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3624F6F2" w14:textId="77777777" w:rsidTr="005F2FB2">
        <w:tc>
          <w:tcPr>
            <w:tcW w:w="9458" w:type="dxa"/>
          </w:tcPr>
          <w:p w14:paraId="67D37463" w14:textId="77777777" w:rsidR="00EF67AF" w:rsidRDefault="00EF67AF" w:rsidP="005F2FB2">
            <w:pPr>
              <w:jc w:val="center"/>
            </w:pPr>
            <w:r w:rsidRPr="000B1C5E">
              <w:rPr>
                <w:rFonts w:ascii="Times New Roman" w:hAnsi="Times New Roman" w:cs="Times New Roman"/>
                <w:noProof/>
              </w:rPr>
              <w:drawing>
                <wp:inline distT="0" distB="0" distL="0" distR="0" wp14:anchorId="3F703DD8" wp14:editId="500155D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1CCFEE57" w14:textId="77777777" w:rsidTr="005F2FB2">
        <w:tc>
          <w:tcPr>
            <w:tcW w:w="9458" w:type="dxa"/>
          </w:tcPr>
          <w:p w14:paraId="43227ADB"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7B07ABEF" w14:textId="77777777" w:rsidTr="005F2FB2">
        <w:tc>
          <w:tcPr>
            <w:tcW w:w="9458" w:type="dxa"/>
          </w:tcPr>
          <w:p w14:paraId="6FF73DB8"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108D1FE2" w14:textId="77777777" w:rsidTr="005F2FB2">
        <w:tc>
          <w:tcPr>
            <w:tcW w:w="9458" w:type="dxa"/>
          </w:tcPr>
          <w:p w14:paraId="705BE5D5"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330211EC" w14:textId="77777777" w:rsidTr="005F2FB2">
        <w:tc>
          <w:tcPr>
            <w:tcW w:w="9458" w:type="dxa"/>
          </w:tcPr>
          <w:p w14:paraId="110CCC30"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71766552" w14:textId="77777777" w:rsidR="00EF67AF" w:rsidRDefault="00EF67AF" w:rsidP="00EF67AF">
      <w:pPr>
        <w:pStyle w:val="Bezatstarpm"/>
        <w:jc w:val="center"/>
        <w:rPr>
          <w:rFonts w:ascii="Times New Roman" w:hAnsi="Times New Roman" w:cs="Times New Roman"/>
          <w:b/>
          <w:bCs/>
          <w:sz w:val="24"/>
          <w:szCs w:val="24"/>
        </w:rPr>
      </w:pPr>
    </w:p>
    <w:p w14:paraId="6619EBC7"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72E34"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5CBBA23B" w14:textId="77777777" w:rsidTr="005F2FB2">
        <w:tc>
          <w:tcPr>
            <w:tcW w:w="4676" w:type="dxa"/>
          </w:tcPr>
          <w:p w14:paraId="76342C7F"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A9BF966"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1029</w:t>
            </w:r>
          </w:p>
        </w:tc>
      </w:tr>
      <w:tr w:rsidR="00EF67AF" w14:paraId="6964570D" w14:textId="77777777" w:rsidTr="005F2FB2">
        <w:tc>
          <w:tcPr>
            <w:tcW w:w="4676" w:type="dxa"/>
          </w:tcPr>
          <w:p w14:paraId="254BAC05" w14:textId="77777777" w:rsidR="00EF67AF" w:rsidRDefault="00EF67AF" w:rsidP="005F2FB2">
            <w:pPr>
              <w:rPr>
                <w:rFonts w:ascii="Times New Roman" w:hAnsi="Times New Roman" w:cs="Times New Roman"/>
                <w:sz w:val="24"/>
                <w:szCs w:val="24"/>
              </w:rPr>
            </w:pPr>
          </w:p>
        </w:tc>
        <w:tc>
          <w:tcPr>
            <w:tcW w:w="4678" w:type="dxa"/>
          </w:tcPr>
          <w:p w14:paraId="6312F596"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96C8C93" w14:textId="77777777" w:rsidR="00EF67AF" w:rsidRDefault="00EF67AF" w:rsidP="00EF67AF">
      <w:pPr>
        <w:rPr>
          <w:rFonts w:ascii="Times New Roman" w:hAnsi="Times New Roman" w:cs="Times New Roman"/>
          <w:sz w:val="24"/>
          <w:szCs w:val="24"/>
        </w:rPr>
      </w:pPr>
    </w:p>
    <w:p w14:paraId="6459D118" w14:textId="77777777" w:rsidR="00EF67AF" w:rsidRDefault="00EF67AF" w:rsidP="00EF67AF">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Beļavas pagastā ar nosaukumu “</w:t>
      </w:r>
      <w:proofErr w:type="spellStart"/>
      <w:r>
        <w:rPr>
          <w:b/>
          <w:szCs w:val="24"/>
        </w:rPr>
        <w:t>Svelberģis</w:t>
      </w:r>
      <w:proofErr w:type="spellEnd"/>
      <w:r>
        <w:rPr>
          <w:b/>
          <w:szCs w:val="24"/>
        </w:rPr>
        <w:t xml:space="preserve"> 12” atsavināšanu</w:t>
      </w:r>
    </w:p>
    <w:p w14:paraId="64B782EC" w14:textId="77777777" w:rsidR="00EF67AF" w:rsidRPr="00F0532A" w:rsidRDefault="00EF67AF" w:rsidP="00EF67AF">
      <w:pPr>
        <w:pStyle w:val="Default"/>
        <w:jc w:val="center"/>
        <w:rPr>
          <w:szCs w:val="24"/>
        </w:rPr>
      </w:pPr>
    </w:p>
    <w:p w14:paraId="6F268594" w14:textId="77777777" w:rsidR="00EF67AF" w:rsidRPr="00325B46" w:rsidRDefault="00EF67AF" w:rsidP="00EF67AF">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Beļava</w:t>
      </w:r>
      <w:r w:rsidRPr="00325B46">
        <w:rPr>
          <w:rFonts w:ascii="Times New Roman" w:hAnsi="Times New Roman" w:cs="Times New Roman"/>
          <w:b/>
          <w:sz w:val="24"/>
          <w:szCs w:val="24"/>
        </w:rPr>
        <w:t>s 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90011483753</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Avotu iela 2, Beļava, Beļavas</w:t>
      </w:r>
      <w:r w:rsidRPr="00325B46">
        <w:rPr>
          <w:rFonts w:ascii="Times New Roman" w:hAnsi="Times New Roman" w:cs="Times New Roman"/>
          <w:sz w:val="24"/>
          <w:szCs w:val="24"/>
        </w:rPr>
        <w:t xml:space="preserve"> pa</w:t>
      </w:r>
      <w:r>
        <w:rPr>
          <w:rFonts w:ascii="Times New Roman" w:hAnsi="Times New Roman" w:cs="Times New Roman"/>
          <w:sz w:val="24"/>
          <w:szCs w:val="24"/>
        </w:rPr>
        <w:t>gasts, Gulbenes novads, LV – 4409</w:t>
      </w:r>
      <w:r w:rsidRPr="00325B46">
        <w:rPr>
          <w:rFonts w:ascii="Times New Roman" w:hAnsi="Times New Roman" w:cs="Times New Roman"/>
          <w:sz w:val="24"/>
          <w:szCs w:val="24"/>
        </w:rPr>
        <w:t>,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7.septembra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w:t>
      </w:r>
      <w:r w:rsidRPr="00594091">
        <w:rPr>
          <w:rFonts w:ascii="Times New Roman" w:hAnsi="Times New Roman" w:cs="Times New Roman"/>
          <w:sz w:val="24"/>
          <w:szCs w:val="24"/>
        </w:rPr>
        <w:t>BE/</w:t>
      </w:r>
      <w:r>
        <w:rPr>
          <w:rFonts w:ascii="Times New Roman" w:hAnsi="Times New Roman" w:cs="Times New Roman"/>
          <w:sz w:val="24"/>
          <w:szCs w:val="24"/>
        </w:rPr>
        <w:t>4.3</w:t>
      </w:r>
      <w:r w:rsidRPr="00594091">
        <w:rPr>
          <w:rFonts w:ascii="Times New Roman" w:hAnsi="Times New Roman" w:cs="Times New Roman"/>
          <w:sz w:val="24"/>
          <w:szCs w:val="24"/>
        </w:rPr>
        <w:t>/21/</w:t>
      </w:r>
      <w:r>
        <w:rPr>
          <w:rFonts w:ascii="Times New Roman" w:hAnsi="Times New Roman" w:cs="Times New Roman"/>
          <w:sz w:val="24"/>
          <w:szCs w:val="24"/>
        </w:rPr>
        <w:t>26</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7.septembrī</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/5.13.2/21/2239</w:t>
      </w:r>
      <w:r w:rsidRPr="00325B46">
        <w:rPr>
          <w:rFonts w:ascii="Times New Roman" w:hAnsi="Times New Roman" w:cs="Times New Roman"/>
          <w:sz w:val="24"/>
          <w:szCs w:val="24"/>
        </w:rPr>
        <w:t xml:space="preserve">-G) ar lūgumu nodot atsavināšanai Gulbenes novada pašvaldībai piederošo nekustamo īpašumu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proofErr w:type="spellStart"/>
      <w:r>
        <w:rPr>
          <w:rFonts w:ascii="Times New Roman" w:eastAsia="Calibri" w:hAnsi="Times New Roman" w:cs="Times New Roman"/>
          <w:sz w:val="24"/>
          <w:szCs w:val="24"/>
          <w:lang w:eastAsia="en-US"/>
        </w:rPr>
        <w:t>Svelberģis</w:t>
      </w:r>
      <w:proofErr w:type="spellEnd"/>
      <w:r>
        <w:rPr>
          <w:rFonts w:ascii="Times New Roman" w:eastAsia="Calibri" w:hAnsi="Times New Roman" w:cs="Times New Roman"/>
          <w:sz w:val="24"/>
          <w:szCs w:val="24"/>
          <w:lang w:eastAsia="en-US"/>
        </w:rPr>
        <w:t xml:space="preserve"> 12</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5044 012 0357</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5044 012 0357</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0,069 </w:t>
      </w:r>
      <w:r w:rsidRPr="00325B46">
        <w:rPr>
          <w:rFonts w:ascii="Times New Roman" w:eastAsia="Calibri" w:hAnsi="Times New Roman" w:cs="Times New Roman"/>
          <w:sz w:val="24"/>
          <w:szCs w:val="24"/>
          <w:lang w:eastAsia="en-US"/>
        </w:rPr>
        <w:t>ha platībā</w:t>
      </w:r>
      <w:r w:rsidRPr="00325B46">
        <w:rPr>
          <w:rFonts w:ascii="Times New Roman" w:hAnsi="Times New Roman" w:cs="Times New Roman"/>
          <w:bCs/>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33DF638C" w14:textId="77777777" w:rsidR="00EF67AF" w:rsidRPr="00F96220" w:rsidRDefault="00EF67AF" w:rsidP="00EF67AF">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16506D">
        <w:rPr>
          <w:noProof/>
        </w:rPr>
        <w:t xml:space="preserve">ar </w:t>
      </w:r>
      <w:r w:rsidRPr="00F96220">
        <w:rPr>
          <w:rFonts w:ascii="Times New Roman" w:hAnsi="Times New Roman" w:cs="Times New Roman"/>
          <w:sz w:val="24"/>
          <w:szCs w:val="24"/>
        </w:rPr>
        <w:t xml:space="preserve">15 balsīm "Par" (Ainārs </w:t>
      </w:r>
      <w:proofErr w:type="spellStart"/>
      <w:r w:rsidRPr="00F96220">
        <w:rPr>
          <w:rFonts w:ascii="Times New Roman" w:hAnsi="Times New Roman" w:cs="Times New Roman"/>
          <w:sz w:val="24"/>
          <w:szCs w:val="24"/>
        </w:rPr>
        <w:t>Brezinskis</w:t>
      </w:r>
      <w:proofErr w:type="spellEnd"/>
      <w:r w:rsidRPr="00F96220">
        <w:rPr>
          <w:rFonts w:ascii="Times New Roman" w:hAnsi="Times New Roman" w:cs="Times New Roman"/>
          <w:sz w:val="24"/>
          <w:szCs w:val="24"/>
        </w:rPr>
        <w:t xml:space="preserve">, Aivars </w:t>
      </w:r>
      <w:proofErr w:type="spellStart"/>
      <w:r w:rsidRPr="00F96220">
        <w:rPr>
          <w:rFonts w:ascii="Times New Roman" w:hAnsi="Times New Roman" w:cs="Times New Roman"/>
          <w:sz w:val="24"/>
          <w:szCs w:val="24"/>
        </w:rPr>
        <w:t>Circens</w:t>
      </w:r>
      <w:proofErr w:type="spellEnd"/>
      <w:r w:rsidRPr="00F96220">
        <w:rPr>
          <w:rFonts w:ascii="Times New Roman" w:hAnsi="Times New Roman" w:cs="Times New Roman"/>
          <w:sz w:val="24"/>
          <w:szCs w:val="24"/>
        </w:rPr>
        <w:t xml:space="preserve">, Anatolijs Savickis, Andis Caunītis, Atis </w:t>
      </w:r>
      <w:proofErr w:type="spellStart"/>
      <w:r w:rsidRPr="00F96220">
        <w:rPr>
          <w:rFonts w:ascii="Times New Roman" w:hAnsi="Times New Roman" w:cs="Times New Roman"/>
          <w:sz w:val="24"/>
          <w:szCs w:val="24"/>
        </w:rPr>
        <w:t>Jencītis</w:t>
      </w:r>
      <w:proofErr w:type="spellEnd"/>
      <w:r w:rsidRPr="00F96220">
        <w:rPr>
          <w:rFonts w:ascii="Times New Roman" w:hAnsi="Times New Roman" w:cs="Times New Roman"/>
          <w:sz w:val="24"/>
          <w:szCs w:val="24"/>
        </w:rPr>
        <w:t xml:space="preserve">, Daumants Dreiškens, Guna Pūcīte, Guna </w:t>
      </w:r>
      <w:proofErr w:type="spellStart"/>
      <w:r w:rsidRPr="00F96220">
        <w:rPr>
          <w:rFonts w:ascii="Times New Roman" w:hAnsi="Times New Roman" w:cs="Times New Roman"/>
          <w:sz w:val="24"/>
          <w:szCs w:val="24"/>
        </w:rPr>
        <w:t>Švika</w:t>
      </w:r>
      <w:proofErr w:type="spellEnd"/>
      <w:r w:rsidRPr="00F96220">
        <w:rPr>
          <w:rFonts w:ascii="Times New Roman" w:hAnsi="Times New Roman" w:cs="Times New Roman"/>
          <w:sz w:val="24"/>
          <w:szCs w:val="24"/>
        </w:rPr>
        <w:t xml:space="preserve">, Gunārs Ciglis, Intars Liepiņš, Ivars </w:t>
      </w:r>
      <w:proofErr w:type="spellStart"/>
      <w:r w:rsidRPr="00F96220">
        <w:rPr>
          <w:rFonts w:ascii="Times New Roman" w:hAnsi="Times New Roman" w:cs="Times New Roman"/>
          <w:sz w:val="24"/>
          <w:szCs w:val="24"/>
        </w:rPr>
        <w:lastRenderedPageBreak/>
        <w:t>Kupčs</w:t>
      </w:r>
      <w:proofErr w:type="spellEnd"/>
      <w:r w:rsidRPr="00F96220">
        <w:rPr>
          <w:rFonts w:ascii="Times New Roman" w:hAnsi="Times New Roman" w:cs="Times New Roman"/>
          <w:sz w:val="24"/>
          <w:szCs w:val="24"/>
        </w:rPr>
        <w:t xml:space="preserve">, Lāsma </w:t>
      </w:r>
      <w:proofErr w:type="spellStart"/>
      <w:r w:rsidRPr="00F96220">
        <w:rPr>
          <w:rFonts w:ascii="Times New Roman" w:hAnsi="Times New Roman" w:cs="Times New Roman"/>
          <w:sz w:val="24"/>
          <w:szCs w:val="24"/>
        </w:rPr>
        <w:t>Gabdulļina</w:t>
      </w:r>
      <w:proofErr w:type="spellEnd"/>
      <w:r w:rsidRPr="00F96220">
        <w:rPr>
          <w:rFonts w:ascii="Times New Roman" w:hAnsi="Times New Roman" w:cs="Times New Roman"/>
          <w:sz w:val="24"/>
          <w:szCs w:val="24"/>
        </w:rPr>
        <w:t xml:space="preserve">, Mudīte </w:t>
      </w:r>
      <w:proofErr w:type="spellStart"/>
      <w:r w:rsidRPr="00F96220">
        <w:rPr>
          <w:rFonts w:ascii="Times New Roman" w:hAnsi="Times New Roman" w:cs="Times New Roman"/>
          <w:sz w:val="24"/>
          <w:szCs w:val="24"/>
        </w:rPr>
        <w:t>Motivāne</w:t>
      </w:r>
      <w:proofErr w:type="spellEnd"/>
      <w:r w:rsidRPr="00F96220">
        <w:rPr>
          <w:rFonts w:ascii="Times New Roman" w:hAnsi="Times New Roman" w:cs="Times New Roman"/>
          <w:sz w:val="24"/>
          <w:szCs w:val="24"/>
        </w:rPr>
        <w:t xml:space="preserve">, Normunds </w:t>
      </w:r>
      <w:proofErr w:type="spellStart"/>
      <w:r w:rsidRPr="00F96220">
        <w:rPr>
          <w:rFonts w:ascii="Times New Roman" w:hAnsi="Times New Roman" w:cs="Times New Roman"/>
          <w:sz w:val="24"/>
          <w:szCs w:val="24"/>
        </w:rPr>
        <w:t>Audzišs</w:t>
      </w:r>
      <w:proofErr w:type="spellEnd"/>
      <w:r w:rsidRPr="00F96220">
        <w:rPr>
          <w:rFonts w:ascii="Times New Roman" w:hAnsi="Times New Roman" w:cs="Times New Roman"/>
          <w:sz w:val="24"/>
          <w:szCs w:val="24"/>
        </w:rPr>
        <w:t>, Normunds Mazūrs), "Pret" – nav, "Atturas" – nav, Gulbenes novada dome NOLEMJ:</w:t>
      </w:r>
    </w:p>
    <w:p w14:paraId="1BFAB12D" w14:textId="77777777" w:rsidR="00EF67AF" w:rsidRPr="00325B46" w:rsidRDefault="00EF67AF" w:rsidP="00EF67AF">
      <w:pPr>
        <w:spacing w:line="360" w:lineRule="auto"/>
        <w:ind w:firstLine="720"/>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proofErr w:type="spellStart"/>
      <w:r>
        <w:rPr>
          <w:rFonts w:ascii="Times New Roman" w:eastAsia="Calibri" w:hAnsi="Times New Roman" w:cs="Times New Roman"/>
          <w:sz w:val="24"/>
          <w:szCs w:val="24"/>
          <w:lang w:eastAsia="en-US"/>
        </w:rPr>
        <w:t>Svelberģis</w:t>
      </w:r>
      <w:proofErr w:type="spellEnd"/>
      <w:r>
        <w:rPr>
          <w:rFonts w:ascii="Times New Roman" w:eastAsia="Calibri" w:hAnsi="Times New Roman" w:cs="Times New Roman"/>
          <w:sz w:val="24"/>
          <w:szCs w:val="24"/>
          <w:lang w:eastAsia="en-US"/>
        </w:rPr>
        <w:t xml:space="preserve"> 12</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5044 012 0357</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5044 012 0357</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0,069 </w:t>
      </w:r>
      <w:r w:rsidRPr="00325B46">
        <w:rPr>
          <w:rFonts w:ascii="Times New Roman" w:eastAsia="Calibri" w:hAnsi="Times New Roman" w:cs="Times New Roman"/>
          <w:sz w:val="24"/>
          <w:szCs w:val="24"/>
          <w:lang w:eastAsia="en-US"/>
        </w:rPr>
        <w:t>ha platībā</w:t>
      </w:r>
      <w:r w:rsidRPr="00325B46">
        <w:rPr>
          <w:rFonts w:ascii="Times New Roman" w:hAnsi="Times New Roman" w:cs="Times New Roman"/>
          <w:sz w:val="24"/>
          <w:szCs w:val="24"/>
        </w:rPr>
        <w:t>, atklātā mutiskā izsolē ar augšupejošu soli.</w:t>
      </w:r>
    </w:p>
    <w:p w14:paraId="7B6BD17A" w14:textId="77777777" w:rsidR="00EF67AF" w:rsidRPr="00325B46" w:rsidRDefault="00EF67AF" w:rsidP="00EF67AF">
      <w:pPr>
        <w:pStyle w:val="Parasts1"/>
        <w:spacing w:after="0" w:line="360" w:lineRule="auto"/>
        <w:ind w:firstLine="720"/>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7250361F" w14:textId="77777777" w:rsidR="00EF67AF" w:rsidRDefault="00EF67AF" w:rsidP="00EF67AF">
      <w:pPr>
        <w:spacing w:line="360" w:lineRule="auto"/>
        <w:ind w:firstLine="567"/>
        <w:jc w:val="both"/>
        <w:rPr>
          <w:rFonts w:ascii="Times New Roman" w:hAnsi="Times New Roman" w:cs="Times New Roman"/>
          <w:sz w:val="24"/>
          <w:szCs w:val="24"/>
        </w:rPr>
      </w:pPr>
    </w:p>
    <w:p w14:paraId="0A392665" w14:textId="77777777" w:rsidR="00EF67AF" w:rsidRPr="00F0532A" w:rsidRDefault="00EF67AF" w:rsidP="00EF67AF">
      <w:pPr>
        <w:spacing w:line="360" w:lineRule="auto"/>
        <w:ind w:firstLine="567"/>
        <w:jc w:val="both"/>
        <w:rPr>
          <w:rFonts w:ascii="Times New Roman" w:hAnsi="Times New Roman" w:cs="Times New Roman"/>
          <w:sz w:val="24"/>
          <w:szCs w:val="24"/>
        </w:rPr>
      </w:pPr>
    </w:p>
    <w:p w14:paraId="4D82B028"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9ACC29A" w14:textId="77777777" w:rsidR="00EF67AF" w:rsidRDefault="00EF67AF" w:rsidP="00EF67AF">
      <w:pPr>
        <w:spacing w:line="360" w:lineRule="auto"/>
        <w:rPr>
          <w:rFonts w:ascii="Times New Roman" w:hAnsi="Times New Roman" w:cs="Times New Roman"/>
          <w:sz w:val="24"/>
          <w:szCs w:val="24"/>
        </w:rPr>
      </w:pPr>
    </w:p>
    <w:p w14:paraId="63B26024" w14:textId="6CD8B039"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FED79DC"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5769130A" w14:textId="77777777" w:rsidTr="00EA6568">
        <w:tc>
          <w:tcPr>
            <w:tcW w:w="9354" w:type="dxa"/>
          </w:tcPr>
          <w:p w14:paraId="035B0F5D"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108E8013" wp14:editId="45D40E0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71EFB52E" w14:textId="77777777" w:rsidTr="00EA6568">
        <w:tc>
          <w:tcPr>
            <w:tcW w:w="9354" w:type="dxa"/>
          </w:tcPr>
          <w:p w14:paraId="750C3F92"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59F60358" w14:textId="77777777" w:rsidTr="00EA6568">
        <w:tc>
          <w:tcPr>
            <w:tcW w:w="9354" w:type="dxa"/>
          </w:tcPr>
          <w:p w14:paraId="14068A58"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545E6871" w14:textId="77777777" w:rsidTr="00EA6568">
        <w:tc>
          <w:tcPr>
            <w:tcW w:w="9354" w:type="dxa"/>
          </w:tcPr>
          <w:p w14:paraId="4DEB3BB5"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6C08106F" w14:textId="77777777" w:rsidTr="00EA6568">
        <w:tc>
          <w:tcPr>
            <w:tcW w:w="9354" w:type="dxa"/>
          </w:tcPr>
          <w:p w14:paraId="44D9A126"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0C6B662B" w14:textId="77777777" w:rsidR="00EF67AF" w:rsidRDefault="00EF67AF" w:rsidP="00EF67AF">
      <w:pPr>
        <w:pStyle w:val="Bezatstarpm"/>
        <w:jc w:val="center"/>
        <w:rPr>
          <w:rFonts w:ascii="Times New Roman" w:hAnsi="Times New Roman" w:cs="Times New Roman"/>
          <w:b/>
          <w:bCs/>
          <w:sz w:val="24"/>
          <w:szCs w:val="24"/>
        </w:rPr>
      </w:pPr>
    </w:p>
    <w:p w14:paraId="0F3B2C35"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C1BA3A6"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470D8F1B" w14:textId="77777777" w:rsidTr="005F2FB2">
        <w:tc>
          <w:tcPr>
            <w:tcW w:w="4676" w:type="dxa"/>
          </w:tcPr>
          <w:p w14:paraId="7B62128F"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7C6EF081"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1030</w:t>
            </w:r>
          </w:p>
        </w:tc>
      </w:tr>
      <w:tr w:rsidR="00EF67AF" w14:paraId="6AA181FE" w14:textId="77777777" w:rsidTr="005F2FB2">
        <w:tc>
          <w:tcPr>
            <w:tcW w:w="4676" w:type="dxa"/>
          </w:tcPr>
          <w:p w14:paraId="6E37DD97" w14:textId="77777777" w:rsidR="00EF67AF" w:rsidRDefault="00EF67AF" w:rsidP="005F2FB2">
            <w:pPr>
              <w:rPr>
                <w:rFonts w:ascii="Times New Roman" w:hAnsi="Times New Roman" w:cs="Times New Roman"/>
                <w:sz w:val="24"/>
                <w:szCs w:val="24"/>
              </w:rPr>
            </w:pPr>
          </w:p>
        </w:tc>
        <w:tc>
          <w:tcPr>
            <w:tcW w:w="4678" w:type="dxa"/>
          </w:tcPr>
          <w:p w14:paraId="703CE170"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104D44D" w14:textId="77777777" w:rsidR="00EF67AF" w:rsidRDefault="00EF67AF" w:rsidP="00EF67AF">
      <w:pPr>
        <w:rPr>
          <w:rFonts w:ascii="Times New Roman" w:hAnsi="Times New Roman" w:cs="Times New Roman"/>
          <w:sz w:val="24"/>
          <w:szCs w:val="24"/>
        </w:rPr>
      </w:pPr>
    </w:p>
    <w:p w14:paraId="41515E72" w14:textId="77777777" w:rsidR="00EF67AF" w:rsidRDefault="00EF67AF" w:rsidP="00EF67AF">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proofErr w:type="spellStart"/>
      <w:r>
        <w:rPr>
          <w:b/>
          <w:szCs w:val="24"/>
        </w:rPr>
        <w:t>Daukstu</w:t>
      </w:r>
      <w:proofErr w:type="spellEnd"/>
      <w:r>
        <w:rPr>
          <w:b/>
          <w:szCs w:val="24"/>
        </w:rPr>
        <w:t xml:space="preserve"> pagastā ar nosaukumu “</w:t>
      </w:r>
      <w:proofErr w:type="spellStart"/>
      <w:r>
        <w:rPr>
          <w:b/>
          <w:szCs w:val="24"/>
        </w:rPr>
        <w:t>Lapiņi</w:t>
      </w:r>
      <w:proofErr w:type="spellEnd"/>
      <w:r>
        <w:rPr>
          <w:b/>
          <w:szCs w:val="24"/>
        </w:rPr>
        <w:t>” atsavināšanu</w:t>
      </w:r>
    </w:p>
    <w:p w14:paraId="69A11866" w14:textId="77777777" w:rsidR="00EF67AF" w:rsidRPr="00F0532A" w:rsidRDefault="00EF67AF" w:rsidP="00EF67AF">
      <w:pPr>
        <w:pStyle w:val="Default"/>
        <w:ind w:firstLine="567"/>
        <w:jc w:val="center"/>
        <w:rPr>
          <w:szCs w:val="24"/>
        </w:rPr>
      </w:pPr>
    </w:p>
    <w:p w14:paraId="6431EADA" w14:textId="77777777" w:rsidR="00EF67AF" w:rsidRPr="00325B46" w:rsidRDefault="00EF67AF" w:rsidP="00EF67AF">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proofErr w:type="spellStart"/>
      <w:r>
        <w:rPr>
          <w:rFonts w:ascii="Times New Roman" w:hAnsi="Times New Roman" w:cs="Times New Roman"/>
          <w:b/>
          <w:sz w:val="24"/>
          <w:szCs w:val="24"/>
        </w:rPr>
        <w:t>Daukstu</w:t>
      </w:r>
      <w:proofErr w:type="spellEnd"/>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xml:space="preserve">, </w:t>
      </w:r>
      <w:r w:rsidRPr="00F004BE">
        <w:rPr>
          <w:rFonts w:ascii="Times New Roman" w:hAnsi="Times New Roman" w:cs="Times New Roman"/>
          <w:sz w:val="24"/>
          <w:szCs w:val="24"/>
        </w:rPr>
        <w:t>reģistrācijas Nr.</w:t>
      </w:r>
      <w:r>
        <w:rPr>
          <w:rFonts w:ascii="Times New Roman" w:hAnsi="Times New Roman" w:cs="Times New Roman"/>
          <w:sz w:val="24"/>
          <w:szCs w:val="24"/>
        </w:rPr>
        <w:t>90011483749</w:t>
      </w:r>
      <w:r w:rsidRPr="00F004BE">
        <w:rPr>
          <w:rFonts w:ascii="Times New Roman" w:hAnsi="Times New Roman" w:cs="Times New Roman"/>
          <w:sz w:val="24"/>
          <w:szCs w:val="24"/>
        </w:rPr>
        <w:t xml:space="preserve">, juridiskā adrese: </w:t>
      </w:r>
      <w:r>
        <w:rPr>
          <w:rFonts w:ascii="Times New Roman" w:hAnsi="Times New Roman" w:cs="Times New Roman"/>
          <w:sz w:val="24"/>
          <w:szCs w:val="24"/>
        </w:rPr>
        <w:t xml:space="preserve">Dārza iela 10, Stari, </w:t>
      </w:r>
      <w:proofErr w:type="spellStart"/>
      <w:r>
        <w:rPr>
          <w:rFonts w:ascii="Times New Roman" w:hAnsi="Times New Roman" w:cs="Times New Roman"/>
          <w:sz w:val="24"/>
          <w:szCs w:val="24"/>
        </w:rPr>
        <w:t>Daukstu</w:t>
      </w:r>
      <w:proofErr w:type="spellEnd"/>
      <w:r>
        <w:rPr>
          <w:rFonts w:ascii="Times New Roman" w:hAnsi="Times New Roman" w:cs="Times New Roman"/>
          <w:sz w:val="24"/>
          <w:szCs w:val="24"/>
        </w:rPr>
        <w:t xml:space="preserve"> pagasts</w:t>
      </w:r>
      <w:r w:rsidRPr="00F004BE">
        <w:rPr>
          <w:rFonts w:ascii="Times New Roman" w:hAnsi="Times New Roman" w:cs="Times New Roman"/>
          <w:sz w:val="24"/>
          <w:szCs w:val="24"/>
        </w:rPr>
        <w:t>, Gulbenes novads, LV – 44</w:t>
      </w:r>
      <w:r>
        <w:rPr>
          <w:rFonts w:ascii="Times New Roman" w:hAnsi="Times New Roman" w:cs="Times New Roman"/>
          <w:sz w:val="24"/>
          <w:szCs w:val="24"/>
        </w:rPr>
        <w:t>17</w:t>
      </w:r>
      <w:r w:rsidRPr="00F004BE">
        <w:rPr>
          <w:rFonts w:ascii="Times New Roman" w:hAnsi="Times New Roman" w:cs="Times New Roman"/>
          <w:sz w:val="24"/>
          <w:szCs w:val="24"/>
        </w:rPr>
        <w:t>, 202</w:t>
      </w:r>
      <w:r>
        <w:rPr>
          <w:rFonts w:ascii="Times New Roman" w:hAnsi="Times New Roman" w:cs="Times New Roman"/>
          <w:sz w:val="24"/>
          <w:szCs w:val="24"/>
        </w:rPr>
        <w:t>1</w:t>
      </w:r>
      <w:r w:rsidRPr="00F004BE">
        <w:rPr>
          <w:rFonts w:ascii="Times New Roman" w:hAnsi="Times New Roman" w:cs="Times New Roman"/>
          <w:sz w:val="24"/>
          <w:szCs w:val="24"/>
        </w:rPr>
        <w:t xml:space="preserve">.gada </w:t>
      </w:r>
      <w:r>
        <w:rPr>
          <w:rFonts w:ascii="Times New Roman" w:hAnsi="Times New Roman" w:cs="Times New Roman"/>
          <w:sz w:val="24"/>
          <w:szCs w:val="24"/>
        </w:rPr>
        <w:t>9.augusta</w:t>
      </w:r>
      <w:r w:rsidRPr="00F004BE">
        <w:rPr>
          <w:rFonts w:ascii="Times New Roman" w:hAnsi="Times New Roman" w:cs="Times New Roman"/>
          <w:sz w:val="24"/>
          <w:szCs w:val="24"/>
        </w:rPr>
        <w:t xml:space="preserve"> iesniegums </w:t>
      </w:r>
      <w:proofErr w:type="spellStart"/>
      <w:r>
        <w:rPr>
          <w:rFonts w:ascii="Times New Roman" w:hAnsi="Times New Roman" w:cs="Times New Roman"/>
          <w:sz w:val="24"/>
          <w:szCs w:val="24"/>
        </w:rPr>
        <w:t>Nr.DA</w:t>
      </w:r>
      <w:proofErr w:type="spellEnd"/>
      <w:r>
        <w:rPr>
          <w:rFonts w:ascii="Times New Roman" w:hAnsi="Times New Roman" w:cs="Times New Roman"/>
          <w:sz w:val="24"/>
          <w:szCs w:val="24"/>
        </w:rPr>
        <w:t xml:space="preserve">/4.6/21/22 </w:t>
      </w:r>
      <w:r w:rsidRPr="00F004BE">
        <w:rPr>
          <w:rFonts w:ascii="Times New Roman" w:hAnsi="Times New Roman" w:cs="Times New Roman"/>
          <w:sz w:val="24"/>
          <w:szCs w:val="24"/>
        </w:rPr>
        <w:t>(Gulbenes novada pašvaldībā saņemts 202</w:t>
      </w:r>
      <w:r>
        <w:rPr>
          <w:rFonts w:ascii="Times New Roman" w:hAnsi="Times New Roman" w:cs="Times New Roman"/>
          <w:sz w:val="24"/>
          <w:szCs w:val="24"/>
        </w:rPr>
        <w:t>1</w:t>
      </w:r>
      <w:r w:rsidRPr="00F004BE">
        <w:rPr>
          <w:rFonts w:ascii="Times New Roman" w:hAnsi="Times New Roman" w:cs="Times New Roman"/>
          <w:sz w:val="24"/>
          <w:szCs w:val="24"/>
        </w:rPr>
        <w:t xml:space="preserve">.gada </w:t>
      </w:r>
      <w:r>
        <w:rPr>
          <w:rFonts w:ascii="Times New Roman" w:hAnsi="Times New Roman" w:cs="Times New Roman"/>
          <w:sz w:val="24"/>
          <w:szCs w:val="24"/>
        </w:rPr>
        <w:t xml:space="preserve">20.augustā </w:t>
      </w:r>
      <w:r w:rsidRPr="00F004BE">
        <w:rPr>
          <w:rFonts w:ascii="Times New Roman" w:hAnsi="Times New Roman" w:cs="Times New Roman"/>
          <w:sz w:val="24"/>
          <w:szCs w:val="24"/>
        </w:rPr>
        <w:t>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/4.18/21/2105</w:t>
      </w:r>
      <w:r w:rsidRPr="00F004BE">
        <w:rPr>
          <w:rFonts w:ascii="Times New Roman" w:hAnsi="Times New Roman" w:cs="Times New Roman"/>
          <w:sz w:val="24"/>
          <w:szCs w:val="24"/>
        </w:rPr>
        <w:t xml:space="preserve">-G) ar lūgumu nodot atsavināšanai Gulbenes novada pašvaldībai piederošo nekustamo īpašumu </w:t>
      </w:r>
      <w:proofErr w:type="spellStart"/>
      <w:r>
        <w:rPr>
          <w:rFonts w:ascii="Times New Roman" w:hAnsi="Times New Roman" w:cs="Times New Roman"/>
          <w:sz w:val="24"/>
          <w:szCs w:val="24"/>
        </w:rPr>
        <w:t>Daukstu</w:t>
      </w:r>
      <w:proofErr w:type="spellEnd"/>
      <w:r w:rsidRPr="00DA51FA">
        <w:rPr>
          <w:rFonts w:ascii="Times New Roman" w:hAnsi="Times New Roman" w:cs="Times New Roman"/>
          <w:sz w:val="24"/>
          <w:szCs w:val="24"/>
        </w:rPr>
        <w:t xml:space="preserve"> pagastā ar nosaukumu “</w:t>
      </w:r>
      <w:proofErr w:type="spellStart"/>
      <w:r>
        <w:rPr>
          <w:rFonts w:ascii="Times New Roman" w:hAnsi="Times New Roman" w:cs="Times New Roman"/>
          <w:sz w:val="24"/>
          <w:szCs w:val="24"/>
        </w:rPr>
        <w:t>Lapiņi</w:t>
      </w:r>
      <w:proofErr w:type="spellEnd"/>
      <w:r w:rsidRPr="00DA51FA">
        <w:rPr>
          <w:rFonts w:ascii="Times New Roman" w:hAnsi="Times New Roman" w:cs="Times New Roman"/>
          <w:sz w:val="24"/>
          <w:szCs w:val="24"/>
        </w:rPr>
        <w:t xml:space="preserve">”, kadastra numurs </w:t>
      </w:r>
      <w:r>
        <w:rPr>
          <w:rFonts w:ascii="Times New Roman" w:hAnsi="Times New Roman" w:cs="Times New Roman"/>
          <w:sz w:val="24"/>
          <w:szCs w:val="24"/>
        </w:rPr>
        <w:t>5048 004 0218</w:t>
      </w:r>
      <w:r w:rsidRPr="00DA51FA">
        <w:rPr>
          <w:rFonts w:ascii="Times New Roman" w:hAnsi="Times New Roman" w:cs="Times New Roman"/>
          <w:sz w:val="24"/>
          <w:szCs w:val="24"/>
        </w:rPr>
        <w:t xml:space="preserve">, kas sastāv no vienas zemes vienības ar kadastra apzīmējumu </w:t>
      </w:r>
      <w:r>
        <w:rPr>
          <w:rFonts w:ascii="Times New Roman" w:hAnsi="Times New Roman" w:cs="Times New Roman"/>
          <w:sz w:val="24"/>
          <w:szCs w:val="24"/>
        </w:rPr>
        <w:t>5048 004 0408</w:t>
      </w:r>
      <w:r w:rsidRPr="00DA51FA">
        <w:rPr>
          <w:rFonts w:ascii="Times New Roman" w:hAnsi="Times New Roman" w:cs="Times New Roman"/>
          <w:sz w:val="24"/>
          <w:szCs w:val="24"/>
        </w:rPr>
        <w:t xml:space="preserve">, </w:t>
      </w:r>
      <w:r>
        <w:rPr>
          <w:rFonts w:ascii="Times New Roman" w:hAnsi="Times New Roman" w:cs="Times New Roman"/>
          <w:sz w:val="24"/>
          <w:szCs w:val="24"/>
        </w:rPr>
        <w:t>3,07</w:t>
      </w:r>
      <w:r w:rsidRPr="00DA51FA">
        <w:rPr>
          <w:rFonts w:ascii="Times New Roman" w:hAnsi="Times New Roman" w:cs="Times New Roman"/>
          <w:sz w:val="24"/>
          <w:szCs w:val="24"/>
        </w:rPr>
        <w:t xml:space="preserve"> ha platībā</w:t>
      </w:r>
      <w:r w:rsidRPr="00F004BE">
        <w:rPr>
          <w:rFonts w:ascii="Times New Roman" w:hAnsi="Times New Roman" w:cs="Times New Roman"/>
          <w:bCs/>
          <w:sz w:val="24"/>
          <w:szCs w:val="24"/>
        </w:rPr>
        <w:t>.</w:t>
      </w:r>
      <w:r w:rsidRPr="00F004BE">
        <w:rPr>
          <w:rFonts w:ascii="Times New Roman" w:hAnsi="Times New Roman" w:cs="Times New Roman"/>
          <w:sz w:val="24"/>
          <w:szCs w:val="24"/>
        </w:rPr>
        <w:t xml:space="preserve"> Iesniegumā norādīts, ka minētais nekustamais īpašums nav nepieciešams pašvaldīb</w:t>
      </w:r>
      <w:r>
        <w:rPr>
          <w:rFonts w:ascii="Times New Roman" w:hAnsi="Times New Roman" w:cs="Times New Roman"/>
          <w:sz w:val="24"/>
          <w:szCs w:val="24"/>
        </w:rPr>
        <w:t>as autonomo funkciju veikšanai</w:t>
      </w:r>
      <w:r w:rsidRPr="00325B46">
        <w:rPr>
          <w:rFonts w:ascii="Times New Roman" w:hAnsi="Times New Roman" w:cs="Times New Roman"/>
          <w:sz w:val="24"/>
          <w:szCs w:val="24"/>
        </w:rPr>
        <w:t xml:space="preserve">. </w:t>
      </w:r>
    </w:p>
    <w:p w14:paraId="6A0B9951" w14:textId="77777777" w:rsidR="00EF67AF" w:rsidRPr="009D4B77" w:rsidRDefault="00EF67AF" w:rsidP="00EF67A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9D4B77">
        <w:rPr>
          <w:rFonts w:ascii="Times New Roman" w:hAnsi="Times New Roman" w:cs="Times New Roman"/>
          <w:sz w:val="24"/>
          <w:szCs w:val="24"/>
        </w:rPr>
        <w:t xml:space="preserve">personas nekustamā īpašuma novērtēšanu organizē attiecīgās atvasinātās publiskās personas lēmējinstitūcijas noteiktajā kārtībā, un Tautsaimniecības komitejas ieteikumu, atklāti balsojot: </w:t>
      </w:r>
      <w:r w:rsidRPr="009D4B77">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w:t>
      </w:r>
      <w:r w:rsidRPr="009D4B77">
        <w:rPr>
          <w:rFonts w:ascii="Times New Roman" w:hAnsi="Times New Roman" w:cs="Times New Roman"/>
          <w:noProof/>
          <w:sz w:val="24"/>
          <w:szCs w:val="24"/>
        </w:rPr>
        <w:lastRenderedPageBreak/>
        <w:t>Kupčs, Lāsma Gabdulļina, Mudīte Motivāne, Normunds Audzišs, Normunds Mazūrs), "Pret" – nav, "Atturas" – nav</w:t>
      </w:r>
      <w:r w:rsidRPr="009D4B77">
        <w:rPr>
          <w:rFonts w:ascii="Times New Roman" w:hAnsi="Times New Roman" w:cs="Times New Roman"/>
          <w:color w:val="000000"/>
          <w:sz w:val="24"/>
          <w:szCs w:val="24"/>
        </w:rPr>
        <w:t>, Gulbenes novada dome NOLEMJ:</w:t>
      </w:r>
    </w:p>
    <w:p w14:paraId="5A059662" w14:textId="77777777" w:rsidR="00EF67AF" w:rsidRDefault="00EF67AF" w:rsidP="00EF67AF">
      <w:pPr>
        <w:pStyle w:val="Parasts1"/>
        <w:spacing w:after="0" w:line="360" w:lineRule="auto"/>
        <w:ind w:firstLine="720"/>
        <w:jc w:val="both"/>
      </w:pPr>
      <w:r w:rsidRPr="009D4B77">
        <w:rPr>
          <w:rFonts w:cs="Times New Roman"/>
        </w:rPr>
        <w:t xml:space="preserve">1. NODOT atsavināšanai Gulbenes novada pašvaldībai piederošo nekustamo īpašumu </w:t>
      </w:r>
      <w:proofErr w:type="spellStart"/>
      <w:r w:rsidRPr="009D4B77">
        <w:rPr>
          <w:rFonts w:cs="Times New Roman"/>
        </w:rPr>
        <w:t>Daukstu</w:t>
      </w:r>
      <w:proofErr w:type="spellEnd"/>
      <w:r w:rsidRPr="009D4B77">
        <w:rPr>
          <w:rFonts w:cs="Times New Roman"/>
        </w:rPr>
        <w:t xml:space="preserve"> pagastā ar nosaukumu “</w:t>
      </w:r>
      <w:proofErr w:type="spellStart"/>
      <w:r w:rsidRPr="009D4B77">
        <w:rPr>
          <w:rFonts w:cs="Times New Roman"/>
        </w:rPr>
        <w:t>Lapiņi</w:t>
      </w:r>
      <w:proofErr w:type="spellEnd"/>
      <w:r w:rsidRPr="009D4B77">
        <w:rPr>
          <w:rFonts w:cs="Times New Roman"/>
        </w:rPr>
        <w:t>”, kadastra numurs 5048 004 0218, kas sastāv no vienas</w:t>
      </w:r>
      <w:r w:rsidRPr="00DA51FA">
        <w:rPr>
          <w:rFonts w:cs="Times New Roman"/>
        </w:rPr>
        <w:t xml:space="preserve"> zemes vienības ar kadastra apzīmējumu </w:t>
      </w:r>
      <w:r>
        <w:rPr>
          <w:rFonts w:cs="Times New Roman"/>
        </w:rPr>
        <w:t>5048 004 0408</w:t>
      </w:r>
      <w:r w:rsidRPr="00DA51FA">
        <w:rPr>
          <w:rFonts w:cs="Times New Roman"/>
        </w:rPr>
        <w:t xml:space="preserve">, </w:t>
      </w:r>
      <w:r>
        <w:rPr>
          <w:rFonts w:cs="Times New Roman"/>
        </w:rPr>
        <w:t>3,07</w:t>
      </w:r>
      <w:r w:rsidRPr="00DA51FA">
        <w:rPr>
          <w:rFonts w:cs="Times New Roman"/>
        </w:rPr>
        <w:t xml:space="preserve"> ha platībā</w:t>
      </w:r>
      <w:r>
        <w:t xml:space="preserve">, </w:t>
      </w:r>
      <w:r w:rsidRPr="00B518C6">
        <w:t>atklātā mutiskā izsolē ar augšupejošu soli.</w:t>
      </w:r>
    </w:p>
    <w:p w14:paraId="23672544" w14:textId="77777777" w:rsidR="00EF67AF" w:rsidRDefault="00EF67AF" w:rsidP="00EF67AF">
      <w:pPr>
        <w:pStyle w:val="Parasts1"/>
        <w:spacing w:after="0" w:line="360" w:lineRule="auto"/>
        <w:ind w:firstLine="720"/>
        <w:jc w:val="both"/>
        <w:rPr>
          <w:rFonts w:cs="Times New Roman"/>
        </w:rPr>
      </w:pPr>
      <w:r>
        <w:rPr>
          <w:rFonts w:cs="Times New Roman"/>
        </w:rPr>
        <w:t>2</w:t>
      </w:r>
      <w:r w:rsidRPr="00325B46">
        <w:rPr>
          <w:rFonts w:cs="Times New Roman"/>
        </w:rPr>
        <w:t xml:space="preserve">. UZDOT Gulbenes novada pašvaldības Īpašuma novērtēšanas un izsoļu komisijai organizēt lēmuma 1.punktā minētā nekustamā īpašuma novērtēšanu un nosacītās cenas noteikšanu un iesniegt to apstiprināšanai Gulbenes novada domes sēdē. </w:t>
      </w:r>
    </w:p>
    <w:p w14:paraId="470D5840" w14:textId="77777777" w:rsidR="00EF67AF" w:rsidRPr="00325B46" w:rsidRDefault="00EF67AF" w:rsidP="00EF67AF">
      <w:pPr>
        <w:pStyle w:val="Parasts1"/>
        <w:spacing w:after="0" w:line="360" w:lineRule="auto"/>
        <w:ind w:firstLine="720"/>
        <w:jc w:val="both"/>
        <w:rPr>
          <w:rFonts w:cs="Times New Roman"/>
        </w:rPr>
      </w:pPr>
    </w:p>
    <w:p w14:paraId="65FF7214" w14:textId="77777777" w:rsidR="00EF67AF" w:rsidRDefault="00EF67AF" w:rsidP="00EF67AF">
      <w:pPr>
        <w:spacing w:line="360" w:lineRule="auto"/>
        <w:ind w:firstLine="567"/>
        <w:jc w:val="both"/>
        <w:rPr>
          <w:rFonts w:ascii="Times New Roman" w:hAnsi="Times New Roman" w:cs="Times New Roman"/>
          <w:sz w:val="24"/>
          <w:szCs w:val="24"/>
        </w:rPr>
      </w:pPr>
    </w:p>
    <w:p w14:paraId="13C85983"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1EADD1" w14:textId="77777777" w:rsidR="00EF67AF" w:rsidRDefault="00EF67AF" w:rsidP="00EF67AF">
      <w:pPr>
        <w:spacing w:line="360" w:lineRule="auto"/>
        <w:rPr>
          <w:rFonts w:ascii="Times New Roman" w:hAnsi="Times New Roman" w:cs="Times New Roman"/>
          <w:sz w:val="24"/>
          <w:szCs w:val="24"/>
        </w:rPr>
      </w:pPr>
    </w:p>
    <w:p w14:paraId="1BFED962" w14:textId="571274C0"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A15C4B6"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3C176208" w14:textId="77777777" w:rsidTr="00EA6568">
        <w:tc>
          <w:tcPr>
            <w:tcW w:w="9354" w:type="dxa"/>
          </w:tcPr>
          <w:p w14:paraId="6FE194D3"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6CB0EF95" wp14:editId="5AE41E1D">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138B4D07" w14:textId="77777777" w:rsidTr="00EA6568">
        <w:tc>
          <w:tcPr>
            <w:tcW w:w="9354" w:type="dxa"/>
          </w:tcPr>
          <w:p w14:paraId="68189EA7"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2028DF6F" w14:textId="77777777" w:rsidTr="00EA6568">
        <w:tc>
          <w:tcPr>
            <w:tcW w:w="9354" w:type="dxa"/>
          </w:tcPr>
          <w:p w14:paraId="6216CFA5"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20505DEF" w14:textId="77777777" w:rsidTr="00EA6568">
        <w:tc>
          <w:tcPr>
            <w:tcW w:w="9354" w:type="dxa"/>
          </w:tcPr>
          <w:p w14:paraId="5B106DC7"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4B4DD861" w14:textId="77777777" w:rsidTr="00EA6568">
        <w:tc>
          <w:tcPr>
            <w:tcW w:w="9354" w:type="dxa"/>
          </w:tcPr>
          <w:p w14:paraId="46307037"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0472D862" w14:textId="77777777" w:rsidR="00EF67AF" w:rsidRDefault="00EF67AF" w:rsidP="00EF67AF">
      <w:pPr>
        <w:pStyle w:val="Bezatstarpm"/>
        <w:jc w:val="center"/>
        <w:rPr>
          <w:rFonts w:ascii="Times New Roman" w:hAnsi="Times New Roman" w:cs="Times New Roman"/>
          <w:b/>
          <w:bCs/>
          <w:sz w:val="24"/>
          <w:szCs w:val="24"/>
        </w:rPr>
      </w:pPr>
    </w:p>
    <w:p w14:paraId="44E3E498"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C56F83"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21CA0DE4" w14:textId="77777777" w:rsidTr="005F2FB2">
        <w:tc>
          <w:tcPr>
            <w:tcW w:w="4676" w:type="dxa"/>
          </w:tcPr>
          <w:p w14:paraId="3253DBB1"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561FECBE"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1031</w:t>
            </w:r>
          </w:p>
        </w:tc>
      </w:tr>
      <w:tr w:rsidR="00EF67AF" w14:paraId="4C031B48" w14:textId="77777777" w:rsidTr="005F2FB2">
        <w:tc>
          <w:tcPr>
            <w:tcW w:w="4676" w:type="dxa"/>
          </w:tcPr>
          <w:p w14:paraId="5F83A7A3" w14:textId="77777777" w:rsidR="00EF67AF" w:rsidRDefault="00EF67AF" w:rsidP="005F2FB2">
            <w:pPr>
              <w:rPr>
                <w:rFonts w:ascii="Times New Roman" w:hAnsi="Times New Roman" w:cs="Times New Roman"/>
                <w:sz w:val="24"/>
                <w:szCs w:val="24"/>
              </w:rPr>
            </w:pPr>
          </w:p>
        </w:tc>
        <w:tc>
          <w:tcPr>
            <w:tcW w:w="4678" w:type="dxa"/>
          </w:tcPr>
          <w:p w14:paraId="58C300D0"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E3A6C54" w14:textId="77777777" w:rsidR="00EF67AF" w:rsidRDefault="00EF67AF" w:rsidP="00EF67AF">
      <w:pPr>
        <w:rPr>
          <w:rFonts w:ascii="Times New Roman" w:hAnsi="Times New Roman" w:cs="Times New Roman"/>
          <w:sz w:val="24"/>
          <w:szCs w:val="24"/>
        </w:rPr>
      </w:pPr>
    </w:p>
    <w:p w14:paraId="125A9DD2" w14:textId="77777777" w:rsidR="00EF67AF" w:rsidRDefault="00EF67AF" w:rsidP="00EF67AF">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Lejasciema pagastā ar nosaukumu “Rīgas iela 12” atsavināšanu</w:t>
      </w:r>
    </w:p>
    <w:p w14:paraId="396549D2" w14:textId="77777777" w:rsidR="00EF67AF" w:rsidRPr="00DC0E81" w:rsidRDefault="00EF67AF" w:rsidP="00EF67AF">
      <w:pPr>
        <w:pStyle w:val="Default"/>
        <w:jc w:val="center"/>
        <w:rPr>
          <w:szCs w:val="24"/>
        </w:rPr>
      </w:pPr>
    </w:p>
    <w:p w14:paraId="7DCDD088" w14:textId="4FCB54F4" w:rsidR="00EF67AF" w:rsidRPr="00DC0E81" w:rsidRDefault="00EA6568" w:rsidP="00EF67AF">
      <w:pPr>
        <w:spacing w:line="360" w:lineRule="auto"/>
        <w:ind w:firstLine="567"/>
        <w:jc w:val="both"/>
        <w:rPr>
          <w:rFonts w:ascii="Times New Roman" w:hAnsi="Times New Roman" w:cs="Times New Roman"/>
          <w:sz w:val="24"/>
          <w:szCs w:val="24"/>
        </w:rPr>
      </w:pPr>
      <w:r>
        <w:rPr>
          <w:rFonts w:ascii="Times New Roman" w:hAnsi="Times New Roman" w:cs="Times New Roman"/>
          <w:b/>
          <w:sz w:val="24"/>
          <w:szCs w:val="24"/>
        </w:rPr>
        <w:t>…</w:t>
      </w:r>
      <w:r w:rsidR="00EF67AF" w:rsidRPr="00DC0E81">
        <w:rPr>
          <w:rFonts w:ascii="Times New Roman" w:hAnsi="Times New Roman" w:cs="Times New Roman"/>
          <w:sz w:val="24"/>
          <w:szCs w:val="24"/>
        </w:rPr>
        <w:t xml:space="preserve">, </w:t>
      </w:r>
      <w:r w:rsidR="00EF67AF" w:rsidRPr="00913247">
        <w:rPr>
          <w:rFonts w:ascii="Times New Roman" w:hAnsi="Times New Roman" w:cs="Times New Roman"/>
          <w:sz w:val="24"/>
          <w:szCs w:val="24"/>
        </w:rPr>
        <w:t>202</w:t>
      </w:r>
      <w:r w:rsidR="00EF67AF">
        <w:rPr>
          <w:rFonts w:ascii="Times New Roman" w:hAnsi="Times New Roman" w:cs="Times New Roman"/>
          <w:sz w:val="24"/>
          <w:szCs w:val="24"/>
        </w:rPr>
        <w:t>1</w:t>
      </w:r>
      <w:r w:rsidR="00EF67AF" w:rsidRPr="00913247">
        <w:rPr>
          <w:rFonts w:ascii="Times New Roman" w:hAnsi="Times New Roman" w:cs="Times New Roman"/>
          <w:sz w:val="24"/>
          <w:szCs w:val="24"/>
        </w:rPr>
        <w:t xml:space="preserve">.gada </w:t>
      </w:r>
      <w:r w:rsidR="00EF67AF">
        <w:rPr>
          <w:rFonts w:ascii="Times New Roman" w:hAnsi="Times New Roman" w:cs="Times New Roman"/>
          <w:sz w:val="24"/>
          <w:szCs w:val="24"/>
        </w:rPr>
        <w:t>25.augustā iesniedza</w:t>
      </w:r>
      <w:r w:rsidR="00EF67AF" w:rsidRPr="00913247">
        <w:rPr>
          <w:rFonts w:ascii="Times New Roman" w:hAnsi="Times New Roman" w:cs="Times New Roman"/>
          <w:sz w:val="24"/>
          <w:szCs w:val="24"/>
        </w:rPr>
        <w:t xml:space="preserve"> iesniegumu (Gulbene</w:t>
      </w:r>
      <w:r w:rsidR="00EF67AF">
        <w:rPr>
          <w:rFonts w:ascii="Times New Roman" w:hAnsi="Times New Roman" w:cs="Times New Roman"/>
          <w:sz w:val="24"/>
          <w:szCs w:val="24"/>
        </w:rPr>
        <w:t>s novada pašvaldībā saņemts 2021</w:t>
      </w:r>
      <w:r w:rsidR="00EF67AF" w:rsidRPr="00913247">
        <w:rPr>
          <w:rFonts w:ascii="Times New Roman" w:hAnsi="Times New Roman" w:cs="Times New Roman"/>
          <w:sz w:val="24"/>
          <w:szCs w:val="24"/>
        </w:rPr>
        <w:t xml:space="preserve">.gada </w:t>
      </w:r>
      <w:r w:rsidR="00EF67AF">
        <w:rPr>
          <w:rFonts w:ascii="Times New Roman" w:hAnsi="Times New Roman" w:cs="Times New Roman"/>
          <w:sz w:val="24"/>
          <w:szCs w:val="24"/>
        </w:rPr>
        <w:t xml:space="preserve">25.augustā </w:t>
      </w:r>
      <w:r w:rsidR="00EF67AF" w:rsidRPr="00913247">
        <w:rPr>
          <w:rFonts w:ascii="Times New Roman" w:hAnsi="Times New Roman" w:cs="Times New Roman"/>
          <w:sz w:val="24"/>
          <w:szCs w:val="24"/>
        </w:rPr>
        <w:t xml:space="preserve">un reģistrēts ar </w:t>
      </w:r>
      <w:proofErr w:type="spellStart"/>
      <w:r w:rsidR="00EF67AF" w:rsidRPr="00913247">
        <w:rPr>
          <w:rFonts w:ascii="Times New Roman" w:hAnsi="Times New Roman" w:cs="Times New Roman"/>
          <w:sz w:val="24"/>
          <w:szCs w:val="24"/>
        </w:rPr>
        <w:t>Nr.GND</w:t>
      </w:r>
      <w:proofErr w:type="spellEnd"/>
      <w:r w:rsidR="00EF67AF" w:rsidRPr="00913247">
        <w:rPr>
          <w:rFonts w:ascii="Times New Roman" w:hAnsi="Times New Roman" w:cs="Times New Roman"/>
          <w:sz w:val="24"/>
          <w:szCs w:val="24"/>
        </w:rPr>
        <w:t>/5.</w:t>
      </w:r>
      <w:r w:rsidR="00EF67AF">
        <w:rPr>
          <w:rFonts w:ascii="Times New Roman" w:hAnsi="Times New Roman" w:cs="Times New Roman"/>
          <w:sz w:val="24"/>
          <w:szCs w:val="24"/>
        </w:rPr>
        <w:t>13.2/21</w:t>
      </w:r>
      <w:r w:rsidR="00EF67AF" w:rsidRPr="00913247">
        <w:rPr>
          <w:rFonts w:ascii="Times New Roman" w:hAnsi="Times New Roman" w:cs="Times New Roman"/>
          <w:sz w:val="24"/>
          <w:szCs w:val="24"/>
        </w:rPr>
        <w:t>/</w:t>
      </w:r>
      <w:r w:rsidR="00EF67AF">
        <w:rPr>
          <w:rFonts w:ascii="Times New Roman" w:hAnsi="Times New Roman" w:cs="Times New Roman"/>
          <w:sz w:val="24"/>
          <w:szCs w:val="24"/>
        </w:rPr>
        <w:t>9012142-A</w:t>
      </w:r>
      <w:r w:rsidR="00EF67AF" w:rsidRPr="00913247">
        <w:rPr>
          <w:rFonts w:ascii="Times New Roman" w:hAnsi="Times New Roman" w:cs="Times New Roman"/>
          <w:sz w:val="24"/>
          <w:szCs w:val="24"/>
        </w:rPr>
        <w:t xml:space="preserve">) </w:t>
      </w:r>
      <w:r w:rsidR="00EF67AF" w:rsidRPr="00356035">
        <w:rPr>
          <w:rFonts w:ascii="Times New Roman" w:hAnsi="Times New Roman" w:cs="Times New Roman"/>
          <w:sz w:val="24"/>
          <w:szCs w:val="24"/>
        </w:rPr>
        <w:t xml:space="preserve">ar lūgumu atsavināt nekustamo īpašumu </w:t>
      </w:r>
      <w:r w:rsidR="00EF67AF">
        <w:rPr>
          <w:rFonts w:ascii="Times New Roman" w:hAnsi="Times New Roman" w:cs="Times New Roman"/>
          <w:sz w:val="24"/>
          <w:szCs w:val="24"/>
        </w:rPr>
        <w:t>Lejasciema pagastā</w:t>
      </w:r>
      <w:r w:rsidR="00EF67AF" w:rsidRPr="00356035">
        <w:rPr>
          <w:rFonts w:ascii="Times New Roman" w:hAnsi="Times New Roman" w:cs="Times New Roman"/>
          <w:sz w:val="24"/>
          <w:szCs w:val="24"/>
        </w:rPr>
        <w:t xml:space="preserve"> ar nosaukumu “</w:t>
      </w:r>
      <w:r w:rsidR="00EF67AF">
        <w:rPr>
          <w:rFonts w:ascii="Times New Roman" w:hAnsi="Times New Roman" w:cs="Times New Roman"/>
          <w:sz w:val="24"/>
          <w:szCs w:val="24"/>
        </w:rPr>
        <w:t>Rīgas iela 12</w:t>
      </w:r>
      <w:r w:rsidR="00EF67AF" w:rsidRPr="00356035">
        <w:rPr>
          <w:rFonts w:ascii="Times New Roman" w:hAnsi="Times New Roman" w:cs="Times New Roman"/>
          <w:sz w:val="24"/>
          <w:szCs w:val="24"/>
        </w:rPr>
        <w:t xml:space="preserve">”, kadastra numurs </w:t>
      </w:r>
      <w:r w:rsidR="00EF67AF">
        <w:rPr>
          <w:rFonts w:ascii="Times New Roman" w:hAnsi="Times New Roman" w:cs="Times New Roman"/>
          <w:sz w:val="24"/>
          <w:szCs w:val="24"/>
        </w:rPr>
        <w:t>5064 012 0260</w:t>
      </w:r>
      <w:r w:rsidR="00EF67AF" w:rsidRPr="00356035">
        <w:rPr>
          <w:rFonts w:ascii="Times New Roman" w:hAnsi="Times New Roman" w:cs="Times New Roman"/>
          <w:sz w:val="24"/>
          <w:szCs w:val="24"/>
        </w:rPr>
        <w:t xml:space="preserve">, </w:t>
      </w:r>
      <w:r w:rsidR="00EF67AF">
        <w:rPr>
          <w:rFonts w:ascii="Times New Roman" w:hAnsi="Times New Roman" w:cs="Times New Roman"/>
          <w:sz w:val="24"/>
          <w:szCs w:val="24"/>
        </w:rPr>
        <w:t xml:space="preserve">kas sastāv no </w:t>
      </w:r>
      <w:r w:rsidR="00EF67AF" w:rsidRPr="00356035">
        <w:rPr>
          <w:rFonts w:ascii="Times New Roman" w:hAnsi="Times New Roman" w:cs="Times New Roman"/>
          <w:sz w:val="24"/>
          <w:szCs w:val="24"/>
        </w:rPr>
        <w:t>zemes vienība</w:t>
      </w:r>
      <w:r w:rsidR="00EF67AF">
        <w:rPr>
          <w:rFonts w:ascii="Times New Roman" w:hAnsi="Times New Roman" w:cs="Times New Roman"/>
          <w:sz w:val="24"/>
          <w:szCs w:val="24"/>
        </w:rPr>
        <w:t>s</w:t>
      </w:r>
      <w:r w:rsidR="00EF67AF" w:rsidRPr="00356035">
        <w:rPr>
          <w:rFonts w:ascii="Times New Roman" w:hAnsi="Times New Roman" w:cs="Times New Roman"/>
          <w:sz w:val="24"/>
          <w:szCs w:val="24"/>
        </w:rPr>
        <w:t xml:space="preserve"> ar kadastra apzīmējumu </w:t>
      </w:r>
      <w:r w:rsidR="00EF67AF">
        <w:rPr>
          <w:rFonts w:ascii="Times New Roman" w:hAnsi="Times New Roman" w:cs="Times New Roman"/>
          <w:sz w:val="24"/>
          <w:szCs w:val="24"/>
        </w:rPr>
        <w:t>5064 012 0260</w:t>
      </w:r>
      <w:r w:rsidR="00EF67AF" w:rsidRPr="00356035">
        <w:rPr>
          <w:rFonts w:ascii="Times New Roman" w:hAnsi="Times New Roman" w:cs="Times New Roman"/>
          <w:sz w:val="24"/>
          <w:szCs w:val="24"/>
        </w:rPr>
        <w:t>, 0,</w:t>
      </w:r>
      <w:r w:rsidR="00EF67AF">
        <w:rPr>
          <w:rFonts w:ascii="Times New Roman" w:hAnsi="Times New Roman" w:cs="Times New Roman"/>
          <w:sz w:val="24"/>
          <w:szCs w:val="24"/>
        </w:rPr>
        <w:t>5040</w:t>
      </w:r>
      <w:r w:rsidR="00EF67AF" w:rsidRPr="00356035">
        <w:rPr>
          <w:rFonts w:ascii="Times New Roman" w:hAnsi="Times New Roman" w:cs="Times New Roman"/>
          <w:sz w:val="24"/>
          <w:szCs w:val="24"/>
        </w:rPr>
        <w:t xml:space="preserve"> ha platībā</w:t>
      </w:r>
      <w:r w:rsidR="00EF67AF">
        <w:rPr>
          <w:rFonts w:ascii="Times New Roman" w:hAnsi="Times New Roman" w:cs="Times New Roman"/>
          <w:sz w:val="24"/>
          <w:szCs w:val="24"/>
        </w:rPr>
        <w:t>.</w:t>
      </w:r>
    </w:p>
    <w:p w14:paraId="5BC5EA0A" w14:textId="77777777" w:rsidR="00EF67AF" w:rsidRPr="00DC0E81" w:rsidRDefault="00EF67AF" w:rsidP="00EF67AF">
      <w:pPr>
        <w:spacing w:line="360" w:lineRule="auto"/>
        <w:ind w:firstLine="567"/>
        <w:jc w:val="both"/>
        <w:rPr>
          <w:rFonts w:ascii="Times New Roman" w:hAnsi="Times New Roman" w:cs="Times New Roman"/>
          <w:sz w:val="24"/>
          <w:szCs w:val="24"/>
        </w:rPr>
      </w:pPr>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8"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p w14:paraId="52B06C8E" w14:textId="4B522CC8" w:rsidR="00EF67AF" w:rsidRPr="00DC0E81" w:rsidRDefault="00EA6568"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EF67AF" w:rsidRPr="00DC0E81">
        <w:rPr>
          <w:rFonts w:ascii="Times New Roman" w:hAnsi="Times New Roman" w:cs="Times New Roman"/>
          <w:sz w:val="24"/>
          <w:szCs w:val="24"/>
        </w:rPr>
        <w:t xml:space="preserve">, ir uz zemes vienības ar kadastra apzīmējumu </w:t>
      </w:r>
      <w:r w:rsidR="00EF67AF">
        <w:rPr>
          <w:rFonts w:ascii="Times New Roman" w:hAnsi="Times New Roman" w:cs="Times New Roman"/>
          <w:sz w:val="24"/>
          <w:szCs w:val="24"/>
        </w:rPr>
        <w:t xml:space="preserve">5064 012 0260 </w:t>
      </w:r>
      <w:r w:rsidR="00EF67AF" w:rsidRPr="00DC0E81">
        <w:rPr>
          <w:rFonts w:ascii="Times New Roman" w:hAnsi="Times New Roman" w:cs="Times New Roman"/>
          <w:sz w:val="24"/>
          <w:szCs w:val="24"/>
        </w:rPr>
        <w:t xml:space="preserve">esošā ēku (būvju) nekustamā īpašuma ar kadastra numuru </w:t>
      </w:r>
      <w:r w:rsidR="00EF67AF">
        <w:rPr>
          <w:rFonts w:ascii="Times New Roman" w:hAnsi="Times New Roman" w:cs="Times New Roman"/>
          <w:sz w:val="24"/>
          <w:szCs w:val="24"/>
        </w:rPr>
        <w:t>5064 512 0008</w:t>
      </w:r>
      <w:r w:rsidR="00EF67AF" w:rsidRPr="00DC0E81">
        <w:rPr>
          <w:rFonts w:ascii="Times New Roman" w:hAnsi="Times New Roman" w:cs="Times New Roman"/>
          <w:sz w:val="24"/>
          <w:szCs w:val="24"/>
        </w:rPr>
        <w:t xml:space="preserve"> (īpašuma tiesības ir nostiprinātas 20</w:t>
      </w:r>
      <w:r w:rsidR="00EF67AF">
        <w:rPr>
          <w:rFonts w:ascii="Times New Roman" w:hAnsi="Times New Roman" w:cs="Times New Roman"/>
          <w:sz w:val="24"/>
          <w:szCs w:val="24"/>
        </w:rPr>
        <w:t>20</w:t>
      </w:r>
      <w:r w:rsidR="00EF67AF" w:rsidRPr="00DC0E81">
        <w:rPr>
          <w:rFonts w:ascii="Times New Roman" w:hAnsi="Times New Roman" w:cs="Times New Roman"/>
          <w:sz w:val="24"/>
          <w:szCs w:val="24"/>
        </w:rPr>
        <w:t xml:space="preserve">.gada </w:t>
      </w:r>
      <w:r w:rsidR="00EF67AF">
        <w:rPr>
          <w:rFonts w:ascii="Times New Roman" w:hAnsi="Times New Roman" w:cs="Times New Roman"/>
          <w:sz w:val="24"/>
          <w:szCs w:val="24"/>
        </w:rPr>
        <w:t>5.augustā</w:t>
      </w:r>
      <w:r w:rsidR="00EF67AF" w:rsidRPr="00DC0E81">
        <w:rPr>
          <w:rFonts w:ascii="Times New Roman" w:hAnsi="Times New Roman" w:cs="Times New Roman"/>
          <w:sz w:val="24"/>
          <w:szCs w:val="24"/>
        </w:rPr>
        <w:t xml:space="preserve"> ar </w:t>
      </w:r>
      <w:r w:rsidR="00EF67AF">
        <w:rPr>
          <w:rFonts w:ascii="Times New Roman" w:hAnsi="Times New Roman" w:cs="Times New Roman"/>
          <w:sz w:val="24"/>
          <w:szCs w:val="24"/>
        </w:rPr>
        <w:t>Vidzemes rajona tiesas lē</w:t>
      </w:r>
      <w:r w:rsidR="00EF67AF" w:rsidRPr="00DC0E81">
        <w:rPr>
          <w:rFonts w:ascii="Times New Roman" w:hAnsi="Times New Roman" w:cs="Times New Roman"/>
          <w:sz w:val="24"/>
          <w:szCs w:val="24"/>
        </w:rPr>
        <w:t xml:space="preserve">mumu, par ko </w:t>
      </w:r>
      <w:r w:rsidR="00EF67AF">
        <w:rPr>
          <w:rFonts w:ascii="Times New Roman" w:hAnsi="Times New Roman" w:cs="Times New Roman"/>
          <w:sz w:val="24"/>
          <w:szCs w:val="24"/>
        </w:rPr>
        <w:t>Lejasciema pagasta</w:t>
      </w:r>
      <w:r w:rsidR="00EF67AF" w:rsidRPr="00DC0E81">
        <w:rPr>
          <w:rFonts w:ascii="Times New Roman" w:hAnsi="Times New Roman" w:cs="Times New Roman"/>
          <w:sz w:val="24"/>
          <w:szCs w:val="24"/>
        </w:rPr>
        <w:t xml:space="preserve"> zemesgrāmatas nodalījumā izdarīts ieraksts Nr.</w:t>
      </w:r>
      <w:r w:rsidR="00EF67AF">
        <w:rPr>
          <w:rFonts w:ascii="Times New Roman" w:hAnsi="Times New Roman" w:cs="Times New Roman"/>
          <w:sz w:val="24"/>
          <w:szCs w:val="24"/>
        </w:rPr>
        <w:t>100000550425</w:t>
      </w:r>
      <w:r w:rsidR="00EF67AF" w:rsidRPr="00DC0E81">
        <w:rPr>
          <w:rFonts w:ascii="Times New Roman" w:hAnsi="Times New Roman" w:cs="Times New Roman"/>
          <w:sz w:val="24"/>
          <w:szCs w:val="24"/>
        </w:rPr>
        <w:t>, žurnāls Nr.</w:t>
      </w:r>
      <w:r w:rsidR="00EF67AF">
        <w:rPr>
          <w:rFonts w:ascii="Times New Roman" w:hAnsi="Times New Roman" w:cs="Times New Roman"/>
          <w:sz w:val="24"/>
          <w:szCs w:val="24"/>
        </w:rPr>
        <w:t>300005406719</w:t>
      </w:r>
      <w:r w:rsidR="00EF67AF" w:rsidRPr="00DC0E81">
        <w:rPr>
          <w:rFonts w:ascii="Times New Roman" w:hAnsi="Times New Roman" w:cs="Times New Roman"/>
          <w:sz w:val="24"/>
          <w:szCs w:val="24"/>
        </w:rPr>
        <w:t>) īpašnie</w:t>
      </w:r>
      <w:r w:rsidR="00EF67AF">
        <w:rPr>
          <w:rFonts w:ascii="Times New Roman" w:hAnsi="Times New Roman" w:cs="Times New Roman"/>
          <w:sz w:val="24"/>
          <w:szCs w:val="24"/>
        </w:rPr>
        <w:t>ks</w:t>
      </w:r>
      <w:r w:rsidR="00EF67AF" w:rsidRPr="00DC0E81">
        <w:rPr>
          <w:rFonts w:ascii="Times New Roman" w:hAnsi="Times New Roman" w:cs="Times New Roman"/>
          <w:sz w:val="24"/>
          <w:szCs w:val="24"/>
        </w:rPr>
        <w:t xml:space="preserve">. </w:t>
      </w:r>
    </w:p>
    <w:p w14:paraId="55416524" w14:textId="77777777" w:rsidR="00EF67AF" w:rsidRPr="00DC0E81" w:rsidRDefault="00EF67AF" w:rsidP="00EF67AF">
      <w:pPr>
        <w:pStyle w:val="Sarakstarindkopa"/>
        <w:spacing w:line="360" w:lineRule="auto"/>
        <w:ind w:left="0" w:firstLine="567"/>
        <w:jc w:val="both"/>
        <w:rPr>
          <w:rFonts w:ascii="Times New Roman" w:hAnsi="Times New Roman" w:cs="Times New Roman"/>
          <w:sz w:val="24"/>
          <w:szCs w:val="24"/>
        </w:rPr>
      </w:pPr>
      <w:r w:rsidRPr="00F506D2">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Lejasciema pagastā</w:t>
      </w:r>
      <w:r w:rsidRPr="00356035">
        <w:rPr>
          <w:rFonts w:ascii="Times New Roman" w:hAnsi="Times New Roman" w:cs="Times New Roman"/>
          <w:sz w:val="24"/>
          <w:szCs w:val="24"/>
        </w:rPr>
        <w:t xml:space="preserve"> ar nosaukumu “</w:t>
      </w:r>
      <w:r>
        <w:rPr>
          <w:rFonts w:ascii="Times New Roman" w:hAnsi="Times New Roman" w:cs="Times New Roman"/>
          <w:sz w:val="24"/>
          <w:szCs w:val="24"/>
        </w:rPr>
        <w:t>Rīgas iela 12</w:t>
      </w:r>
      <w:r w:rsidRPr="00356035">
        <w:rPr>
          <w:rFonts w:ascii="Times New Roman" w:hAnsi="Times New Roman" w:cs="Times New Roman"/>
          <w:sz w:val="24"/>
          <w:szCs w:val="24"/>
        </w:rPr>
        <w:t xml:space="preserve">”, kadastra numurs </w:t>
      </w:r>
      <w:r>
        <w:rPr>
          <w:rFonts w:ascii="Times New Roman" w:hAnsi="Times New Roman" w:cs="Times New Roman"/>
          <w:sz w:val="24"/>
          <w:szCs w:val="24"/>
        </w:rPr>
        <w:t>5064 012 0260</w:t>
      </w:r>
      <w:r w:rsidRPr="00356035">
        <w:rPr>
          <w:rFonts w:ascii="Times New Roman" w:hAnsi="Times New Roman" w:cs="Times New Roman"/>
          <w:sz w:val="24"/>
          <w:szCs w:val="24"/>
        </w:rPr>
        <w:t xml:space="preserve">, </w:t>
      </w:r>
      <w:r>
        <w:rPr>
          <w:rFonts w:ascii="Times New Roman" w:hAnsi="Times New Roman" w:cs="Times New Roman"/>
          <w:sz w:val="24"/>
          <w:szCs w:val="24"/>
        </w:rPr>
        <w:t xml:space="preserve">kas sastāv no </w:t>
      </w:r>
      <w:r w:rsidRPr="00356035">
        <w:rPr>
          <w:rFonts w:ascii="Times New Roman" w:hAnsi="Times New Roman" w:cs="Times New Roman"/>
          <w:sz w:val="24"/>
          <w:szCs w:val="24"/>
        </w:rPr>
        <w:t>zemes vienība</w:t>
      </w:r>
      <w:r>
        <w:rPr>
          <w:rFonts w:ascii="Times New Roman" w:hAnsi="Times New Roman" w:cs="Times New Roman"/>
          <w:sz w:val="24"/>
          <w:szCs w:val="24"/>
        </w:rPr>
        <w:t>s</w:t>
      </w:r>
      <w:r w:rsidRPr="00356035">
        <w:rPr>
          <w:rFonts w:ascii="Times New Roman" w:hAnsi="Times New Roman" w:cs="Times New Roman"/>
          <w:sz w:val="24"/>
          <w:szCs w:val="24"/>
        </w:rPr>
        <w:t xml:space="preserve"> ar kadastra apzīmējumu </w:t>
      </w:r>
      <w:r>
        <w:rPr>
          <w:rFonts w:ascii="Times New Roman" w:hAnsi="Times New Roman" w:cs="Times New Roman"/>
          <w:sz w:val="24"/>
          <w:szCs w:val="24"/>
        </w:rPr>
        <w:t>5064 012 0260</w:t>
      </w:r>
      <w:r w:rsidRPr="00356035">
        <w:rPr>
          <w:rFonts w:ascii="Times New Roman" w:hAnsi="Times New Roman" w:cs="Times New Roman"/>
          <w:sz w:val="24"/>
          <w:szCs w:val="24"/>
        </w:rPr>
        <w:t>, 0,</w:t>
      </w:r>
      <w:r>
        <w:rPr>
          <w:rFonts w:ascii="Times New Roman" w:hAnsi="Times New Roman" w:cs="Times New Roman"/>
          <w:sz w:val="24"/>
          <w:szCs w:val="24"/>
        </w:rPr>
        <w:t>5040</w:t>
      </w:r>
      <w:r w:rsidRPr="00356035">
        <w:rPr>
          <w:rFonts w:ascii="Times New Roman" w:hAnsi="Times New Roman" w:cs="Times New Roman"/>
          <w:sz w:val="24"/>
          <w:szCs w:val="24"/>
        </w:rPr>
        <w:t xml:space="preserve"> ha platībā</w:t>
      </w:r>
      <w:r w:rsidRPr="00F506D2">
        <w:rPr>
          <w:rFonts w:ascii="Times New Roman" w:hAnsi="Times New Roman" w:cs="Times New Roman"/>
          <w:sz w:val="24"/>
          <w:szCs w:val="24"/>
        </w:rPr>
        <w:t>, nostiprinātas 202</w:t>
      </w:r>
      <w:r>
        <w:rPr>
          <w:rFonts w:ascii="Times New Roman" w:hAnsi="Times New Roman" w:cs="Times New Roman"/>
          <w:sz w:val="24"/>
          <w:szCs w:val="24"/>
        </w:rPr>
        <w:t>1</w:t>
      </w:r>
      <w:r w:rsidRPr="00F506D2">
        <w:rPr>
          <w:rFonts w:ascii="Times New Roman" w:hAnsi="Times New Roman" w:cs="Times New Roman"/>
          <w:sz w:val="24"/>
          <w:szCs w:val="24"/>
        </w:rPr>
        <w:t xml:space="preserve">.gada </w:t>
      </w:r>
      <w:r>
        <w:rPr>
          <w:rFonts w:ascii="Times New Roman" w:hAnsi="Times New Roman" w:cs="Times New Roman"/>
          <w:sz w:val="24"/>
          <w:szCs w:val="24"/>
        </w:rPr>
        <w:t>23.augustā</w:t>
      </w:r>
      <w:r w:rsidRPr="00F506D2">
        <w:rPr>
          <w:rFonts w:ascii="Times New Roman" w:hAnsi="Times New Roman" w:cs="Times New Roman"/>
          <w:sz w:val="24"/>
          <w:szCs w:val="24"/>
        </w:rPr>
        <w:t xml:space="preserve"> ar </w:t>
      </w:r>
      <w:r>
        <w:rPr>
          <w:rFonts w:ascii="Times New Roman" w:hAnsi="Times New Roman" w:cs="Times New Roman"/>
          <w:sz w:val="24"/>
          <w:szCs w:val="24"/>
        </w:rPr>
        <w:t>Vidzemes rajona tiesas lē</w:t>
      </w:r>
      <w:r w:rsidRPr="00DC0E81">
        <w:rPr>
          <w:rFonts w:ascii="Times New Roman" w:hAnsi="Times New Roman" w:cs="Times New Roman"/>
          <w:sz w:val="24"/>
          <w:szCs w:val="24"/>
        </w:rPr>
        <w:t>mumu</w:t>
      </w:r>
      <w:r w:rsidRPr="00F506D2">
        <w:rPr>
          <w:rFonts w:ascii="Times New Roman" w:hAnsi="Times New Roman" w:cs="Times New Roman"/>
          <w:sz w:val="24"/>
          <w:szCs w:val="24"/>
        </w:rPr>
        <w:t xml:space="preserve">, par ko </w:t>
      </w:r>
      <w:r>
        <w:rPr>
          <w:rFonts w:ascii="Times New Roman" w:hAnsi="Times New Roman" w:cs="Times New Roman"/>
          <w:sz w:val="24"/>
          <w:szCs w:val="24"/>
        </w:rPr>
        <w:t>Lejasciema pagasta</w:t>
      </w:r>
      <w:r w:rsidRPr="00F506D2">
        <w:rPr>
          <w:rFonts w:ascii="Times New Roman" w:hAnsi="Times New Roman" w:cs="Times New Roman"/>
          <w:sz w:val="24"/>
          <w:szCs w:val="24"/>
        </w:rPr>
        <w:t xml:space="preserve"> zemesgrāmatas nodalījumā izdarīts ieraksts Nr.</w:t>
      </w:r>
      <w:r>
        <w:rPr>
          <w:rFonts w:ascii="Times New Roman" w:hAnsi="Times New Roman" w:cs="Times New Roman"/>
          <w:sz w:val="24"/>
          <w:szCs w:val="24"/>
        </w:rPr>
        <w:t>100000616895</w:t>
      </w:r>
      <w:r w:rsidRPr="00F506D2">
        <w:rPr>
          <w:rFonts w:ascii="Times New Roman" w:hAnsi="Times New Roman" w:cs="Times New Roman"/>
          <w:sz w:val="24"/>
          <w:szCs w:val="24"/>
        </w:rPr>
        <w:t>, žurnāls Nr.</w:t>
      </w:r>
      <w:r>
        <w:rPr>
          <w:rFonts w:ascii="Times New Roman" w:hAnsi="Times New Roman" w:cs="Times New Roman"/>
          <w:sz w:val="24"/>
          <w:szCs w:val="24"/>
        </w:rPr>
        <w:t>300005417931</w:t>
      </w:r>
      <w:r w:rsidRPr="00F506D2">
        <w:rPr>
          <w:rFonts w:ascii="Times New Roman" w:hAnsi="Times New Roman" w:cs="Times New Roman"/>
          <w:sz w:val="24"/>
          <w:szCs w:val="24"/>
        </w:rPr>
        <w:t xml:space="preserve"> (</w:t>
      </w:r>
      <w:r>
        <w:rPr>
          <w:rFonts w:ascii="Times New Roman" w:hAnsi="Times New Roman" w:cs="Times New Roman"/>
          <w:sz w:val="24"/>
          <w:szCs w:val="24"/>
        </w:rPr>
        <w:t>23.08.2021</w:t>
      </w:r>
      <w:r w:rsidRPr="00F506D2">
        <w:rPr>
          <w:rFonts w:ascii="Times New Roman" w:hAnsi="Times New Roman" w:cs="Times New Roman"/>
          <w:sz w:val="24"/>
          <w:szCs w:val="24"/>
        </w:rPr>
        <w:t>).</w:t>
      </w:r>
    </w:p>
    <w:p w14:paraId="48D202F3" w14:textId="77777777" w:rsidR="00EF67AF" w:rsidRPr="00F0532A" w:rsidRDefault="00EF67AF" w:rsidP="00EF67AF">
      <w:pPr>
        <w:spacing w:line="360" w:lineRule="auto"/>
        <w:ind w:firstLine="567"/>
        <w:jc w:val="both"/>
        <w:rPr>
          <w:rFonts w:ascii="Times New Roman" w:hAnsi="Times New Roman" w:cs="Times New Roman"/>
          <w:noProof/>
          <w:color w:val="000000"/>
          <w:sz w:val="24"/>
          <w:szCs w:val="24"/>
        </w:rPr>
      </w:pPr>
      <w:r w:rsidRPr="00DC0E81">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w:t>
      </w:r>
      <w:r w:rsidRPr="00DC0E81">
        <w:rPr>
          <w:rFonts w:ascii="Times New Roman" w:hAnsi="Times New Roman" w:cs="Times New Roman"/>
          <w:sz w:val="24"/>
          <w:szCs w:val="24"/>
        </w:rPr>
        <w:lastRenderedPageBreak/>
        <w:t xml:space="preserve">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DC0E81">
        <w:rPr>
          <w:rFonts w:ascii="Times New Roman" w:hAnsi="Times New Roman" w:cs="Times New Roman"/>
          <w:sz w:val="24"/>
          <w:szCs w:val="24"/>
        </w:rPr>
        <w:t>starpgabalu</w:t>
      </w:r>
      <w:proofErr w:type="spellEnd"/>
      <w:r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3BC7FB32" w14:textId="76BBD927" w:rsidR="00EF67AF" w:rsidRDefault="00EF67AF" w:rsidP="00EF67AF">
      <w:pPr>
        <w:pStyle w:val="Parasts1"/>
        <w:spacing w:after="0" w:line="360" w:lineRule="auto"/>
        <w:ind w:firstLine="567"/>
        <w:jc w:val="both"/>
      </w:pPr>
      <w:r>
        <w:t>1. N</w:t>
      </w:r>
      <w:r w:rsidRPr="00255F12">
        <w:t xml:space="preserve">ODOT atsavināšanai Gulbenes novada </w:t>
      </w:r>
      <w:r>
        <w:t>pašvaldībai</w:t>
      </w:r>
      <w:r w:rsidRPr="00255F12">
        <w:t xml:space="preserve"> </w:t>
      </w:r>
      <w:r>
        <w:t>piederošo nekustamo īpašumu</w:t>
      </w:r>
      <w:r w:rsidRPr="00255F12">
        <w:t xml:space="preserve"> </w:t>
      </w:r>
      <w:r>
        <w:rPr>
          <w:rFonts w:cs="Times New Roman"/>
        </w:rPr>
        <w:t>Lejasciema pagastā</w:t>
      </w:r>
      <w:r w:rsidRPr="00356035">
        <w:rPr>
          <w:rFonts w:cs="Times New Roman"/>
        </w:rPr>
        <w:t xml:space="preserve"> ar nosaukumu “</w:t>
      </w:r>
      <w:r>
        <w:rPr>
          <w:rFonts w:cs="Times New Roman"/>
        </w:rPr>
        <w:t>Rīgas iela 12</w:t>
      </w:r>
      <w:r w:rsidRPr="00356035">
        <w:rPr>
          <w:rFonts w:cs="Times New Roman"/>
        </w:rPr>
        <w:t xml:space="preserve">”, kadastra numurs </w:t>
      </w:r>
      <w:r>
        <w:rPr>
          <w:rFonts w:cs="Times New Roman"/>
        </w:rPr>
        <w:t>5064 012 0260</w:t>
      </w:r>
      <w:r w:rsidRPr="00356035">
        <w:rPr>
          <w:rFonts w:cs="Times New Roman"/>
        </w:rPr>
        <w:t xml:space="preserve">, </w:t>
      </w:r>
      <w:r>
        <w:rPr>
          <w:rFonts w:cs="Times New Roman"/>
        </w:rPr>
        <w:t xml:space="preserve">kas sastāv no </w:t>
      </w:r>
      <w:r w:rsidRPr="00356035">
        <w:rPr>
          <w:rFonts w:cs="Times New Roman"/>
        </w:rPr>
        <w:t>zemes vienība</w:t>
      </w:r>
      <w:r>
        <w:rPr>
          <w:rFonts w:cs="Times New Roman"/>
        </w:rPr>
        <w:t>s</w:t>
      </w:r>
      <w:r w:rsidRPr="00356035">
        <w:rPr>
          <w:rFonts w:cs="Times New Roman"/>
        </w:rPr>
        <w:t xml:space="preserve"> ar kadastra apzīmējumu </w:t>
      </w:r>
      <w:r>
        <w:rPr>
          <w:rFonts w:cs="Times New Roman"/>
        </w:rPr>
        <w:t>5064 012 0260</w:t>
      </w:r>
      <w:r w:rsidRPr="00356035">
        <w:rPr>
          <w:rFonts w:cs="Times New Roman"/>
        </w:rPr>
        <w:t>, 0,</w:t>
      </w:r>
      <w:r>
        <w:rPr>
          <w:rFonts w:cs="Times New Roman"/>
        </w:rPr>
        <w:t>5040</w:t>
      </w:r>
      <w:r w:rsidRPr="00356035">
        <w:rPr>
          <w:rFonts w:cs="Times New Roman"/>
        </w:rPr>
        <w:t xml:space="preserve"> ha platībā</w:t>
      </w:r>
      <w:r w:rsidRPr="00255F12">
        <w:t xml:space="preserve">, </w:t>
      </w:r>
      <w:r w:rsidRPr="00715C25">
        <w:t xml:space="preserve">par brīvu cenu </w:t>
      </w:r>
      <w:r w:rsidR="00EA6568">
        <w:rPr>
          <w:rFonts w:cs="Times New Roman"/>
        </w:rPr>
        <w:t>….</w:t>
      </w:r>
    </w:p>
    <w:p w14:paraId="01FC7B9E" w14:textId="77777777" w:rsidR="00EF67AF" w:rsidRDefault="00EF67AF" w:rsidP="00EF67AF">
      <w:pPr>
        <w:pStyle w:val="Parasts1"/>
        <w:spacing w:after="0" w:line="360" w:lineRule="auto"/>
        <w:ind w:firstLine="567"/>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4E1F16B1" w14:textId="77777777" w:rsidR="00EF67AF" w:rsidRDefault="00EF67AF" w:rsidP="00EF67AF">
      <w:pPr>
        <w:spacing w:line="360" w:lineRule="auto"/>
        <w:ind w:firstLine="567"/>
        <w:jc w:val="both"/>
        <w:rPr>
          <w:rFonts w:ascii="Times New Roman" w:hAnsi="Times New Roman" w:cs="Times New Roman"/>
          <w:sz w:val="24"/>
          <w:szCs w:val="24"/>
        </w:rPr>
      </w:pPr>
    </w:p>
    <w:p w14:paraId="19B66A48"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6181ECE" w14:textId="77777777" w:rsidR="00EF67AF" w:rsidRDefault="00EF67AF" w:rsidP="00EF67AF">
      <w:pPr>
        <w:spacing w:line="360" w:lineRule="auto"/>
        <w:rPr>
          <w:rFonts w:ascii="Times New Roman" w:hAnsi="Times New Roman" w:cs="Times New Roman"/>
          <w:sz w:val="24"/>
          <w:szCs w:val="24"/>
        </w:rPr>
      </w:pPr>
    </w:p>
    <w:p w14:paraId="666285B9" w14:textId="4D35469D"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FE2DA44"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626D80E8" w14:textId="77777777" w:rsidTr="00EA6568">
        <w:tc>
          <w:tcPr>
            <w:tcW w:w="9354" w:type="dxa"/>
          </w:tcPr>
          <w:p w14:paraId="26674276"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2D9088CA" wp14:editId="1CDC6D4D">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2EC0E09D" w14:textId="77777777" w:rsidTr="00EA6568">
        <w:tc>
          <w:tcPr>
            <w:tcW w:w="9354" w:type="dxa"/>
          </w:tcPr>
          <w:p w14:paraId="1DF72E88"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155EA69D" w14:textId="77777777" w:rsidTr="00EA6568">
        <w:tc>
          <w:tcPr>
            <w:tcW w:w="9354" w:type="dxa"/>
          </w:tcPr>
          <w:p w14:paraId="3875AC45"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5CCED837" w14:textId="77777777" w:rsidTr="00EA6568">
        <w:tc>
          <w:tcPr>
            <w:tcW w:w="9354" w:type="dxa"/>
          </w:tcPr>
          <w:p w14:paraId="6B2A9CD0"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4E6D04FB" w14:textId="77777777" w:rsidTr="00EA6568">
        <w:tc>
          <w:tcPr>
            <w:tcW w:w="9354" w:type="dxa"/>
          </w:tcPr>
          <w:p w14:paraId="06498B2E"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4764DD89" w14:textId="77777777" w:rsidR="00EF67AF" w:rsidRDefault="00EF67AF" w:rsidP="00EF67AF">
      <w:pPr>
        <w:pStyle w:val="Bezatstarpm"/>
        <w:jc w:val="center"/>
        <w:rPr>
          <w:rFonts w:ascii="Times New Roman" w:hAnsi="Times New Roman" w:cs="Times New Roman"/>
          <w:b/>
          <w:bCs/>
          <w:sz w:val="24"/>
          <w:szCs w:val="24"/>
        </w:rPr>
      </w:pPr>
    </w:p>
    <w:p w14:paraId="0393AE22"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38C0E44"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6E8EE666" w14:textId="77777777" w:rsidTr="005F2FB2">
        <w:tc>
          <w:tcPr>
            <w:tcW w:w="4676" w:type="dxa"/>
          </w:tcPr>
          <w:p w14:paraId="3F0C1E38"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EF02A2D"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1032</w:t>
            </w:r>
          </w:p>
        </w:tc>
      </w:tr>
      <w:tr w:rsidR="00EF67AF" w14:paraId="4896EF89" w14:textId="77777777" w:rsidTr="005F2FB2">
        <w:tc>
          <w:tcPr>
            <w:tcW w:w="4676" w:type="dxa"/>
          </w:tcPr>
          <w:p w14:paraId="7B29C007" w14:textId="77777777" w:rsidR="00EF67AF" w:rsidRDefault="00EF67AF" w:rsidP="005F2FB2">
            <w:pPr>
              <w:rPr>
                <w:rFonts w:ascii="Times New Roman" w:hAnsi="Times New Roman" w:cs="Times New Roman"/>
                <w:sz w:val="24"/>
                <w:szCs w:val="24"/>
              </w:rPr>
            </w:pPr>
          </w:p>
        </w:tc>
        <w:tc>
          <w:tcPr>
            <w:tcW w:w="4678" w:type="dxa"/>
          </w:tcPr>
          <w:p w14:paraId="0BB8B8D1"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1702ACB" w14:textId="77777777" w:rsidR="00EF67AF" w:rsidRDefault="00EF67AF" w:rsidP="00EF67AF">
      <w:pPr>
        <w:rPr>
          <w:rFonts w:ascii="Times New Roman" w:hAnsi="Times New Roman" w:cs="Times New Roman"/>
          <w:sz w:val="24"/>
          <w:szCs w:val="24"/>
        </w:rPr>
      </w:pPr>
    </w:p>
    <w:p w14:paraId="2726874A" w14:textId="77777777" w:rsidR="00EF67AF" w:rsidRDefault="00EF67AF" w:rsidP="00EF67AF">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Stradu pagastā ar nosaukumu “</w:t>
      </w:r>
      <w:proofErr w:type="spellStart"/>
      <w:r>
        <w:rPr>
          <w:b/>
          <w:szCs w:val="24"/>
        </w:rPr>
        <w:t>Jaunmezīši</w:t>
      </w:r>
      <w:proofErr w:type="spellEnd"/>
      <w:r>
        <w:rPr>
          <w:b/>
          <w:szCs w:val="24"/>
        </w:rPr>
        <w:t>” atsavināšanu</w:t>
      </w:r>
    </w:p>
    <w:p w14:paraId="0C20D7AF" w14:textId="77777777" w:rsidR="00EF67AF" w:rsidRPr="00F0532A" w:rsidRDefault="00EF67AF" w:rsidP="00EF67AF">
      <w:pPr>
        <w:pStyle w:val="Default"/>
        <w:jc w:val="center"/>
        <w:rPr>
          <w:szCs w:val="24"/>
        </w:rPr>
      </w:pPr>
    </w:p>
    <w:p w14:paraId="62FF1815" w14:textId="77777777" w:rsidR="00EF67AF" w:rsidRPr="00325B46" w:rsidRDefault="00EF67AF" w:rsidP="00EF67AF">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Stradu</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90011483151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Brīvības iela 8, Gulbene, Gulbenes novads, LV – 4401</w:t>
      </w:r>
      <w:r w:rsidRPr="00325B46">
        <w:rPr>
          <w:rFonts w:ascii="Times New Roman" w:hAnsi="Times New Roman" w:cs="Times New Roman"/>
          <w:sz w:val="24"/>
          <w:szCs w:val="24"/>
        </w:rPr>
        <w:t>,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30.augusta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Nr.SR</w:t>
      </w:r>
      <w:r w:rsidRPr="00594091">
        <w:rPr>
          <w:rFonts w:ascii="Times New Roman" w:hAnsi="Times New Roman" w:cs="Times New Roman"/>
          <w:sz w:val="24"/>
          <w:szCs w:val="24"/>
        </w:rPr>
        <w:t>/4.2/21/</w:t>
      </w:r>
      <w:r>
        <w:rPr>
          <w:rFonts w:ascii="Times New Roman" w:hAnsi="Times New Roman" w:cs="Times New Roman"/>
          <w:sz w:val="24"/>
          <w:szCs w:val="24"/>
        </w:rPr>
        <w:t>44</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30.augustā</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/5.13.2/21/2168-G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proofErr w:type="spellStart"/>
      <w:r>
        <w:rPr>
          <w:rFonts w:ascii="Times New Roman" w:eastAsia="Calibri" w:hAnsi="Times New Roman" w:cs="Times New Roman"/>
          <w:sz w:val="24"/>
          <w:szCs w:val="24"/>
          <w:lang w:eastAsia="en-US"/>
        </w:rPr>
        <w:t>Jaunmezīši</w:t>
      </w:r>
      <w:proofErr w:type="spellEnd"/>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1,66</w:t>
      </w:r>
      <w:r w:rsidRPr="00325B46">
        <w:rPr>
          <w:rFonts w:ascii="Times New Roman" w:eastAsia="Calibri" w:hAnsi="Times New Roman" w:cs="Times New Roman"/>
          <w:sz w:val="24"/>
          <w:szCs w:val="24"/>
          <w:lang w:eastAsia="en-US"/>
        </w:rPr>
        <w:t xml:space="preserve"> ha platībā</w:t>
      </w:r>
      <w:r w:rsidRPr="00325B46">
        <w:rPr>
          <w:rFonts w:ascii="Times New Roman" w:hAnsi="Times New Roman" w:cs="Times New Roman"/>
          <w:bCs/>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6F4BD0B7" w14:textId="77777777" w:rsidR="00EF67AF" w:rsidRPr="00F0532A" w:rsidRDefault="00EF67AF" w:rsidP="00EF67A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w:t>
      </w:r>
      <w:r w:rsidRPr="009D4B77">
        <w:rPr>
          <w:rFonts w:ascii="Times New Roman" w:hAnsi="Times New Roman" w:cs="Times New Roman"/>
          <w:noProof/>
          <w:sz w:val="24"/>
          <w:szCs w:val="24"/>
        </w:rPr>
        <w:lastRenderedPageBreak/>
        <w:t>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4A92FCAF" w14:textId="77777777" w:rsidR="00EF67AF" w:rsidRPr="00325B46" w:rsidRDefault="00EF67AF" w:rsidP="00EF67AF">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proofErr w:type="spellStart"/>
      <w:r>
        <w:rPr>
          <w:rFonts w:ascii="Times New Roman" w:eastAsia="Calibri" w:hAnsi="Times New Roman" w:cs="Times New Roman"/>
          <w:sz w:val="24"/>
          <w:szCs w:val="24"/>
          <w:lang w:eastAsia="en-US"/>
        </w:rPr>
        <w:t>Jaunmezīši</w:t>
      </w:r>
      <w:proofErr w:type="spellEnd"/>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5090 009 0053</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1,66</w:t>
      </w:r>
      <w:r w:rsidRPr="00325B46">
        <w:rPr>
          <w:rFonts w:ascii="Times New Roman" w:eastAsia="Calibri" w:hAnsi="Times New Roman" w:cs="Times New Roman"/>
          <w:sz w:val="24"/>
          <w:szCs w:val="24"/>
          <w:lang w:eastAsia="en-US"/>
        </w:rPr>
        <w:t xml:space="preserve"> ha platībā</w:t>
      </w:r>
      <w:r w:rsidRPr="00325B46">
        <w:rPr>
          <w:rFonts w:ascii="Times New Roman" w:hAnsi="Times New Roman" w:cs="Times New Roman"/>
          <w:sz w:val="24"/>
          <w:szCs w:val="24"/>
        </w:rPr>
        <w:t>, atklātā mutiskā izsolē ar augšupejošu soli.</w:t>
      </w:r>
    </w:p>
    <w:p w14:paraId="03F49753" w14:textId="77777777" w:rsidR="00EF67AF" w:rsidRPr="00325B46" w:rsidRDefault="00EF67AF" w:rsidP="00EF67AF">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595E0525" w14:textId="77777777" w:rsidR="00EF67AF" w:rsidRDefault="00EF67AF" w:rsidP="00EF67AF">
      <w:pPr>
        <w:spacing w:line="360" w:lineRule="auto"/>
        <w:ind w:firstLine="567"/>
        <w:jc w:val="both"/>
        <w:rPr>
          <w:rFonts w:ascii="Times New Roman" w:hAnsi="Times New Roman" w:cs="Times New Roman"/>
          <w:sz w:val="24"/>
          <w:szCs w:val="24"/>
        </w:rPr>
      </w:pPr>
    </w:p>
    <w:p w14:paraId="06F84CEA"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EAB52C5" w14:textId="77777777" w:rsidR="00EF67AF" w:rsidRDefault="00EF67AF" w:rsidP="00EF67AF">
      <w:pPr>
        <w:spacing w:line="360" w:lineRule="auto"/>
        <w:rPr>
          <w:rFonts w:ascii="Times New Roman" w:hAnsi="Times New Roman" w:cs="Times New Roman"/>
          <w:sz w:val="24"/>
          <w:szCs w:val="24"/>
        </w:rPr>
      </w:pPr>
    </w:p>
    <w:p w14:paraId="0D933E64" w14:textId="153B33AA"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B39B429"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3CDBC371" w14:textId="77777777" w:rsidTr="00EA6568">
        <w:tc>
          <w:tcPr>
            <w:tcW w:w="9354" w:type="dxa"/>
          </w:tcPr>
          <w:p w14:paraId="15C83667"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334C85EF" wp14:editId="19BAEAE2">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64FD21F5" w14:textId="77777777" w:rsidTr="00EA6568">
        <w:tc>
          <w:tcPr>
            <w:tcW w:w="9354" w:type="dxa"/>
          </w:tcPr>
          <w:p w14:paraId="55E59E77"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22D58734" w14:textId="77777777" w:rsidTr="00EA6568">
        <w:tc>
          <w:tcPr>
            <w:tcW w:w="9354" w:type="dxa"/>
          </w:tcPr>
          <w:p w14:paraId="5E0C8EF7"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35BD73DD" w14:textId="77777777" w:rsidTr="00EA6568">
        <w:tc>
          <w:tcPr>
            <w:tcW w:w="9354" w:type="dxa"/>
          </w:tcPr>
          <w:p w14:paraId="74B097D3"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25F6B171" w14:textId="77777777" w:rsidTr="00EA6568">
        <w:tc>
          <w:tcPr>
            <w:tcW w:w="9354" w:type="dxa"/>
          </w:tcPr>
          <w:p w14:paraId="4012A2A7"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04020E8D" w14:textId="77777777" w:rsidR="00EF67AF" w:rsidRDefault="00EF67AF" w:rsidP="00EF67AF">
      <w:pPr>
        <w:pStyle w:val="Bezatstarpm"/>
        <w:jc w:val="center"/>
        <w:rPr>
          <w:rFonts w:ascii="Times New Roman" w:hAnsi="Times New Roman" w:cs="Times New Roman"/>
          <w:b/>
          <w:bCs/>
          <w:sz w:val="24"/>
          <w:szCs w:val="24"/>
        </w:rPr>
      </w:pPr>
    </w:p>
    <w:p w14:paraId="5DF4EA2C"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7C8879B"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29300C41" w14:textId="77777777" w:rsidTr="005F2FB2">
        <w:tc>
          <w:tcPr>
            <w:tcW w:w="4676" w:type="dxa"/>
          </w:tcPr>
          <w:p w14:paraId="03071530"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1C477AD"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1033</w:t>
            </w:r>
          </w:p>
        </w:tc>
      </w:tr>
      <w:tr w:rsidR="00EF67AF" w14:paraId="58F7ED0F" w14:textId="77777777" w:rsidTr="005F2FB2">
        <w:tc>
          <w:tcPr>
            <w:tcW w:w="4676" w:type="dxa"/>
          </w:tcPr>
          <w:p w14:paraId="3352F361" w14:textId="77777777" w:rsidR="00EF67AF" w:rsidRDefault="00EF67AF" w:rsidP="005F2FB2">
            <w:pPr>
              <w:rPr>
                <w:rFonts w:ascii="Times New Roman" w:hAnsi="Times New Roman" w:cs="Times New Roman"/>
                <w:sz w:val="24"/>
                <w:szCs w:val="24"/>
              </w:rPr>
            </w:pPr>
          </w:p>
        </w:tc>
        <w:tc>
          <w:tcPr>
            <w:tcW w:w="4678" w:type="dxa"/>
          </w:tcPr>
          <w:p w14:paraId="104F9AF2"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A4E4CAA" w14:textId="77777777" w:rsidR="00EF67AF" w:rsidRDefault="00EF67AF" w:rsidP="00EF67AF">
      <w:pPr>
        <w:rPr>
          <w:rFonts w:ascii="Times New Roman" w:hAnsi="Times New Roman" w:cs="Times New Roman"/>
          <w:sz w:val="24"/>
          <w:szCs w:val="24"/>
        </w:rPr>
      </w:pPr>
    </w:p>
    <w:p w14:paraId="68DFE508" w14:textId="77777777" w:rsidR="00EF67AF" w:rsidRDefault="00EF67AF" w:rsidP="00EF67AF">
      <w:pPr>
        <w:pStyle w:val="Default"/>
        <w:jc w:val="center"/>
        <w:rPr>
          <w:b/>
          <w:szCs w:val="24"/>
        </w:rPr>
      </w:pPr>
      <w:r w:rsidRPr="00134705">
        <w:rPr>
          <w:b/>
          <w:szCs w:val="24"/>
        </w:rPr>
        <w:t xml:space="preserve">Par </w:t>
      </w:r>
      <w:r w:rsidRPr="00B73A3D">
        <w:rPr>
          <w:b/>
          <w:szCs w:val="24"/>
        </w:rPr>
        <w:t xml:space="preserve">nekustamā </w:t>
      </w:r>
      <w:r w:rsidRPr="006C2110">
        <w:rPr>
          <w:b/>
          <w:szCs w:val="24"/>
        </w:rPr>
        <w:t xml:space="preserve">īpašuma </w:t>
      </w:r>
      <w:r>
        <w:rPr>
          <w:b/>
          <w:szCs w:val="24"/>
        </w:rPr>
        <w:t>Stradu pagastā ar nosaukumu “</w:t>
      </w:r>
      <w:proofErr w:type="spellStart"/>
      <w:r>
        <w:rPr>
          <w:b/>
          <w:szCs w:val="24"/>
        </w:rPr>
        <w:t>Lejaslīči</w:t>
      </w:r>
      <w:proofErr w:type="spellEnd"/>
      <w:r>
        <w:rPr>
          <w:b/>
          <w:szCs w:val="24"/>
        </w:rPr>
        <w:t>” atsavināšanu</w:t>
      </w:r>
    </w:p>
    <w:p w14:paraId="7062447C" w14:textId="77777777" w:rsidR="00EF67AF" w:rsidRPr="00F0532A" w:rsidRDefault="00EF67AF" w:rsidP="00EF67AF">
      <w:pPr>
        <w:pStyle w:val="Default"/>
        <w:jc w:val="center"/>
        <w:rPr>
          <w:szCs w:val="24"/>
        </w:rPr>
      </w:pPr>
    </w:p>
    <w:p w14:paraId="04EA4E6C" w14:textId="77777777" w:rsidR="00EF67AF" w:rsidRPr="00325B46" w:rsidRDefault="00EF67AF" w:rsidP="00EF67AF">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Izskatīts </w:t>
      </w:r>
      <w:r w:rsidRPr="00325B46">
        <w:rPr>
          <w:rFonts w:ascii="Times New Roman" w:hAnsi="Times New Roman" w:cs="Times New Roman"/>
          <w:b/>
          <w:sz w:val="24"/>
          <w:szCs w:val="24"/>
        </w:rPr>
        <w:t xml:space="preserve">Gulbenes novada </w:t>
      </w:r>
      <w:r>
        <w:rPr>
          <w:rFonts w:ascii="Times New Roman" w:hAnsi="Times New Roman" w:cs="Times New Roman"/>
          <w:b/>
          <w:sz w:val="24"/>
          <w:szCs w:val="24"/>
        </w:rPr>
        <w:t>Stradu</w:t>
      </w:r>
      <w:r w:rsidRPr="00325B46">
        <w:rPr>
          <w:rFonts w:ascii="Times New Roman" w:hAnsi="Times New Roman" w:cs="Times New Roman"/>
          <w:b/>
          <w:sz w:val="24"/>
          <w:szCs w:val="24"/>
        </w:rPr>
        <w:t xml:space="preserve"> pagasta pārvaldes</w:t>
      </w:r>
      <w:r w:rsidRPr="00325B46">
        <w:rPr>
          <w:rFonts w:ascii="Times New Roman" w:hAnsi="Times New Roman" w:cs="Times New Roman"/>
          <w:sz w:val="24"/>
          <w:szCs w:val="24"/>
        </w:rPr>
        <w:t>, reģistrācijas Nr.</w:t>
      </w:r>
      <w:r>
        <w:rPr>
          <w:rFonts w:ascii="Times New Roman" w:hAnsi="Times New Roman" w:cs="Times New Roman"/>
          <w:sz w:val="24"/>
          <w:szCs w:val="24"/>
        </w:rPr>
        <w:t>90011483151</w:t>
      </w:r>
      <w:r w:rsidRPr="00325B46">
        <w:rPr>
          <w:rFonts w:ascii="Times New Roman" w:hAnsi="Times New Roman" w:cs="Times New Roman"/>
          <w:sz w:val="24"/>
          <w:szCs w:val="24"/>
        </w:rPr>
        <w:t xml:space="preserve">, juridiskā adrese: </w:t>
      </w:r>
      <w:r>
        <w:rPr>
          <w:rFonts w:ascii="Times New Roman" w:hAnsi="Times New Roman" w:cs="Times New Roman"/>
          <w:sz w:val="24"/>
          <w:szCs w:val="24"/>
        </w:rPr>
        <w:t>Brīvības iela 8, Gulbene, Gulbenes novads, LV – 4401</w:t>
      </w:r>
      <w:r w:rsidRPr="00325B46">
        <w:rPr>
          <w:rFonts w:ascii="Times New Roman" w:hAnsi="Times New Roman" w:cs="Times New Roman"/>
          <w:sz w:val="24"/>
          <w:szCs w:val="24"/>
        </w:rPr>
        <w:t>,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6.septembra</w:t>
      </w:r>
      <w:r w:rsidRPr="00325B46">
        <w:rPr>
          <w:rFonts w:ascii="Times New Roman" w:hAnsi="Times New Roman" w:cs="Times New Roman"/>
          <w:sz w:val="24"/>
          <w:szCs w:val="24"/>
        </w:rPr>
        <w:t xml:space="preserve"> iesniegums</w:t>
      </w:r>
      <w:r>
        <w:rPr>
          <w:rFonts w:ascii="Times New Roman" w:hAnsi="Times New Roman" w:cs="Times New Roman"/>
          <w:sz w:val="24"/>
          <w:szCs w:val="24"/>
        </w:rPr>
        <w:t xml:space="preserve"> Nr.SR</w:t>
      </w:r>
      <w:r w:rsidRPr="00594091">
        <w:rPr>
          <w:rFonts w:ascii="Times New Roman" w:hAnsi="Times New Roman" w:cs="Times New Roman"/>
          <w:sz w:val="24"/>
          <w:szCs w:val="24"/>
        </w:rPr>
        <w:t>/4.2/21/</w:t>
      </w:r>
      <w:r>
        <w:rPr>
          <w:rFonts w:ascii="Times New Roman" w:hAnsi="Times New Roman" w:cs="Times New Roman"/>
          <w:sz w:val="24"/>
          <w:szCs w:val="24"/>
        </w:rPr>
        <w:t>51</w:t>
      </w:r>
      <w:r w:rsidRPr="00325B46">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1</w:t>
      </w:r>
      <w:r w:rsidRPr="00325B46">
        <w:rPr>
          <w:rFonts w:ascii="Times New Roman" w:hAnsi="Times New Roman" w:cs="Times New Roman"/>
          <w:sz w:val="24"/>
          <w:szCs w:val="24"/>
        </w:rPr>
        <w:t xml:space="preserve">.gada </w:t>
      </w:r>
      <w:r>
        <w:rPr>
          <w:rFonts w:ascii="Times New Roman" w:hAnsi="Times New Roman" w:cs="Times New Roman"/>
          <w:sz w:val="24"/>
          <w:szCs w:val="24"/>
        </w:rPr>
        <w:t>6.septembrī</w:t>
      </w:r>
      <w:r w:rsidRPr="00325B46">
        <w:rPr>
          <w:rFonts w:ascii="Times New Roman" w:hAnsi="Times New Roman" w:cs="Times New Roman"/>
          <w:sz w:val="24"/>
          <w:szCs w:val="24"/>
        </w:rPr>
        <w:t xml:space="preserve"> un re</w:t>
      </w:r>
      <w:r>
        <w:rPr>
          <w:rFonts w:ascii="Times New Roman" w:hAnsi="Times New Roman" w:cs="Times New Roman"/>
          <w:sz w:val="24"/>
          <w:szCs w:val="24"/>
        </w:rPr>
        <w:t xml:space="preserv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/5.13.2/21/2213-G</w:t>
      </w:r>
      <w:r w:rsidRPr="00325B46">
        <w:rPr>
          <w:rFonts w:ascii="Times New Roman" w:hAnsi="Times New Roman" w:cs="Times New Roman"/>
          <w:sz w:val="24"/>
          <w:szCs w:val="24"/>
        </w:rPr>
        <w:t xml:space="preserve">) ar lūgumu nodot atsavināšanai Gulbenes novada pašvaldībai piederošo nekustamo īpašumu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proofErr w:type="spellStart"/>
      <w:r>
        <w:rPr>
          <w:rFonts w:ascii="Times New Roman" w:eastAsia="Calibri" w:hAnsi="Times New Roman" w:cs="Times New Roman"/>
          <w:sz w:val="24"/>
          <w:szCs w:val="24"/>
          <w:lang w:eastAsia="en-US"/>
        </w:rPr>
        <w:t>Lejaslīči</w:t>
      </w:r>
      <w:proofErr w:type="spellEnd"/>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5090 009 0115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2,16</w:t>
      </w:r>
      <w:r w:rsidRPr="00325B46">
        <w:rPr>
          <w:rFonts w:ascii="Times New Roman" w:eastAsia="Calibri" w:hAnsi="Times New Roman" w:cs="Times New Roman"/>
          <w:sz w:val="24"/>
          <w:szCs w:val="24"/>
          <w:lang w:eastAsia="en-US"/>
        </w:rPr>
        <w:t xml:space="preserve"> ha platībā</w:t>
      </w:r>
      <w:r w:rsidRPr="00325B46">
        <w:rPr>
          <w:rFonts w:ascii="Times New Roman" w:hAnsi="Times New Roman" w:cs="Times New Roman"/>
          <w:bCs/>
          <w:sz w:val="24"/>
          <w:szCs w:val="24"/>
        </w:rPr>
        <w:t>.</w:t>
      </w:r>
      <w:r w:rsidRPr="00325B46">
        <w:rPr>
          <w:rFonts w:ascii="Times New Roman" w:hAnsi="Times New Roman" w:cs="Times New Roman"/>
          <w:sz w:val="24"/>
          <w:szCs w:val="24"/>
        </w:rPr>
        <w:t xml:space="preserve"> Iesniegumā norādīts, ka minētais nekustamais īpašums nav nepieciešams pašvaldības autonomo funkciju veikšanai. </w:t>
      </w:r>
    </w:p>
    <w:p w14:paraId="2BCF4500" w14:textId="77777777" w:rsidR="00EF67AF" w:rsidRPr="00F0532A" w:rsidRDefault="00EF67AF" w:rsidP="00EF67A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w:t>
      </w:r>
      <w:r w:rsidRPr="009D4B77">
        <w:rPr>
          <w:rFonts w:ascii="Times New Roman" w:hAnsi="Times New Roman" w:cs="Times New Roman"/>
          <w:noProof/>
          <w:sz w:val="24"/>
          <w:szCs w:val="24"/>
        </w:rPr>
        <w:lastRenderedPageBreak/>
        <w:t>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4996DA94" w14:textId="77777777" w:rsidR="00EF67AF" w:rsidRPr="00325B46" w:rsidRDefault="00EF67AF" w:rsidP="00EF67AF">
      <w:pPr>
        <w:spacing w:line="360" w:lineRule="auto"/>
        <w:ind w:firstLine="567"/>
        <w:jc w:val="both"/>
        <w:rPr>
          <w:rFonts w:ascii="Times New Roman" w:hAnsi="Times New Roman" w:cs="Times New Roman"/>
          <w:sz w:val="24"/>
          <w:szCs w:val="24"/>
        </w:rPr>
      </w:pPr>
      <w:r w:rsidRPr="00325B46">
        <w:rPr>
          <w:rFonts w:ascii="Times New Roman" w:hAnsi="Times New Roman" w:cs="Times New Roman"/>
          <w:sz w:val="24"/>
          <w:szCs w:val="24"/>
        </w:rPr>
        <w:t xml:space="preserve">1. NODOT atsavināšanai Gulbenes novada pašvaldībai piederošo nekustamo īpašumu </w:t>
      </w:r>
      <w:r>
        <w:rPr>
          <w:rFonts w:ascii="Times New Roman" w:eastAsia="Calibri" w:hAnsi="Times New Roman" w:cs="Times New Roman"/>
          <w:sz w:val="24"/>
          <w:szCs w:val="24"/>
          <w:lang w:eastAsia="en-US"/>
        </w:rPr>
        <w:t>Stradu</w:t>
      </w:r>
      <w:r w:rsidRPr="00325B46">
        <w:rPr>
          <w:rFonts w:ascii="Times New Roman" w:eastAsia="Calibri" w:hAnsi="Times New Roman" w:cs="Times New Roman"/>
          <w:sz w:val="24"/>
          <w:szCs w:val="24"/>
          <w:lang w:eastAsia="en-US"/>
        </w:rPr>
        <w:t xml:space="preserve"> pagastā ar nosaukumu “</w:t>
      </w:r>
      <w:proofErr w:type="spellStart"/>
      <w:r>
        <w:rPr>
          <w:rFonts w:ascii="Times New Roman" w:eastAsia="Calibri" w:hAnsi="Times New Roman" w:cs="Times New Roman"/>
          <w:sz w:val="24"/>
          <w:szCs w:val="24"/>
          <w:lang w:eastAsia="en-US"/>
        </w:rPr>
        <w:t>Lejaslīči</w:t>
      </w:r>
      <w:proofErr w:type="spellEnd"/>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5090 009 0118</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5090 009 0115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2,16</w:t>
      </w:r>
      <w:r w:rsidRPr="00325B46">
        <w:rPr>
          <w:rFonts w:ascii="Times New Roman" w:eastAsia="Calibri" w:hAnsi="Times New Roman" w:cs="Times New Roman"/>
          <w:sz w:val="24"/>
          <w:szCs w:val="24"/>
          <w:lang w:eastAsia="en-US"/>
        </w:rPr>
        <w:t xml:space="preserve"> ha platībā</w:t>
      </w:r>
      <w:r>
        <w:rPr>
          <w:rFonts w:ascii="Times New Roman" w:eastAsia="Calibri" w:hAnsi="Times New Roman" w:cs="Times New Roman"/>
          <w:sz w:val="24"/>
          <w:szCs w:val="24"/>
          <w:lang w:eastAsia="en-US"/>
        </w:rPr>
        <w:t xml:space="preserve">, </w:t>
      </w:r>
      <w:r w:rsidRPr="00325B46">
        <w:rPr>
          <w:rFonts w:ascii="Times New Roman" w:hAnsi="Times New Roman" w:cs="Times New Roman"/>
          <w:sz w:val="24"/>
          <w:szCs w:val="24"/>
        </w:rPr>
        <w:t>atklātā mutiskā izsolē ar augšupejošu soli.</w:t>
      </w:r>
    </w:p>
    <w:p w14:paraId="3B4C47D7" w14:textId="77777777" w:rsidR="00EF67AF" w:rsidRPr="00325B46" w:rsidRDefault="00EF67AF" w:rsidP="00EF67AF">
      <w:pPr>
        <w:pStyle w:val="Parasts1"/>
        <w:spacing w:after="0" w:line="360" w:lineRule="auto"/>
        <w:ind w:firstLine="567"/>
        <w:jc w:val="both"/>
        <w:rPr>
          <w:rFonts w:cs="Times New Roman"/>
        </w:rPr>
      </w:pPr>
      <w:r w:rsidRPr="00325B46">
        <w:rPr>
          <w:rFonts w:cs="Times New Roma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786CE868" w14:textId="77777777" w:rsidR="00EF67AF" w:rsidRDefault="00EF67AF" w:rsidP="00EF67AF">
      <w:pPr>
        <w:spacing w:line="360" w:lineRule="auto"/>
        <w:ind w:firstLine="567"/>
        <w:jc w:val="both"/>
        <w:rPr>
          <w:rFonts w:ascii="Times New Roman" w:hAnsi="Times New Roman" w:cs="Times New Roman"/>
          <w:sz w:val="24"/>
          <w:szCs w:val="24"/>
        </w:rPr>
      </w:pPr>
    </w:p>
    <w:p w14:paraId="051CCDCE"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D0FFA3B" w14:textId="77777777" w:rsidR="00EF67AF" w:rsidRDefault="00EF67AF" w:rsidP="00EF67AF">
      <w:pPr>
        <w:spacing w:line="360" w:lineRule="auto"/>
        <w:rPr>
          <w:rFonts w:ascii="Times New Roman" w:hAnsi="Times New Roman" w:cs="Times New Roman"/>
          <w:sz w:val="24"/>
          <w:szCs w:val="24"/>
        </w:rPr>
      </w:pPr>
    </w:p>
    <w:p w14:paraId="28FF6B39" w14:textId="66859DA5"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EFDA1F4"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0C6BB940" w14:textId="77777777" w:rsidTr="00EA6568">
        <w:tc>
          <w:tcPr>
            <w:tcW w:w="9354" w:type="dxa"/>
          </w:tcPr>
          <w:p w14:paraId="669F6828"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644A057D" wp14:editId="06C17264">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10EDEE2B" w14:textId="77777777" w:rsidTr="00EA6568">
        <w:tc>
          <w:tcPr>
            <w:tcW w:w="9354" w:type="dxa"/>
          </w:tcPr>
          <w:p w14:paraId="1BAE8340"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4DAFC3C3" w14:textId="77777777" w:rsidTr="00EA6568">
        <w:tc>
          <w:tcPr>
            <w:tcW w:w="9354" w:type="dxa"/>
          </w:tcPr>
          <w:p w14:paraId="12D698C7"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78E714CD" w14:textId="77777777" w:rsidTr="00EA6568">
        <w:tc>
          <w:tcPr>
            <w:tcW w:w="9354" w:type="dxa"/>
          </w:tcPr>
          <w:p w14:paraId="6AF5F5E4"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678EACFE" w14:textId="77777777" w:rsidTr="00EA6568">
        <w:tc>
          <w:tcPr>
            <w:tcW w:w="9354" w:type="dxa"/>
          </w:tcPr>
          <w:p w14:paraId="5415E8BE" w14:textId="77777777" w:rsidR="00EF67AF" w:rsidRDefault="00EF67AF" w:rsidP="005F2FB2">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678F82A8" w14:textId="77777777" w:rsidR="00EF67AF" w:rsidRDefault="00EF67AF" w:rsidP="00EF67AF">
      <w:pPr>
        <w:pStyle w:val="Bezatstarpm"/>
        <w:jc w:val="center"/>
        <w:rPr>
          <w:rFonts w:ascii="Times New Roman" w:hAnsi="Times New Roman" w:cs="Times New Roman"/>
          <w:b/>
          <w:bCs/>
          <w:sz w:val="24"/>
          <w:szCs w:val="24"/>
        </w:rPr>
      </w:pPr>
    </w:p>
    <w:p w14:paraId="079466F0"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33DBAFC" w14:textId="77777777" w:rsidR="00EF67AF" w:rsidRPr="00622132" w:rsidRDefault="00EF67AF" w:rsidP="00EF67AF">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11025D36" w14:textId="77777777" w:rsidTr="005F2FB2">
        <w:tc>
          <w:tcPr>
            <w:tcW w:w="4676" w:type="dxa"/>
          </w:tcPr>
          <w:p w14:paraId="523B3F6B"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5FCDEF6"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1034</w:t>
            </w:r>
          </w:p>
        </w:tc>
      </w:tr>
      <w:tr w:rsidR="00EF67AF" w14:paraId="52B975A2" w14:textId="77777777" w:rsidTr="005F2FB2">
        <w:tc>
          <w:tcPr>
            <w:tcW w:w="4676" w:type="dxa"/>
          </w:tcPr>
          <w:p w14:paraId="22BE8BEE" w14:textId="77777777" w:rsidR="00EF67AF" w:rsidRDefault="00EF67AF" w:rsidP="005F2FB2">
            <w:pPr>
              <w:rPr>
                <w:rFonts w:ascii="Times New Roman" w:hAnsi="Times New Roman" w:cs="Times New Roman"/>
                <w:sz w:val="24"/>
                <w:szCs w:val="24"/>
              </w:rPr>
            </w:pPr>
          </w:p>
        </w:tc>
        <w:tc>
          <w:tcPr>
            <w:tcW w:w="4678" w:type="dxa"/>
          </w:tcPr>
          <w:p w14:paraId="030ADC7E"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FE2B9F9" w14:textId="77777777" w:rsidR="00EF67AF" w:rsidRDefault="00EF67AF" w:rsidP="00EF67AF">
      <w:pPr>
        <w:rPr>
          <w:rFonts w:ascii="Times New Roman" w:hAnsi="Times New Roman" w:cs="Times New Roman"/>
          <w:sz w:val="24"/>
          <w:szCs w:val="24"/>
        </w:rPr>
      </w:pPr>
    </w:p>
    <w:p w14:paraId="28054213"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w:t>
      </w:r>
      <w:r w:rsidRPr="00EE79F4">
        <w:rPr>
          <w:b/>
        </w:rPr>
        <w:t xml:space="preserve">īpašuma </w:t>
      </w:r>
      <w:r w:rsidRPr="001C52AB">
        <w:rPr>
          <w:b/>
        </w:rPr>
        <w:t xml:space="preserve">“Ilgas” – 2, </w:t>
      </w:r>
      <w:proofErr w:type="spellStart"/>
      <w:r w:rsidRPr="001C52AB">
        <w:rPr>
          <w:b/>
        </w:rPr>
        <w:t>Gaujasrēveļi</w:t>
      </w:r>
      <w:proofErr w:type="spellEnd"/>
      <w:r w:rsidRPr="001C52AB">
        <w:rPr>
          <w:b/>
        </w:rPr>
        <w:t>, Rankas pagasts, Gulbenes novads,</w:t>
      </w:r>
      <w:r>
        <w:rPr>
          <w:b/>
        </w:rPr>
        <w:t xml:space="preserve"> </w:t>
      </w:r>
      <w:r w:rsidRPr="00EE79F4">
        <w:rPr>
          <w:b/>
        </w:rPr>
        <w:t>atsavināšanas</w:t>
      </w:r>
      <w:r>
        <w:rPr>
          <w:b/>
        </w:rPr>
        <w:t xml:space="preserve"> izbeigšanu</w:t>
      </w:r>
    </w:p>
    <w:p w14:paraId="6CC4AAB7" w14:textId="77777777" w:rsidR="00EF67AF" w:rsidRPr="00F0532A" w:rsidRDefault="00EF67AF" w:rsidP="00EF67AF">
      <w:pPr>
        <w:rPr>
          <w:rFonts w:ascii="Times New Roman" w:hAnsi="Times New Roman" w:cs="Times New Roman"/>
          <w:sz w:val="24"/>
          <w:szCs w:val="24"/>
        </w:rPr>
      </w:pPr>
    </w:p>
    <w:p w14:paraId="4FD62A30"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 xml:space="preserve">novada dome </w:t>
      </w:r>
      <w:r w:rsidRPr="00255026">
        <w:rPr>
          <w:rFonts w:ascii="Times New Roman" w:hAnsi="Times New Roman" w:cs="Times New Roman"/>
          <w:sz w:val="24"/>
          <w:szCs w:val="24"/>
        </w:rPr>
        <w:t>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25.februārī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/2021/136</w:t>
      </w:r>
      <w:r w:rsidRPr="00255026">
        <w:rPr>
          <w:rFonts w:ascii="Times New Roman" w:hAnsi="Times New Roman" w:cs="Times New Roman"/>
          <w:sz w:val="24"/>
          <w:szCs w:val="24"/>
        </w:rPr>
        <w:t xml:space="preserve"> “Par nekustamā īpašuma </w:t>
      </w:r>
      <w:r w:rsidRPr="002E402F">
        <w:rPr>
          <w:rFonts w:ascii="Times New Roman" w:hAnsi="Times New Roman" w:cs="Times New Roman"/>
          <w:sz w:val="24"/>
          <w:szCs w:val="24"/>
        </w:rPr>
        <w:t xml:space="preserve">“Ilgas” – 2, </w:t>
      </w:r>
      <w:proofErr w:type="spellStart"/>
      <w:r w:rsidRPr="002E402F">
        <w:rPr>
          <w:rFonts w:ascii="Times New Roman" w:hAnsi="Times New Roman" w:cs="Times New Roman"/>
          <w:sz w:val="24"/>
          <w:szCs w:val="24"/>
        </w:rPr>
        <w:t>Gaujasrēveļi</w:t>
      </w:r>
      <w:proofErr w:type="spellEnd"/>
      <w:r w:rsidRPr="002E402F">
        <w:rPr>
          <w:rFonts w:ascii="Times New Roman" w:hAnsi="Times New Roman" w:cs="Times New Roman"/>
          <w:sz w:val="24"/>
          <w:szCs w:val="24"/>
        </w:rPr>
        <w:t>, Rankas pagasts, Gulbenes novads</w:t>
      </w:r>
      <w:r>
        <w:rPr>
          <w:rFonts w:ascii="Times New Roman" w:hAnsi="Times New Roman" w:cs="Times New Roman"/>
          <w:sz w:val="24"/>
          <w:szCs w:val="24"/>
        </w:rPr>
        <w:t>,</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pirmās </w:t>
      </w:r>
      <w:r w:rsidRPr="00255026">
        <w:rPr>
          <w:rFonts w:ascii="Times New Roman" w:hAnsi="Times New Roman" w:cs="Times New Roman"/>
          <w:sz w:val="24"/>
          <w:szCs w:val="24"/>
        </w:rPr>
        <w:t>izsoles rīkošanu, noteikumu un sākumcenas apstiprināšanu” (protokols Nr.</w:t>
      </w:r>
      <w:r>
        <w:rPr>
          <w:rFonts w:ascii="Times New Roman" w:hAnsi="Times New Roman" w:cs="Times New Roman"/>
          <w:sz w:val="24"/>
          <w:szCs w:val="24"/>
        </w:rPr>
        <w:t>2</w:t>
      </w:r>
      <w:r w:rsidRPr="00255026">
        <w:rPr>
          <w:rFonts w:ascii="Times New Roman" w:hAnsi="Times New Roman" w:cs="Times New Roman"/>
          <w:sz w:val="24"/>
          <w:szCs w:val="24"/>
        </w:rPr>
        <w:t xml:space="preserve">, </w:t>
      </w:r>
      <w:r>
        <w:rPr>
          <w:rFonts w:ascii="Times New Roman" w:hAnsi="Times New Roman" w:cs="Times New Roman"/>
          <w:sz w:val="24"/>
          <w:szCs w:val="24"/>
        </w:rPr>
        <w:t>15.p.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w:t>
      </w:r>
      <w:r w:rsidRPr="002227FA">
        <w:rPr>
          <w:rFonts w:ascii="Times New Roman" w:hAnsi="Times New Roman" w:cs="Times New Roman"/>
          <w:sz w:val="24"/>
          <w:szCs w:val="24"/>
        </w:rPr>
        <w:t xml:space="preserve">īpašuma “Ilgas” – 2, </w:t>
      </w:r>
      <w:proofErr w:type="spellStart"/>
      <w:r w:rsidRPr="002227FA">
        <w:rPr>
          <w:rFonts w:ascii="Times New Roman" w:hAnsi="Times New Roman" w:cs="Times New Roman"/>
          <w:sz w:val="24"/>
          <w:szCs w:val="24"/>
        </w:rPr>
        <w:t>Gaujasrēveļi</w:t>
      </w:r>
      <w:proofErr w:type="spellEnd"/>
      <w:r w:rsidRPr="002227FA">
        <w:rPr>
          <w:rFonts w:ascii="Times New Roman" w:hAnsi="Times New Roman" w:cs="Times New Roman"/>
          <w:sz w:val="24"/>
          <w:szCs w:val="24"/>
        </w:rPr>
        <w:t>, Rankas pagasts, Gulbenes novads, kadastra numurs 5084 900 0172,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1300</w:t>
      </w:r>
      <w:r w:rsidRPr="002227FA">
        <w:rPr>
          <w:rFonts w:ascii="Times New Roman" w:hAnsi="Times New Roman" w:cs="Times New Roman"/>
          <w:sz w:val="24"/>
          <w:szCs w:val="24"/>
        </w:rPr>
        <w:t xml:space="preserve"> EUR (</w:t>
      </w:r>
      <w:r>
        <w:rPr>
          <w:rFonts w:ascii="Times New Roman" w:hAnsi="Times New Roman" w:cs="Times New Roman"/>
          <w:sz w:val="24"/>
          <w:szCs w:val="24"/>
        </w:rPr>
        <w:t>viens tūkstotis trīs</w:t>
      </w:r>
      <w:r w:rsidRPr="002227FA">
        <w:rPr>
          <w:rFonts w:ascii="Times New Roman" w:hAnsi="Times New Roman" w:cs="Times New Roman"/>
          <w:sz w:val="24"/>
          <w:szCs w:val="24"/>
        </w:rPr>
        <w:t xml:space="preserve"> simti </w:t>
      </w:r>
      <w:proofErr w:type="spellStart"/>
      <w:r w:rsidRPr="002227FA">
        <w:rPr>
          <w:rFonts w:ascii="Times New Roman" w:hAnsi="Times New Roman" w:cs="Times New Roman"/>
          <w:i/>
          <w:sz w:val="24"/>
          <w:szCs w:val="24"/>
        </w:rPr>
        <w:t>euro</w:t>
      </w:r>
      <w:proofErr w:type="spellEnd"/>
      <w:r w:rsidRPr="002227FA">
        <w:rPr>
          <w:rFonts w:ascii="Times New Roman" w:hAnsi="Times New Roman" w:cs="Times New Roman"/>
          <w:sz w:val="24"/>
          <w:szCs w:val="24"/>
        </w:rPr>
        <w:t>)</w:t>
      </w:r>
      <w:r w:rsidRPr="000614DC">
        <w:rPr>
          <w:rFonts w:ascii="Times New Roman" w:hAnsi="Times New Roman" w:cs="Times New Roman"/>
          <w:sz w:val="24"/>
          <w:szCs w:val="24"/>
        </w:rPr>
        <w:t>.</w:t>
      </w:r>
      <w:r w:rsidRPr="002227FA">
        <w:rPr>
          <w:rFonts w:ascii="Times New Roman" w:hAnsi="Times New Roman" w:cs="Times New Roman"/>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15.aprīlī</w:t>
      </w:r>
      <w:r w:rsidRPr="00255026">
        <w:rPr>
          <w:rFonts w:ascii="Times New Roman" w:hAnsi="Times New Roman" w:cs="Times New Roman"/>
          <w:sz w:val="24"/>
          <w:szCs w:val="24"/>
        </w:rPr>
        <w:t xml:space="preserve"> rīkoto izsoli (pirmā izsole) nepieteicās neviens pretendents, līdz ar to izsole ir bijusi nesekmīga.  </w:t>
      </w:r>
    </w:p>
    <w:p w14:paraId="661D4914"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27.maijā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/2021/618</w:t>
      </w:r>
      <w:r w:rsidRPr="00255026">
        <w:rPr>
          <w:rFonts w:ascii="Times New Roman" w:hAnsi="Times New Roman" w:cs="Times New Roman"/>
          <w:sz w:val="24"/>
          <w:szCs w:val="24"/>
        </w:rPr>
        <w:t xml:space="preserve"> “Par nekustamā īpašuma </w:t>
      </w:r>
      <w:r w:rsidRPr="002E402F">
        <w:rPr>
          <w:rFonts w:ascii="Times New Roman" w:hAnsi="Times New Roman" w:cs="Times New Roman"/>
          <w:sz w:val="24"/>
          <w:szCs w:val="24"/>
        </w:rPr>
        <w:t xml:space="preserve">“Ilgas” – 2, </w:t>
      </w:r>
      <w:proofErr w:type="spellStart"/>
      <w:r w:rsidRPr="002E402F">
        <w:rPr>
          <w:rFonts w:ascii="Times New Roman" w:hAnsi="Times New Roman" w:cs="Times New Roman"/>
          <w:sz w:val="24"/>
          <w:szCs w:val="24"/>
        </w:rPr>
        <w:t>Gaujasrēveļi</w:t>
      </w:r>
      <w:proofErr w:type="spellEnd"/>
      <w:r w:rsidRPr="002E402F">
        <w:rPr>
          <w:rFonts w:ascii="Times New Roman" w:hAnsi="Times New Roman" w:cs="Times New Roman"/>
          <w:sz w:val="24"/>
          <w:szCs w:val="24"/>
        </w:rPr>
        <w:t>, Rankas pagasts, Gulbenes novads</w:t>
      </w:r>
      <w:r>
        <w:rPr>
          <w:rFonts w:ascii="Times New Roman" w:hAnsi="Times New Roman" w:cs="Times New Roman"/>
          <w:sz w:val="24"/>
          <w:szCs w:val="24"/>
        </w:rPr>
        <w:t>,</w:t>
      </w:r>
      <w:r w:rsidRPr="00255026">
        <w:rPr>
          <w:rFonts w:ascii="Times New Roman" w:hAnsi="Times New Roman" w:cs="Times New Roman"/>
          <w:sz w:val="24"/>
          <w:szCs w:val="24"/>
        </w:rPr>
        <w:t xml:space="preserve"> izsoles rīkošanu, noteikumu un sākumcenas apstiprināšanu” (protokols Nr.</w:t>
      </w:r>
      <w:r>
        <w:rPr>
          <w:rFonts w:ascii="Times New Roman" w:hAnsi="Times New Roman" w:cs="Times New Roman"/>
          <w:sz w:val="24"/>
          <w:szCs w:val="24"/>
        </w:rPr>
        <w:t>6</w:t>
      </w:r>
      <w:r w:rsidRPr="00255026">
        <w:rPr>
          <w:rFonts w:ascii="Times New Roman" w:hAnsi="Times New Roman" w:cs="Times New Roman"/>
          <w:sz w:val="24"/>
          <w:szCs w:val="24"/>
        </w:rPr>
        <w:t xml:space="preserve">, </w:t>
      </w:r>
      <w:r>
        <w:rPr>
          <w:rFonts w:ascii="Times New Roman" w:hAnsi="Times New Roman" w:cs="Times New Roman"/>
          <w:sz w:val="24"/>
          <w:szCs w:val="24"/>
        </w:rPr>
        <w:t>42.p.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w:t>
      </w:r>
      <w:r w:rsidRPr="002E402F">
        <w:rPr>
          <w:rFonts w:ascii="Times New Roman" w:hAnsi="Times New Roman" w:cs="Times New Roman"/>
          <w:sz w:val="24"/>
          <w:szCs w:val="24"/>
        </w:rPr>
        <w:t xml:space="preserve">īpašuma “Ilgas” – 2, </w:t>
      </w:r>
      <w:proofErr w:type="spellStart"/>
      <w:r w:rsidRPr="002E402F">
        <w:rPr>
          <w:rFonts w:ascii="Times New Roman" w:hAnsi="Times New Roman" w:cs="Times New Roman"/>
          <w:sz w:val="24"/>
          <w:szCs w:val="24"/>
        </w:rPr>
        <w:t>Gaujasrēveļi</w:t>
      </w:r>
      <w:proofErr w:type="spellEnd"/>
      <w:r w:rsidRPr="002E402F">
        <w:rPr>
          <w:rFonts w:ascii="Times New Roman" w:hAnsi="Times New Roman" w:cs="Times New Roman"/>
          <w:sz w:val="24"/>
          <w:szCs w:val="24"/>
        </w:rPr>
        <w:t>, Rankas pagasts, Gulbenes novads, kadastra numurs 5084 900 0172</w:t>
      </w:r>
      <w:r w:rsidRPr="000614DC">
        <w:rPr>
          <w:rFonts w:ascii="Times New Roman" w:hAnsi="Times New Roman" w:cs="Times New Roman"/>
          <w:sz w:val="24"/>
          <w:szCs w:val="24"/>
        </w:rPr>
        <w:t>,</w:t>
      </w:r>
      <w:r>
        <w:rPr>
          <w:rFonts w:ascii="Times New Roman" w:hAnsi="Times New Roman" w:cs="Times New Roman"/>
          <w:sz w:val="24"/>
          <w:szCs w:val="24"/>
        </w:rPr>
        <w:t xml:space="preserve"> otro</w:t>
      </w:r>
      <w:r w:rsidRPr="00255026">
        <w:rPr>
          <w:rFonts w:ascii="Times New Roman" w:hAnsi="Times New Roman" w:cs="Times New Roman"/>
          <w:sz w:val="24"/>
          <w:szCs w:val="24"/>
        </w:rPr>
        <w:t xml:space="preserve"> izsoli, apstiprināt izsoles not</w:t>
      </w:r>
      <w:r>
        <w:rPr>
          <w:rFonts w:ascii="Times New Roman" w:hAnsi="Times New Roman" w:cs="Times New Roman"/>
          <w:sz w:val="24"/>
          <w:szCs w:val="24"/>
        </w:rPr>
        <w:t>eikumus un nosacīto cenu. Otrās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1300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trīs simti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15.jūlijā rīkoto izsoli (otr</w:t>
      </w:r>
      <w:r w:rsidRPr="00255026">
        <w:rPr>
          <w:rFonts w:ascii="Times New Roman" w:hAnsi="Times New Roman" w:cs="Times New Roman"/>
          <w:sz w:val="24"/>
          <w:szCs w:val="24"/>
        </w:rPr>
        <w:t xml:space="preserve">ā izsole) nepieteicās neviens pretendents, līdz ar to izsole ir bijusi nesekmīga.  </w:t>
      </w:r>
    </w:p>
    <w:p w14:paraId="0C8975B6" w14:textId="77777777" w:rsidR="00EF67AF" w:rsidRPr="00255026" w:rsidRDefault="00EF67AF" w:rsidP="00EF67AF">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Gulbenes novada dome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29.jūlijā </w:t>
      </w:r>
      <w:r w:rsidRPr="00255026">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/2021/852</w:t>
      </w:r>
      <w:r w:rsidRPr="00255026">
        <w:rPr>
          <w:rFonts w:ascii="Times New Roman" w:hAnsi="Times New Roman" w:cs="Times New Roman"/>
          <w:sz w:val="24"/>
          <w:szCs w:val="24"/>
        </w:rPr>
        <w:t xml:space="preserve"> “Par nekustamā īpašuma </w:t>
      </w:r>
      <w:r w:rsidRPr="002E402F">
        <w:rPr>
          <w:rFonts w:ascii="Times New Roman" w:hAnsi="Times New Roman" w:cs="Times New Roman"/>
          <w:sz w:val="24"/>
          <w:szCs w:val="24"/>
        </w:rPr>
        <w:t xml:space="preserve">“Ilgas” – 2, </w:t>
      </w:r>
      <w:proofErr w:type="spellStart"/>
      <w:r w:rsidRPr="002E402F">
        <w:rPr>
          <w:rFonts w:ascii="Times New Roman" w:hAnsi="Times New Roman" w:cs="Times New Roman"/>
          <w:sz w:val="24"/>
          <w:szCs w:val="24"/>
        </w:rPr>
        <w:t>Gaujasrēveļi</w:t>
      </w:r>
      <w:proofErr w:type="spellEnd"/>
      <w:r w:rsidRPr="002E402F">
        <w:rPr>
          <w:rFonts w:ascii="Times New Roman" w:hAnsi="Times New Roman" w:cs="Times New Roman"/>
          <w:sz w:val="24"/>
          <w:szCs w:val="24"/>
        </w:rPr>
        <w:t>, Rankas pagasts, Gulbenes novads</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trešās </w:t>
      </w:r>
      <w:r w:rsidRPr="00255026">
        <w:rPr>
          <w:rFonts w:ascii="Times New Roman" w:hAnsi="Times New Roman" w:cs="Times New Roman"/>
          <w:sz w:val="24"/>
          <w:szCs w:val="24"/>
        </w:rPr>
        <w:t>izsoles rīkošanu, noteikumu un sākumcenas apstiprināšanu” (protokols Nr.</w:t>
      </w:r>
      <w:r>
        <w:rPr>
          <w:rFonts w:ascii="Times New Roman" w:hAnsi="Times New Roman" w:cs="Times New Roman"/>
          <w:sz w:val="24"/>
          <w:szCs w:val="24"/>
        </w:rPr>
        <w:t>11</w:t>
      </w:r>
      <w:r w:rsidRPr="00255026">
        <w:rPr>
          <w:rFonts w:ascii="Times New Roman" w:hAnsi="Times New Roman" w:cs="Times New Roman"/>
          <w:sz w:val="24"/>
          <w:szCs w:val="24"/>
        </w:rPr>
        <w:t xml:space="preserve">, </w:t>
      </w:r>
      <w:r>
        <w:rPr>
          <w:rFonts w:ascii="Times New Roman" w:hAnsi="Times New Roman" w:cs="Times New Roman"/>
          <w:sz w:val="24"/>
          <w:szCs w:val="24"/>
        </w:rPr>
        <w:t>28.p.</w:t>
      </w:r>
      <w:r w:rsidRPr="00255026">
        <w:rPr>
          <w:rFonts w:ascii="Times New Roman" w:hAnsi="Times New Roman" w:cs="Times New Roman"/>
          <w:sz w:val="24"/>
          <w:szCs w:val="24"/>
        </w:rPr>
        <w:t xml:space="preserve">), ar kuru nolēma rīkot </w:t>
      </w:r>
      <w:r w:rsidRPr="00255026">
        <w:rPr>
          <w:rFonts w:ascii="Times New Roman" w:eastAsia="SimSun" w:hAnsi="Times New Roman" w:cs="Times New Roman"/>
          <w:color w:val="00000A"/>
          <w:sz w:val="24"/>
          <w:szCs w:val="24"/>
          <w:lang w:eastAsia="zh-CN" w:bidi="hi-IN"/>
        </w:rPr>
        <w:t xml:space="preserve">nekustamā īpašuma </w:t>
      </w:r>
      <w:r w:rsidRPr="002E402F">
        <w:rPr>
          <w:rFonts w:ascii="Times New Roman" w:hAnsi="Times New Roman" w:cs="Times New Roman"/>
          <w:sz w:val="24"/>
          <w:szCs w:val="24"/>
        </w:rPr>
        <w:t xml:space="preserve">“Ilgas” – 2, </w:t>
      </w:r>
      <w:proofErr w:type="spellStart"/>
      <w:r w:rsidRPr="002E402F">
        <w:rPr>
          <w:rFonts w:ascii="Times New Roman" w:hAnsi="Times New Roman" w:cs="Times New Roman"/>
          <w:sz w:val="24"/>
          <w:szCs w:val="24"/>
        </w:rPr>
        <w:t>Gaujasrēveļi</w:t>
      </w:r>
      <w:proofErr w:type="spellEnd"/>
      <w:r w:rsidRPr="002E402F">
        <w:rPr>
          <w:rFonts w:ascii="Times New Roman" w:hAnsi="Times New Roman" w:cs="Times New Roman"/>
          <w:sz w:val="24"/>
          <w:szCs w:val="24"/>
        </w:rPr>
        <w:t>, Rankas pagasts, Gulbenes novads, kadastra numurs 5084 900 0172</w:t>
      </w:r>
      <w:r w:rsidRPr="000614DC">
        <w:rPr>
          <w:rFonts w:ascii="Times New Roman" w:hAnsi="Times New Roman" w:cs="Times New Roman"/>
          <w:sz w:val="24"/>
          <w:szCs w:val="24"/>
        </w:rPr>
        <w:t>,</w:t>
      </w:r>
      <w:r w:rsidRPr="009E7F42">
        <w:rPr>
          <w:rFonts w:ascii="Times New Roman" w:hAnsi="Times New Roman" w:cs="Times New Roman"/>
          <w:sz w:val="24"/>
          <w:szCs w:val="24"/>
        </w:rPr>
        <w:t xml:space="preserve"> </w:t>
      </w:r>
      <w:r>
        <w:rPr>
          <w:rFonts w:ascii="Times New Roman" w:hAnsi="Times New Roman" w:cs="Times New Roman"/>
          <w:sz w:val="24"/>
          <w:szCs w:val="24"/>
        </w:rPr>
        <w:t>trešo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Trešās</w:t>
      </w:r>
      <w:r w:rsidRPr="00255026">
        <w:rPr>
          <w:rFonts w:ascii="Times New Roman" w:hAnsi="Times New Roman" w:cs="Times New Roman"/>
          <w:sz w:val="24"/>
          <w:szCs w:val="24"/>
        </w:rPr>
        <w:t xml:space="preserve">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 xml:space="preserve">1000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16.septembrī</w:t>
      </w:r>
      <w:r w:rsidRPr="00255026">
        <w:rPr>
          <w:rFonts w:ascii="Times New Roman" w:hAnsi="Times New Roman" w:cs="Times New Roman"/>
          <w:sz w:val="24"/>
          <w:szCs w:val="24"/>
        </w:rPr>
        <w:t xml:space="preserve"> rīkoto izsoli (</w:t>
      </w:r>
      <w:r>
        <w:rPr>
          <w:rFonts w:ascii="Times New Roman" w:hAnsi="Times New Roman" w:cs="Times New Roman"/>
          <w:sz w:val="24"/>
          <w:szCs w:val="24"/>
        </w:rPr>
        <w:t>trešā</w:t>
      </w:r>
      <w:r w:rsidRPr="00255026">
        <w:rPr>
          <w:rFonts w:ascii="Times New Roman" w:hAnsi="Times New Roman" w:cs="Times New Roman"/>
          <w:sz w:val="24"/>
          <w:szCs w:val="24"/>
        </w:rPr>
        <w:t xml:space="preserve"> izsole) nepieteicās neviens pretendents, līdz ar to izsole ir bijusi nesekmīga.  </w:t>
      </w:r>
    </w:p>
    <w:p w14:paraId="10757ABF" w14:textId="77777777" w:rsidR="00EF67AF" w:rsidRDefault="00EF67AF" w:rsidP="00EF67AF">
      <w:pPr>
        <w:widowControl w:val="0"/>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Saskaņā ar Publiskas personas mantas atsavināšanas likuma 32.panta trešo daļu pēc trešās nesekmīgās izsoles institūcija, kas organizē nekustamā īpašuma atsavināšanu (9.pants), var </w:t>
      </w:r>
      <w:r w:rsidRPr="00B36B39">
        <w:rPr>
          <w:rFonts w:ascii="Times New Roman" w:hAnsi="Times New Roman" w:cs="Times New Roman"/>
          <w:sz w:val="24"/>
          <w:szCs w:val="24"/>
        </w:rPr>
        <w:lastRenderedPageBreak/>
        <w:t>ierosināt veikt atkārtotu novērtēšanu vai citu šajā likumā paredzēto atsavināšanas veidu, vai arī atcelt lēmumu par nodošanu atsavināšanai.</w:t>
      </w:r>
    </w:p>
    <w:p w14:paraId="05F2AAA3"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 xml:space="preserve">a atcelt </w:t>
      </w:r>
      <w:r w:rsidRPr="00EE79F4">
        <w:rPr>
          <w:rFonts w:ascii="Times New Roman" w:hAnsi="Times New Roman" w:cs="Times New Roman"/>
          <w:sz w:val="24"/>
          <w:szCs w:val="24"/>
        </w:rPr>
        <w:t>nekustamā īpašuma atsavināšanu</w:t>
      </w:r>
      <w:r w:rsidRPr="00255026">
        <w:rPr>
          <w:rFonts w:ascii="Times New Roman" w:hAnsi="Times New Roman" w:cs="Times New Roman"/>
          <w:sz w:val="24"/>
          <w:szCs w:val="24"/>
        </w:rPr>
        <w:t>.</w:t>
      </w:r>
    </w:p>
    <w:p w14:paraId="4988DA00" w14:textId="77777777" w:rsidR="00EF67AF" w:rsidRPr="009C1757" w:rsidRDefault="00EF67AF" w:rsidP="00EF67AF">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Ņemot vērā Īpašuma novērtēšanas un izsoļu komisijas 202</w:t>
      </w:r>
      <w:r>
        <w:rPr>
          <w:rFonts w:ascii="Times New Roman" w:hAnsi="Times New Roman" w:cs="Times New Roman"/>
          <w:sz w:val="24"/>
          <w:szCs w:val="24"/>
        </w:rPr>
        <w:t>1</w:t>
      </w:r>
      <w:r w:rsidRPr="00B36B39">
        <w:rPr>
          <w:rFonts w:ascii="Times New Roman" w:hAnsi="Times New Roman" w:cs="Times New Roman"/>
          <w:sz w:val="24"/>
          <w:szCs w:val="24"/>
        </w:rPr>
        <w:t xml:space="preserve">.gada </w:t>
      </w:r>
      <w:r>
        <w:rPr>
          <w:rFonts w:ascii="Times New Roman" w:hAnsi="Times New Roman" w:cs="Times New Roman"/>
          <w:sz w:val="24"/>
          <w:szCs w:val="24"/>
        </w:rPr>
        <w:t>16.septembra sēdes protokolu Nr.2.7.2/21</w:t>
      </w:r>
      <w:r w:rsidRPr="00B36B39">
        <w:rPr>
          <w:rFonts w:ascii="Times New Roman" w:hAnsi="Times New Roman" w:cs="Times New Roman"/>
          <w:sz w:val="24"/>
          <w:szCs w:val="24"/>
        </w:rPr>
        <w:t>/</w:t>
      </w:r>
      <w:r>
        <w:rPr>
          <w:rFonts w:ascii="Times New Roman" w:hAnsi="Times New Roman" w:cs="Times New Roman"/>
          <w:sz w:val="24"/>
          <w:szCs w:val="24"/>
        </w:rPr>
        <w:t>200</w:t>
      </w:r>
      <w:r w:rsidRPr="00B36B39">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w:t>
      </w:r>
      <w:r>
        <w:rPr>
          <w:rFonts w:ascii="Times New Roman" w:hAnsi="Times New Roman" w:cs="Times New Roman"/>
          <w:sz w:val="24"/>
          <w:szCs w:val="24"/>
        </w:rPr>
        <w:t xml:space="preserve">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222000FA" w14:textId="77777777" w:rsidR="00EF67AF" w:rsidRPr="00B36B39" w:rsidRDefault="00EF67AF" w:rsidP="00EF67AF">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1. ATZĪT 202</w:t>
      </w:r>
      <w:r>
        <w:rPr>
          <w:rFonts w:ascii="Times New Roman" w:hAnsi="Times New Roman" w:cs="Times New Roman"/>
          <w:sz w:val="24"/>
          <w:szCs w:val="24"/>
        </w:rPr>
        <w:t>1</w:t>
      </w:r>
      <w:r w:rsidRPr="00B36B39">
        <w:rPr>
          <w:rFonts w:ascii="Times New Roman" w:hAnsi="Times New Roman" w:cs="Times New Roman"/>
          <w:sz w:val="24"/>
          <w:szCs w:val="24"/>
        </w:rPr>
        <w:t xml:space="preserve">.gada </w:t>
      </w:r>
      <w:r>
        <w:rPr>
          <w:rFonts w:ascii="Times New Roman" w:hAnsi="Times New Roman" w:cs="Times New Roman"/>
          <w:sz w:val="24"/>
          <w:szCs w:val="24"/>
        </w:rPr>
        <w:t>16.septembrī</w:t>
      </w:r>
      <w:r w:rsidRPr="00B36B39">
        <w:rPr>
          <w:rFonts w:ascii="Times New Roman" w:hAnsi="Times New Roman" w:cs="Times New Roman"/>
          <w:sz w:val="24"/>
          <w:szCs w:val="24"/>
        </w:rPr>
        <w:t xml:space="preserve"> rīkoto Gulbenes novada pašvaldības nekustamā 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B36B39">
        <w:rPr>
          <w:rFonts w:ascii="Times New Roman" w:hAnsi="Times New Roman" w:cs="Times New Roman"/>
          <w:sz w:val="24"/>
          <w:szCs w:val="24"/>
        </w:rPr>
        <w:t>, trešo izsoli par nesekmīgu.</w:t>
      </w:r>
    </w:p>
    <w:p w14:paraId="40D23B88" w14:textId="77777777" w:rsidR="00EF67AF" w:rsidRPr="00EE79F4" w:rsidRDefault="00EF67AF" w:rsidP="00EF67AF">
      <w:pPr>
        <w:spacing w:line="360" w:lineRule="auto"/>
        <w:ind w:firstLine="567"/>
        <w:jc w:val="both"/>
        <w:rPr>
          <w:rFonts w:ascii="Times New Roman" w:hAnsi="Times New Roman" w:cs="Times New Roman"/>
          <w:sz w:val="24"/>
          <w:szCs w:val="24"/>
        </w:rPr>
      </w:pPr>
      <w:r w:rsidRPr="00EE79F4">
        <w:rPr>
          <w:rFonts w:ascii="Times New Roman" w:hAnsi="Times New Roman" w:cs="Times New Roman"/>
          <w:sz w:val="24"/>
          <w:szCs w:val="24"/>
        </w:rPr>
        <w:t xml:space="preserve">2. ATCELT nekustamā īpašuma </w:t>
      </w:r>
      <w:r w:rsidRPr="00331F6E">
        <w:rPr>
          <w:rFonts w:ascii="Times New Roman" w:hAnsi="Times New Roman" w:cs="Times New Roman"/>
          <w:sz w:val="24"/>
          <w:szCs w:val="24"/>
        </w:rPr>
        <w:t xml:space="preserve">“Ilgas” – 2, </w:t>
      </w:r>
      <w:proofErr w:type="spellStart"/>
      <w:r w:rsidRPr="00331F6E">
        <w:rPr>
          <w:rFonts w:ascii="Times New Roman" w:hAnsi="Times New Roman" w:cs="Times New Roman"/>
          <w:sz w:val="24"/>
          <w:szCs w:val="24"/>
        </w:rPr>
        <w:t>Gaujasrēveļi</w:t>
      </w:r>
      <w:proofErr w:type="spellEnd"/>
      <w:r w:rsidRPr="00331F6E">
        <w:rPr>
          <w:rFonts w:ascii="Times New Roman" w:hAnsi="Times New Roman" w:cs="Times New Roman"/>
          <w:sz w:val="24"/>
          <w:szCs w:val="24"/>
        </w:rPr>
        <w:t>, Rankas pagasts</w:t>
      </w:r>
      <w:r w:rsidRPr="00F407BB">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5084 900 0172</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48,5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5084 004 0246 001 002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496/1637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5084 004 0246 001</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5084 004 0246 002</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garāžas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5084 004 0246 003</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496/1637 </w:t>
      </w:r>
      <w:r w:rsidRPr="00FC7F25">
        <w:rPr>
          <w:rFonts w:ascii="Times New Roman" w:hAnsi="Times New Roman" w:cs="Times New Roman"/>
          <w:sz w:val="24"/>
          <w:szCs w:val="24"/>
        </w:rPr>
        <w:t xml:space="preserve">domājamām daļām no zemes (zemes vienības kadastra apzīmējums </w:t>
      </w:r>
      <w:r>
        <w:rPr>
          <w:rFonts w:ascii="Times New Roman" w:hAnsi="Times New Roman" w:cs="Times New Roman"/>
          <w:sz w:val="24"/>
          <w:szCs w:val="24"/>
        </w:rPr>
        <w:t>5084 004 0246</w:t>
      </w:r>
      <w:r w:rsidRPr="00FC7F25">
        <w:rPr>
          <w:rFonts w:ascii="Times New Roman" w:hAnsi="Times New Roman" w:cs="Times New Roman"/>
          <w:sz w:val="24"/>
          <w:szCs w:val="24"/>
        </w:rPr>
        <w:t>)</w:t>
      </w:r>
      <w:r w:rsidRPr="00EE79F4">
        <w:rPr>
          <w:rFonts w:ascii="Times New Roman" w:hAnsi="Times New Roman" w:cs="Times New Roman"/>
          <w:bCs/>
          <w:sz w:val="24"/>
          <w:szCs w:val="24"/>
        </w:rPr>
        <w:t xml:space="preserve">, </w:t>
      </w:r>
      <w:r w:rsidRPr="00EE79F4">
        <w:rPr>
          <w:rFonts w:ascii="Times New Roman" w:hAnsi="Times New Roman" w:cs="Times New Roman"/>
          <w:sz w:val="24"/>
          <w:szCs w:val="24"/>
        </w:rPr>
        <w:t xml:space="preserve">atsavināšanu. </w:t>
      </w:r>
    </w:p>
    <w:p w14:paraId="5C429989" w14:textId="77777777" w:rsidR="00EF67AF" w:rsidRDefault="00EF67AF" w:rsidP="00EF67AF">
      <w:pPr>
        <w:spacing w:line="360" w:lineRule="auto"/>
        <w:rPr>
          <w:rFonts w:ascii="Times New Roman" w:hAnsi="Times New Roman" w:cs="Times New Roman"/>
          <w:sz w:val="24"/>
          <w:szCs w:val="24"/>
        </w:rPr>
      </w:pPr>
    </w:p>
    <w:p w14:paraId="02090167"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E877DB9" w14:textId="77777777" w:rsidR="00EF67AF" w:rsidRDefault="00EF67AF" w:rsidP="00EF67AF">
      <w:pPr>
        <w:spacing w:line="360" w:lineRule="auto"/>
        <w:rPr>
          <w:rFonts w:ascii="Times New Roman" w:hAnsi="Times New Roman" w:cs="Times New Roman"/>
          <w:sz w:val="24"/>
          <w:szCs w:val="24"/>
        </w:rPr>
      </w:pPr>
    </w:p>
    <w:p w14:paraId="1EEEE99E"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E8520D9" w14:textId="77777777" w:rsidR="00EF67AF" w:rsidRDefault="00EF67AF" w:rsidP="00EF67AF">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115C457E" w14:textId="77777777" w:rsidTr="005F2FB2">
        <w:tc>
          <w:tcPr>
            <w:tcW w:w="9458" w:type="dxa"/>
          </w:tcPr>
          <w:p w14:paraId="467BAB02" w14:textId="77777777" w:rsidR="00EF67AF" w:rsidRDefault="00EF67AF" w:rsidP="005F2FB2">
            <w:pPr>
              <w:jc w:val="center"/>
            </w:pPr>
            <w:r w:rsidRPr="000B1C5E">
              <w:rPr>
                <w:rFonts w:ascii="Times New Roman" w:hAnsi="Times New Roman" w:cs="Times New Roman"/>
                <w:noProof/>
              </w:rPr>
              <w:drawing>
                <wp:inline distT="0" distB="0" distL="0" distR="0" wp14:anchorId="26843BF8" wp14:editId="39FD5869">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648BCED4" w14:textId="77777777" w:rsidTr="005F2FB2">
        <w:tc>
          <w:tcPr>
            <w:tcW w:w="9458" w:type="dxa"/>
          </w:tcPr>
          <w:p w14:paraId="1BE2BD7B"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78A599B4" w14:textId="77777777" w:rsidTr="005F2FB2">
        <w:tc>
          <w:tcPr>
            <w:tcW w:w="9458" w:type="dxa"/>
          </w:tcPr>
          <w:p w14:paraId="628A8F3A" w14:textId="77777777" w:rsidR="00EF67AF" w:rsidRDefault="00EF67AF" w:rsidP="005F2FB2">
            <w:pPr>
              <w:jc w:val="center"/>
            </w:pPr>
            <w:r w:rsidRPr="000B1C5E">
              <w:rPr>
                <w:rFonts w:ascii="Times New Roman" w:hAnsi="Times New Roman" w:cs="Times New Roman"/>
                <w:sz w:val="24"/>
                <w:szCs w:val="24"/>
              </w:rPr>
              <w:lastRenderedPageBreak/>
              <w:t>Reģ.Nr.90009116327</w:t>
            </w:r>
          </w:p>
        </w:tc>
      </w:tr>
      <w:tr w:rsidR="00EF67AF" w14:paraId="0B9BE354" w14:textId="77777777" w:rsidTr="005F2FB2">
        <w:tc>
          <w:tcPr>
            <w:tcW w:w="9458" w:type="dxa"/>
          </w:tcPr>
          <w:p w14:paraId="04069557"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481760B5" w14:textId="77777777" w:rsidTr="005F2FB2">
        <w:tc>
          <w:tcPr>
            <w:tcW w:w="9458" w:type="dxa"/>
          </w:tcPr>
          <w:p w14:paraId="766CD43F"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43E5E847"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60CD48A" w14:textId="77777777" w:rsidR="00EF67AF" w:rsidRPr="00622132" w:rsidRDefault="00EF67AF" w:rsidP="00EF67AF">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5BAC001D" w14:textId="77777777" w:rsidTr="005F2FB2">
        <w:tc>
          <w:tcPr>
            <w:tcW w:w="4676" w:type="dxa"/>
          </w:tcPr>
          <w:p w14:paraId="1542AFCA"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3A5EA350"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1035</w:t>
            </w:r>
          </w:p>
        </w:tc>
      </w:tr>
      <w:tr w:rsidR="00EF67AF" w14:paraId="75F153E0" w14:textId="77777777" w:rsidTr="005F2FB2">
        <w:tc>
          <w:tcPr>
            <w:tcW w:w="4676" w:type="dxa"/>
          </w:tcPr>
          <w:p w14:paraId="708D4062" w14:textId="77777777" w:rsidR="00EF67AF" w:rsidRDefault="00EF67AF" w:rsidP="005F2FB2">
            <w:pPr>
              <w:rPr>
                <w:rFonts w:ascii="Times New Roman" w:hAnsi="Times New Roman" w:cs="Times New Roman"/>
                <w:sz w:val="24"/>
                <w:szCs w:val="24"/>
              </w:rPr>
            </w:pPr>
          </w:p>
        </w:tc>
        <w:tc>
          <w:tcPr>
            <w:tcW w:w="4678" w:type="dxa"/>
          </w:tcPr>
          <w:p w14:paraId="75EBE65C"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62BAD57" w14:textId="77777777" w:rsidR="00EF67AF" w:rsidRDefault="00EF67AF" w:rsidP="00EF67AF">
      <w:pPr>
        <w:rPr>
          <w:rFonts w:ascii="Times New Roman" w:hAnsi="Times New Roman" w:cs="Times New Roman"/>
          <w:sz w:val="24"/>
          <w:szCs w:val="24"/>
        </w:rPr>
      </w:pPr>
    </w:p>
    <w:p w14:paraId="14A5AAEA" w14:textId="77777777" w:rsidR="00EF67AF" w:rsidRDefault="00EF67AF" w:rsidP="00EF67AF">
      <w:pPr>
        <w:pStyle w:val="Default"/>
        <w:jc w:val="center"/>
        <w:rPr>
          <w:b/>
        </w:rPr>
      </w:pPr>
      <w:r w:rsidRPr="00134705">
        <w:rPr>
          <w:b/>
          <w:szCs w:val="24"/>
        </w:rPr>
        <w:t xml:space="preserve">Par </w:t>
      </w:r>
      <w:r w:rsidRPr="00255026">
        <w:rPr>
          <w:b/>
        </w:rPr>
        <w:t xml:space="preserve">nekustamā īpašuma </w:t>
      </w:r>
      <w:r>
        <w:rPr>
          <w:b/>
          <w:szCs w:val="24"/>
        </w:rPr>
        <w:t>Gulbenes pilsētā ar nosaukumu “Ceriņu iela 24”</w:t>
      </w:r>
    </w:p>
    <w:p w14:paraId="329A9159" w14:textId="77777777" w:rsidR="00EF67AF" w:rsidRPr="00704E82" w:rsidRDefault="00EF67AF" w:rsidP="00EF67AF">
      <w:pPr>
        <w:pStyle w:val="Default"/>
        <w:jc w:val="center"/>
        <w:rPr>
          <w:szCs w:val="24"/>
        </w:rPr>
      </w:pPr>
      <w:r>
        <w:rPr>
          <w:b/>
        </w:rPr>
        <w:t>nosacītās cenas</w:t>
      </w:r>
      <w:r w:rsidRPr="00255026">
        <w:rPr>
          <w:b/>
        </w:rPr>
        <w:t xml:space="preserve"> apstiprināšanu</w:t>
      </w:r>
    </w:p>
    <w:p w14:paraId="6EC6E1F7" w14:textId="77777777" w:rsidR="00EF67AF" w:rsidRPr="00F0532A" w:rsidRDefault="00EF67AF" w:rsidP="00EF67AF">
      <w:pPr>
        <w:rPr>
          <w:rFonts w:ascii="Times New Roman" w:hAnsi="Times New Roman" w:cs="Times New Roman"/>
          <w:sz w:val="24"/>
          <w:szCs w:val="24"/>
        </w:rPr>
      </w:pPr>
    </w:p>
    <w:p w14:paraId="5ED7AA61" w14:textId="426ACDFF"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2021</w:t>
      </w:r>
      <w:r w:rsidRPr="005C770D">
        <w:rPr>
          <w:rFonts w:ascii="Times New Roman" w:hAnsi="Times New Roman" w:cs="Times New Roman"/>
          <w:sz w:val="24"/>
          <w:szCs w:val="24"/>
        </w:rPr>
        <w:t xml:space="preserve">.gada </w:t>
      </w:r>
      <w:r>
        <w:rPr>
          <w:rFonts w:ascii="Times New Roman" w:hAnsi="Times New Roman" w:cs="Times New Roman"/>
          <w:sz w:val="24"/>
          <w:szCs w:val="24"/>
        </w:rPr>
        <w:t>26.augustā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/2021/943 </w:t>
      </w:r>
      <w:r w:rsidRPr="005C770D">
        <w:rPr>
          <w:rFonts w:ascii="Times New Roman" w:hAnsi="Times New Roman" w:cs="Times New Roman"/>
          <w:sz w:val="24"/>
          <w:szCs w:val="24"/>
        </w:rPr>
        <w:t xml:space="preserve">“Par nekustamā īpašuma </w:t>
      </w:r>
      <w:r w:rsidRPr="007E7260">
        <w:rPr>
          <w:rFonts w:ascii="Times New Roman" w:hAnsi="Times New Roman" w:cs="Times New Roman"/>
          <w:sz w:val="24"/>
          <w:szCs w:val="24"/>
        </w:rPr>
        <w:t>Gulbenes pilsētā ar nosaukumu “Ceriņu iela 24”</w:t>
      </w:r>
      <w:r>
        <w:rPr>
          <w:rFonts w:ascii="Times New Roman" w:hAnsi="Times New Roman" w:cs="Times New Roman"/>
          <w:sz w:val="24"/>
          <w:szCs w:val="24"/>
        </w:rPr>
        <w:t xml:space="preserve"> </w:t>
      </w:r>
      <w:r w:rsidRPr="005C770D">
        <w:rPr>
          <w:rFonts w:ascii="Times New Roman" w:hAnsi="Times New Roman" w:cs="Times New Roman"/>
          <w:sz w:val="24"/>
          <w:szCs w:val="24"/>
        </w:rPr>
        <w:t>atsavināšanu” (protokols Nr.</w:t>
      </w:r>
      <w:r>
        <w:rPr>
          <w:rFonts w:ascii="Times New Roman" w:hAnsi="Times New Roman" w:cs="Times New Roman"/>
          <w:sz w:val="24"/>
          <w:szCs w:val="24"/>
        </w:rPr>
        <w:t>14</w:t>
      </w:r>
      <w:r w:rsidRPr="005C770D">
        <w:rPr>
          <w:rFonts w:ascii="Times New Roman" w:hAnsi="Times New Roman" w:cs="Times New Roman"/>
          <w:sz w:val="24"/>
          <w:szCs w:val="24"/>
        </w:rPr>
        <w:t xml:space="preserve">, </w:t>
      </w:r>
      <w:r>
        <w:rPr>
          <w:rFonts w:ascii="Times New Roman" w:hAnsi="Times New Roman" w:cs="Times New Roman"/>
          <w:sz w:val="24"/>
          <w:szCs w:val="24"/>
        </w:rPr>
        <w:t>18</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sidRPr="007E7260">
        <w:rPr>
          <w:rFonts w:ascii="Times New Roman" w:hAnsi="Times New Roman" w:cs="Times New Roman"/>
          <w:sz w:val="24"/>
          <w:szCs w:val="24"/>
        </w:rPr>
        <w:t>Gulbenes pilsētā ar nosaukumu “Ceriņu iela 24”, kadastra numurs 5001 004 0112</w:t>
      </w:r>
      <w:r w:rsidRPr="006006C0">
        <w:rPr>
          <w:rFonts w:ascii="Times New Roman" w:hAnsi="Times New Roman" w:cs="Times New Roman"/>
          <w:sz w:val="24"/>
          <w:szCs w:val="24"/>
        </w:rPr>
        <w:t xml:space="preserve">, par brīvu cenu </w:t>
      </w:r>
      <w:r w:rsidR="00EA6568">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12B02993"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6.septembrī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2429-I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7E7260">
        <w:rPr>
          <w:rFonts w:ascii="Times New Roman" w:hAnsi="Times New Roman" w:cs="Times New Roman"/>
          <w:sz w:val="24"/>
          <w:szCs w:val="24"/>
        </w:rPr>
        <w:t>Gulbenes pilsētā ar nosaukumu “Ceriņu iela 24”, kadastra numurs 5001 004 0112</w:t>
      </w:r>
      <w:r w:rsidRPr="00DF5D0E">
        <w:rPr>
          <w:rFonts w:ascii="Times New Roman" w:hAnsi="Times New Roman" w:cs="Times New Roman"/>
          <w:sz w:val="24"/>
          <w:szCs w:val="24"/>
        </w:rPr>
        <w:t>, tirgus vērtību.</w:t>
      </w:r>
    </w:p>
    <w:p w14:paraId="0B37BA2E" w14:textId="77777777" w:rsidR="00EF67AF" w:rsidRPr="009C1757" w:rsidRDefault="00EF67AF" w:rsidP="00EF67AF">
      <w:pPr>
        <w:widowControl w:val="0"/>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7.septembra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187</w:t>
      </w:r>
      <w:r w:rsidRPr="009C1757">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9"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73EE3F04" w14:textId="77777777"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2A499E">
        <w:rPr>
          <w:rFonts w:ascii="Times New Roman" w:hAnsi="Times New Roman" w:cs="Times New Roman"/>
          <w:sz w:val="24"/>
          <w:szCs w:val="24"/>
        </w:rPr>
        <w:t xml:space="preserve">nekustamā </w:t>
      </w:r>
      <w:r w:rsidRPr="006006C0">
        <w:rPr>
          <w:rFonts w:ascii="Times New Roman" w:hAnsi="Times New Roman" w:cs="Times New Roman"/>
          <w:sz w:val="24"/>
          <w:szCs w:val="24"/>
        </w:rPr>
        <w:t xml:space="preserve">īpašuma </w:t>
      </w:r>
      <w:r w:rsidRPr="007E7260">
        <w:rPr>
          <w:rFonts w:ascii="Times New Roman" w:hAnsi="Times New Roman" w:cs="Times New Roman"/>
          <w:sz w:val="24"/>
          <w:szCs w:val="24"/>
        </w:rPr>
        <w:t xml:space="preserve">Gulbenes pilsētā ar nosaukumu “Ceriņu iela 24”, </w:t>
      </w:r>
      <w:r w:rsidRPr="007E7260">
        <w:rPr>
          <w:rFonts w:ascii="Times New Roman" w:hAnsi="Times New Roman" w:cs="Times New Roman"/>
          <w:sz w:val="24"/>
          <w:szCs w:val="24"/>
        </w:rPr>
        <w:lastRenderedPageBreak/>
        <w:t>kadastra numurs 5001 004 0112, kas sastāv no zemes vienības ar kadastra apzīmējumu 5001 004 0112, 0,1353 ha platībā</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3150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trīs</w:t>
      </w:r>
      <w:r w:rsidRPr="0043040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viens simts piecdesmit</w:t>
      </w:r>
      <w:r w:rsidRPr="0043040E">
        <w:rPr>
          <w:rFonts w:ascii="Times New Roman" w:hAnsi="Times New Roman" w:cs="Times New Roman"/>
          <w:color w:val="000000"/>
          <w:sz w:val="24"/>
          <w:szCs w:val="24"/>
        </w:rPr>
        <w:t xml:space="preserve">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15F46129" w14:textId="77777777"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7E7260">
        <w:rPr>
          <w:rFonts w:ascii="Times New Roman" w:hAnsi="Times New Roman" w:cs="Times New Roman"/>
          <w:sz w:val="24"/>
          <w:szCs w:val="24"/>
        </w:rPr>
        <w:t>Gulbenes pilsētā ar nosaukumu “Ceriņu iela 24”, kadastra numurs 5001 004 0112</w:t>
      </w:r>
      <w:r>
        <w:rPr>
          <w:rFonts w:ascii="Times New Roman" w:hAnsi="Times New Roman" w:cs="Times New Roman"/>
          <w:sz w:val="24"/>
          <w:szCs w:val="24"/>
        </w:rPr>
        <w:t>,</w:t>
      </w:r>
      <w:r w:rsidRPr="009C1757">
        <w:rPr>
          <w:rFonts w:ascii="Times New Roman" w:hAnsi="Times New Roman" w:cs="Times New Roman"/>
          <w:sz w:val="24"/>
          <w:szCs w:val="24"/>
        </w:rPr>
        <w:t xml:space="preserve"> atsavināšanu.</w:t>
      </w:r>
    </w:p>
    <w:p w14:paraId="5B401A2A" w14:textId="77777777" w:rsidR="00EF67AF" w:rsidRDefault="00EF67AF" w:rsidP="00EF67AF">
      <w:pPr>
        <w:spacing w:line="360" w:lineRule="auto"/>
        <w:rPr>
          <w:rFonts w:ascii="Times New Roman" w:hAnsi="Times New Roman" w:cs="Times New Roman"/>
          <w:sz w:val="24"/>
          <w:szCs w:val="24"/>
        </w:rPr>
      </w:pPr>
    </w:p>
    <w:p w14:paraId="4538A6E8"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967F078" w14:textId="77777777" w:rsidR="00EF67AF" w:rsidRDefault="00EF67AF" w:rsidP="00EF67AF">
      <w:pPr>
        <w:spacing w:line="360" w:lineRule="auto"/>
        <w:rPr>
          <w:rFonts w:ascii="Times New Roman" w:hAnsi="Times New Roman" w:cs="Times New Roman"/>
          <w:sz w:val="24"/>
          <w:szCs w:val="24"/>
        </w:rPr>
      </w:pPr>
    </w:p>
    <w:p w14:paraId="1380EB70" w14:textId="0B02ADE4"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0D5B489"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608C54E7" w14:textId="77777777" w:rsidTr="00EA6568">
        <w:tc>
          <w:tcPr>
            <w:tcW w:w="9354" w:type="dxa"/>
          </w:tcPr>
          <w:p w14:paraId="6FCE8334"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064B9E3D" wp14:editId="1E0232ED">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1FFB5CD5" w14:textId="77777777" w:rsidTr="00EA6568">
        <w:tc>
          <w:tcPr>
            <w:tcW w:w="9354" w:type="dxa"/>
          </w:tcPr>
          <w:p w14:paraId="02A21B3B"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7220628D" w14:textId="77777777" w:rsidTr="00EA6568">
        <w:tc>
          <w:tcPr>
            <w:tcW w:w="9354" w:type="dxa"/>
          </w:tcPr>
          <w:p w14:paraId="09252C47"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284740E6" w14:textId="77777777" w:rsidTr="00EA6568">
        <w:tc>
          <w:tcPr>
            <w:tcW w:w="9354" w:type="dxa"/>
          </w:tcPr>
          <w:p w14:paraId="5F71B55B"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76118015" w14:textId="77777777" w:rsidTr="00EA6568">
        <w:tc>
          <w:tcPr>
            <w:tcW w:w="9354" w:type="dxa"/>
          </w:tcPr>
          <w:p w14:paraId="50916D0E"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186BA935" w14:textId="77777777" w:rsidR="00EF67AF" w:rsidRDefault="00EF67AF" w:rsidP="00EF67AF">
      <w:pPr>
        <w:pStyle w:val="Bezatstarpm"/>
        <w:jc w:val="center"/>
        <w:rPr>
          <w:rFonts w:ascii="Times New Roman" w:hAnsi="Times New Roman" w:cs="Times New Roman"/>
          <w:b/>
          <w:bCs/>
          <w:sz w:val="24"/>
          <w:szCs w:val="24"/>
        </w:rPr>
      </w:pPr>
    </w:p>
    <w:p w14:paraId="7547083A"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1139F31" w14:textId="77777777" w:rsidR="00EF67AF" w:rsidRPr="00622132" w:rsidRDefault="00EF67AF" w:rsidP="00EF67AF">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69197DC4" w14:textId="77777777" w:rsidTr="005F2FB2">
        <w:tc>
          <w:tcPr>
            <w:tcW w:w="4676" w:type="dxa"/>
          </w:tcPr>
          <w:p w14:paraId="28CEFA09"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275AFFF1"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1036</w:t>
            </w:r>
          </w:p>
        </w:tc>
      </w:tr>
      <w:tr w:rsidR="00EF67AF" w14:paraId="68D7B218" w14:textId="77777777" w:rsidTr="005F2FB2">
        <w:tc>
          <w:tcPr>
            <w:tcW w:w="4676" w:type="dxa"/>
          </w:tcPr>
          <w:p w14:paraId="11FAB168" w14:textId="77777777" w:rsidR="00EF67AF" w:rsidRDefault="00EF67AF" w:rsidP="005F2FB2">
            <w:pPr>
              <w:rPr>
                <w:rFonts w:ascii="Times New Roman" w:hAnsi="Times New Roman" w:cs="Times New Roman"/>
                <w:sz w:val="24"/>
                <w:szCs w:val="24"/>
              </w:rPr>
            </w:pPr>
          </w:p>
        </w:tc>
        <w:tc>
          <w:tcPr>
            <w:tcW w:w="4678" w:type="dxa"/>
          </w:tcPr>
          <w:p w14:paraId="59749728"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5D83762" w14:textId="77777777" w:rsidR="00EF67AF" w:rsidRDefault="00EF67AF" w:rsidP="00EF67AF">
      <w:pPr>
        <w:rPr>
          <w:rFonts w:ascii="Times New Roman" w:hAnsi="Times New Roman" w:cs="Times New Roman"/>
          <w:sz w:val="24"/>
          <w:szCs w:val="24"/>
        </w:rPr>
      </w:pPr>
    </w:p>
    <w:p w14:paraId="42D17D53" w14:textId="77777777" w:rsidR="00EF67AF" w:rsidRPr="00BB15CA" w:rsidRDefault="00EF67AF" w:rsidP="00EF67AF">
      <w:pPr>
        <w:pStyle w:val="Default"/>
        <w:jc w:val="center"/>
        <w:rPr>
          <w:b/>
          <w:szCs w:val="24"/>
        </w:rPr>
      </w:pPr>
      <w:r w:rsidRPr="00134705">
        <w:rPr>
          <w:b/>
          <w:szCs w:val="24"/>
        </w:rPr>
        <w:t xml:space="preserve">Par </w:t>
      </w:r>
      <w:r w:rsidRPr="00BB15CA">
        <w:rPr>
          <w:b/>
          <w:szCs w:val="24"/>
        </w:rPr>
        <w:t>ēku (būvju) īpašuma Gulbenes pilsētā ar nosaukumu “Gaitnieku iela 2A”</w:t>
      </w:r>
    </w:p>
    <w:p w14:paraId="79C1A101" w14:textId="77777777" w:rsidR="00EF67AF" w:rsidRPr="00704E82" w:rsidRDefault="00EF67AF" w:rsidP="00EF67AF">
      <w:pPr>
        <w:pStyle w:val="Default"/>
        <w:jc w:val="center"/>
        <w:rPr>
          <w:szCs w:val="24"/>
        </w:rPr>
      </w:pPr>
      <w:r>
        <w:rPr>
          <w:b/>
        </w:rPr>
        <w:t>nosacītās cenas</w:t>
      </w:r>
      <w:r w:rsidRPr="00255026">
        <w:rPr>
          <w:b/>
        </w:rPr>
        <w:t xml:space="preserve"> apstiprināšanu</w:t>
      </w:r>
    </w:p>
    <w:p w14:paraId="144AAAFD" w14:textId="77777777" w:rsidR="00EF67AF" w:rsidRPr="00F0532A" w:rsidRDefault="00EF67AF" w:rsidP="00EF67AF">
      <w:pPr>
        <w:rPr>
          <w:rFonts w:ascii="Times New Roman" w:hAnsi="Times New Roman" w:cs="Times New Roman"/>
          <w:sz w:val="24"/>
          <w:szCs w:val="24"/>
        </w:rPr>
      </w:pPr>
    </w:p>
    <w:p w14:paraId="0F8E56B3" w14:textId="77777777"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2021</w:t>
      </w:r>
      <w:r w:rsidRPr="005C770D">
        <w:rPr>
          <w:rFonts w:ascii="Times New Roman" w:hAnsi="Times New Roman" w:cs="Times New Roman"/>
          <w:sz w:val="24"/>
          <w:szCs w:val="24"/>
        </w:rPr>
        <w:t xml:space="preserve">.gada </w:t>
      </w:r>
      <w:r>
        <w:rPr>
          <w:rFonts w:ascii="Times New Roman" w:hAnsi="Times New Roman" w:cs="Times New Roman"/>
          <w:sz w:val="24"/>
          <w:szCs w:val="24"/>
        </w:rPr>
        <w:t>30.jūnijā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/2021/699 </w:t>
      </w:r>
      <w:r w:rsidRPr="005C770D">
        <w:rPr>
          <w:rFonts w:ascii="Times New Roman" w:hAnsi="Times New Roman" w:cs="Times New Roman"/>
          <w:sz w:val="24"/>
          <w:szCs w:val="24"/>
        </w:rPr>
        <w:t xml:space="preserve">“Par </w:t>
      </w:r>
      <w:r w:rsidRPr="00BB15CA">
        <w:rPr>
          <w:rFonts w:ascii="Times New Roman" w:hAnsi="Times New Roman" w:cs="Times New Roman"/>
          <w:sz w:val="24"/>
          <w:szCs w:val="24"/>
        </w:rPr>
        <w:t xml:space="preserve">ēku (būvju) īpašuma Gulbenes pilsētā ar nosaukumu “Gaitnieku iela 2A” </w:t>
      </w:r>
      <w:r w:rsidRPr="005C770D">
        <w:rPr>
          <w:rFonts w:ascii="Times New Roman" w:hAnsi="Times New Roman" w:cs="Times New Roman"/>
          <w:sz w:val="24"/>
          <w:szCs w:val="24"/>
        </w:rPr>
        <w:t>atsavināšanu” (protokols Nr.</w:t>
      </w:r>
      <w:r>
        <w:rPr>
          <w:rFonts w:ascii="Times New Roman" w:hAnsi="Times New Roman" w:cs="Times New Roman"/>
          <w:sz w:val="24"/>
          <w:szCs w:val="24"/>
        </w:rPr>
        <w:t>7</w:t>
      </w:r>
      <w:r w:rsidRPr="005C770D">
        <w:rPr>
          <w:rFonts w:ascii="Times New Roman" w:hAnsi="Times New Roman" w:cs="Times New Roman"/>
          <w:sz w:val="24"/>
          <w:szCs w:val="24"/>
        </w:rPr>
        <w:t xml:space="preserve">, </w:t>
      </w:r>
      <w:r>
        <w:rPr>
          <w:rFonts w:ascii="Times New Roman" w:hAnsi="Times New Roman" w:cs="Times New Roman"/>
          <w:sz w:val="24"/>
          <w:szCs w:val="24"/>
        </w:rPr>
        <w:t>17</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w:t>
      </w:r>
      <w:r w:rsidRPr="00BB15CA">
        <w:rPr>
          <w:rFonts w:ascii="Times New Roman" w:hAnsi="Times New Roman" w:cs="Times New Roman"/>
          <w:sz w:val="24"/>
          <w:szCs w:val="24"/>
        </w:rPr>
        <w:t>ēku (būvju) īpašumu Gulbenes pilsētā ar nosaukumu “Gaitnieku iela 2A”, kadastra numurs 5001 501 4224</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2A0B9A3"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23.augustā</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2243-I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sidRPr="00BB15CA">
        <w:rPr>
          <w:rFonts w:ascii="Times New Roman" w:hAnsi="Times New Roman" w:cs="Times New Roman"/>
          <w:sz w:val="24"/>
          <w:szCs w:val="24"/>
        </w:rPr>
        <w:t>ēku (būvju) īpašum</w:t>
      </w:r>
      <w:r>
        <w:rPr>
          <w:rFonts w:ascii="Times New Roman" w:hAnsi="Times New Roman" w:cs="Times New Roman"/>
          <w:sz w:val="24"/>
          <w:szCs w:val="24"/>
        </w:rPr>
        <w:t>a</w:t>
      </w:r>
      <w:r w:rsidRPr="00BB15CA">
        <w:rPr>
          <w:rFonts w:ascii="Times New Roman" w:hAnsi="Times New Roman" w:cs="Times New Roman"/>
          <w:sz w:val="24"/>
          <w:szCs w:val="24"/>
        </w:rPr>
        <w:t xml:space="preserve"> Gulbenes pilsētā ar nosaukumu “Gaitnieku iela 2A”, kadastra numurs 5001 501 4224</w:t>
      </w:r>
      <w:r w:rsidRPr="00DF5D0E">
        <w:rPr>
          <w:rFonts w:ascii="Times New Roman" w:hAnsi="Times New Roman" w:cs="Times New Roman"/>
          <w:sz w:val="24"/>
          <w:szCs w:val="24"/>
        </w:rPr>
        <w:t>, tirgus vērtību.</w:t>
      </w:r>
    </w:p>
    <w:p w14:paraId="4AFE8D49" w14:textId="77777777" w:rsidR="00EF67AF" w:rsidRPr="009C1757" w:rsidRDefault="00EF67AF" w:rsidP="00EF67AF">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7.septembra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184</w:t>
      </w:r>
      <w:r w:rsidRPr="009C1757">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0"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 xml:space="preserve">ar 15 balsīm "Par" (Ainārs Brezinskis, Aivars Circens, Anatolijs </w:t>
      </w:r>
      <w:r w:rsidRPr="009D4B77">
        <w:rPr>
          <w:rFonts w:ascii="Times New Roman" w:hAnsi="Times New Roman" w:cs="Times New Roman"/>
          <w:noProof/>
          <w:sz w:val="24"/>
          <w:szCs w:val="24"/>
        </w:rPr>
        <w:lastRenderedPageBreak/>
        <w:t>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227F1904" w14:textId="77777777" w:rsidR="00EF67AF" w:rsidRPr="009C1757"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BB15CA">
        <w:rPr>
          <w:rFonts w:ascii="Times New Roman" w:hAnsi="Times New Roman" w:cs="Times New Roman"/>
          <w:sz w:val="24"/>
          <w:szCs w:val="24"/>
        </w:rPr>
        <w:t>ēku (būvju) īpašuma Gulbenes pilsētā ar nosaukumu “Gaitnieku iela 2A”, kadastra numurs 5001 501 4224, kas sastāv no ēkas (būves) – garāžas ar kadastra apzīmējumu 5001 001 0034 005</w:t>
      </w:r>
      <w:r w:rsidRPr="007E7260">
        <w:rPr>
          <w:rFonts w:ascii="Times New Roman" w:hAnsi="Times New Roman" w:cs="Times New Roman"/>
          <w:sz w:val="24"/>
          <w:szCs w:val="24"/>
        </w:rPr>
        <w:t xml:space="preserve">, </w:t>
      </w:r>
      <w:r>
        <w:rPr>
          <w:rFonts w:ascii="Times New Roman" w:hAnsi="Times New Roman" w:cs="Times New Roman"/>
          <w:sz w:val="24"/>
          <w:szCs w:val="24"/>
        </w:rPr>
        <w:t>55,40 m</w:t>
      </w:r>
      <w:r w:rsidRPr="00BB15CA">
        <w:rPr>
          <w:rFonts w:ascii="Times New Roman" w:hAnsi="Times New Roman" w:cs="Times New Roman"/>
          <w:sz w:val="24"/>
          <w:szCs w:val="24"/>
          <w:vertAlign w:val="superscript"/>
        </w:rPr>
        <w:t>2</w:t>
      </w:r>
      <w:r w:rsidRPr="007E7260">
        <w:rPr>
          <w:rFonts w:ascii="Times New Roman" w:hAnsi="Times New Roman" w:cs="Times New Roman"/>
          <w:sz w:val="24"/>
          <w:szCs w:val="24"/>
        </w:rPr>
        <w:t xml:space="preserve"> platībā</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2000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divi</w:t>
      </w:r>
      <w:r w:rsidRPr="0043040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00EF6CB9" w14:textId="77777777" w:rsidR="00EF67AF" w:rsidRPr="009C1757"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w:t>
      </w:r>
      <w:r w:rsidRPr="00BB15CA">
        <w:rPr>
          <w:rFonts w:ascii="Times New Roman" w:hAnsi="Times New Roman" w:cs="Times New Roman"/>
          <w:sz w:val="24"/>
          <w:szCs w:val="24"/>
        </w:rPr>
        <w:t>ēku (būvju) īpašuma Gulbenes pilsētā ar nosaukumu “Gaitnieku iela 2A”, kadastra numurs 5001 501 4224</w:t>
      </w:r>
      <w:r>
        <w:rPr>
          <w:rFonts w:ascii="Times New Roman" w:hAnsi="Times New Roman" w:cs="Times New Roman"/>
          <w:sz w:val="24"/>
          <w:szCs w:val="24"/>
        </w:rPr>
        <w:t>,</w:t>
      </w:r>
      <w:r w:rsidRPr="009C1757">
        <w:rPr>
          <w:rFonts w:ascii="Times New Roman" w:hAnsi="Times New Roman" w:cs="Times New Roman"/>
          <w:sz w:val="24"/>
          <w:szCs w:val="24"/>
        </w:rPr>
        <w:t xml:space="preserve"> atsavināšanu.</w:t>
      </w:r>
    </w:p>
    <w:p w14:paraId="7C2AA682" w14:textId="77777777" w:rsidR="00EF67AF" w:rsidRDefault="00EF67AF" w:rsidP="00EF67AF">
      <w:pPr>
        <w:spacing w:line="360" w:lineRule="auto"/>
        <w:rPr>
          <w:rFonts w:ascii="Times New Roman" w:hAnsi="Times New Roman" w:cs="Times New Roman"/>
          <w:sz w:val="24"/>
          <w:szCs w:val="24"/>
        </w:rPr>
      </w:pPr>
    </w:p>
    <w:p w14:paraId="0B42B700"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9733E10" w14:textId="77777777" w:rsidR="00EF67AF" w:rsidRDefault="00EF67AF" w:rsidP="00EF67AF">
      <w:pPr>
        <w:spacing w:line="360" w:lineRule="auto"/>
        <w:rPr>
          <w:rFonts w:ascii="Times New Roman" w:hAnsi="Times New Roman" w:cs="Times New Roman"/>
          <w:sz w:val="24"/>
          <w:szCs w:val="24"/>
        </w:rPr>
      </w:pPr>
    </w:p>
    <w:p w14:paraId="7520B517" w14:textId="2348C2E5"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969A050"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02CAEF80" w14:textId="77777777" w:rsidTr="00EA6568">
        <w:tc>
          <w:tcPr>
            <w:tcW w:w="9354" w:type="dxa"/>
          </w:tcPr>
          <w:p w14:paraId="746FDF00"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28639562" wp14:editId="0F669816">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060CAB77" w14:textId="77777777" w:rsidTr="00EA6568">
        <w:tc>
          <w:tcPr>
            <w:tcW w:w="9354" w:type="dxa"/>
          </w:tcPr>
          <w:p w14:paraId="3E52B593"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2B110E67" w14:textId="77777777" w:rsidTr="00EA6568">
        <w:tc>
          <w:tcPr>
            <w:tcW w:w="9354" w:type="dxa"/>
          </w:tcPr>
          <w:p w14:paraId="2F1A9D4B"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00775DF4" w14:textId="77777777" w:rsidTr="00EA6568">
        <w:tc>
          <w:tcPr>
            <w:tcW w:w="9354" w:type="dxa"/>
          </w:tcPr>
          <w:p w14:paraId="48625C2F"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2EB1CF94" w14:textId="77777777" w:rsidTr="00EA6568">
        <w:tc>
          <w:tcPr>
            <w:tcW w:w="9354" w:type="dxa"/>
          </w:tcPr>
          <w:p w14:paraId="7E5C1C2C" w14:textId="77777777" w:rsidR="00EF67AF" w:rsidRDefault="00EF67AF" w:rsidP="005F2FB2">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6752F10" w14:textId="77777777" w:rsidR="00EF67AF" w:rsidRDefault="00EF67AF" w:rsidP="00EF67AF">
      <w:pPr>
        <w:pStyle w:val="Bezatstarpm"/>
        <w:jc w:val="center"/>
        <w:rPr>
          <w:rFonts w:ascii="Times New Roman" w:hAnsi="Times New Roman" w:cs="Times New Roman"/>
          <w:b/>
          <w:bCs/>
          <w:sz w:val="24"/>
          <w:szCs w:val="24"/>
        </w:rPr>
      </w:pPr>
    </w:p>
    <w:p w14:paraId="089B71E6"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E6D4C69" w14:textId="77777777" w:rsidR="00EF67AF" w:rsidRPr="00622132" w:rsidRDefault="00EF67AF" w:rsidP="00EF67AF">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41C2CAE9" w14:textId="77777777" w:rsidTr="005F2FB2">
        <w:tc>
          <w:tcPr>
            <w:tcW w:w="4676" w:type="dxa"/>
          </w:tcPr>
          <w:p w14:paraId="52193967"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2CBBF56B"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1037</w:t>
            </w:r>
          </w:p>
        </w:tc>
      </w:tr>
      <w:tr w:rsidR="00EF67AF" w14:paraId="54382B0A" w14:textId="77777777" w:rsidTr="005F2FB2">
        <w:tc>
          <w:tcPr>
            <w:tcW w:w="4676" w:type="dxa"/>
          </w:tcPr>
          <w:p w14:paraId="68EF1998" w14:textId="77777777" w:rsidR="00EF67AF" w:rsidRDefault="00EF67AF" w:rsidP="005F2FB2">
            <w:pPr>
              <w:rPr>
                <w:rFonts w:ascii="Times New Roman" w:hAnsi="Times New Roman" w:cs="Times New Roman"/>
                <w:sz w:val="24"/>
                <w:szCs w:val="24"/>
              </w:rPr>
            </w:pPr>
          </w:p>
        </w:tc>
        <w:tc>
          <w:tcPr>
            <w:tcW w:w="4678" w:type="dxa"/>
          </w:tcPr>
          <w:p w14:paraId="37B5CAF7"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9D7F926" w14:textId="77777777" w:rsidR="00EF67AF" w:rsidRDefault="00EF67AF" w:rsidP="00EF67AF">
      <w:pPr>
        <w:rPr>
          <w:rFonts w:ascii="Times New Roman" w:hAnsi="Times New Roman" w:cs="Times New Roman"/>
          <w:sz w:val="24"/>
          <w:szCs w:val="24"/>
        </w:rPr>
      </w:pPr>
    </w:p>
    <w:p w14:paraId="3D7DEA77" w14:textId="77777777" w:rsidR="00EF67AF" w:rsidRDefault="00EF67AF" w:rsidP="00EF67AF">
      <w:pPr>
        <w:pStyle w:val="Default"/>
        <w:jc w:val="center"/>
        <w:rPr>
          <w:b/>
        </w:rPr>
      </w:pPr>
      <w:r w:rsidRPr="00134705">
        <w:rPr>
          <w:b/>
          <w:szCs w:val="24"/>
        </w:rPr>
        <w:t xml:space="preserve">Par </w:t>
      </w:r>
      <w:r w:rsidRPr="00255026">
        <w:rPr>
          <w:b/>
        </w:rPr>
        <w:t xml:space="preserve">nekustamā īpašuma </w:t>
      </w:r>
      <w:r>
        <w:rPr>
          <w:b/>
          <w:szCs w:val="24"/>
        </w:rPr>
        <w:t>Druvienas pagastā ar nosaukumu “</w:t>
      </w:r>
      <w:proofErr w:type="spellStart"/>
      <w:r>
        <w:rPr>
          <w:b/>
          <w:szCs w:val="24"/>
        </w:rPr>
        <w:t>Pērlis</w:t>
      </w:r>
      <w:proofErr w:type="spellEnd"/>
      <w:r>
        <w:rPr>
          <w:b/>
          <w:szCs w:val="24"/>
        </w:rPr>
        <w:t>”</w:t>
      </w:r>
    </w:p>
    <w:p w14:paraId="2298B1E5" w14:textId="77777777" w:rsidR="00EF67AF" w:rsidRPr="00704E82" w:rsidRDefault="00EF67AF" w:rsidP="00EF67AF">
      <w:pPr>
        <w:pStyle w:val="Default"/>
        <w:jc w:val="center"/>
        <w:rPr>
          <w:szCs w:val="24"/>
        </w:rPr>
      </w:pPr>
      <w:r>
        <w:rPr>
          <w:b/>
        </w:rPr>
        <w:t>nosacītās cenas</w:t>
      </w:r>
      <w:r w:rsidRPr="00255026">
        <w:rPr>
          <w:b/>
        </w:rPr>
        <w:t xml:space="preserve"> apstiprināšanu</w:t>
      </w:r>
    </w:p>
    <w:p w14:paraId="56ED6FCA" w14:textId="77777777" w:rsidR="00EF67AF" w:rsidRPr="00F0532A" w:rsidRDefault="00EF67AF" w:rsidP="00EF67AF">
      <w:pPr>
        <w:rPr>
          <w:rFonts w:ascii="Times New Roman" w:hAnsi="Times New Roman" w:cs="Times New Roman"/>
          <w:sz w:val="24"/>
          <w:szCs w:val="24"/>
        </w:rPr>
      </w:pPr>
    </w:p>
    <w:p w14:paraId="6DE66ACD" w14:textId="446541FB"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2021</w:t>
      </w:r>
      <w:r w:rsidRPr="005C770D">
        <w:rPr>
          <w:rFonts w:ascii="Times New Roman" w:hAnsi="Times New Roman" w:cs="Times New Roman"/>
          <w:sz w:val="24"/>
          <w:szCs w:val="24"/>
        </w:rPr>
        <w:t xml:space="preserve">.gada </w:t>
      </w:r>
      <w:r>
        <w:rPr>
          <w:rFonts w:ascii="Times New Roman" w:hAnsi="Times New Roman" w:cs="Times New Roman"/>
          <w:sz w:val="24"/>
          <w:szCs w:val="24"/>
        </w:rPr>
        <w:t>30.jūnijā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/2021/702 </w:t>
      </w:r>
      <w:r w:rsidRPr="005C770D">
        <w:rPr>
          <w:rFonts w:ascii="Times New Roman" w:hAnsi="Times New Roman" w:cs="Times New Roman"/>
          <w:sz w:val="24"/>
          <w:szCs w:val="24"/>
        </w:rPr>
        <w:t xml:space="preserve">“Par nekustamā īpašuma </w:t>
      </w:r>
      <w:r w:rsidRPr="00B43FAB">
        <w:rPr>
          <w:rFonts w:ascii="Times New Roman" w:hAnsi="Times New Roman" w:cs="Times New Roman"/>
          <w:sz w:val="24"/>
          <w:szCs w:val="24"/>
        </w:rPr>
        <w:t>Druvienas pagastā ar nosaukumu “</w:t>
      </w:r>
      <w:proofErr w:type="spellStart"/>
      <w:r w:rsidRPr="00B43FAB">
        <w:rPr>
          <w:rFonts w:ascii="Times New Roman" w:hAnsi="Times New Roman" w:cs="Times New Roman"/>
          <w:sz w:val="24"/>
          <w:szCs w:val="24"/>
        </w:rPr>
        <w:t>Pērlis</w:t>
      </w:r>
      <w:proofErr w:type="spellEnd"/>
      <w:r w:rsidRPr="00B43FAB">
        <w:rPr>
          <w:rFonts w:ascii="Times New Roman" w:hAnsi="Times New Roman" w:cs="Times New Roman"/>
          <w:sz w:val="24"/>
          <w:szCs w:val="24"/>
        </w:rPr>
        <w:t>”</w:t>
      </w:r>
      <w:r>
        <w:rPr>
          <w:rFonts w:ascii="Times New Roman" w:hAnsi="Times New Roman" w:cs="Times New Roman"/>
          <w:sz w:val="24"/>
          <w:szCs w:val="24"/>
        </w:rPr>
        <w:t xml:space="preserve"> </w:t>
      </w:r>
      <w:r w:rsidRPr="005C770D">
        <w:rPr>
          <w:rFonts w:ascii="Times New Roman" w:hAnsi="Times New Roman" w:cs="Times New Roman"/>
          <w:sz w:val="24"/>
          <w:szCs w:val="24"/>
        </w:rPr>
        <w:t>atsavināšanu” (protokols Nr.</w:t>
      </w:r>
      <w:r>
        <w:rPr>
          <w:rFonts w:ascii="Times New Roman" w:hAnsi="Times New Roman" w:cs="Times New Roman"/>
          <w:sz w:val="24"/>
          <w:szCs w:val="24"/>
        </w:rPr>
        <w:t>7</w:t>
      </w:r>
      <w:r w:rsidRPr="005C770D">
        <w:rPr>
          <w:rFonts w:ascii="Times New Roman" w:hAnsi="Times New Roman" w:cs="Times New Roman"/>
          <w:sz w:val="24"/>
          <w:szCs w:val="24"/>
        </w:rPr>
        <w:t xml:space="preserve">, </w:t>
      </w:r>
      <w:r>
        <w:rPr>
          <w:rFonts w:ascii="Times New Roman" w:hAnsi="Times New Roman" w:cs="Times New Roman"/>
          <w:sz w:val="24"/>
          <w:szCs w:val="24"/>
        </w:rPr>
        <w:t>20</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sidRPr="00B43FAB">
        <w:rPr>
          <w:rFonts w:ascii="Times New Roman" w:hAnsi="Times New Roman" w:cs="Times New Roman"/>
          <w:sz w:val="24"/>
          <w:szCs w:val="24"/>
        </w:rPr>
        <w:t>Druvienas pagastā ar nosaukumu “</w:t>
      </w:r>
      <w:proofErr w:type="spellStart"/>
      <w:r w:rsidRPr="00B43FAB">
        <w:rPr>
          <w:rFonts w:ascii="Times New Roman" w:hAnsi="Times New Roman" w:cs="Times New Roman"/>
          <w:sz w:val="24"/>
          <w:szCs w:val="24"/>
        </w:rPr>
        <w:t>Pērlis</w:t>
      </w:r>
      <w:proofErr w:type="spellEnd"/>
      <w:r w:rsidRPr="00B43FAB">
        <w:rPr>
          <w:rFonts w:ascii="Times New Roman" w:hAnsi="Times New Roman" w:cs="Times New Roman"/>
          <w:sz w:val="24"/>
          <w:szCs w:val="24"/>
        </w:rPr>
        <w:t>”, kadastra numurs 5052 004 0042</w:t>
      </w:r>
      <w:r w:rsidRPr="006006C0">
        <w:rPr>
          <w:rFonts w:ascii="Times New Roman" w:hAnsi="Times New Roman" w:cs="Times New Roman"/>
          <w:sz w:val="24"/>
          <w:szCs w:val="24"/>
        </w:rPr>
        <w:t xml:space="preserve">, par brīvu cenu </w:t>
      </w:r>
      <w:r w:rsidR="00EA6568">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3B9C332F"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7.septembrī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2449-S</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B43FAB">
        <w:rPr>
          <w:rFonts w:ascii="Times New Roman" w:hAnsi="Times New Roman" w:cs="Times New Roman"/>
          <w:sz w:val="24"/>
          <w:szCs w:val="24"/>
        </w:rPr>
        <w:t>Druvienas pagastā ar nosaukumu “</w:t>
      </w:r>
      <w:proofErr w:type="spellStart"/>
      <w:r w:rsidRPr="00B43FAB">
        <w:rPr>
          <w:rFonts w:ascii="Times New Roman" w:hAnsi="Times New Roman" w:cs="Times New Roman"/>
          <w:sz w:val="24"/>
          <w:szCs w:val="24"/>
        </w:rPr>
        <w:t>Pērlis</w:t>
      </w:r>
      <w:proofErr w:type="spellEnd"/>
      <w:r w:rsidRPr="00B43FAB">
        <w:rPr>
          <w:rFonts w:ascii="Times New Roman" w:hAnsi="Times New Roman" w:cs="Times New Roman"/>
          <w:sz w:val="24"/>
          <w:szCs w:val="24"/>
        </w:rPr>
        <w:t>”, kadastra numurs 5052 004 0042</w:t>
      </w:r>
      <w:r w:rsidRPr="00DF5D0E">
        <w:rPr>
          <w:rFonts w:ascii="Times New Roman" w:hAnsi="Times New Roman" w:cs="Times New Roman"/>
          <w:sz w:val="24"/>
          <w:szCs w:val="24"/>
        </w:rPr>
        <w:t>, tirgus vērtību.</w:t>
      </w:r>
    </w:p>
    <w:p w14:paraId="72645D86" w14:textId="77777777" w:rsidR="00EF67AF" w:rsidRPr="009C1757" w:rsidRDefault="00EF67AF" w:rsidP="00EF67AF">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7.septembra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186</w:t>
      </w:r>
      <w:r w:rsidRPr="009C1757">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1"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 xml:space="preserve">ar 15 balsīm "Par" (Ainārs Brezinskis, Aivars Circens, Anatolijs </w:t>
      </w:r>
      <w:r w:rsidRPr="009D4B77">
        <w:rPr>
          <w:rFonts w:ascii="Times New Roman" w:hAnsi="Times New Roman" w:cs="Times New Roman"/>
          <w:noProof/>
          <w:sz w:val="24"/>
          <w:szCs w:val="24"/>
        </w:rPr>
        <w:lastRenderedPageBreak/>
        <w:t>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0F64DA83" w14:textId="77777777" w:rsidR="00EF67AF" w:rsidRPr="009C1757"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2A499E">
        <w:rPr>
          <w:rFonts w:ascii="Times New Roman" w:hAnsi="Times New Roman" w:cs="Times New Roman"/>
          <w:sz w:val="24"/>
          <w:szCs w:val="24"/>
        </w:rPr>
        <w:t xml:space="preserve">nekustamā </w:t>
      </w:r>
      <w:r w:rsidRPr="006006C0">
        <w:rPr>
          <w:rFonts w:ascii="Times New Roman" w:hAnsi="Times New Roman" w:cs="Times New Roman"/>
          <w:sz w:val="24"/>
          <w:szCs w:val="24"/>
        </w:rPr>
        <w:t xml:space="preserve">īpašuma </w:t>
      </w:r>
      <w:r w:rsidRPr="00B43FAB">
        <w:rPr>
          <w:rFonts w:ascii="Times New Roman" w:hAnsi="Times New Roman" w:cs="Times New Roman"/>
          <w:sz w:val="24"/>
          <w:szCs w:val="24"/>
        </w:rPr>
        <w:t>Druvienas pagastā ar nosaukumu “</w:t>
      </w:r>
      <w:proofErr w:type="spellStart"/>
      <w:r w:rsidRPr="00B43FAB">
        <w:rPr>
          <w:rFonts w:ascii="Times New Roman" w:hAnsi="Times New Roman" w:cs="Times New Roman"/>
          <w:sz w:val="24"/>
          <w:szCs w:val="24"/>
        </w:rPr>
        <w:t>Pērlis</w:t>
      </w:r>
      <w:proofErr w:type="spellEnd"/>
      <w:r w:rsidRPr="00B43FAB">
        <w:rPr>
          <w:rFonts w:ascii="Times New Roman" w:hAnsi="Times New Roman" w:cs="Times New Roman"/>
          <w:sz w:val="24"/>
          <w:szCs w:val="24"/>
        </w:rPr>
        <w:t>”, kadastra numurs 5052 004 0042, kas sastāv no vienas zemes vienības ar kadastra apzīmējumu 5052 004 0042, 6,8 ha platībā, un uz tās esošas mežaudzes 1,2 ha platībā</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9450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deviņi</w:t>
      </w:r>
      <w:r w:rsidRPr="0043040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četri simti piecdesmit</w:t>
      </w:r>
      <w:r w:rsidRPr="0043040E">
        <w:rPr>
          <w:rFonts w:ascii="Times New Roman" w:hAnsi="Times New Roman" w:cs="Times New Roman"/>
          <w:color w:val="000000"/>
          <w:sz w:val="24"/>
          <w:szCs w:val="24"/>
        </w:rPr>
        <w:t xml:space="preserve">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2B1F9EBF" w14:textId="77777777" w:rsidR="00EF67AF" w:rsidRPr="009C1757"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B43FAB">
        <w:rPr>
          <w:rFonts w:ascii="Times New Roman" w:hAnsi="Times New Roman" w:cs="Times New Roman"/>
          <w:sz w:val="24"/>
          <w:szCs w:val="24"/>
        </w:rPr>
        <w:t>Druvienas pagastā ar nosaukumu “</w:t>
      </w:r>
      <w:proofErr w:type="spellStart"/>
      <w:r w:rsidRPr="00B43FAB">
        <w:rPr>
          <w:rFonts w:ascii="Times New Roman" w:hAnsi="Times New Roman" w:cs="Times New Roman"/>
          <w:sz w:val="24"/>
          <w:szCs w:val="24"/>
        </w:rPr>
        <w:t>Pērlis</w:t>
      </w:r>
      <w:proofErr w:type="spellEnd"/>
      <w:r w:rsidRPr="00B43FAB">
        <w:rPr>
          <w:rFonts w:ascii="Times New Roman" w:hAnsi="Times New Roman" w:cs="Times New Roman"/>
          <w:sz w:val="24"/>
          <w:szCs w:val="24"/>
        </w:rPr>
        <w:t>”, kadastra numurs 5052 004 0042</w:t>
      </w:r>
      <w:r>
        <w:rPr>
          <w:rFonts w:ascii="Times New Roman" w:hAnsi="Times New Roman" w:cs="Times New Roman"/>
          <w:sz w:val="24"/>
          <w:szCs w:val="24"/>
        </w:rPr>
        <w:t>,</w:t>
      </w:r>
      <w:r w:rsidRPr="009C1757">
        <w:rPr>
          <w:rFonts w:ascii="Times New Roman" w:hAnsi="Times New Roman" w:cs="Times New Roman"/>
          <w:sz w:val="24"/>
          <w:szCs w:val="24"/>
        </w:rPr>
        <w:t xml:space="preserve"> atsavināšanu.</w:t>
      </w:r>
    </w:p>
    <w:p w14:paraId="7719BFFA" w14:textId="77777777" w:rsidR="00EF67AF" w:rsidRDefault="00EF67AF" w:rsidP="00EF67AF">
      <w:pPr>
        <w:spacing w:line="360" w:lineRule="auto"/>
        <w:rPr>
          <w:rFonts w:ascii="Times New Roman" w:hAnsi="Times New Roman" w:cs="Times New Roman"/>
          <w:sz w:val="24"/>
          <w:szCs w:val="24"/>
        </w:rPr>
      </w:pPr>
    </w:p>
    <w:p w14:paraId="31E6DBAC"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0862716" w14:textId="77777777" w:rsidR="00EF67AF" w:rsidRDefault="00EF67AF" w:rsidP="00EF67AF">
      <w:pPr>
        <w:spacing w:line="360" w:lineRule="auto"/>
        <w:rPr>
          <w:rFonts w:ascii="Times New Roman" w:hAnsi="Times New Roman" w:cs="Times New Roman"/>
          <w:sz w:val="24"/>
          <w:szCs w:val="24"/>
        </w:rPr>
      </w:pPr>
    </w:p>
    <w:p w14:paraId="3596230D" w14:textId="7CACA10E"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5AB8103"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2EA9FB34" w14:textId="77777777" w:rsidTr="00EA6568">
        <w:tc>
          <w:tcPr>
            <w:tcW w:w="9354" w:type="dxa"/>
          </w:tcPr>
          <w:p w14:paraId="44A5FB64"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6B0F5EB6" wp14:editId="47B14CC6">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66A3572D" w14:textId="77777777" w:rsidTr="00EA6568">
        <w:tc>
          <w:tcPr>
            <w:tcW w:w="9354" w:type="dxa"/>
          </w:tcPr>
          <w:p w14:paraId="4A16C57E"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7286EFB9" w14:textId="77777777" w:rsidTr="00EA6568">
        <w:tc>
          <w:tcPr>
            <w:tcW w:w="9354" w:type="dxa"/>
          </w:tcPr>
          <w:p w14:paraId="23544279"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602FA4FA" w14:textId="77777777" w:rsidTr="00EA6568">
        <w:tc>
          <w:tcPr>
            <w:tcW w:w="9354" w:type="dxa"/>
          </w:tcPr>
          <w:p w14:paraId="3DA78F42"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024A5340" w14:textId="77777777" w:rsidTr="00EA6568">
        <w:tc>
          <w:tcPr>
            <w:tcW w:w="9354" w:type="dxa"/>
          </w:tcPr>
          <w:p w14:paraId="1ED8E809" w14:textId="77777777" w:rsidR="00EF67AF" w:rsidRDefault="00EF67AF" w:rsidP="005F2FB2">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786877A4" w14:textId="77777777" w:rsidR="00EF67AF" w:rsidRDefault="00EF67AF" w:rsidP="00EF67AF">
      <w:pPr>
        <w:pStyle w:val="Bezatstarpm"/>
        <w:jc w:val="center"/>
        <w:rPr>
          <w:rFonts w:ascii="Times New Roman" w:hAnsi="Times New Roman" w:cs="Times New Roman"/>
          <w:b/>
          <w:bCs/>
          <w:sz w:val="24"/>
          <w:szCs w:val="24"/>
        </w:rPr>
      </w:pPr>
    </w:p>
    <w:p w14:paraId="5AC2D407"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F4CEE46" w14:textId="77777777" w:rsidR="00EF67AF" w:rsidRPr="00622132" w:rsidRDefault="00EF67AF" w:rsidP="00EF67AF">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5C1669CC" w14:textId="77777777" w:rsidTr="005F2FB2">
        <w:tc>
          <w:tcPr>
            <w:tcW w:w="4676" w:type="dxa"/>
          </w:tcPr>
          <w:p w14:paraId="455DFC8C"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1AE7049"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1038</w:t>
            </w:r>
          </w:p>
        </w:tc>
      </w:tr>
      <w:tr w:rsidR="00EF67AF" w14:paraId="03284297" w14:textId="77777777" w:rsidTr="005F2FB2">
        <w:tc>
          <w:tcPr>
            <w:tcW w:w="4676" w:type="dxa"/>
          </w:tcPr>
          <w:p w14:paraId="62E5A9AC" w14:textId="77777777" w:rsidR="00EF67AF" w:rsidRDefault="00EF67AF" w:rsidP="005F2FB2">
            <w:pPr>
              <w:rPr>
                <w:rFonts w:ascii="Times New Roman" w:hAnsi="Times New Roman" w:cs="Times New Roman"/>
                <w:sz w:val="24"/>
                <w:szCs w:val="24"/>
              </w:rPr>
            </w:pPr>
          </w:p>
        </w:tc>
        <w:tc>
          <w:tcPr>
            <w:tcW w:w="4678" w:type="dxa"/>
          </w:tcPr>
          <w:p w14:paraId="1FAB2146"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A8F4B43" w14:textId="77777777" w:rsidR="00EF67AF" w:rsidRDefault="00EF67AF" w:rsidP="00EF67AF">
      <w:pPr>
        <w:rPr>
          <w:rFonts w:ascii="Times New Roman" w:hAnsi="Times New Roman" w:cs="Times New Roman"/>
          <w:sz w:val="24"/>
          <w:szCs w:val="24"/>
        </w:rPr>
      </w:pPr>
    </w:p>
    <w:p w14:paraId="264709DB" w14:textId="77777777" w:rsidR="00EF67AF" w:rsidRDefault="00EF67AF" w:rsidP="00EF67AF">
      <w:pPr>
        <w:pStyle w:val="Default"/>
        <w:jc w:val="center"/>
        <w:rPr>
          <w:b/>
        </w:rPr>
      </w:pPr>
      <w:r w:rsidRPr="00134705">
        <w:rPr>
          <w:b/>
          <w:szCs w:val="24"/>
        </w:rPr>
        <w:t xml:space="preserve">Par </w:t>
      </w:r>
      <w:r w:rsidRPr="00255026">
        <w:rPr>
          <w:b/>
        </w:rPr>
        <w:t xml:space="preserve">nekustamā īpašuma </w:t>
      </w:r>
      <w:r>
        <w:rPr>
          <w:b/>
        </w:rPr>
        <w:t>“Stāķi 2” – 9, Stāķi, Stradu pagasts, Gulbenes novads</w:t>
      </w:r>
      <w:r w:rsidRPr="006006C0">
        <w:rPr>
          <w:b/>
        </w:rPr>
        <w:t>,</w:t>
      </w:r>
      <w:r w:rsidRPr="00255026">
        <w:rPr>
          <w:b/>
        </w:rPr>
        <w:t xml:space="preserve"> </w:t>
      </w:r>
    </w:p>
    <w:p w14:paraId="0E51F01A" w14:textId="77777777" w:rsidR="00EF67AF" w:rsidRPr="00704E82" w:rsidRDefault="00EF67AF" w:rsidP="00EF67AF">
      <w:pPr>
        <w:pStyle w:val="Default"/>
        <w:jc w:val="center"/>
        <w:rPr>
          <w:szCs w:val="24"/>
        </w:rPr>
      </w:pPr>
      <w:r>
        <w:rPr>
          <w:b/>
        </w:rPr>
        <w:t>nosacītās cenas</w:t>
      </w:r>
      <w:r w:rsidRPr="00255026">
        <w:rPr>
          <w:b/>
        </w:rPr>
        <w:t xml:space="preserve"> apstiprināšanu</w:t>
      </w:r>
    </w:p>
    <w:p w14:paraId="7874CB3E" w14:textId="77777777" w:rsidR="00EF67AF" w:rsidRPr="00F0532A" w:rsidRDefault="00EF67AF" w:rsidP="00EF67AF">
      <w:pPr>
        <w:rPr>
          <w:rFonts w:ascii="Times New Roman" w:hAnsi="Times New Roman" w:cs="Times New Roman"/>
          <w:sz w:val="24"/>
          <w:szCs w:val="24"/>
        </w:rPr>
      </w:pPr>
    </w:p>
    <w:p w14:paraId="33A5F366" w14:textId="3F7D7761"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30.jūnijā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/2021/706 </w:t>
      </w:r>
      <w:r w:rsidRPr="009C1757">
        <w:rPr>
          <w:rFonts w:ascii="Times New Roman" w:hAnsi="Times New Roman" w:cs="Times New Roman"/>
          <w:sz w:val="24"/>
          <w:szCs w:val="24"/>
        </w:rPr>
        <w:t xml:space="preserve">“Par </w:t>
      </w:r>
      <w:r>
        <w:rPr>
          <w:rFonts w:ascii="Times New Roman" w:hAnsi="Times New Roman" w:cs="Times New Roman"/>
          <w:sz w:val="24"/>
          <w:szCs w:val="24"/>
        </w:rPr>
        <w:t>dzīvokļa</w:t>
      </w:r>
      <w:r w:rsidRPr="009C1757">
        <w:rPr>
          <w:rFonts w:ascii="Times New Roman" w:hAnsi="Times New Roman" w:cs="Times New Roman"/>
          <w:sz w:val="24"/>
          <w:szCs w:val="24"/>
        </w:rPr>
        <w:t xml:space="preserve"> īpašuma </w:t>
      </w:r>
      <w:r w:rsidRPr="0088368F">
        <w:rPr>
          <w:rFonts w:ascii="Times New Roman" w:hAnsi="Times New Roman" w:cs="Times New Roman"/>
          <w:sz w:val="24"/>
          <w:szCs w:val="24"/>
        </w:rPr>
        <w:t>“Stāķi 2” – 9, Stradu pagast</w:t>
      </w:r>
      <w:r>
        <w:rPr>
          <w:rFonts w:ascii="Times New Roman" w:hAnsi="Times New Roman" w:cs="Times New Roman"/>
          <w:sz w:val="24"/>
          <w:szCs w:val="24"/>
        </w:rPr>
        <w:t>ā</w:t>
      </w:r>
      <w:r w:rsidRPr="0088368F">
        <w:rPr>
          <w:rFonts w:ascii="Times New Roman" w:hAnsi="Times New Roman" w:cs="Times New Roman"/>
          <w:sz w:val="24"/>
          <w:szCs w:val="24"/>
        </w:rPr>
        <w:t>, Gulbenes novad</w:t>
      </w:r>
      <w:r>
        <w:rPr>
          <w:rFonts w:ascii="Times New Roman" w:hAnsi="Times New Roman" w:cs="Times New Roman"/>
          <w:sz w:val="24"/>
          <w:szCs w:val="24"/>
        </w:rPr>
        <w:t>ā</w:t>
      </w:r>
      <w:r w:rsidRPr="009C1757">
        <w:rPr>
          <w:rFonts w:ascii="Times New Roman" w:hAnsi="Times New Roman" w:cs="Times New Roman"/>
          <w:sz w:val="24"/>
          <w:szCs w:val="24"/>
        </w:rPr>
        <w:t xml:space="preserve"> atsavināšanu” (protokols Nr.</w:t>
      </w:r>
      <w:r>
        <w:rPr>
          <w:rFonts w:ascii="Times New Roman" w:hAnsi="Times New Roman" w:cs="Times New Roman"/>
          <w:sz w:val="24"/>
          <w:szCs w:val="24"/>
        </w:rPr>
        <w:t>7</w:t>
      </w:r>
      <w:r w:rsidRPr="009C1757">
        <w:rPr>
          <w:rFonts w:ascii="Times New Roman" w:hAnsi="Times New Roman" w:cs="Times New Roman"/>
          <w:sz w:val="24"/>
          <w:szCs w:val="24"/>
        </w:rPr>
        <w:t xml:space="preserve">, </w:t>
      </w:r>
      <w:r>
        <w:rPr>
          <w:rFonts w:ascii="Times New Roman" w:hAnsi="Times New Roman" w:cs="Times New Roman"/>
          <w:sz w:val="24"/>
          <w:szCs w:val="24"/>
        </w:rPr>
        <w:t>24.p.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w:t>
      </w:r>
      <w:r w:rsidRPr="0088368F">
        <w:rPr>
          <w:rFonts w:ascii="Times New Roman" w:hAnsi="Times New Roman" w:cs="Times New Roman"/>
          <w:sz w:val="24"/>
          <w:szCs w:val="24"/>
        </w:rPr>
        <w:t>īpašumu “Stāķi 2” – 9, Stāķi, Stradu pagasts, Gulbenes novads,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5090 900 0350</w:t>
      </w:r>
      <w:r w:rsidRPr="006006C0">
        <w:rPr>
          <w:rFonts w:ascii="Times New Roman" w:hAnsi="Times New Roman" w:cs="Times New Roman"/>
          <w:sz w:val="24"/>
          <w:szCs w:val="24"/>
        </w:rPr>
        <w:t xml:space="preserve">, par brīvu cenu </w:t>
      </w:r>
      <w:r w:rsidR="00EA6568">
        <w:rPr>
          <w:rFonts w:ascii="Times New Roman" w:hAnsi="Times New Roman" w:cs="Times New Roman"/>
          <w:sz w:val="24"/>
          <w:szCs w:val="24"/>
        </w:rPr>
        <w:t>…</w:t>
      </w:r>
      <w:r>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00775CDC"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22.septembrī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2618-I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88368F">
        <w:rPr>
          <w:rFonts w:ascii="Times New Roman" w:hAnsi="Times New Roman" w:cs="Times New Roman"/>
          <w:sz w:val="24"/>
          <w:szCs w:val="24"/>
        </w:rPr>
        <w:t>“Stāķi 2” – 9, Stāķi, Stradu pagasts, Gulbenes novads,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5090 900 0350</w:t>
      </w:r>
      <w:r w:rsidRPr="00DF5D0E">
        <w:rPr>
          <w:rFonts w:ascii="Times New Roman" w:hAnsi="Times New Roman" w:cs="Times New Roman"/>
          <w:sz w:val="24"/>
          <w:szCs w:val="24"/>
        </w:rPr>
        <w:t>, tirgus vērtību.</w:t>
      </w:r>
    </w:p>
    <w:p w14:paraId="7E321E5D" w14:textId="77777777" w:rsidR="00EF67AF" w:rsidRPr="009C1757" w:rsidRDefault="00EF67AF" w:rsidP="00EF67AF">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23.septembra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204</w:t>
      </w:r>
      <w:r w:rsidRPr="009C1757">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2"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 xml:space="preserve">ar 15 balsīm "Par" (Ainārs Brezinskis, Aivars Circens, Anatolijs Savickis, Andis Caunītis, Atis Jencītis, Daumants </w:t>
      </w:r>
      <w:r w:rsidRPr="009D4B77">
        <w:rPr>
          <w:rFonts w:ascii="Times New Roman" w:hAnsi="Times New Roman" w:cs="Times New Roman"/>
          <w:noProof/>
          <w:sz w:val="24"/>
          <w:szCs w:val="24"/>
        </w:rPr>
        <w:lastRenderedPageBreak/>
        <w:t>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63C3C9B3" w14:textId="77777777" w:rsidR="00EF67AF" w:rsidRPr="009C1757"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2A499E">
        <w:rPr>
          <w:rFonts w:ascii="Times New Roman" w:hAnsi="Times New Roman" w:cs="Times New Roman"/>
          <w:sz w:val="24"/>
          <w:szCs w:val="24"/>
        </w:rPr>
        <w:t xml:space="preserve">nekustamā </w:t>
      </w:r>
      <w:r w:rsidRPr="006006C0">
        <w:rPr>
          <w:rFonts w:ascii="Times New Roman" w:hAnsi="Times New Roman" w:cs="Times New Roman"/>
          <w:sz w:val="24"/>
          <w:szCs w:val="24"/>
        </w:rPr>
        <w:t xml:space="preserve">īpašuma </w:t>
      </w:r>
      <w:r w:rsidRPr="0088368F">
        <w:rPr>
          <w:rFonts w:ascii="Times New Roman" w:hAnsi="Times New Roman" w:cs="Times New Roman"/>
          <w:sz w:val="24"/>
          <w:szCs w:val="24"/>
        </w:rPr>
        <w:t>“Stāķi 2” – 9, Stāķi, Stradu pagasts, Gulbenes novads,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5090 900 0350</w:t>
      </w:r>
      <w:r w:rsidRPr="006006C0">
        <w:rPr>
          <w:rFonts w:ascii="Times New Roman" w:hAnsi="Times New Roman" w:cs="Times New Roman"/>
          <w:sz w:val="24"/>
          <w:szCs w:val="24"/>
        </w:rPr>
        <w:t xml:space="preserve">, </w:t>
      </w:r>
      <w:r w:rsidRPr="00FC7F25">
        <w:rPr>
          <w:rFonts w:ascii="Times New Roman" w:hAnsi="Times New Roman" w:cs="Times New Roman"/>
          <w:sz w:val="24"/>
          <w:szCs w:val="24"/>
        </w:rPr>
        <w:t>kas sastāv no</w:t>
      </w:r>
      <w:r>
        <w:rPr>
          <w:rFonts w:ascii="Times New Roman" w:hAnsi="Times New Roman" w:cs="Times New Roman"/>
          <w:sz w:val="24"/>
          <w:szCs w:val="24"/>
        </w:rPr>
        <w:t xml:space="preserve"> divistabu</w:t>
      </w:r>
      <w:r w:rsidRPr="00FC7F25">
        <w:rPr>
          <w:rFonts w:ascii="Times New Roman" w:hAnsi="Times New Roman" w:cs="Times New Roman"/>
          <w:sz w:val="24"/>
          <w:szCs w:val="24"/>
        </w:rPr>
        <w:t xml:space="preserve"> dzīvokļa, </w:t>
      </w:r>
      <w:r>
        <w:rPr>
          <w:rFonts w:ascii="Times New Roman" w:hAnsi="Times New Roman" w:cs="Times New Roman"/>
          <w:sz w:val="24"/>
          <w:szCs w:val="24"/>
        </w:rPr>
        <w:t xml:space="preserve">52,4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5090 002 0586 001 009</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520/9060</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5090 002 0586 001</w:t>
      </w:r>
      <w:r w:rsidRPr="00FC7F25">
        <w:rPr>
          <w:rFonts w:ascii="Times New Roman" w:hAnsi="Times New Roman" w:cs="Times New Roman"/>
          <w:sz w:val="24"/>
          <w:szCs w:val="24"/>
        </w:rPr>
        <w:t>)</w:t>
      </w:r>
      <w:r w:rsidRPr="006006C0">
        <w:rPr>
          <w:rFonts w:ascii="Times New Roman" w:hAnsi="Times New Roman" w:cs="Times New Roman"/>
          <w:sz w:val="24"/>
          <w:szCs w:val="24"/>
        </w:rPr>
        <w:t xml:space="preserve">, </w:t>
      </w:r>
      <w:r>
        <w:rPr>
          <w:rFonts w:ascii="Times New Roman" w:hAnsi="Times New Roman" w:cs="Times New Roman"/>
          <w:sz w:val="24"/>
          <w:szCs w:val="24"/>
        </w:rPr>
        <w:t>520/9060</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5090 002 0586</w:t>
      </w:r>
      <w:r w:rsidRPr="00FC7F25">
        <w:rPr>
          <w:rFonts w:ascii="Times New Roman" w:hAnsi="Times New Roman" w:cs="Times New Roman"/>
          <w:sz w:val="24"/>
          <w:szCs w:val="24"/>
        </w:rPr>
        <w:t>)</w:t>
      </w:r>
      <w:r w:rsidRPr="006006C0">
        <w:rPr>
          <w:rFonts w:ascii="Times New Roman" w:hAnsi="Times New Roman" w:cs="Times New Roman"/>
          <w:sz w:val="24"/>
          <w:szCs w:val="24"/>
        </w:rPr>
        <w:t>, nosacīto cenu</w:t>
      </w:r>
      <w:r>
        <w:rPr>
          <w:rFonts w:ascii="Times New Roman" w:hAnsi="Times New Roman" w:cs="Times New Roman"/>
          <w:color w:val="000000"/>
          <w:sz w:val="24"/>
          <w:szCs w:val="24"/>
        </w:rPr>
        <w:t xml:space="preserve"> 3120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trīs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viens simts divdesmit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9C1757">
        <w:rPr>
          <w:rFonts w:ascii="Times New Roman" w:hAnsi="Times New Roman" w:cs="Times New Roman"/>
          <w:sz w:val="24"/>
          <w:szCs w:val="24"/>
        </w:rPr>
        <w:t>.</w:t>
      </w:r>
    </w:p>
    <w:p w14:paraId="691DBD67" w14:textId="77777777" w:rsidR="00EF67AF" w:rsidRPr="009C1757"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sidRPr="0088368F">
        <w:rPr>
          <w:rFonts w:ascii="Times New Roman" w:hAnsi="Times New Roman" w:cs="Times New Roman"/>
          <w:sz w:val="24"/>
          <w:szCs w:val="24"/>
        </w:rPr>
        <w:t>“Stāķi 2” – 9, Stāķi, Stradu pagasts, Gulbenes novads, kadastra</w:t>
      </w:r>
      <w:r w:rsidRPr="006006C0">
        <w:rPr>
          <w:rFonts w:ascii="Times New Roman" w:hAnsi="Times New Roman" w:cs="Times New Roman"/>
          <w:sz w:val="24"/>
          <w:szCs w:val="24"/>
        </w:rPr>
        <w:t xml:space="preserve"> numurs </w:t>
      </w:r>
      <w:r>
        <w:rPr>
          <w:rFonts w:ascii="Times New Roman" w:hAnsi="Times New Roman" w:cs="Times New Roman"/>
          <w:sz w:val="24"/>
          <w:szCs w:val="24"/>
        </w:rPr>
        <w:t>5090 900 0350</w:t>
      </w:r>
      <w:r w:rsidRPr="009C1757">
        <w:rPr>
          <w:rFonts w:ascii="Times New Roman" w:hAnsi="Times New Roman" w:cs="Times New Roman"/>
          <w:sz w:val="24"/>
          <w:szCs w:val="24"/>
        </w:rPr>
        <w:t>, atsavināšanu.</w:t>
      </w:r>
    </w:p>
    <w:p w14:paraId="34F80F68" w14:textId="77777777" w:rsidR="00EF67AF" w:rsidRDefault="00EF67AF" w:rsidP="00EF67AF">
      <w:pPr>
        <w:spacing w:line="360" w:lineRule="auto"/>
        <w:rPr>
          <w:rFonts w:ascii="Times New Roman" w:hAnsi="Times New Roman" w:cs="Times New Roman"/>
          <w:sz w:val="24"/>
          <w:szCs w:val="24"/>
        </w:rPr>
      </w:pPr>
    </w:p>
    <w:p w14:paraId="2B73CD58"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499642A" w14:textId="77777777" w:rsidR="00EF67AF" w:rsidRDefault="00EF67AF" w:rsidP="00EF67AF">
      <w:pPr>
        <w:spacing w:line="360" w:lineRule="auto"/>
        <w:rPr>
          <w:rFonts w:ascii="Times New Roman" w:hAnsi="Times New Roman" w:cs="Times New Roman"/>
          <w:sz w:val="24"/>
          <w:szCs w:val="24"/>
        </w:rPr>
      </w:pPr>
    </w:p>
    <w:p w14:paraId="5BA465C4" w14:textId="6277470A"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4ED3AE1"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53146304" w14:textId="77777777" w:rsidTr="00EA6568">
        <w:tc>
          <w:tcPr>
            <w:tcW w:w="9354" w:type="dxa"/>
          </w:tcPr>
          <w:p w14:paraId="4D9B1F80"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5A429CDA" wp14:editId="48884843">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1436A4A3" w14:textId="77777777" w:rsidTr="00EA6568">
        <w:tc>
          <w:tcPr>
            <w:tcW w:w="9354" w:type="dxa"/>
          </w:tcPr>
          <w:p w14:paraId="50277169"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0B1FAA55" w14:textId="77777777" w:rsidTr="00EA6568">
        <w:tc>
          <w:tcPr>
            <w:tcW w:w="9354" w:type="dxa"/>
          </w:tcPr>
          <w:p w14:paraId="0F56AC60"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2BD5448D" w14:textId="77777777" w:rsidTr="00EA6568">
        <w:tc>
          <w:tcPr>
            <w:tcW w:w="9354" w:type="dxa"/>
          </w:tcPr>
          <w:p w14:paraId="58D62EFB"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1A4A3641" w14:textId="77777777" w:rsidTr="00EA6568">
        <w:tc>
          <w:tcPr>
            <w:tcW w:w="9354" w:type="dxa"/>
          </w:tcPr>
          <w:p w14:paraId="2FB3A83F"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2C102C63" w14:textId="77777777" w:rsidR="00EF67AF" w:rsidRDefault="00EF67AF" w:rsidP="00EF67AF">
      <w:pPr>
        <w:pStyle w:val="Bezatstarpm"/>
        <w:jc w:val="center"/>
        <w:rPr>
          <w:rFonts w:ascii="Times New Roman" w:hAnsi="Times New Roman" w:cs="Times New Roman"/>
          <w:b/>
          <w:bCs/>
          <w:sz w:val="24"/>
          <w:szCs w:val="24"/>
        </w:rPr>
      </w:pPr>
    </w:p>
    <w:p w14:paraId="0383A477"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C491C2E" w14:textId="77777777" w:rsidR="00EF67AF" w:rsidRPr="00622132" w:rsidRDefault="00EF67AF" w:rsidP="00EF67AF">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2023E197" w14:textId="77777777" w:rsidTr="005F2FB2">
        <w:tc>
          <w:tcPr>
            <w:tcW w:w="4676" w:type="dxa"/>
          </w:tcPr>
          <w:p w14:paraId="4BCAFE55"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58BD2D4"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1039</w:t>
            </w:r>
          </w:p>
        </w:tc>
      </w:tr>
      <w:tr w:rsidR="00EF67AF" w14:paraId="75627C35" w14:textId="77777777" w:rsidTr="005F2FB2">
        <w:tc>
          <w:tcPr>
            <w:tcW w:w="4676" w:type="dxa"/>
          </w:tcPr>
          <w:p w14:paraId="1B9217C7" w14:textId="77777777" w:rsidR="00EF67AF" w:rsidRDefault="00EF67AF" w:rsidP="005F2FB2">
            <w:pPr>
              <w:rPr>
                <w:rFonts w:ascii="Times New Roman" w:hAnsi="Times New Roman" w:cs="Times New Roman"/>
                <w:sz w:val="24"/>
                <w:szCs w:val="24"/>
              </w:rPr>
            </w:pPr>
          </w:p>
        </w:tc>
        <w:tc>
          <w:tcPr>
            <w:tcW w:w="4678" w:type="dxa"/>
          </w:tcPr>
          <w:p w14:paraId="4EA6F06E"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E43EBB2" w14:textId="77777777" w:rsidR="00EF67AF" w:rsidRDefault="00EF67AF" w:rsidP="00EF67AF">
      <w:pPr>
        <w:rPr>
          <w:rFonts w:ascii="Times New Roman" w:hAnsi="Times New Roman" w:cs="Times New Roman"/>
          <w:sz w:val="24"/>
          <w:szCs w:val="24"/>
        </w:rPr>
      </w:pPr>
    </w:p>
    <w:p w14:paraId="6EB601F9" w14:textId="77777777" w:rsidR="00EF67AF" w:rsidRDefault="00EF67AF" w:rsidP="00EF67AF">
      <w:pPr>
        <w:pStyle w:val="Default"/>
        <w:jc w:val="center"/>
        <w:rPr>
          <w:b/>
        </w:rPr>
      </w:pPr>
      <w:r w:rsidRPr="00134705">
        <w:rPr>
          <w:b/>
          <w:szCs w:val="24"/>
        </w:rPr>
        <w:t xml:space="preserve">Par </w:t>
      </w:r>
      <w:r w:rsidRPr="00255026">
        <w:rPr>
          <w:b/>
        </w:rPr>
        <w:t xml:space="preserve">nekustamā īpašuma </w:t>
      </w:r>
      <w:r>
        <w:rPr>
          <w:b/>
          <w:szCs w:val="24"/>
        </w:rPr>
        <w:t>Tirzas pagastā ar nosaukumu “</w:t>
      </w:r>
      <w:proofErr w:type="spellStart"/>
      <w:r>
        <w:rPr>
          <w:b/>
          <w:szCs w:val="24"/>
        </w:rPr>
        <w:t>Kalnasīļi</w:t>
      </w:r>
      <w:proofErr w:type="spellEnd"/>
      <w:r>
        <w:rPr>
          <w:b/>
          <w:szCs w:val="24"/>
        </w:rPr>
        <w:t>”</w:t>
      </w:r>
    </w:p>
    <w:p w14:paraId="5776A664" w14:textId="77777777" w:rsidR="00EF67AF" w:rsidRPr="00704E82" w:rsidRDefault="00EF67AF" w:rsidP="00EF67AF">
      <w:pPr>
        <w:pStyle w:val="Default"/>
        <w:jc w:val="center"/>
        <w:rPr>
          <w:szCs w:val="24"/>
        </w:rPr>
      </w:pPr>
      <w:r>
        <w:rPr>
          <w:b/>
        </w:rPr>
        <w:t>nosacītās cenas</w:t>
      </w:r>
      <w:r w:rsidRPr="00255026">
        <w:rPr>
          <w:b/>
        </w:rPr>
        <w:t xml:space="preserve"> apstiprināšanu</w:t>
      </w:r>
    </w:p>
    <w:p w14:paraId="7DDA2AC2" w14:textId="77777777" w:rsidR="00EF67AF" w:rsidRPr="00F0532A" w:rsidRDefault="00EF67AF" w:rsidP="00EF67AF">
      <w:pPr>
        <w:rPr>
          <w:rFonts w:ascii="Times New Roman" w:hAnsi="Times New Roman" w:cs="Times New Roman"/>
          <w:sz w:val="24"/>
          <w:szCs w:val="24"/>
        </w:rPr>
      </w:pPr>
    </w:p>
    <w:p w14:paraId="35A74BEA" w14:textId="7940DE27"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2015</w:t>
      </w:r>
      <w:r w:rsidRPr="005C770D">
        <w:rPr>
          <w:rFonts w:ascii="Times New Roman" w:hAnsi="Times New Roman" w:cs="Times New Roman"/>
          <w:sz w:val="24"/>
          <w:szCs w:val="24"/>
        </w:rPr>
        <w:t xml:space="preserve">.gada </w:t>
      </w:r>
      <w:r>
        <w:rPr>
          <w:rFonts w:ascii="Times New Roman" w:hAnsi="Times New Roman" w:cs="Times New Roman"/>
          <w:sz w:val="24"/>
          <w:szCs w:val="24"/>
        </w:rPr>
        <w:t>28.maijā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r w:rsidRPr="005C770D">
        <w:rPr>
          <w:rFonts w:ascii="Times New Roman" w:hAnsi="Times New Roman" w:cs="Times New Roman"/>
          <w:sz w:val="24"/>
          <w:szCs w:val="24"/>
        </w:rPr>
        <w:t>“Par nekustamā īpašuma atsavināšanu” (protokols Nr.</w:t>
      </w:r>
      <w:r>
        <w:rPr>
          <w:rFonts w:ascii="Times New Roman" w:hAnsi="Times New Roman" w:cs="Times New Roman"/>
          <w:sz w:val="24"/>
          <w:szCs w:val="24"/>
        </w:rPr>
        <w:t>13</w:t>
      </w:r>
      <w:r w:rsidRPr="005C770D">
        <w:rPr>
          <w:rFonts w:ascii="Times New Roman" w:hAnsi="Times New Roman" w:cs="Times New Roman"/>
          <w:sz w:val="24"/>
          <w:szCs w:val="24"/>
        </w:rPr>
        <w:t xml:space="preserve">, </w:t>
      </w:r>
      <w:r>
        <w:rPr>
          <w:rFonts w:ascii="Times New Roman" w:hAnsi="Times New Roman" w:cs="Times New Roman"/>
          <w:sz w:val="24"/>
          <w:szCs w:val="24"/>
        </w:rPr>
        <w:t>39.§., 2</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w:t>
      </w:r>
      <w:r>
        <w:rPr>
          <w:rFonts w:ascii="Times New Roman" w:hAnsi="Times New Roman" w:cs="Times New Roman"/>
          <w:sz w:val="24"/>
          <w:szCs w:val="24"/>
        </w:rPr>
        <w:t xml:space="preserve">reģistrēt zemesgrāmatā </w:t>
      </w:r>
      <w:r w:rsidRPr="006006C0">
        <w:rPr>
          <w:rFonts w:ascii="Times New Roman" w:hAnsi="Times New Roman" w:cs="Times New Roman"/>
          <w:sz w:val="24"/>
          <w:szCs w:val="24"/>
        </w:rPr>
        <w:t xml:space="preserve">nekustamo īpašumu </w:t>
      </w:r>
      <w:r>
        <w:rPr>
          <w:rFonts w:ascii="Times New Roman" w:hAnsi="Times New Roman" w:cs="Times New Roman"/>
          <w:sz w:val="24"/>
          <w:szCs w:val="24"/>
        </w:rPr>
        <w:t xml:space="preserve">Tirzas </w:t>
      </w:r>
      <w:r w:rsidRPr="00B43FAB">
        <w:rPr>
          <w:rFonts w:ascii="Times New Roman" w:hAnsi="Times New Roman" w:cs="Times New Roman"/>
          <w:sz w:val="24"/>
          <w:szCs w:val="24"/>
        </w:rPr>
        <w:t>pagastā ar nosaukumu “</w:t>
      </w:r>
      <w:proofErr w:type="spellStart"/>
      <w:r>
        <w:rPr>
          <w:rFonts w:ascii="Times New Roman" w:hAnsi="Times New Roman" w:cs="Times New Roman"/>
          <w:sz w:val="24"/>
          <w:szCs w:val="24"/>
        </w:rPr>
        <w:t>Kalnasīļi</w:t>
      </w:r>
      <w:proofErr w:type="spellEnd"/>
      <w:r w:rsidRPr="00B43FAB">
        <w:rPr>
          <w:rFonts w:ascii="Times New Roman" w:hAnsi="Times New Roman" w:cs="Times New Roman"/>
          <w:sz w:val="24"/>
          <w:szCs w:val="24"/>
        </w:rPr>
        <w:t xml:space="preserve">”, kadastra numurs </w:t>
      </w:r>
      <w:r>
        <w:rPr>
          <w:rFonts w:ascii="Times New Roman" w:hAnsi="Times New Roman" w:cs="Times New Roman"/>
          <w:sz w:val="24"/>
          <w:szCs w:val="24"/>
        </w:rPr>
        <w:t xml:space="preserve">5094 005 0120, īpašumā uz Gulbenes novada pašvaldības vārda, </w:t>
      </w:r>
      <w:r w:rsidRPr="009C1757">
        <w:rPr>
          <w:rFonts w:ascii="Times New Roman" w:hAnsi="Times New Roman" w:cs="Times New Roman"/>
          <w:sz w:val="24"/>
          <w:szCs w:val="24"/>
        </w:rPr>
        <w:t xml:space="preserve">nodot </w:t>
      </w:r>
      <w:r>
        <w:rPr>
          <w:rFonts w:ascii="Times New Roman" w:hAnsi="Times New Roman" w:cs="Times New Roman"/>
          <w:sz w:val="24"/>
          <w:szCs w:val="24"/>
        </w:rPr>
        <w:t xml:space="preserve">to </w:t>
      </w:r>
      <w:r w:rsidRPr="007C511B">
        <w:rPr>
          <w:rFonts w:ascii="Times New Roman" w:hAnsi="Times New Roman" w:cs="Times New Roman"/>
          <w:sz w:val="24"/>
          <w:szCs w:val="24"/>
        </w:rPr>
        <w:t xml:space="preserve">atsavināšanai </w:t>
      </w:r>
      <w:r w:rsidRPr="006006C0">
        <w:rPr>
          <w:rFonts w:ascii="Times New Roman" w:hAnsi="Times New Roman" w:cs="Times New Roman"/>
          <w:sz w:val="24"/>
          <w:szCs w:val="24"/>
        </w:rPr>
        <w:t xml:space="preserve">par brīvu cenu </w:t>
      </w:r>
      <w:r w:rsidR="00EA6568">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Pr>
          <w:rFonts w:ascii="Times New Roman" w:hAnsi="Times New Roman" w:cs="Times New Roman"/>
          <w:sz w:val="24"/>
          <w:szCs w:val="24"/>
        </w:rPr>
        <w:t xml:space="preserve">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E181829"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7.septembrī</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 xml:space="preserve">2448-S ar papildinājumu, kas saņemts </w:t>
      </w:r>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 xml:space="preserve">22.septembrī un reģistrēts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2617-I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Pr>
          <w:rFonts w:ascii="Times New Roman" w:hAnsi="Times New Roman" w:cs="Times New Roman"/>
          <w:sz w:val="24"/>
          <w:szCs w:val="24"/>
        </w:rPr>
        <w:t xml:space="preserve">Tirzas </w:t>
      </w:r>
      <w:r w:rsidRPr="00B43FAB">
        <w:rPr>
          <w:rFonts w:ascii="Times New Roman" w:hAnsi="Times New Roman" w:cs="Times New Roman"/>
          <w:sz w:val="24"/>
          <w:szCs w:val="24"/>
        </w:rPr>
        <w:t>pagastā ar nosaukumu “</w:t>
      </w:r>
      <w:proofErr w:type="spellStart"/>
      <w:r>
        <w:rPr>
          <w:rFonts w:ascii="Times New Roman" w:hAnsi="Times New Roman" w:cs="Times New Roman"/>
          <w:sz w:val="24"/>
          <w:szCs w:val="24"/>
        </w:rPr>
        <w:t>Kalnasīļi</w:t>
      </w:r>
      <w:proofErr w:type="spellEnd"/>
      <w:r w:rsidRPr="00B43FAB">
        <w:rPr>
          <w:rFonts w:ascii="Times New Roman" w:hAnsi="Times New Roman" w:cs="Times New Roman"/>
          <w:sz w:val="24"/>
          <w:szCs w:val="24"/>
        </w:rPr>
        <w:t xml:space="preserve">”, kadastra numurs </w:t>
      </w:r>
      <w:r>
        <w:rPr>
          <w:rFonts w:ascii="Times New Roman" w:hAnsi="Times New Roman" w:cs="Times New Roman"/>
          <w:sz w:val="24"/>
          <w:szCs w:val="24"/>
        </w:rPr>
        <w:t>5094 005 0120</w:t>
      </w:r>
      <w:r w:rsidRPr="00DF5D0E">
        <w:rPr>
          <w:rFonts w:ascii="Times New Roman" w:hAnsi="Times New Roman" w:cs="Times New Roman"/>
          <w:sz w:val="24"/>
          <w:szCs w:val="24"/>
        </w:rPr>
        <w:t>, tirgus vērtību.</w:t>
      </w:r>
    </w:p>
    <w:p w14:paraId="2D63DA07" w14:textId="77777777" w:rsidR="00EF67AF" w:rsidRPr="009C1757" w:rsidRDefault="00EF67AF" w:rsidP="00EF67AF">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7.septembra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 xml:space="preserve">185, un </w:t>
      </w:r>
      <w:r w:rsidRPr="009C1757">
        <w:rPr>
          <w:rFonts w:ascii="Times New Roman" w:hAnsi="Times New Roman" w:cs="Times New Roman"/>
          <w:sz w:val="24"/>
          <w:szCs w:val="24"/>
        </w:rPr>
        <w:t>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23.septembra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205</w:t>
      </w:r>
      <w:r w:rsidRPr="009C1757">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13"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w:t>
      </w:r>
      <w:r w:rsidRPr="009C1757">
        <w:rPr>
          <w:rFonts w:ascii="Times New Roman" w:hAnsi="Times New Roman" w:cs="Times New Roman"/>
          <w:sz w:val="24"/>
          <w:szCs w:val="24"/>
        </w:rPr>
        <w:lastRenderedPageBreak/>
        <w:t xml:space="preserve">tām atsavināšanas paziņojumu,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6AAFFF34" w14:textId="77777777" w:rsidR="00EF67AF" w:rsidRPr="009C1757"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sidRPr="002A499E">
        <w:rPr>
          <w:rFonts w:ascii="Times New Roman" w:hAnsi="Times New Roman" w:cs="Times New Roman"/>
          <w:sz w:val="24"/>
          <w:szCs w:val="24"/>
        </w:rPr>
        <w:t xml:space="preserve">nekustamā </w:t>
      </w:r>
      <w:r w:rsidRPr="006006C0">
        <w:rPr>
          <w:rFonts w:ascii="Times New Roman" w:hAnsi="Times New Roman" w:cs="Times New Roman"/>
          <w:sz w:val="24"/>
          <w:szCs w:val="24"/>
        </w:rPr>
        <w:t xml:space="preserve">īpašuma </w:t>
      </w:r>
      <w:r>
        <w:rPr>
          <w:rFonts w:ascii="Times New Roman" w:hAnsi="Times New Roman" w:cs="Times New Roman"/>
          <w:sz w:val="24"/>
          <w:szCs w:val="24"/>
        </w:rPr>
        <w:t xml:space="preserve">Tirzas </w:t>
      </w:r>
      <w:r w:rsidRPr="00B43FAB">
        <w:rPr>
          <w:rFonts w:ascii="Times New Roman" w:hAnsi="Times New Roman" w:cs="Times New Roman"/>
          <w:sz w:val="24"/>
          <w:szCs w:val="24"/>
        </w:rPr>
        <w:t>pagastā ar nosaukumu “</w:t>
      </w:r>
      <w:proofErr w:type="spellStart"/>
      <w:r>
        <w:rPr>
          <w:rFonts w:ascii="Times New Roman" w:hAnsi="Times New Roman" w:cs="Times New Roman"/>
          <w:sz w:val="24"/>
          <w:szCs w:val="24"/>
        </w:rPr>
        <w:t>Kalnasīļi</w:t>
      </w:r>
      <w:proofErr w:type="spellEnd"/>
      <w:r w:rsidRPr="00B43FAB">
        <w:rPr>
          <w:rFonts w:ascii="Times New Roman" w:hAnsi="Times New Roman" w:cs="Times New Roman"/>
          <w:sz w:val="24"/>
          <w:szCs w:val="24"/>
        </w:rPr>
        <w:t xml:space="preserve">”, kadastra numurs </w:t>
      </w:r>
      <w:r>
        <w:rPr>
          <w:rFonts w:ascii="Times New Roman" w:hAnsi="Times New Roman" w:cs="Times New Roman"/>
          <w:sz w:val="24"/>
          <w:szCs w:val="24"/>
        </w:rPr>
        <w:t>5094 005 0120</w:t>
      </w:r>
      <w:r w:rsidRPr="00B43FAB">
        <w:rPr>
          <w:rFonts w:ascii="Times New Roman" w:hAnsi="Times New Roman" w:cs="Times New Roman"/>
          <w:sz w:val="24"/>
          <w:szCs w:val="24"/>
        </w:rPr>
        <w:t xml:space="preserve">, kas sastāv no vienas zemes vienības ar kadastra apzīmējumu </w:t>
      </w:r>
      <w:r>
        <w:rPr>
          <w:rFonts w:ascii="Times New Roman" w:hAnsi="Times New Roman" w:cs="Times New Roman"/>
          <w:sz w:val="24"/>
          <w:szCs w:val="24"/>
        </w:rPr>
        <w:t>5094 005 0120, 4,34</w:t>
      </w:r>
      <w:r w:rsidRPr="00B43FAB">
        <w:rPr>
          <w:rFonts w:ascii="Times New Roman" w:hAnsi="Times New Roman" w:cs="Times New Roman"/>
          <w:sz w:val="24"/>
          <w:szCs w:val="24"/>
        </w:rPr>
        <w:t xml:space="preserve"> ha platībā, un uz tās esošas mežaudzes </w:t>
      </w:r>
      <w:r>
        <w:rPr>
          <w:rFonts w:ascii="Times New Roman" w:hAnsi="Times New Roman" w:cs="Times New Roman"/>
          <w:sz w:val="24"/>
          <w:szCs w:val="24"/>
        </w:rPr>
        <w:t>2,49</w:t>
      </w:r>
      <w:r w:rsidRPr="00B43FAB">
        <w:rPr>
          <w:rFonts w:ascii="Times New Roman" w:hAnsi="Times New Roman" w:cs="Times New Roman"/>
          <w:sz w:val="24"/>
          <w:szCs w:val="24"/>
        </w:rPr>
        <w:t xml:space="preserve"> ha platībā</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11000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vienpadsmit </w:t>
      </w:r>
      <w:r w:rsidRPr="0043040E">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7CDE64B9" w14:textId="77777777" w:rsidR="00EF67AF" w:rsidRPr="009C1757"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pašvaldības Īpašuma novērtēšanas un izsoļu komisijai organizēt nekustamā īpašuma </w:t>
      </w:r>
      <w:r>
        <w:rPr>
          <w:rFonts w:ascii="Times New Roman" w:hAnsi="Times New Roman" w:cs="Times New Roman"/>
          <w:sz w:val="24"/>
          <w:szCs w:val="24"/>
        </w:rPr>
        <w:t xml:space="preserve">Tirzas </w:t>
      </w:r>
      <w:r w:rsidRPr="00B43FAB">
        <w:rPr>
          <w:rFonts w:ascii="Times New Roman" w:hAnsi="Times New Roman" w:cs="Times New Roman"/>
          <w:sz w:val="24"/>
          <w:szCs w:val="24"/>
        </w:rPr>
        <w:t>pagastā ar nosaukumu “</w:t>
      </w:r>
      <w:proofErr w:type="spellStart"/>
      <w:r>
        <w:rPr>
          <w:rFonts w:ascii="Times New Roman" w:hAnsi="Times New Roman" w:cs="Times New Roman"/>
          <w:sz w:val="24"/>
          <w:szCs w:val="24"/>
        </w:rPr>
        <w:t>Kalnasīļi</w:t>
      </w:r>
      <w:proofErr w:type="spellEnd"/>
      <w:r w:rsidRPr="00B43FAB">
        <w:rPr>
          <w:rFonts w:ascii="Times New Roman" w:hAnsi="Times New Roman" w:cs="Times New Roman"/>
          <w:sz w:val="24"/>
          <w:szCs w:val="24"/>
        </w:rPr>
        <w:t xml:space="preserve">”, kadastra numurs </w:t>
      </w:r>
      <w:r>
        <w:rPr>
          <w:rFonts w:ascii="Times New Roman" w:hAnsi="Times New Roman" w:cs="Times New Roman"/>
          <w:sz w:val="24"/>
          <w:szCs w:val="24"/>
        </w:rPr>
        <w:t>5094 005 0120,</w:t>
      </w:r>
      <w:r w:rsidRPr="009C1757">
        <w:rPr>
          <w:rFonts w:ascii="Times New Roman" w:hAnsi="Times New Roman" w:cs="Times New Roman"/>
          <w:sz w:val="24"/>
          <w:szCs w:val="24"/>
        </w:rPr>
        <w:t xml:space="preserve"> atsavināšanu.</w:t>
      </w:r>
    </w:p>
    <w:p w14:paraId="7ACB108E" w14:textId="77777777" w:rsidR="00EF67AF" w:rsidRDefault="00EF67AF" w:rsidP="00EF67AF">
      <w:pPr>
        <w:spacing w:line="360" w:lineRule="auto"/>
        <w:rPr>
          <w:rFonts w:ascii="Times New Roman" w:hAnsi="Times New Roman" w:cs="Times New Roman"/>
          <w:sz w:val="24"/>
          <w:szCs w:val="24"/>
        </w:rPr>
      </w:pPr>
    </w:p>
    <w:p w14:paraId="5B470175"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E0FD8AB" w14:textId="77777777" w:rsidR="00EF67AF" w:rsidRDefault="00EF67AF" w:rsidP="00EF67AF">
      <w:pPr>
        <w:spacing w:line="360" w:lineRule="auto"/>
        <w:rPr>
          <w:rFonts w:ascii="Times New Roman" w:hAnsi="Times New Roman" w:cs="Times New Roman"/>
          <w:sz w:val="24"/>
          <w:szCs w:val="24"/>
        </w:rPr>
      </w:pPr>
    </w:p>
    <w:p w14:paraId="50F7F8EE" w14:textId="52DDAC66" w:rsidR="00EA6568"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D2B9CCC" w14:textId="77777777" w:rsidR="00EA6568" w:rsidRDefault="00EA656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7DF3FF81" w14:textId="77777777" w:rsidTr="00EA6568">
        <w:tc>
          <w:tcPr>
            <w:tcW w:w="9354" w:type="dxa"/>
          </w:tcPr>
          <w:p w14:paraId="1756F4A4"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05376DB4" wp14:editId="3A785587">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0D6A5D18" w14:textId="77777777" w:rsidTr="00EA6568">
        <w:tc>
          <w:tcPr>
            <w:tcW w:w="9354" w:type="dxa"/>
          </w:tcPr>
          <w:p w14:paraId="149E0674"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5095ECC1" w14:textId="77777777" w:rsidTr="00EA6568">
        <w:tc>
          <w:tcPr>
            <w:tcW w:w="9354" w:type="dxa"/>
          </w:tcPr>
          <w:p w14:paraId="44822A19" w14:textId="77777777" w:rsidR="00EF67AF" w:rsidRDefault="00EF67AF" w:rsidP="005F2FB2">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EF67AF" w14:paraId="35A81E26" w14:textId="77777777" w:rsidTr="00EA6568">
        <w:tc>
          <w:tcPr>
            <w:tcW w:w="9354" w:type="dxa"/>
          </w:tcPr>
          <w:p w14:paraId="22A882A1"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52C93731" w14:textId="77777777" w:rsidTr="00EA6568">
        <w:tc>
          <w:tcPr>
            <w:tcW w:w="9354" w:type="dxa"/>
          </w:tcPr>
          <w:p w14:paraId="0D997279" w14:textId="77777777" w:rsidR="00EF67AF" w:rsidRDefault="00EF67AF" w:rsidP="005F2FB2">
            <w:pPr>
              <w:jc w:val="center"/>
            </w:pPr>
            <w:r w:rsidRPr="000B1C5E">
              <w:rPr>
                <w:rFonts w:ascii="Times New Roman" w:hAnsi="Times New Roman" w:cs="Times New Roman"/>
                <w:sz w:val="24"/>
                <w:szCs w:val="24"/>
              </w:rPr>
              <w:t>Tālrunis 64497710, mob.</w:t>
            </w:r>
            <w:r>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0C57253A" w14:textId="77777777" w:rsidR="00EF67AF" w:rsidRDefault="00EF67AF" w:rsidP="00EF67AF">
      <w:pPr>
        <w:pStyle w:val="Bezatstarpm"/>
        <w:jc w:val="center"/>
        <w:rPr>
          <w:rFonts w:ascii="Times New Roman" w:hAnsi="Times New Roman" w:cs="Times New Roman"/>
          <w:b/>
          <w:bCs/>
          <w:sz w:val="24"/>
          <w:szCs w:val="24"/>
        </w:rPr>
      </w:pPr>
    </w:p>
    <w:p w14:paraId="063BCE0F"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5CBA77" w14:textId="77777777" w:rsidR="00EF67AF" w:rsidRPr="00622132" w:rsidRDefault="00EF67AF" w:rsidP="00EF67AF">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4AC4D918" w14:textId="77777777" w:rsidTr="005F2FB2">
        <w:tc>
          <w:tcPr>
            <w:tcW w:w="4676" w:type="dxa"/>
          </w:tcPr>
          <w:p w14:paraId="636A36BA"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7CC2730E"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1040</w:t>
            </w:r>
          </w:p>
        </w:tc>
      </w:tr>
      <w:tr w:rsidR="00EF67AF" w14:paraId="21E5C39F" w14:textId="77777777" w:rsidTr="005F2FB2">
        <w:tc>
          <w:tcPr>
            <w:tcW w:w="4676" w:type="dxa"/>
          </w:tcPr>
          <w:p w14:paraId="7CC9550B" w14:textId="77777777" w:rsidR="00EF67AF" w:rsidRDefault="00EF67AF" w:rsidP="005F2FB2">
            <w:pPr>
              <w:rPr>
                <w:rFonts w:ascii="Times New Roman" w:hAnsi="Times New Roman" w:cs="Times New Roman"/>
                <w:sz w:val="24"/>
                <w:szCs w:val="24"/>
              </w:rPr>
            </w:pPr>
          </w:p>
        </w:tc>
        <w:tc>
          <w:tcPr>
            <w:tcW w:w="4678" w:type="dxa"/>
          </w:tcPr>
          <w:p w14:paraId="52D07357"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68E7DA3" w14:textId="77777777" w:rsidR="00EF67AF" w:rsidRDefault="00EF67AF" w:rsidP="00EF67AF">
      <w:pPr>
        <w:rPr>
          <w:rFonts w:ascii="Times New Roman" w:hAnsi="Times New Roman" w:cs="Times New Roman"/>
          <w:sz w:val="24"/>
          <w:szCs w:val="24"/>
        </w:rPr>
      </w:pPr>
    </w:p>
    <w:p w14:paraId="237685A6" w14:textId="77777777" w:rsidR="00EF67AF" w:rsidRPr="007C6E32" w:rsidRDefault="00EF67AF" w:rsidP="00EF67AF">
      <w:pPr>
        <w:pStyle w:val="Default"/>
        <w:jc w:val="center"/>
        <w:rPr>
          <w:b/>
          <w:szCs w:val="24"/>
        </w:rPr>
      </w:pPr>
      <w:r w:rsidRPr="00134705">
        <w:rPr>
          <w:b/>
          <w:szCs w:val="24"/>
        </w:rPr>
        <w:t xml:space="preserve">Par </w:t>
      </w:r>
      <w:r w:rsidRPr="007C6E32">
        <w:rPr>
          <w:b/>
          <w:szCs w:val="24"/>
        </w:rPr>
        <w:t>nekustamo īpašumu Gulbenes pilsētā ar nosaukumiem “Nākotnes iela 18” un</w:t>
      </w:r>
      <w:r>
        <w:rPr>
          <w:b/>
          <w:szCs w:val="24"/>
        </w:rPr>
        <w:t xml:space="preserve"> </w:t>
      </w:r>
      <w:r w:rsidRPr="007C6E32">
        <w:rPr>
          <w:b/>
          <w:szCs w:val="24"/>
        </w:rPr>
        <w:t>“Latgales iela 9” nosacīt</w:t>
      </w:r>
      <w:r>
        <w:rPr>
          <w:b/>
          <w:szCs w:val="24"/>
        </w:rPr>
        <w:t>o</w:t>
      </w:r>
      <w:r>
        <w:rPr>
          <w:b/>
        </w:rPr>
        <w:t xml:space="preserve"> cenu</w:t>
      </w:r>
      <w:r w:rsidRPr="00255026">
        <w:rPr>
          <w:b/>
        </w:rPr>
        <w:t xml:space="preserve"> apstiprināšanu</w:t>
      </w:r>
      <w:r>
        <w:rPr>
          <w:b/>
        </w:rPr>
        <w:t xml:space="preserve"> un maiņas līguma slēgšanu</w:t>
      </w:r>
    </w:p>
    <w:p w14:paraId="14F1E3F6" w14:textId="77777777" w:rsidR="00EF67AF" w:rsidRPr="00F0532A" w:rsidRDefault="00EF67AF" w:rsidP="00EF67AF">
      <w:pPr>
        <w:rPr>
          <w:rFonts w:ascii="Times New Roman" w:hAnsi="Times New Roman" w:cs="Times New Roman"/>
          <w:sz w:val="24"/>
          <w:szCs w:val="24"/>
        </w:rPr>
      </w:pPr>
    </w:p>
    <w:p w14:paraId="1EC2FFC1" w14:textId="634F852E"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Pr>
          <w:rFonts w:ascii="Times New Roman" w:hAnsi="Times New Roman" w:cs="Times New Roman"/>
          <w:sz w:val="24"/>
          <w:szCs w:val="24"/>
        </w:rPr>
        <w:t>2021</w:t>
      </w:r>
      <w:r w:rsidRPr="005C770D">
        <w:rPr>
          <w:rFonts w:ascii="Times New Roman" w:hAnsi="Times New Roman" w:cs="Times New Roman"/>
          <w:sz w:val="24"/>
          <w:szCs w:val="24"/>
        </w:rPr>
        <w:t xml:space="preserve">.gada </w:t>
      </w:r>
      <w:r>
        <w:rPr>
          <w:rFonts w:ascii="Times New Roman" w:hAnsi="Times New Roman" w:cs="Times New Roman"/>
          <w:sz w:val="24"/>
          <w:szCs w:val="24"/>
        </w:rPr>
        <w:t>27.maijā</w:t>
      </w:r>
      <w:r w:rsidRPr="005C770D">
        <w:rPr>
          <w:rFonts w:ascii="Times New Roman" w:hAnsi="Times New Roman" w:cs="Times New Roman"/>
          <w:sz w:val="24"/>
          <w:szCs w:val="24"/>
        </w:rPr>
        <w:t xml:space="preserve"> </w:t>
      </w:r>
      <w:r w:rsidRPr="009C1757">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/2021/623 </w:t>
      </w:r>
      <w:r w:rsidRPr="005C770D">
        <w:rPr>
          <w:rFonts w:ascii="Times New Roman" w:hAnsi="Times New Roman" w:cs="Times New Roman"/>
          <w:sz w:val="24"/>
          <w:szCs w:val="24"/>
        </w:rPr>
        <w:t xml:space="preserve">“Par </w:t>
      </w:r>
      <w:r>
        <w:rPr>
          <w:rFonts w:ascii="Times New Roman" w:hAnsi="Times New Roman" w:cs="Times New Roman"/>
          <w:sz w:val="24"/>
          <w:szCs w:val="24"/>
        </w:rPr>
        <w:t>nekustamo īpašumu maiņu</w:t>
      </w:r>
      <w:r w:rsidRPr="005C770D">
        <w:rPr>
          <w:rFonts w:ascii="Times New Roman" w:hAnsi="Times New Roman" w:cs="Times New Roman"/>
          <w:sz w:val="24"/>
          <w:szCs w:val="24"/>
        </w:rPr>
        <w:t>” (protokols Nr.</w:t>
      </w:r>
      <w:r>
        <w:rPr>
          <w:rFonts w:ascii="Times New Roman" w:hAnsi="Times New Roman" w:cs="Times New Roman"/>
          <w:sz w:val="24"/>
          <w:szCs w:val="24"/>
        </w:rPr>
        <w:t>6</w:t>
      </w:r>
      <w:r w:rsidRPr="005C770D">
        <w:rPr>
          <w:rFonts w:ascii="Times New Roman" w:hAnsi="Times New Roman" w:cs="Times New Roman"/>
          <w:sz w:val="24"/>
          <w:szCs w:val="24"/>
        </w:rPr>
        <w:t xml:space="preserve">, </w:t>
      </w:r>
      <w:r>
        <w:rPr>
          <w:rFonts w:ascii="Times New Roman" w:hAnsi="Times New Roman" w:cs="Times New Roman"/>
          <w:sz w:val="24"/>
          <w:szCs w:val="24"/>
        </w:rPr>
        <w:t>47</w:t>
      </w:r>
      <w:r w:rsidRPr="005C770D">
        <w:rPr>
          <w:rFonts w:ascii="Times New Roman" w:hAnsi="Times New Roman" w:cs="Times New Roman"/>
          <w:sz w:val="24"/>
          <w:szCs w:val="24"/>
        </w:rPr>
        <w:t>.p.)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w:t>
      </w:r>
      <w:r w:rsidRPr="007C6E32">
        <w:rPr>
          <w:rFonts w:ascii="Times New Roman" w:hAnsi="Times New Roman" w:cs="Times New Roman"/>
          <w:sz w:val="24"/>
          <w:szCs w:val="24"/>
        </w:rPr>
        <w:t>nekustamo īpašumu Gulbenes pilsētā ar nosaukumu “Nākotnes iela 18”, kadastra numurs 5001 004 0222</w:t>
      </w:r>
      <w:r w:rsidRPr="006006C0">
        <w:rPr>
          <w:rFonts w:ascii="Times New Roman" w:hAnsi="Times New Roman" w:cs="Times New Roman"/>
          <w:sz w:val="24"/>
          <w:szCs w:val="24"/>
        </w:rPr>
        <w:t xml:space="preserve">, </w:t>
      </w:r>
      <w:r w:rsidRPr="007C6E32">
        <w:rPr>
          <w:rFonts w:ascii="Times New Roman" w:hAnsi="Times New Roman" w:cs="Times New Roman"/>
          <w:sz w:val="24"/>
          <w:szCs w:val="24"/>
        </w:rPr>
        <w:t xml:space="preserve">apmainot to pret </w:t>
      </w:r>
      <w:r w:rsidR="00EA6568">
        <w:rPr>
          <w:rFonts w:ascii="Times New Roman" w:hAnsi="Times New Roman" w:cs="Times New Roman"/>
          <w:sz w:val="24"/>
          <w:szCs w:val="24"/>
        </w:rPr>
        <w:t>….</w:t>
      </w:r>
      <w:r w:rsidRPr="007C6E32">
        <w:rPr>
          <w:rFonts w:ascii="Times New Roman" w:hAnsi="Times New Roman" w:cs="Times New Roman"/>
          <w:sz w:val="24"/>
          <w:szCs w:val="24"/>
        </w:rPr>
        <w:t>, piederošo nekustamo īpašumu Gulbenes pilsētā ar nosaukumu “Latgales iela 9”, kadastra numurs 5001 005 0034</w:t>
      </w:r>
      <w:r>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w:t>
      </w:r>
      <w:r w:rsidRPr="007C6E32">
        <w:rPr>
          <w:rFonts w:ascii="Times New Roman" w:hAnsi="Times New Roman" w:cs="Times New Roman"/>
          <w:sz w:val="24"/>
          <w:szCs w:val="24"/>
        </w:rPr>
        <w:t>organizēt minēto nekustamo īpašumu novērtēšanu un nosacīto cenu noteikšanu un iesniegt apstiprināšanai Gulbenes novada domes sēdē</w:t>
      </w:r>
      <w:r w:rsidRPr="009C1757">
        <w:rPr>
          <w:rFonts w:ascii="Times New Roman" w:hAnsi="Times New Roman" w:cs="Times New Roman"/>
          <w:sz w:val="24"/>
          <w:szCs w:val="24"/>
        </w:rPr>
        <w:t xml:space="preserve">. </w:t>
      </w:r>
    </w:p>
    <w:p w14:paraId="39DA491C" w14:textId="77777777" w:rsidR="00EF67AF"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10.augustā</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2159-I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sidRPr="007C6E32">
        <w:rPr>
          <w:rFonts w:ascii="Times New Roman" w:hAnsi="Times New Roman" w:cs="Times New Roman"/>
          <w:sz w:val="24"/>
          <w:szCs w:val="24"/>
        </w:rPr>
        <w:t>nekustam</w:t>
      </w:r>
      <w:r>
        <w:rPr>
          <w:rFonts w:ascii="Times New Roman" w:hAnsi="Times New Roman" w:cs="Times New Roman"/>
          <w:sz w:val="24"/>
          <w:szCs w:val="24"/>
        </w:rPr>
        <w:t>ā</w:t>
      </w:r>
      <w:r w:rsidRPr="007C6E32">
        <w:rPr>
          <w:rFonts w:ascii="Times New Roman" w:hAnsi="Times New Roman" w:cs="Times New Roman"/>
          <w:sz w:val="24"/>
          <w:szCs w:val="24"/>
        </w:rPr>
        <w:t xml:space="preserve"> īpašum</w:t>
      </w:r>
      <w:r>
        <w:rPr>
          <w:rFonts w:ascii="Times New Roman" w:hAnsi="Times New Roman" w:cs="Times New Roman"/>
          <w:sz w:val="24"/>
          <w:szCs w:val="24"/>
        </w:rPr>
        <w:t>a</w:t>
      </w:r>
      <w:r w:rsidRPr="007C6E32">
        <w:rPr>
          <w:rFonts w:ascii="Times New Roman" w:hAnsi="Times New Roman" w:cs="Times New Roman"/>
          <w:sz w:val="24"/>
          <w:szCs w:val="24"/>
        </w:rPr>
        <w:t xml:space="preserve"> Gulbenes pilsētā ar nosaukumu “Nākotnes iela 18”, kadastra numurs 5001 004 0222</w:t>
      </w:r>
      <w:r w:rsidRPr="00DF5D0E">
        <w:rPr>
          <w:rFonts w:ascii="Times New Roman" w:hAnsi="Times New Roman" w:cs="Times New Roman"/>
          <w:sz w:val="24"/>
          <w:szCs w:val="24"/>
        </w:rPr>
        <w:t>, tirgus vērtību.</w:t>
      </w:r>
    </w:p>
    <w:p w14:paraId="06338148"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10.augustā</w:t>
      </w:r>
      <w:r w:rsidRPr="00DF5D0E">
        <w:rPr>
          <w:rFonts w:ascii="Times New Roman" w:hAnsi="Times New Roman" w:cs="Times New Roman"/>
          <w:sz w:val="24"/>
          <w:szCs w:val="24"/>
        </w:rPr>
        <w:t xml:space="preserve"> </w:t>
      </w:r>
      <w:r>
        <w:rPr>
          <w:rFonts w:ascii="Times New Roman" w:hAnsi="Times New Roman" w:cs="Times New Roman"/>
          <w:sz w:val="24"/>
          <w:szCs w:val="24"/>
        </w:rPr>
        <w:t xml:space="preserve">un reģistrēta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w:t>
      </w:r>
      <w:r w:rsidRPr="00FC7F25">
        <w:rPr>
          <w:rFonts w:ascii="Times New Roman" w:hAnsi="Times New Roman" w:cs="Times New Roman"/>
          <w:sz w:val="24"/>
          <w:szCs w:val="24"/>
        </w:rPr>
        <w:t>/</w:t>
      </w:r>
      <w:r>
        <w:rPr>
          <w:rFonts w:ascii="Times New Roman" w:hAnsi="Times New Roman" w:cs="Times New Roman"/>
          <w:sz w:val="24"/>
          <w:szCs w:val="24"/>
        </w:rPr>
        <w:t>2158-I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sidRPr="007C6E32">
        <w:rPr>
          <w:rFonts w:ascii="Times New Roman" w:hAnsi="Times New Roman" w:cs="Times New Roman"/>
          <w:sz w:val="24"/>
          <w:szCs w:val="24"/>
        </w:rPr>
        <w:t>nekustam</w:t>
      </w:r>
      <w:r>
        <w:rPr>
          <w:rFonts w:ascii="Times New Roman" w:hAnsi="Times New Roman" w:cs="Times New Roman"/>
          <w:sz w:val="24"/>
          <w:szCs w:val="24"/>
        </w:rPr>
        <w:t>ā</w:t>
      </w:r>
      <w:r w:rsidRPr="007C6E32">
        <w:rPr>
          <w:rFonts w:ascii="Times New Roman" w:hAnsi="Times New Roman" w:cs="Times New Roman"/>
          <w:sz w:val="24"/>
          <w:szCs w:val="24"/>
        </w:rPr>
        <w:t xml:space="preserve"> īpašum</w:t>
      </w:r>
      <w:r>
        <w:rPr>
          <w:rFonts w:ascii="Times New Roman" w:hAnsi="Times New Roman" w:cs="Times New Roman"/>
          <w:sz w:val="24"/>
          <w:szCs w:val="24"/>
        </w:rPr>
        <w:t>a</w:t>
      </w:r>
      <w:r w:rsidRPr="007C6E32">
        <w:rPr>
          <w:rFonts w:ascii="Times New Roman" w:hAnsi="Times New Roman" w:cs="Times New Roman"/>
          <w:sz w:val="24"/>
          <w:szCs w:val="24"/>
        </w:rPr>
        <w:t xml:space="preserve"> Gulbenes pilsētā ar nosaukumu “Latgales iela 9”, kadastra numurs 5001 005 0034</w:t>
      </w:r>
      <w:r w:rsidRPr="00DF5D0E">
        <w:rPr>
          <w:rFonts w:ascii="Times New Roman" w:hAnsi="Times New Roman" w:cs="Times New Roman"/>
          <w:sz w:val="24"/>
          <w:szCs w:val="24"/>
        </w:rPr>
        <w:t>, tirgus vērtību.</w:t>
      </w:r>
    </w:p>
    <w:p w14:paraId="00F34CED" w14:textId="77777777" w:rsidR="00EF67AF"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Publiskas personas mantas atsavināšanas likuma </w:t>
      </w:r>
      <w:r w:rsidRPr="00EF76B7">
        <w:rPr>
          <w:rFonts w:ascii="Times New Roman" w:hAnsi="Times New Roman" w:cs="Times New Roman"/>
          <w:sz w:val="24"/>
          <w:szCs w:val="24"/>
        </w:rPr>
        <w:t>3.panta pirmās daļas 3.punkt</w:t>
      </w:r>
      <w:r>
        <w:rPr>
          <w:rFonts w:ascii="Times New Roman" w:hAnsi="Times New Roman" w:cs="Times New Roman"/>
          <w:sz w:val="24"/>
          <w:szCs w:val="24"/>
        </w:rPr>
        <w:t>s</w:t>
      </w:r>
      <w:r w:rsidRPr="00EF76B7">
        <w:rPr>
          <w:rFonts w:ascii="Times New Roman" w:hAnsi="Times New Roman" w:cs="Times New Roman"/>
          <w:sz w:val="24"/>
          <w:szCs w:val="24"/>
        </w:rPr>
        <w:t xml:space="preserve"> nosaka, ka publiskas personas nekustamo un kustamo mantu var atsavināt apmainot pret citu mantu</w:t>
      </w:r>
      <w:r w:rsidRPr="009C1757">
        <w:rPr>
          <w:rFonts w:ascii="Times New Roman" w:hAnsi="Times New Roman" w:cs="Times New Roman"/>
          <w:sz w:val="24"/>
          <w:szCs w:val="24"/>
        </w:rPr>
        <w:t xml:space="preserve">, </w:t>
      </w:r>
      <w:r w:rsidRPr="00EF76B7">
        <w:rPr>
          <w:rFonts w:ascii="Times New Roman" w:hAnsi="Times New Roman" w:cs="Times New Roman"/>
          <w:sz w:val="24"/>
          <w:szCs w:val="24"/>
        </w:rPr>
        <w:t>38.panta otr</w:t>
      </w:r>
      <w:r>
        <w:rPr>
          <w:rFonts w:ascii="Times New Roman" w:hAnsi="Times New Roman" w:cs="Times New Roman"/>
          <w:sz w:val="24"/>
          <w:szCs w:val="24"/>
        </w:rPr>
        <w:t>ā</w:t>
      </w:r>
      <w:r w:rsidRPr="00EF76B7">
        <w:rPr>
          <w:rFonts w:ascii="Times New Roman" w:hAnsi="Times New Roman" w:cs="Times New Roman"/>
          <w:sz w:val="24"/>
          <w:szCs w:val="24"/>
        </w:rPr>
        <w:t xml:space="preserve"> daļ</w:t>
      </w:r>
      <w:r>
        <w:rPr>
          <w:rFonts w:ascii="Times New Roman" w:hAnsi="Times New Roman" w:cs="Times New Roman"/>
          <w:sz w:val="24"/>
          <w:szCs w:val="24"/>
        </w:rPr>
        <w:t>a</w:t>
      </w:r>
      <w:r w:rsidRPr="00EF76B7">
        <w:rPr>
          <w:rFonts w:ascii="Times New Roman" w:hAnsi="Times New Roman" w:cs="Times New Roman"/>
          <w:sz w:val="24"/>
          <w:szCs w:val="24"/>
        </w:rPr>
        <w:t xml:space="preserve"> nosaka, ka publiskas personas maināmo nekustamo īpašumu un līdzvērtīgu citas personas nekustamo īpašumu novērtē šajā likumā noteiktajā kārtībā un nosaka tā nosacīto cenu (</w:t>
      </w:r>
      <w:hyperlink r:id="rId14" w:anchor="p8" w:history="1">
        <w:r w:rsidRPr="00EF76B7">
          <w:rPr>
            <w:rFonts w:ascii="Times New Roman" w:hAnsi="Times New Roman" w:cs="Times New Roman"/>
            <w:sz w:val="24"/>
            <w:szCs w:val="24"/>
          </w:rPr>
          <w:t>8.pants</w:t>
        </w:r>
      </w:hyperlink>
      <w:r w:rsidRPr="00EF76B7">
        <w:rPr>
          <w:rFonts w:ascii="Times New Roman" w:hAnsi="Times New Roman" w:cs="Times New Roman"/>
          <w:sz w:val="24"/>
          <w:szCs w:val="24"/>
        </w:rPr>
        <w:t>), 38.panta treš</w:t>
      </w:r>
      <w:r>
        <w:rPr>
          <w:rFonts w:ascii="Times New Roman" w:hAnsi="Times New Roman" w:cs="Times New Roman"/>
          <w:sz w:val="24"/>
          <w:szCs w:val="24"/>
        </w:rPr>
        <w:t>ā</w:t>
      </w:r>
      <w:r w:rsidRPr="00EF76B7">
        <w:rPr>
          <w:rFonts w:ascii="Times New Roman" w:hAnsi="Times New Roman" w:cs="Times New Roman"/>
          <w:sz w:val="24"/>
          <w:szCs w:val="24"/>
        </w:rPr>
        <w:t xml:space="preserve"> daļ</w:t>
      </w:r>
      <w:r>
        <w:rPr>
          <w:rFonts w:ascii="Times New Roman" w:hAnsi="Times New Roman" w:cs="Times New Roman"/>
          <w:sz w:val="24"/>
          <w:szCs w:val="24"/>
        </w:rPr>
        <w:t>a</w:t>
      </w:r>
      <w:r w:rsidRPr="00EF76B7">
        <w:rPr>
          <w:rFonts w:ascii="Times New Roman" w:hAnsi="Times New Roman" w:cs="Times New Roman"/>
          <w:sz w:val="24"/>
          <w:szCs w:val="24"/>
        </w:rPr>
        <w:t xml:space="preserve"> nosaka, ka maināmo nekustamo īpašumu nosacīto cenu starpība nedrīkst pārsniegt 20 procentus, un šo starpību sedz naudā</w:t>
      </w:r>
      <w:r>
        <w:rPr>
          <w:rFonts w:ascii="Times New Roman" w:hAnsi="Times New Roman" w:cs="Times New Roman"/>
          <w:sz w:val="24"/>
          <w:szCs w:val="24"/>
        </w:rPr>
        <w:t>.</w:t>
      </w:r>
    </w:p>
    <w:p w14:paraId="10DAC231" w14:textId="77777777" w:rsidR="00EF67AF" w:rsidRPr="006B783E" w:rsidRDefault="00EF67AF" w:rsidP="00EF67AF">
      <w:pPr>
        <w:spacing w:line="360" w:lineRule="auto"/>
        <w:ind w:firstLine="567"/>
        <w:jc w:val="both"/>
        <w:rPr>
          <w:rFonts w:ascii="Times New Roman" w:hAnsi="Times New Roman" w:cs="Times New Roman"/>
          <w:sz w:val="24"/>
          <w:szCs w:val="24"/>
        </w:rPr>
      </w:pPr>
      <w:r w:rsidRPr="006B783E">
        <w:rPr>
          <w:rFonts w:ascii="Times New Roman" w:hAnsi="Times New Roman" w:cs="Times New Roman"/>
          <w:sz w:val="24"/>
          <w:szCs w:val="24"/>
        </w:rPr>
        <w:t xml:space="preserve">Likuma “Par pašvaldībām” 14.panta pirmās daļas 2.punkts nosaka, ka pildot savas funkcijas, pašvaldībām likumā noteiktajā kārtībā ir tiesības iegūt un atsavināt kustamo un nekustamo mantu, privatizēt pašvaldību īpašuma objektus, slēgt darījumus, kā arī veikt citas privāttiesiska rakstura </w:t>
      </w:r>
      <w:r>
        <w:rPr>
          <w:rFonts w:ascii="Times New Roman" w:hAnsi="Times New Roman" w:cs="Times New Roman"/>
          <w:sz w:val="24"/>
          <w:szCs w:val="24"/>
        </w:rPr>
        <w:t xml:space="preserve">darbības, </w:t>
      </w:r>
      <w:r w:rsidRPr="006B783E">
        <w:rPr>
          <w:rFonts w:ascii="Times New Roman" w:hAnsi="Times New Roman" w:cs="Times New Roman"/>
          <w:sz w:val="24"/>
          <w:szCs w:val="24"/>
        </w:rPr>
        <w:t>21.panta pirmās daļas 17.punkt</w:t>
      </w:r>
      <w:r>
        <w:rPr>
          <w:rFonts w:ascii="Times New Roman" w:hAnsi="Times New Roman" w:cs="Times New Roman"/>
          <w:sz w:val="24"/>
          <w:szCs w:val="24"/>
        </w:rPr>
        <w:t>s nosaka, ka</w:t>
      </w:r>
      <w:r w:rsidRPr="006B783E">
        <w:rPr>
          <w:rFonts w:ascii="Times New Roman" w:hAnsi="Times New Roman" w:cs="Times New Roman"/>
          <w:sz w:val="24"/>
          <w:szCs w:val="24"/>
        </w:rPr>
        <w:t xml:space="preserve"> dome var izskatīt jebkuru jautājumu, kas ir </w:t>
      </w:r>
      <w:r w:rsidRPr="006B783E">
        <w:rPr>
          <w:rFonts w:ascii="Times New Roman" w:hAnsi="Times New Roman" w:cs="Times New Roman"/>
          <w:sz w:val="24"/>
          <w:szCs w:val="24"/>
        </w:rPr>
        <w:lastRenderedPageBreak/>
        <w:t xml:space="preserve">attiecīgās pašvaldības pārziņā, turklāt tikai dome var lemt par pašvaldības nekustamā īpašuma atsavināšanu, ieķīlāšanu vai privatizēšanu, kā arī par nekustamās mantas iegūšanu pašvaldības īpašumā. </w:t>
      </w:r>
    </w:p>
    <w:p w14:paraId="33589E14" w14:textId="77777777" w:rsidR="00EF67AF" w:rsidRPr="006B783E" w:rsidRDefault="00EF67AF" w:rsidP="00EF67AF">
      <w:pPr>
        <w:spacing w:line="360" w:lineRule="auto"/>
        <w:ind w:firstLine="567"/>
        <w:jc w:val="both"/>
        <w:rPr>
          <w:rFonts w:ascii="Times New Roman" w:hAnsi="Times New Roman" w:cs="Times New Roman"/>
          <w:sz w:val="24"/>
          <w:szCs w:val="24"/>
        </w:rPr>
      </w:pPr>
      <w:r w:rsidRPr="006B783E">
        <w:rPr>
          <w:rFonts w:ascii="Times New Roman" w:hAnsi="Times New Roman" w:cs="Times New Roman"/>
          <w:sz w:val="24"/>
          <w:szCs w:val="24"/>
        </w:rPr>
        <w:t>Saskaņā ar Publiskas personas finanšu līdzekļu un mantas izšķērdēšanas novēršanas likuma 3.panta 1. un 3.punktu, kas nosaka, ka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69B54728" w14:textId="77777777" w:rsidR="00EF67AF" w:rsidRDefault="00EF67AF" w:rsidP="00EF67AF">
      <w:pPr>
        <w:spacing w:line="360" w:lineRule="auto"/>
        <w:ind w:firstLine="567"/>
        <w:jc w:val="both"/>
        <w:rPr>
          <w:rFonts w:ascii="Times New Roman" w:hAnsi="Times New Roman" w:cs="Times New Roman"/>
          <w:sz w:val="24"/>
          <w:szCs w:val="24"/>
        </w:rPr>
      </w:pPr>
      <w:r w:rsidRPr="00291949">
        <w:rPr>
          <w:rFonts w:ascii="Times New Roman" w:hAnsi="Times New Roman" w:cs="Times New Roman"/>
          <w:sz w:val="24"/>
          <w:szCs w:val="24"/>
        </w:rPr>
        <w:t>Gulbenes novada domes 2013.gada 31.oktobra saistošo noteikumu Nr.25</w:t>
      </w:r>
      <w:r>
        <w:rPr>
          <w:rFonts w:ascii="Times New Roman" w:hAnsi="Times New Roman" w:cs="Times New Roman"/>
          <w:sz w:val="24"/>
          <w:szCs w:val="24"/>
        </w:rPr>
        <w:t xml:space="preserve"> </w:t>
      </w:r>
      <w:r w:rsidRPr="00291949">
        <w:rPr>
          <w:rFonts w:ascii="Times New Roman" w:hAnsi="Times New Roman" w:cs="Times New Roman"/>
          <w:sz w:val="24"/>
          <w:szCs w:val="24"/>
        </w:rPr>
        <w:t>“Gulbenes novada pašvaldības nolikums”</w:t>
      </w:r>
      <w:r>
        <w:rPr>
          <w:rFonts w:ascii="Times New Roman" w:hAnsi="Times New Roman" w:cs="Times New Roman"/>
          <w:sz w:val="24"/>
          <w:szCs w:val="24"/>
        </w:rPr>
        <w:t xml:space="preserve"> </w:t>
      </w:r>
      <w:r w:rsidRPr="00291949">
        <w:rPr>
          <w:rFonts w:ascii="Times New Roman" w:hAnsi="Times New Roman" w:cs="Times New Roman"/>
          <w:sz w:val="24"/>
          <w:szCs w:val="24"/>
        </w:rPr>
        <w:t>47.punkt</w:t>
      </w:r>
      <w:r>
        <w:rPr>
          <w:rFonts w:ascii="Times New Roman" w:hAnsi="Times New Roman" w:cs="Times New Roman"/>
          <w:sz w:val="24"/>
          <w:szCs w:val="24"/>
        </w:rPr>
        <w:t>s</w:t>
      </w:r>
      <w:r w:rsidRPr="00291949">
        <w:rPr>
          <w:rFonts w:ascii="Times New Roman" w:hAnsi="Times New Roman" w:cs="Times New Roman"/>
          <w:sz w:val="24"/>
          <w:szCs w:val="24"/>
        </w:rPr>
        <w:t xml:space="preserve"> nosaka, ka līgumus pašvaldības vārdā slēdz domes priekšsēdētājs, domes priekšsēdētāja vietnieks, pašvaldības izpilddirektors vai pašvaldības izpilddirektora vietnieks (laikā, kad pilda pašvaldības izpilddirektora pienākumus), vai arī cita amatpersona uz domes lēmuma vai domes priekšsēdētāja rīkojuma, vai pilnvaras pamata</w:t>
      </w:r>
      <w:r>
        <w:rPr>
          <w:rFonts w:ascii="Times New Roman" w:hAnsi="Times New Roman" w:cs="Times New Roman"/>
          <w:sz w:val="24"/>
          <w:szCs w:val="24"/>
        </w:rPr>
        <w:t>; L</w:t>
      </w:r>
      <w:r w:rsidRPr="00E43921">
        <w:rPr>
          <w:rFonts w:ascii="Times New Roman" w:hAnsi="Times New Roman" w:cs="Times New Roman"/>
          <w:sz w:val="24"/>
          <w:szCs w:val="24"/>
        </w:rPr>
        <w:t>īgumus, kuros viena no līgumslēdzējām pusēm ir pašvaldības administrācija, sagatavo vai pārbauda pašvaldības administrācijas Juridiskā nodaļa</w:t>
      </w:r>
      <w:r>
        <w:rPr>
          <w:rFonts w:ascii="Times New Roman" w:hAnsi="Times New Roman" w:cs="Times New Roman"/>
          <w:sz w:val="24"/>
          <w:szCs w:val="24"/>
        </w:rPr>
        <w:t>; V</w:t>
      </w:r>
      <w:r w:rsidRPr="00E43921">
        <w:rPr>
          <w:rFonts w:ascii="Times New Roman" w:hAnsi="Times New Roman" w:cs="Times New Roman"/>
          <w:sz w:val="24"/>
          <w:szCs w:val="24"/>
        </w:rPr>
        <w:t>isi līgumi pirms parakstīšanas tiek nodoti saskaņošanai pašvaldības administrācijas Ekonomikas nodaļai un Grāmatvedības nodaļai</w:t>
      </w:r>
      <w:r>
        <w:rPr>
          <w:rFonts w:ascii="Times New Roman" w:hAnsi="Times New Roman" w:cs="Times New Roman"/>
          <w:sz w:val="24"/>
          <w:szCs w:val="24"/>
        </w:rPr>
        <w:t>.</w:t>
      </w:r>
    </w:p>
    <w:p w14:paraId="6A77C293" w14:textId="77777777" w:rsidR="00EF67AF" w:rsidRPr="00E43921"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9C1757">
        <w:rPr>
          <w:rFonts w:ascii="Times New Roman" w:hAnsi="Times New Roman" w:cs="Times New Roman"/>
          <w:sz w:val="24"/>
          <w:szCs w:val="24"/>
        </w:rPr>
        <w:t xml:space="preserve">.gada </w:t>
      </w:r>
      <w:r>
        <w:rPr>
          <w:rFonts w:ascii="Times New Roman" w:hAnsi="Times New Roman" w:cs="Times New Roman"/>
          <w:sz w:val="24"/>
          <w:szCs w:val="24"/>
        </w:rPr>
        <w:t>7.septembra</w:t>
      </w:r>
      <w:r w:rsidRPr="009C1757">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9C1757">
        <w:rPr>
          <w:rFonts w:ascii="Times New Roman" w:hAnsi="Times New Roman" w:cs="Times New Roman"/>
          <w:sz w:val="24"/>
          <w:szCs w:val="24"/>
        </w:rPr>
        <w:t>/</w:t>
      </w:r>
      <w:r>
        <w:rPr>
          <w:rFonts w:ascii="Times New Roman" w:hAnsi="Times New Roman" w:cs="Times New Roman"/>
          <w:sz w:val="24"/>
          <w:szCs w:val="24"/>
        </w:rPr>
        <w:t>190, pamatojoties uz</w:t>
      </w:r>
      <w:r w:rsidRPr="009C1757">
        <w:rPr>
          <w:rFonts w:ascii="Times New Roman" w:hAnsi="Times New Roman" w:cs="Times New Roman"/>
          <w:sz w:val="24"/>
          <w:szCs w:val="24"/>
        </w:rPr>
        <w:t xml:space="preserve"> </w:t>
      </w:r>
      <w:r w:rsidRPr="006B783E">
        <w:rPr>
          <w:rFonts w:ascii="Times New Roman" w:hAnsi="Times New Roman" w:cs="Times New Roman"/>
          <w:sz w:val="24"/>
          <w:szCs w:val="24"/>
        </w:rPr>
        <w:t xml:space="preserve">likuma “Par pašvaldībām” 14.panta pirmās daļas 2.punktu, 15.panta pirmās daļas 2.punktu, 21.panta pirmās daļas 17.punktu, </w:t>
      </w:r>
      <w:r w:rsidRPr="009C1757">
        <w:rPr>
          <w:rFonts w:ascii="Times New Roman" w:hAnsi="Times New Roman" w:cs="Times New Roman"/>
          <w:sz w:val="24"/>
          <w:szCs w:val="24"/>
        </w:rPr>
        <w:t xml:space="preserve">Publiskas personas mantas atsavināšanas likuma </w:t>
      </w:r>
      <w:r w:rsidRPr="00EF76B7">
        <w:rPr>
          <w:rFonts w:ascii="Times New Roman" w:hAnsi="Times New Roman" w:cs="Times New Roman"/>
          <w:sz w:val="24"/>
          <w:szCs w:val="24"/>
        </w:rPr>
        <w:t>3.panta pirmās daļas 3.punkt</w:t>
      </w:r>
      <w:r>
        <w:rPr>
          <w:rFonts w:ascii="Times New Roman" w:hAnsi="Times New Roman" w:cs="Times New Roman"/>
          <w:sz w:val="24"/>
          <w:szCs w:val="24"/>
        </w:rPr>
        <w:t xml:space="preserve">u, </w:t>
      </w:r>
      <w:r w:rsidRPr="00EF76B7">
        <w:rPr>
          <w:rFonts w:ascii="Times New Roman" w:hAnsi="Times New Roman" w:cs="Times New Roman"/>
          <w:sz w:val="24"/>
          <w:szCs w:val="24"/>
        </w:rPr>
        <w:t>38.panta otr</w:t>
      </w:r>
      <w:r>
        <w:rPr>
          <w:rFonts w:ascii="Times New Roman" w:hAnsi="Times New Roman" w:cs="Times New Roman"/>
          <w:sz w:val="24"/>
          <w:szCs w:val="24"/>
        </w:rPr>
        <w:t>o</w:t>
      </w:r>
      <w:r w:rsidRPr="00EF76B7">
        <w:rPr>
          <w:rFonts w:ascii="Times New Roman" w:hAnsi="Times New Roman" w:cs="Times New Roman"/>
          <w:sz w:val="24"/>
          <w:szCs w:val="24"/>
        </w:rPr>
        <w:t xml:space="preserve"> daļ</w:t>
      </w:r>
      <w:r>
        <w:rPr>
          <w:rFonts w:ascii="Times New Roman" w:hAnsi="Times New Roman" w:cs="Times New Roman"/>
          <w:sz w:val="24"/>
          <w:szCs w:val="24"/>
        </w:rPr>
        <w:t xml:space="preserve">u un </w:t>
      </w:r>
      <w:r w:rsidRPr="00EF76B7">
        <w:rPr>
          <w:rFonts w:ascii="Times New Roman" w:hAnsi="Times New Roman" w:cs="Times New Roman"/>
          <w:sz w:val="24"/>
          <w:szCs w:val="24"/>
        </w:rPr>
        <w:t>treš</w:t>
      </w:r>
      <w:r>
        <w:rPr>
          <w:rFonts w:ascii="Times New Roman" w:hAnsi="Times New Roman" w:cs="Times New Roman"/>
          <w:sz w:val="24"/>
          <w:szCs w:val="24"/>
        </w:rPr>
        <w:t>o</w:t>
      </w:r>
      <w:r w:rsidRPr="00EF76B7">
        <w:rPr>
          <w:rFonts w:ascii="Times New Roman" w:hAnsi="Times New Roman" w:cs="Times New Roman"/>
          <w:sz w:val="24"/>
          <w:szCs w:val="24"/>
        </w:rPr>
        <w:t xml:space="preserve"> daļ</w:t>
      </w:r>
      <w:r>
        <w:rPr>
          <w:rFonts w:ascii="Times New Roman" w:hAnsi="Times New Roman" w:cs="Times New Roman"/>
          <w:sz w:val="24"/>
          <w:szCs w:val="24"/>
        </w:rPr>
        <w:t xml:space="preserve">u, </w:t>
      </w:r>
      <w:r w:rsidRPr="006B783E">
        <w:rPr>
          <w:rFonts w:ascii="Times New Roman" w:hAnsi="Times New Roman" w:cs="Times New Roman"/>
          <w:sz w:val="24"/>
          <w:szCs w:val="24"/>
        </w:rPr>
        <w:t>Publiskas personas finanšu līdzekļu un mantas izšķērdēšanas novēršanas likuma 3.panta 1. un 3.punktu, Publisko iepirkumu likuma 3.panta pirmās daļas 1.punktu, Gulbenes novada domes 2013.gada 31.oktobra saistošo noteikumu Nr.25 “Gulbenes novada pašvaldības nolikums” 47.punktu</w:t>
      </w:r>
      <w:r w:rsidRPr="009C1757">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0F707F49" w14:textId="77777777" w:rsidR="00EF67AF" w:rsidRDefault="00EF67AF" w:rsidP="00EF67A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1. APSTIPRINĀT </w:t>
      </w:r>
      <w:r>
        <w:rPr>
          <w:rFonts w:ascii="Times New Roman" w:hAnsi="Times New Roman" w:cs="Times New Roman"/>
          <w:sz w:val="24"/>
          <w:szCs w:val="24"/>
        </w:rPr>
        <w:t xml:space="preserve">Gulbenes novada pašvaldībai piederošā </w:t>
      </w:r>
      <w:r w:rsidRPr="008E60D0">
        <w:rPr>
          <w:rFonts w:ascii="Times New Roman" w:hAnsi="Times New Roman" w:cs="Times New Roman"/>
          <w:sz w:val="24"/>
          <w:szCs w:val="24"/>
        </w:rPr>
        <w:t>nekustamā īpašuma Gulbenes pilsētā ar nosaukumu “Nākotnes iela 18”, kadastra numurs 5001 004 0222, kas sastāv no zemes vienības ar kadastra apzīmējumu 5001 004 0222, 0,1710 ha platībā</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4500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četri</w:t>
      </w:r>
      <w:r w:rsidRPr="0043040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pieci simti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69CFCCFD" w14:textId="0CC3F778"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9C1757">
        <w:rPr>
          <w:rFonts w:ascii="Times New Roman" w:hAnsi="Times New Roman" w:cs="Times New Roman"/>
          <w:sz w:val="24"/>
          <w:szCs w:val="24"/>
        </w:rPr>
        <w:t xml:space="preserve">. APSTIPRINĀT </w:t>
      </w:r>
      <w:r w:rsidR="00EA6568">
        <w:rPr>
          <w:rFonts w:ascii="Times New Roman" w:hAnsi="Times New Roman" w:cs="Times New Roman"/>
          <w:sz w:val="24"/>
          <w:szCs w:val="24"/>
        </w:rPr>
        <w:t>…</w:t>
      </w:r>
      <w:r>
        <w:rPr>
          <w:rFonts w:ascii="Times New Roman" w:hAnsi="Times New Roman" w:cs="Times New Roman"/>
          <w:sz w:val="24"/>
          <w:szCs w:val="24"/>
        </w:rPr>
        <w:t xml:space="preserve"> piederošā </w:t>
      </w:r>
      <w:r w:rsidRPr="008E60D0">
        <w:rPr>
          <w:rFonts w:ascii="Times New Roman" w:hAnsi="Times New Roman" w:cs="Times New Roman"/>
          <w:sz w:val="24"/>
          <w:szCs w:val="24"/>
        </w:rPr>
        <w:t xml:space="preserve">nekustamā īpašuma </w:t>
      </w:r>
      <w:r w:rsidRPr="00367C4F">
        <w:rPr>
          <w:rFonts w:ascii="Times New Roman" w:hAnsi="Times New Roman" w:cs="Times New Roman"/>
          <w:sz w:val="24"/>
          <w:szCs w:val="24"/>
        </w:rPr>
        <w:t>Gulbenes pilsētā ar nosaukumu “Latgales iela 9”, kadastra numurs 5001 005 0034, kas sastāv no zemes vienības ar kadastra apzīmējumu 5001 005 0034, 0,2310 ha platībā,</w:t>
      </w:r>
      <w:r w:rsidRPr="006006C0">
        <w:rPr>
          <w:rFonts w:ascii="Times New Roman" w:hAnsi="Times New Roman" w:cs="Times New Roman"/>
          <w:sz w:val="24"/>
          <w:szCs w:val="24"/>
        </w:rPr>
        <w:t xml:space="preserve"> nosacīto </w:t>
      </w:r>
      <w:r w:rsidRPr="0043040E">
        <w:rPr>
          <w:rFonts w:ascii="Times New Roman" w:hAnsi="Times New Roman" w:cs="Times New Roman"/>
          <w:sz w:val="24"/>
          <w:szCs w:val="24"/>
        </w:rPr>
        <w:t>cenu</w:t>
      </w:r>
      <w:r w:rsidRPr="0043040E">
        <w:rPr>
          <w:rFonts w:ascii="Times New Roman" w:hAnsi="Times New Roman" w:cs="Times New Roman"/>
          <w:color w:val="000000"/>
          <w:sz w:val="24"/>
          <w:szCs w:val="24"/>
        </w:rPr>
        <w:t xml:space="preserve"> </w:t>
      </w:r>
      <w:r>
        <w:rPr>
          <w:rFonts w:ascii="Times New Roman" w:hAnsi="Times New Roman" w:cs="Times New Roman"/>
          <w:sz w:val="24"/>
          <w:szCs w:val="24"/>
        </w:rPr>
        <w:t>4500</w:t>
      </w:r>
      <w:r w:rsidRPr="0043040E">
        <w:rPr>
          <w:rFonts w:ascii="Times New Roman" w:hAnsi="Times New Roman" w:cs="Times New Roman"/>
          <w:sz w:val="24"/>
          <w:szCs w:val="24"/>
        </w:rPr>
        <w:t xml:space="preserve"> </w:t>
      </w:r>
      <w:r w:rsidRPr="0043040E">
        <w:rPr>
          <w:rFonts w:ascii="Times New Roman" w:hAnsi="Times New Roman" w:cs="Times New Roman"/>
          <w:color w:val="000000"/>
          <w:sz w:val="24"/>
          <w:szCs w:val="24"/>
        </w:rPr>
        <w:t>EUR (</w:t>
      </w:r>
      <w:r>
        <w:rPr>
          <w:rFonts w:ascii="Times New Roman" w:hAnsi="Times New Roman" w:cs="Times New Roman"/>
          <w:color w:val="000000"/>
          <w:sz w:val="24"/>
          <w:szCs w:val="24"/>
        </w:rPr>
        <w:t>četri</w:t>
      </w:r>
      <w:r w:rsidRPr="0043040E">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pieci simti </w:t>
      </w:r>
      <w:proofErr w:type="spellStart"/>
      <w:r w:rsidRPr="0043040E">
        <w:rPr>
          <w:rFonts w:ascii="Times New Roman" w:hAnsi="Times New Roman" w:cs="Times New Roman"/>
          <w:i/>
          <w:color w:val="000000"/>
          <w:sz w:val="24"/>
          <w:szCs w:val="24"/>
        </w:rPr>
        <w:t>euro</w:t>
      </w:r>
      <w:proofErr w:type="spellEnd"/>
      <w:r w:rsidRPr="0043040E">
        <w:rPr>
          <w:rFonts w:ascii="Times New Roman" w:hAnsi="Times New Roman" w:cs="Times New Roman"/>
          <w:color w:val="000000"/>
          <w:sz w:val="24"/>
          <w:szCs w:val="24"/>
        </w:rPr>
        <w:t>)</w:t>
      </w:r>
      <w:r w:rsidRPr="0043040E">
        <w:rPr>
          <w:rFonts w:ascii="Times New Roman" w:hAnsi="Times New Roman" w:cs="Times New Roman"/>
          <w:sz w:val="24"/>
          <w:szCs w:val="24"/>
        </w:rPr>
        <w:t>.</w:t>
      </w:r>
    </w:p>
    <w:p w14:paraId="63F7EBF6"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Pr="009C1757">
        <w:rPr>
          <w:rFonts w:ascii="Times New Roman" w:hAnsi="Times New Roman" w:cs="Times New Roman"/>
          <w:sz w:val="24"/>
          <w:szCs w:val="24"/>
        </w:rPr>
        <w:t xml:space="preserve">UZDOT </w:t>
      </w:r>
      <w:r w:rsidRPr="002A011A">
        <w:rPr>
          <w:rFonts w:ascii="Times New Roman" w:hAnsi="Times New Roman" w:cs="Times New Roman"/>
          <w:sz w:val="24"/>
          <w:szCs w:val="24"/>
        </w:rPr>
        <w:t xml:space="preserve">Gulbenes novada pašvaldības Juridiskajai nodaļai sagatavot </w:t>
      </w:r>
      <w:r>
        <w:rPr>
          <w:rFonts w:ascii="Times New Roman" w:hAnsi="Times New Roman" w:cs="Times New Roman"/>
          <w:sz w:val="24"/>
          <w:szCs w:val="24"/>
        </w:rPr>
        <w:t>nekustamo īpašumu maiņas</w:t>
      </w:r>
      <w:r w:rsidRPr="002A011A">
        <w:rPr>
          <w:rFonts w:ascii="Times New Roman" w:hAnsi="Times New Roman" w:cs="Times New Roman"/>
          <w:sz w:val="24"/>
          <w:szCs w:val="24"/>
        </w:rPr>
        <w:t xml:space="preserve"> līgumu</w:t>
      </w:r>
      <w:r>
        <w:t>.</w:t>
      </w:r>
    </w:p>
    <w:p w14:paraId="39242558"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2A011A">
        <w:rPr>
          <w:rFonts w:ascii="Times New Roman" w:hAnsi="Times New Roman" w:cs="Times New Roman"/>
          <w:sz w:val="24"/>
          <w:szCs w:val="24"/>
        </w:rPr>
        <w:t xml:space="preserve">PILNVAROT Gulbenes novada domes priekšsēdētāju </w:t>
      </w:r>
      <w:r>
        <w:rPr>
          <w:rFonts w:ascii="Times New Roman" w:hAnsi="Times New Roman" w:cs="Times New Roman"/>
          <w:sz w:val="24"/>
          <w:szCs w:val="24"/>
        </w:rPr>
        <w:t>Andi Caunīti</w:t>
      </w:r>
      <w:r w:rsidRPr="002A011A">
        <w:rPr>
          <w:rFonts w:ascii="Times New Roman" w:hAnsi="Times New Roman" w:cs="Times New Roman"/>
          <w:sz w:val="24"/>
          <w:szCs w:val="24"/>
        </w:rPr>
        <w:t xml:space="preserve"> Gulbenes novada pašvaldības vārdā slēgt </w:t>
      </w:r>
      <w:r>
        <w:rPr>
          <w:rFonts w:ascii="Times New Roman" w:hAnsi="Times New Roman" w:cs="Times New Roman"/>
          <w:sz w:val="24"/>
          <w:szCs w:val="24"/>
        </w:rPr>
        <w:t xml:space="preserve">maiņas </w:t>
      </w:r>
      <w:r w:rsidRPr="002A011A">
        <w:rPr>
          <w:rFonts w:ascii="Times New Roman" w:hAnsi="Times New Roman" w:cs="Times New Roman"/>
          <w:sz w:val="24"/>
          <w:szCs w:val="24"/>
        </w:rPr>
        <w:t>līgumu par šī lēmuma 1.</w:t>
      </w:r>
      <w:r>
        <w:rPr>
          <w:rFonts w:ascii="Times New Roman" w:hAnsi="Times New Roman" w:cs="Times New Roman"/>
          <w:sz w:val="24"/>
          <w:szCs w:val="24"/>
        </w:rPr>
        <w:t xml:space="preserve"> un 2.</w:t>
      </w:r>
      <w:r w:rsidRPr="002A011A">
        <w:rPr>
          <w:rFonts w:ascii="Times New Roman" w:hAnsi="Times New Roman" w:cs="Times New Roman"/>
          <w:sz w:val="24"/>
          <w:szCs w:val="24"/>
        </w:rPr>
        <w:t>punktā minēt</w:t>
      </w:r>
      <w:r>
        <w:rPr>
          <w:rFonts w:ascii="Times New Roman" w:hAnsi="Times New Roman" w:cs="Times New Roman"/>
          <w:sz w:val="24"/>
          <w:szCs w:val="24"/>
        </w:rPr>
        <w:t>o</w:t>
      </w:r>
      <w:r w:rsidRPr="002A011A">
        <w:rPr>
          <w:rFonts w:ascii="Times New Roman" w:hAnsi="Times New Roman" w:cs="Times New Roman"/>
          <w:sz w:val="24"/>
          <w:szCs w:val="24"/>
        </w:rPr>
        <w:t xml:space="preserve"> nekustam</w:t>
      </w:r>
      <w:r>
        <w:rPr>
          <w:rFonts w:ascii="Times New Roman" w:hAnsi="Times New Roman" w:cs="Times New Roman"/>
          <w:sz w:val="24"/>
          <w:szCs w:val="24"/>
        </w:rPr>
        <w:t>o</w:t>
      </w:r>
      <w:r w:rsidRPr="002A011A">
        <w:rPr>
          <w:rFonts w:ascii="Times New Roman" w:hAnsi="Times New Roman" w:cs="Times New Roman"/>
          <w:sz w:val="24"/>
          <w:szCs w:val="24"/>
        </w:rPr>
        <w:t xml:space="preserve"> īpašum</w:t>
      </w:r>
      <w:r>
        <w:rPr>
          <w:rFonts w:ascii="Times New Roman" w:hAnsi="Times New Roman" w:cs="Times New Roman"/>
          <w:sz w:val="24"/>
          <w:szCs w:val="24"/>
        </w:rPr>
        <w:t>u</w:t>
      </w:r>
      <w:r w:rsidRPr="002A011A">
        <w:rPr>
          <w:rFonts w:ascii="Times New Roman" w:hAnsi="Times New Roman" w:cs="Times New Roman"/>
          <w:sz w:val="24"/>
          <w:szCs w:val="24"/>
        </w:rPr>
        <w:t xml:space="preserve"> </w:t>
      </w:r>
      <w:r>
        <w:rPr>
          <w:rFonts w:ascii="Times New Roman" w:hAnsi="Times New Roman" w:cs="Times New Roman"/>
          <w:sz w:val="24"/>
          <w:szCs w:val="24"/>
        </w:rPr>
        <w:t>maiņu.</w:t>
      </w:r>
    </w:p>
    <w:p w14:paraId="3AB966CD"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2A011A">
        <w:rPr>
          <w:rFonts w:ascii="Times New Roman" w:hAnsi="Times New Roman" w:cs="Times New Roman"/>
          <w:sz w:val="24"/>
          <w:szCs w:val="24"/>
        </w:rPr>
        <w:t xml:space="preserve">UZDOT Gulbenes novada pašvaldības Īpašumu pārraudzības nodaļai pēc </w:t>
      </w:r>
      <w:r>
        <w:rPr>
          <w:rFonts w:ascii="Times New Roman" w:hAnsi="Times New Roman" w:cs="Times New Roman"/>
          <w:sz w:val="24"/>
          <w:szCs w:val="24"/>
        </w:rPr>
        <w:t>maiņas</w:t>
      </w:r>
      <w:r w:rsidRPr="002A011A">
        <w:rPr>
          <w:rFonts w:ascii="Times New Roman" w:hAnsi="Times New Roman" w:cs="Times New Roman"/>
          <w:sz w:val="24"/>
          <w:szCs w:val="24"/>
        </w:rPr>
        <w:t xml:space="preserve"> līguma parakstīšanas veikt visas nepieciešamās darbības lēmuma </w:t>
      </w:r>
      <w:r>
        <w:rPr>
          <w:rFonts w:ascii="Times New Roman" w:hAnsi="Times New Roman" w:cs="Times New Roman"/>
          <w:sz w:val="24"/>
          <w:szCs w:val="24"/>
        </w:rPr>
        <w:t>2</w:t>
      </w:r>
      <w:r w:rsidRPr="002A011A">
        <w:rPr>
          <w:rFonts w:ascii="Times New Roman" w:hAnsi="Times New Roman" w:cs="Times New Roman"/>
          <w:sz w:val="24"/>
          <w:szCs w:val="24"/>
        </w:rPr>
        <w:t>.punktā minētā nekustamā īpašuma ierakstīšanai zemesgrāmatā uz Gulbenes novada pašvaldības vārda un organizēt šī nekustamā īpašuma pārņemšanu.</w:t>
      </w:r>
    </w:p>
    <w:p w14:paraId="75A9AB66" w14:textId="77777777" w:rsidR="00EF67AF" w:rsidRDefault="00EF67AF" w:rsidP="00EF67AF">
      <w:pPr>
        <w:spacing w:line="360" w:lineRule="auto"/>
        <w:rPr>
          <w:rFonts w:ascii="Times New Roman" w:hAnsi="Times New Roman" w:cs="Times New Roman"/>
          <w:sz w:val="24"/>
          <w:szCs w:val="24"/>
        </w:rPr>
      </w:pPr>
    </w:p>
    <w:p w14:paraId="09215B99"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5FC3B3A7" w14:textId="77777777" w:rsidR="00EF67AF" w:rsidRDefault="00EF67AF" w:rsidP="00EF67AF">
      <w:pPr>
        <w:spacing w:line="360" w:lineRule="auto"/>
        <w:rPr>
          <w:rFonts w:ascii="Times New Roman" w:hAnsi="Times New Roman" w:cs="Times New Roman"/>
          <w:sz w:val="24"/>
          <w:szCs w:val="24"/>
        </w:rPr>
      </w:pPr>
    </w:p>
    <w:p w14:paraId="71CFFAE9"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2D9B667" w14:textId="51F9A7EB" w:rsidR="00EF67AF" w:rsidRDefault="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12E3BBCE" w14:textId="77777777" w:rsidTr="005F2FB2">
        <w:tc>
          <w:tcPr>
            <w:tcW w:w="9458" w:type="dxa"/>
          </w:tcPr>
          <w:p w14:paraId="65268C5D"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23428B8E" wp14:editId="4AF09869">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6FA32722" w14:textId="77777777" w:rsidTr="005F2FB2">
        <w:tc>
          <w:tcPr>
            <w:tcW w:w="9458" w:type="dxa"/>
          </w:tcPr>
          <w:p w14:paraId="45A89684"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51CAEB8B" w14:textId="77777777" w:rsidTr="005F2FB2">
        <w:tc>
          <w:tcPr>
            <w:tcW w:w="9458" w:type="dxa"/>
          </w:tcPr>
          <w:p w14:paraId="612133BE"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56BE6297" w14:textId="77777777" w:rsidTr="005F2FB2">
        <w:tc>
          <w:tcPr>
            <w:tcW w:w="9458" w:type="dxa"/>
          </w:tcPr>
          <w:p w14:paraId="70BB266F"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03018215" w14:textId="77777777" w:rsidTr="005F2FB2">
        <w:tc>
          <w:tcPr>
            <w:tcW w:w="9458" w:type="dxa"/>
          </w:tcPr>
          <w:p w14:paraId="60D914D8"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6BE80A69" w14:textId="77777777" w:rsidR="00EF67AF" w:rsidRDefault="00EF67AF" w:rsidP="00EF67AF">
      <w:pPr>
        <w:pStyle w:val="Bezatstarpm"/>
        <w:jc w:val="center"/>
        <w:rPr>
          <w:rFonts w:ascii="Times New Roman" w:hAnsi="Times New Roman" w:cs="Times New Roman"/>
          <w:b/>
          <w:bCs/>
          <w:sz w:val="24"/>
          <w:szCs w:val="24"/>
        </w:rPr>
      </w:pPr>
    </w:p>
    <w:p w14:paraId="3FE4537C"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56397D6"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3211A64F" w14:textId="77777777" w:rsidTr="005F2FB2">
        <w:tc>
          <w:tcPr>
            <w:tcW w:w="4676" w:type="dxa"/>
          </w:tcPr>
          <w:p w14:paraId="48C4B3C6"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3D319443"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1041</w:t>
            </w:r>
          </w:p>
        </w:tc>
      </w:tr>
      <w:tr w:rsidR="00EF67AF" w14:paraId="0F5F9F6F" w14:textId="77777777" w:rsidTr="005F2FB2">
        <w:tc>
          <w:tcPr>
            <w:tcW w:w="4676" w:type="dxa"/>
          </w:tcPr>
          <w:p w14:paraId="6A25E19D" w14:textId="77777777" w:rsidR="00EF67AF" w:rsidRDefault="00EF67AF" w:rsidP="005F2FB2">
            <w:pPr>
              <w:rPr>
                <w:rFonts w:ascii="Times New Roman" w:hAnsi="Times New Roman" w:cs="Times New Roman"/>
                <w:sz w:val="24"/>
                <w:szCs w:val="24"/>
              </w:rPr>
            </w:pPr>
          </w:p>
        </w:tc>
        <w:tc>
          <w:tcPr>
            <w:tcW w:w="4678" w:type="dxa"/>
          </w:tcPr>
          <w:p w14:paraId="4A4D37B9"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2741607" w14:textId="77777777" w:rsidR="00EF67AF" w:rsidRDefault="00EF67AF" w:rsidP="00EF67AF">
      <w:pPr>
        <w:rPr>
          <w:rFonts w:ascii="Times New Roman" w:hAnsi="Times New Roman" w:cs="Times New Roman"/>
          <w:sz w:val="24"/>
          <w:szCs w:val="24"/>
        </w:rPr>
      </w:pPr>
    </w:p>
    <w:p w14:paraId="1A7DE6EF"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w:t>
      </w:r>
      <w:r w:rsidRPr="000614DC">
        <w:rPr>
          <w:b/>
        </w:rPr>
        <w:t xml:space="preserve">īpašuma </w:t>
      </w:r>
      <w:r w:rsidRPr="00716882">
        <w:rPr>
          <w:b/>
        </w:rPr>
        <w:t>Gulbenes pilsētā ar nosaukumu “Ausekļa iela 8A”</w:t>
      </w:r>
      <w:r w:rsidRPr="000614DC">
        <w:rPr>
          <w:b/>
        </w:rPr>
        <w:t xml:space="preserve">, </w:t>
      </w:r>
      <w:r>
        <w:rPr>
          <w:b/>
        </w:rPr>
        <w:t xml:space="preserve">pirmās </w:t>
      </w:r>
      <w:r w:rsidRPr="00255026">
        <w:rPr>
          <w:b/>
        </w:rPr>
        <w:t>izsoles rīkošanu, noteikumu un sākumcenas apstiprināšanu</w:t>
      </w:r>
    </w:p>
    <w:p w14:paraId="6B1110E0" w14:textId="77777777" w:rsidR="00EF67AF" w:rsidRPr="00F0532A" w:rsidRDefault="00EF67AF" w:rsidP="00EF67AF">
      <w:pPr>
        <w:rPr>
          <w:rFonts w:ascii="Times New Roman" w:hAnsi="Times New Roman" w:cs="Times New Roman"/>
          <w:sz w:val="24"/>
          <w:szCs w:val="24"/>
        </w:rPr>
      </w:pPr>
    </w:p>
    <w:p w14:paraId="08C1481B" w14:textId="77777777" w:rsidR="00EF67AF" w:rsidRPr="005727C8"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dome 2021</w:t>
      </w:r>
      <w:r w:rsidRPr="00974BD9">
        <w:rPr>
          <w:rFonts w:ascii="Times New Roman" w:hAnsi="Times New Roman" w:cs="Times New Roman"/>
          <w:sz w:val="24"/>
          <w:szCs w:val="24"/>
        </w:rPr>
        <w:t xml:space="preserve">.gada </w:t>
      </w:r>
      <w:r>
        <w:rPr>
          <w:rFonts w:ascii="Times New Roman" w:hAnsi="Times New Roman" w:cs="Times New Roman"/>
          <w:sz w:val="24"/>
          <w:szCs w:val="24"/>
        </w:rPr>
        <w:t>26.augustā</w:t>
      </w:r>
      <w:r w:rsidRPr="00974BD9">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/2021/964 </w:t>
      </w:r>
      <w:r w:rsidRPr="00974BD9">
        <w:rPr>
          <w:rFonts w:ascii="Times New Roman" w:hAnsi="Times New Roman" w:cs="Times New Roman"/>
          <w:sz w:val="24"/>
          <w:szCs w:val="24"/>
        </w:rPr>
        <w:t xml:space="preserve">“Par nekustamā īpašuma </w:t>
      </w:r>
      <w:r>
        <w:rPr>
          <w:rFonts w:ascii="Times New Roman" w:eastAsia="Calibri" w:hAnsi="Times New Roman" w:cs="Times New Roman"/>
          <w:sz w:val="24"/>
          <w:szCs w:val="24"/>
          <w:lang w:eastAsia="en-US"/>
        </w:rPr>
        <w:t>Gulbenes pilsētā</w:t>
      </w:r>
      <w:r w:rsidRPr="00F004BE">
        <w:rPr>
          <w:rFonts w:ascii="Times New Roman" w:eastAsia="Calibri" w:hAnsi="Times New Roman" w:cs="Times New Roman"/>
          <w:sz w:val="24"/>
          <w:szCs w:val="24"/>
          <w:lang w:eastAsia="en-US"/>
        </w:rPr>
        <w:t xml:space="preserve"> ar nosaukumu “</w:t>
      </w:r>
      <w:r>
        <w:rPr>
          <w:rFonts w:ascii="Times New Roman" w:eastAsia="Calibri" w:hAnsi="Times New Roman" w:cs="Times New Roman"/>
          <w:sz w:val="24"/>
          <w:szCs w:val="24"/>
          <w:lang w:eastAsia="en-US"/>
        </w:rPr>
        <w:t>Ausekļa iela 8A</w:t>
      </w:r>
      <w:r w:rsidRPr="00F004BE">
        <w:rPr>
          <w:rFonts w:ascii="Times New Roman" w:eastAsia="Calibri" w:hAnsi="Times New Roman" w:cs="Times New Roman"/>
          <w:sz w:val="24"/>
          <w:szCs w:val="24"/>
          <w:lang w:eastAsia="en-US"/>
        </w:rPr>
        <w:t>”</w:t>
      </w:r>
      <w:r>
        <w:rPr>
          <w:rFonts w:ascii="Times New Roman" w:hAnsi="Times New Roman" w:cs="Times New Roman"/>
          <w:sz w:val="24"/>
          <w:szCs w:val="24"/>
        </w:rPr>
        <w:t>,</w:t>
      </w:r>
      <w:r w:rsidRPr="005727C8">
        <w:rPr>
          <w:rFonts w:ascii="Times New Roman" w:hAnsi="Times New Roman" w:cs="Times New Roman"/>
          <w:sz w:val="24"/>
          <w:szCs w:val="24"/>
        </w:rPr>
        <w:t xml:space="preserve"> </w:t>
      </w:r>
      <w:r w:rsidRPr="00974BD9">
        <w:rPr>
          <w:rFonts w:ascii="Times New Roman" w:hAnsi="Times New Roman" w:cs="Times New Roman"/>
          <w:sz w:val="24"/>
          <w:szCs w:val="24"/>
        </w:rPr>
        <w:t>izsoles rezultātu apstiprināšanu” (protokols Nr.</w:t>
      </w:r>
      <w:r>
        <w:rPr>
          <w:rFonts w:ascii="Times New Roman" w:hAnsi="Times New Roman" w:cs="Times New Roman"/>
          <w:sz w:val="24"/>
          <w:szCs w:val="24"/>
        </w:rPr>
        <w:t>14</w:t>
      </w:r>
      <w:r w:rsidRPr="00974BD9">
        <w:rPr>
          <w:rFonts w:ascii="Times New Roman" w:hAnsi="Times New Roman" w:cs="Times New Roman"/>
          <w:sz w:val="24"/>
          <w:szCs w:val="24"/>
        </w:rPr>
        <w:t xml:space="preserve">, </w:t>
      </w:r>
      <w:r>
        <w:rPr>
          <w:rFonts w:ascii="Times New Roman" w:hAnsi="Times New Roman" w:cs="Times New Roman"/>
          <w:sz w:val="24"/>
          <w:szCs w:val="24"/>
        </w:rPr>
        <w:t>39</w:t>
      </w:r>
      <w:r w:rsidRPr="00974BD9">
        <w:rPr>
          <w:rFonts w:ascii="Times New Roman" w:hAnsi="Times New Roman" w:cs="Times New Roman"/>
          <w:sz w:val="24"/>
          <w:szCs w:val="24"/>
        </w:rPr>
        <w:t xml:space="preserve">.p.), ar kuru nolēma atzīt </w:t>
      </w:r>
      <w:r w:rsidRPr="00B36B39">
        <w:rPr>
          <w:rFonts w:ascii="Times New Roman" w:hAnsi="Times New Roman" w:cs="Times New Roman"/>
          <w:sz w:val="24"/>
          <w:szCs w:val="24"/>
        </w:rPr>
        <w:t>202</w:t>
      </w:r>
      <w:r>
        <w:rPr>
          <w:rFonts w:ascii="Times New Roman" w:hAnsi="Times New Roman" w:cs="Times New Roman"/>
          <w:sz w:val="24"/>
          <w:szCs w:val="24"/>
        </w:rPr>
        <w:t>1</w:t>
      </w:r>
      <w:r w:rsidRPr="00B36B39">
        <w:rPr>
          <w:rFonts w:ascii="Times New Roman" w:hAnsi="Times New Roman" w:cs="Times New Roman"/>
          <w:sz w:val="24"/>
          <w:szCs w:val="24"/>
        </w:rPr>
        <w:t xml:space="preserve">.gada </w:t>
      </w:r>
      <w:r>
        <w:rPr>
          <w:rFonts w:ascii="Times New Roman" w:hAnsi="Times New Roman" w:cs="Times New Roman"/>
          <w:sz w:val="24"/>
          <w:szCs w:val="24"/>
        </w:rPr>
        <w:t xml:space="preserve">11.augustā </w:t>
      </w:r>
      <w:r w:rsidRPr="00B36B39">
        <w:rPr>
          <w:rFonts w:ascii="Times New Roman" w:hAnsi="Times New Roman" w:cs="Times New Roman"/>
          <w:sz w:val="24"/>
          <w:szCs w:val="24"/>
        </w:rPr>
        <w:t xml:space="preserve">rīkoto Gulbenes novada pašvaldības nekustamā īpašuma </w:t>
      </w:r>
      <w:r w:rsidRPr="00615E2B">
        <w:rPr>
          <w:rFonts w:ascii="Times New Roman" w:hAnsi="Times New Roman" w:cs="Times New Roman"/>
          <w:sz w:val="24"/>
          <w:szCs w:val="24"/>
        </w:rPr>
        <w:t>Gulbenes pilsētā ar nosaukumu “Ausekļa iela 8A”, kadastra numurs 5001 009 0368</w:t>
      </w:r>
      <w:r w:rsidRPr="0044766F">
        <w:rPr>
          <w:rFonts w:ascii="Times New Roman" w:hAnsi="Times New Roman" w:cs="Times New Roman"/>
          <w:sz w:val="24"/>
          <w:szCs w:val="24"/>
        </w:rPr>
        <w:t xml:space="preserve">, </w:t>
      </w:r>
      <w:r w:rsidRPr="00974BD9">
        <w:rPr>
          <w:rFonts w:ascii="Times New Roman" w:hAnsi="Times New Roman" w:cs="Times New Roman"/>
          <w:sz w:val="24"/>
          <w:szCs w:val="24"/>
        </w:rPr>
        <w:t>trešo izsoli par nesekmīgu un uzdeva Gulbenes novada domes Īpašuma novērtēšanas un izsoļu komisijai organizēt minētā nekustamā īpašuma atkārtotu novērtēšanu un ceturtās izsoles sākumcenas noteikšanu un iesniegt to apstiprināšanai Gulbenes novada domes sēdē.</w:t>
      </w:r>
    </w:p>
    <w:p w14:paraId="79F7E87B"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6.septembrī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2431-I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īpašuma </w:t>
      </w:r>
      <w:r w:rsidRPr="00615E2B">
        <w:rPr>
          <w:rFonts w:ascii="Times New Roman" w:hAnsi="Times New Roman" w:cs="Times New Roman"/>
          <w:sz w:val="24"/>
          <w:szCs w:val="24"/>
        </w:rPr>
        <w:t>Gulbenes pilsētā ar nosaukumu “Ausekļa iela 8A”, kadastra numurs 5001 009 0368</w:t>
      </w:r>
      <w:r w:rsidRPr="00DF5D0E">
        <w:rPr>
          <w:rFonts w:ascii="Times New Roman" w:hAnsi="Times New Roman" w:cs="Times New Roman"/>
          <w:sz w:val="24"/>
          <w:szCs w:val="24"/>
        </w:rPr>
        <w:t>, tirgus vērtību.</w:t>
      </w:r>
    </w:p>
    <w:p w14:paraId="369EAB20" w14:textId="77777777" w:rsidR="00EF67AF" w:rsidRPr="002568A8" w:rsidRDefault="00EF67AF" w:rsidP="00EF67AF">
      <w:pPr>
        <w:spacing w:line="360" w:lineRule="auto"/>
        <w:ind w:firstLine="567"/>
        <w:jc w:val="both"/>
        <w:rPr>
          <w:rFonts w:ascii="Times New Roman" w:hAnsi="Times New Roman" w:cs="Times New Roman"/>
          <w:noProof/>
          <w:color w:val="000000"/>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7.septembra</w:t>
      </w:r>
      <w:r w:rsidRPr="00DF5D0E">
        <w:rPr>
          <w:rFonts w:ascii="Times New Roman" w:hAnsi="Times New Roman" w:cs="Times New Roman"/>
          <w:sz w:val="24"/>
          <w:szCs w:val="24"/>
        </w:rPr>
        <w:t xml:space="preserve"> sēdes lēmumu, protokols Nr.2.7</w:t>
      </w:r>
      <w:r>
        <w:rPr>
          <w:rFonts w:ascii="Times New Roman" w:hAnsi="Times New Roman" w:cs="Times New Roman"/>
          <w:sz w:val="24"/>
          <w:szCs w:val="24"/>
        </w:rPr>
        <w:t>.2/21</w:t>
      </w:r>
      <w:r w:rsidRPr="00974BD9">
        <w:rPr>
          <w:rFonts w:ascii="Times New Roman" w:hAnsi="Times New Roman" w:cs="Times New Roman"/>
          <w:sz w:val="24"/>
          <w:szCs w:val="24"/>
        </w:rPr>
        <w:t>/</w:t>
      </w:r>
      <w:r>
        <w:rPr>
          <w:rFonts w:ascii="Times New Roman" w:hAnsi="Times New Roman" w:cs="Times New Roman"/>
          <w:sz w:val="24"/>
          <w:szCs w:val="24"/>
        </w:rPr>
        <w:t>188</w:t>
      </w:r>
      <w:r w:rsidRPr="00974BD9">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w:t>
      </w:r>
      <w:r w:rsidRPr="002568A8">
        <w:rPr>
          <w:rFonts w:ascii="Times New Roman" w:hAnsi="Times New Roman" w:cs="Times New Roman"/>
          <w:sz w:val="24"/>
          <w:szCs w:val="24"/>
        </w:rPr>
        <w:t xml:space="preserve">daļas 1.punktu un otro daļu, 10.pantu, 15.pantu, un Tautsaimniecības komitejas ieteikumu, atklāti balsojot: </w:t>
      </w:r>
      <w:r w:rsidRPr="002568A8">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Lāsma Gabdulļina, Mudīte Motivāne, Normunds Audzišs), "Pret" – nav, "Atturas" – nav</w:t>
      </w:r>
      <w:r w:rsidRPr="002568A8">
        <w:rPr>
          <w:rFonts w:ascii="Times New Roman" w:hAnsi="Times New Roman" w:cs="Times New Roman"/>
          <w:color w:val="000000"/>
          <w:sz w:val="24"/>
          <w:szCs w:val="24"/>
        </w:rPr>
        <w:t>, Gulbenes novada dome NOLEMJ:</w:t>
      </w:r>
    </w:p>
    <w:p w14:paraId="0017A898" w14:textId="77777777" w:rsidR="00EF67AF" w:rsidRPr="000614DC" w:rsidRDefault="00EF67AF" w:rsidP="00EF67AF">
      <w:pPr>
        <w:spacing w:line="360" w:lineRule="auto"/>
        <w:ind w:firstLine="567"/>
        <w:jc w:val="both"/>
        <w:rPr>
          <w:rFonts w:ascii="Times New Roman" w:hAnsi="Times New Roman" w:cs="Times New Roman"/>
          <w:sz w:val="24"/>
          <w:szCs w:val="24"/>
        </w:rPr>
      </w:pPr>
      <w:r w:rsidRPr="002568A8">
        <w:rPr>
          <w:rFonts w:ascii="Times New Roman" w:hAnsi="Times New Roman" w:cs="Times New Roman"/>
          <w:sz w:val="24"/>
          <w:szCs w:val="24"/>
        </w:rPr>
        <w:lastRenderedPageBreak/>
        <w:t>1. RĪKOT Gulbenes novada pašvaldībai piederošā nekustamā īpašuma Gulbenes pilsētā ar</w:t>
      </w:r>
      <w:r w:rsidRPr="00615E2B">
        <w:rPr>
          <w:rFonts w:ascii="Times New Roman" w:hAnsi="Times New Roman" w:cs="Times New Roman"/>
          <w:sz w:val="24"/>
          <w:szCs w:val="24"/>
        </w:rPr>
        <w:t xml:space="preserve"> nosaukumu “Ausekļa iela 8A”, kadastra numurs 5001 009 0368, kas sastāv no zemes vienības ar kadastra apzīmējumu 5001 009 0367, 0,1364 ha platībā</w:t>
      </w:r>
      <w:r>
        <w:rPr>
          <w:rFonts w:ascii="Times New Roman" w:hAnsi="Times New Roman" w:cs="Times New Roman"/>
          <w:sz w:val="24"/>
          <w:szCs w:val="24"/>
        </w:rPr>
        <w:t>, pirmo</w:t>
      </w:r>
      <w:r w:rsidRPr="000614DC">
        <w:rPr>
          <w:rFonts w:ascii="Times New Roman" w:hAnsi="Times New Roman" w:cs="Times New Roman"/>
          <w:sz w:val="24"/>
          <w:szCs w:val="24"/>
        </w:rPr>
        <w:t xml:space="preserve"> izsoli.</w:t>
      </w:r>
    </w:p>
    <w:p w14:paraId="26AB8B03"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255026">
        <w:rPr>
          <w:rFonts w:ascii="Times New Roman" w:hAnsi="Times New Roman" w:cs="Times New Roman"/>
          <w:sz w:val="24"/>
          <w:szCs w:val="24"/>
        </w:rPr>
        <w:t xml:space="preserve">. APSTIPRINĀT Gulbenes novada pašvaldībai piederošā nekustamā īpašuma </w:t>
      </w:r>
      <w:r w:rsidRPr="00615E2B">
        <w:rPr>
          <w:rFonts w:ascii="Times New Roman" w:hAnsi="Times New Roman" w:cs="Times New Roman"/>
          <w:sz w:val="24"/>
          <w:szCs w:val="24"/>
        </w:rPr>
        <w:t>Gulbenes pilsētā ar nosaukumu “Ausekļa iela 8A”, kadastra numurs 5001 009 0368</w:t>
      </w:r>
      <w:r>
        <w:rPr>
          <w:rFonts w:ascii="Times New Roman" w:hAnsi="Times New Roman" w:cs="Times New Roman"/>
          <w:sz w:val="24"/>
          <w:szCs w:val="24"/>
        </w:rPr>
        <w:t>, pirmās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2600</w:t>
      </w:r>
      <w:r w:rsidRPr="00CB7F8E">
        <w:rPr>
          <w:rFonts w:ascii="Times New Roman" w:hAnsi="Times New Roman" w:cs="Times New Roman"/>
          <w:sz w:val="24"/>
          <w:szCs w:val="24"/>
        </w:rPr>
        <w:t xml:space="preserve"> EUR (</w:t>
      </w:r>
      <w:r>
        <w:rPr>
          <w:rFonts w:ascii="Times New Roman" w:hAnsi="Times New Roman" w:cs="Times New Roman"/>
          <w:sz w:val="24"/>
          <w:szCs w:val="24"/>
        </w:rPr>
        <w:t>divi tūkstoši seši simti</w:t>
      </w:r>
      <w:r w:rsidRPr="00CB7F8E">
        <w:rPr>
          <w:rFonts w:ascii="Times New Roman" w:hAnsi="Times New Roman" w:cs="Times New Roman"/>
          <w:sz w:val="24"/>
          <w:szCs w:val="24"/>
        </w:rPr>
        <w:t xml:space="preserve"> </w:t>
      </w:r>
      <w:proofErr w:type="spellStart"/>
      <w:r w:rsidRPr="00CB7F8E">
        <w:rPr>
          <w:rFonts w:ascii="Times New Roman" w:hAnsi="Times New Roman" w:cs="Times New Roman"/>
          <w:i/>
          <w:sz w:val="24"/>
          <w:szCs w:val="24"/>
        </w:rPr>
        <w:t>euro</w:t>
      </w:r>
      <w:proofErr w:type="spellEnd"/>
      <w:r w:rsidRPr="00CB7F8E">
        <w:rPr>
          <w:rFonts w:ascii="Times New Roman" w:hAnsi="Times New Roman" w:cs="Times New Roman"/>
          <w:sz w:val="24"/>
          <w:szCs w:val="24"/>
        </w:rPr>
        <w:t>).</w:t>
      </w:r>
    </w:p>
    <w:p w14:paraId="1E00C9FC" w14:textId="77777777" w:rsidR="00EF67AF" w:rsidRPr="00255026"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255026">
        <w:rPr>
          <w:rFonts w:ascii="Times New Roman" w:hAnsi="Times New Roman" w:cs="Times New Roman"/>
          <w:sz w:val="24"/>
          <w:szCs w:val="24"/>
        </w:rPr>
        <w:t xml:space="preserve">. APSTIPRINĀT Gulbenes novada pašvaldībai piederošā nekustamā īpašuma </w:t>
      </w:r>
      <w:r w:rsidRPr="00615E2B">
        <w:rPr>
          <w:rFonts w:ascii="Times New Roman" w:hAnsi="Times New Roman" w:cs="Times New Roman"/>
          <w:sz w:val="24"/>
          <w:szCs w:val="24"/>
        </w:rPr>
        <w:t>Gulbenes pilsētā ar nosaukumu “Ausekļa iela 8A”, kadastra numurs 5001 009 0368</w:t>
      </w:r>
      <w:r>
        <w:rPr>
          <w:rFonts w:ascii="Times New Roman" w:hAnsi="Times New Roman" w:cs="Times New Roman"/>
          <w:sz w:val="24"/>
          <w:szCs w:val="24"/>
        </w:rPr>
        <w:t>, pirmās</w:t>
      </w:r>
      <w:r w:rsidRPr="00255026">
        <w:rPr>
          <w:rFonts w:ascii="Times New Roman" w:hAnsi="Times New Roman" w:cs="Times New Roman"/>
          <w:sz w:val="24"/>
          <w:szCs w:val="24"/>
        </w:rPr>
        <w:t xml:space="preserve"> izsoles noteikumus (pielikums), kas ir šī lēmuma neatņemama sastāvdaļa.</w:t>
      </w:r>
    </w:p>
    <w:p w14:paraId="1F518C22" w14:textId="77777777" w:rsidR="00EF67AF" w:rsidRPr="00255026"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255026">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615E2B">
        <w:rPr>
          <w:rFonts w:ascii="Times New Roman" w:hAnsi="Times New Roman" w:cs="Times New Roman"/>
          <w:sz w:val="24"/>
          <w:szCs w:val="24"/>
        </w:rPr>
        <w:t>Gulbenes pilsētā ar nosaukumu “Ausekļa iela 8A”, kadastra numurs 5001 009 0368</w:t>
      </w:r>
      <w:r>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pirmo</w:t>
      </w:r>
      <w:r w:rsidRPr="00255026">
        <w:rPr>
          <w:rFonts w:ascii="Times New Roman" w:hAnsi="Times New Roman" w:cs="Times New Roman"/>
          <w:sz w:val="24"/>
          <w:szCs w:val="24"/>
        </w:rPr>
        <w:t xml:space="preserve"> izsoli.</w:t>
      </w:r>
    </w:p>
    <w:p w14:paraId="1679C80D" w14:textId="77777777" w:rsidR="00EF67AF" w:rsidRDefault="00EF67AF" w:rsidP="00EF67AF">
      <w:pPr>
        <w:spacing w:line="360" w:lineRule="auto"/>
        <w:ind w:firstLine="567"/>
        <w:jc w:val="both"/>
      </w:pPr>
    </w:p>
    <w:p w14:paraId="58FC4A13" w14:textId="77777777" w:rsidR="00EF67AF" w:rsidRDefault="00EF67AF" w:rsidP="00EF67AF">
      <w:pPr>
        <w:spacing w:line="360" w:lineRule="auto"/>
        <w:ind w:firstLine="567"/>
        <w:jc w:val="both"/>
      </w:pPr>
    </w:p>
    <w:p w14:paraId="61B2B34F"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F95D9EF" w14:textId="77777777" w:rsidR="00EF67AF" w:rsidRDefault="00EF67AF" w:rsidP="00EF67AF">
      <w:pPr>
        <w:spacing w:line="360" w:lineRule="auto"/>
        <w:rPr>
          <w:rFonts w:ascii="Times New Roman" w:hAnsi="Times New Roman" w:cs="Times New Roman"/>
          <w:sz w:val="24"/>
          <w:szCs w:val="24"/>
        </w:rPr>
      </w:pPr>
    </w:p>
    <w:p w14:paraId="52D65F71"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518660B"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40F6E5E"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1041</w:t>
      </w:r>
    </w:p>
    <w:p w14:paraId="2F09D2BB" w14:textId="77777777" w:rsidR="00EF67AF" w:rsidRDefault="00EF67AF" w:rsidP="00EF67AF">
      <w:pPr>
        <w:pStyle w:val="Pamatteksts"/>
        <w:spacing w:after="0"/>
        <w:jc w:val="center"/>
        <w:rPr>
          <w:rFonts w:ascii="Times New Roman" w:hAnsi="Times New Roman" w:cs="Times New Roman"/>
          <w:b/>
          <w:sz w:val="24"/>
          <w:szCs w:val="24"/>
        </w:rPr>
      </w:pPr>
    </w:p>
    <w:p w14:paraId="26E62DD2" w14:textId="77777777" w:rsidR="00EF67AF" w:rsidRDefault="00EF67AF" w:rsidP="00EF67AF">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67789B9E" w14:textId="77777777" w:rsidR="00EF67AF" w:rsidRPr="00E56417" w:rsidRDefault="00EF67AF" w:rsidP="00EF67AF">
      <w:pPr>
        <w:pStyle w:val="Pamatteksts"/>
        <w:spacing w:after="0"/>
        <w:jc w:val="center"/>
        <w:rPr>
          <w:rFonts w:ascii="Times New Roman" w:hAnsi="Times New Roman" w:cs="Times New Roman"/>
          <w:b/>
          <w:sz w:val="24"/>
          <w:szCs w:val="24"/>
        </w:rPr>
      </w:pPr>
      <w:r w:rsidRPr="00B653C5">
        <w:rPr>
          <w:rFonts w:ascii="Times New Roman" w:hAnsi="Times New Roman" w:cs="Times New Roman"/>
          <w:b/>
          <w:sz w:val="24"/>
          <w:szCs w:val="24"/>
        </w:rPr>
        <w:t>Gulbenes pilsētā ar nosaukumu “Ausekļa iela 8A”</w:t>
      </w:r>
      <w:r w:rsidRPr="00E56417">
        <w:rPr>
          <w:rFonts w:ascii="Times New Roman" w:hAnsi="Times New Roman" w:cs="Times New Roman"/>
          <w:b/>
          <w:sz w:val="24"/>
          <w:szCs w:val="24"/>
        </w:rPr>
        <w:t>,</w:t>
      </w:r>
    </w:p>
    <w:p w14:paraId="18F6DD6F" w14:textId="77777777" w:rsidR="00EF67AF" w:rsidRPr="0080629E" w:rsidRDefault="00EF67AF" w:rsidP="00EF67A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Pr="0080629E">
        <w:rPr>
          <w:rFonts w:ascii="Times New Roman" w:hAnsi="Times New Roman" w:cs="Times New Roman"/>
          <w:b/>
          <w:sz w:val="24"/>
          <w:szCs w:val="24"/>
        </w:rPr>
        <w:t xml:space="preserve"> IZSOLES NOTEIKUMI</w:t>
      </w:r>
    </w:p>
    <w:p w14:paraId="5199A76A" w14:textId="77777777" w:rsidR="00EF67AF" w:rsidRPr="0080629E" w:rsidRDefault="00EF67AF" w:rsidP="00EF67AF">
      <w:pPr>
        <w:pStyle w:val="Pamatteksts"/>
        <w:rPr>
          <w:rFonts w:ascii="Times New Roman" w:hAnsi="Times New Roman" w:cs="Times New Roman"/>
          <w:b/>
          <w:sz w:val="24"/>
          <w:szCs w:val="24"/>
        </w:rPr>
      </w:pPr>
    </w:p>
    <w:p w14:paraId="0EB88146"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pirmā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543C72">
        <w:rPr>
          <w:rFonts w:ascii="Times New Roman" w:hAnsi="Times New Roman" w:cs="Times New Roman"/>
          <w:sz w:val="24"/>
          <w:szCs w:val="24"/>
        </w:rPr>
        <w:t xml:space="preserve"> </w:t>
      </w:r>
      <w:r w:rsidRPr="00615E2B">
        <w:rPr>
          <w:rFonts w:ascii="Times New Roman" w:hAnsi="Times New Roman" w:cs="Times New Roman"/>
          <w:sz w:val="24"/>
          <w:szCs w:val="24"/>
        </w:rPr>
        <w:t>Gulbenes pilsētā ar nosaukumu “Ausekļa iela 8A”, kadastra numurs 5001 009 0368</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57442642"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6C7C84EB"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00042E80"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3B78932E" w14:textId="77777777" w:rsidR="00EF67AF" w:rsidRPr="00543C72" w:rsidRDefault="00EF67AF" w:rsidP="00EF67AF">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 Gulbenes novada pašvaldības nekustamais īpašums </w:t>
      </w:r>
      <w:r w:rsidRPr="00615E2B">
        <w:rPr>
          <w:rFonts w:ascii="Times New Roman" w:hAnsi="Times New Roman" w:cs="Times New Roman"/>
          <w:sz w:val="24"/>
          <w:szCs w:val="24"/>
        </w:rPr>
        <w:t>Gulbenes pilsētā ar nosaukumu “Ausekļa iela 8A”, kadastra numurs 5001 009 0368, kas sastāv no zemes vienības ar kadastra apzīmējumu 5001 009 0367, 0,1364 ha platībā</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Objekta atrašanās vieta un izvietojums atspoguļoti izsoles noteikumiem pievienotajā zemes robežu plānā.</w:t>
      </w:r>
      <w:r w:rsidRPr="00543C72">
        <w:rPr>
          <w:rFonts w:ascii="Times New Roman" w:hAnsi="Times New Roman" w:cs="Times New Roman"/>
          <w:sz w:val="24"/>
          <w:szCs w:val="24"/>
        </w:rPr>
        <w:t xml:space="preserve"> </w:t>
      </w:r>
    </w:p>
    <w:p w14:paraId="1BB32BC6" w14:textId="77777777" w:rsidR="00EF67AF" w:rsidRPr="00543C72" w:rsidRDefault="00EF67AF" w:rsidP="00EF67AF">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2600</w:t>
      </w:r>
      <w:r w:rsidRPr="00CB7F8E">
        <w:rPr>
          <w:rFonts w:ascii="Times New Roman" w:hAnsi="Times New Roman" w:cs="Times New Roman"/>
          <w:sz w:val="24"/>
          <w:szCs w:val="24"/>
        </w:rPr>
        <w:t xml:space="preserve"> EUR (</w:t>
      </w:r>
      <w:r>
        <w:rPr>
          <w:rFonts w:ascii="Times New Roman" w:hAnsi="Times New Roman" w:cs="Times New Roman"/>
          <w:sz w:val="24"/>
          <w:szCs w:val="24"/>
        </w:rPr>
        <w:t>divi tūkstoši seši simti</w:t>
      </w:r>
      <w:r w:rsidRPr="00CB7F8E">
        <w:rPr>
          <w:rFonts w:ascii="Times New Roman" w:hAnsi="Times New Roman" w:cs="Times New Roman"/>
          <w:sz w:val="24"/>
          <w:szCs w:val="24"/>
        </w:rPr>
        <w:t xml:space="preserve"> </w:t>
      </w:r>
      <w:proofErr w:type="spellStart"/>
      <w:r w:rsidRPr="00CB7F8E">
        <w:rPr>
          <w:rFonts w:ascii="Times New Roman" w:hAnsi="Times New Roman" w:cs="Times New Roman"/>
          <w:i/>
          <w:sz w:val="24"/>
          <w:szCs w:val="24"/>
        </w:rPr>
        <w:t>euro</w:t>
      </w:r>
      <w:proofErr w:type="spellEnd"/>
      <w:r w:rsidRPr="00CB7F8E">
        <w:rPr>
          <w:rFonts w:ascii="Times New Roman" w:hAnsi="Times New Roman" w:cs="Times New Roman"/>
          <w:sz w:val="24"/>
          <w:szCs w:val="24"/>
        </w:rPr>
        <w:t>)</w:t>
      </w:r>
      <w:r w:rsidRPr="00543C72">
        <w:rPr>
          <w:rFonts w:ascii="Times New Roman" w:hAnsi="Times New Roman" w:cs="Times New Roman"/>
          <w:sz w:val="24"/>
          <w:szCs w:val="24"/>
        </w:rPr>
        <w:t>.</w:t>
      </w:r>
    </w:p>
    <w:p w14:paraId="43A30706" w14:textId="77777777" w:rsidR="00EF67AF" w:rsidRPr="00543C72" w:rsidRDefault="00EF67AF" w:rsidP="00EF67AF">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DF5D0E">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100000608460</w:t>
      </w:r>
      <w:r w:rsidRPr="00543C72">
        <w:rPr>
          <w:rFonts w:ascii="Times New Roman" w:hAnsi="Times New Roman" w:cs="Times New Roman"/>
          <w:sz w:val="24"/>
          <w:szCs w:val="24"/>
        </w:rPr>
        <w:t>.</w:t>
      </w:r>
    </w:p>
    <w:p w14:paraId="60513E94" w14:textId="77777777" w:rsidR="00EF67AF" w:rsidRPr="00543C72" w:rsidRDefault="00EF67AF" w:rsidP="00EF67AF">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27DAA5F5"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0A1D7AF4" w14:textId="77777777" w:rsidR="00EF67AF" w:rsidRPr="00CB7F8E"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un Gulbenes novada mājaslapā www.gulbene.lv. </w:t>
      </w:r>
    </w:p>
    <w:p w14:paraId="2802990A" w14:textId="77777777" w:rsidR="00EF67AF" w:rsidRPr="00CB7F8E"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CB7F8E">
        <w:rPr>
          <w:rFonts w:ascii="Times New Roman" w:hAnsi="Times New Roman" w:cs="Times New Roman"/>
          <w:sz w:val="24"/>
          <w:szCs w:val="24"/>
        </w:rPr>
        <w:t xml:space="preserve">Izsole notiks </w:t>
      </w:r>
      <w:r w:rsidRPr="00CB7F8E">
        <w:rPr>
          <w:rFonts w:ascii="Times New Roman" w:hAnsi="Times New Roman" w:cs="Times New Roman"/>
          <w:b/>
          <w:sz w:val="24"/>
          <w:szCs w:val="24"/>
        </w:rPr>
        <w:t xml:space="preserve">2021.gada </w:t>
      </w:r>
      <w:r>
        <w:rPr>
          <w:rFonts w:ascii="Times New Roman" w:hAnsi="Times New Roman" w:cs="Times New Roman"/>
          <w:b/>
          <w:sz w:val="24"/>
          <w:szCs w:val="24"/>
        </w:rPr>
        <w:t>11.novembrī</w:t>
      </w:r>
      <w:r w:rsidRPr="00CB7F8E">
        <w:rPr>
          <w:rFonts w:ascii="Times New Roman" w:hAnsi="Times New Roman" w:cs="Times New Roman"/>
          <w:b/>
          <w:sz w:val="24"/>
          <w:szCs w:val="24"/>
        </w:rPr>
        <w:t xml:space="preserve"> plkst.11.</w:t>
      </w:r>
      <w:r>
        <w:rPr>
          <w:rFonts w:ascii="Times New Roman" w:hAnsi="Times New Roman" w:cs="Times New Roman"/>
          <w:b/>
          <w:sz w:val="24"/>
          <w:szCs w:val="24"/>
        </w:rPr>
        <w:t>15</w:t>
      </w:r>
      <w:r w:rsidRPr="00CB7F8E">
        <w:rPr>
          <w:rFonts w:ascii="Times New Roman" w:hAnsi="Times New Roman" w:cs="Times New Roman"/>
          <w:b/>
          <w:sz w:val="24"/>
          <w:szCs w:val="24"/>
        </w:rPr>
        <w:t xml:space="preserve"> </w:t>
      </w:r>
      <w:r w:rsidRPr="00CB7F8E">
        <w:rPr>
          <w:rFonts w:ascii="Times New Roman" w:hAnsi="Times New Roman" w:cs="Times New Roman"/>
          <w:color w:val="000000"/>
          <w:sz w:val="24"/>
          <w:szCs w:val="24"/>
        </w:rPr>
        <w:t>Gulbenes novada pašvaldībā, Ābeļu ielā 2, Gulbenē, 2.stāva zālē.</w:t>
      </w:r>
    </w:p>
    <w:p w14:paraId="06B5E988"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CB7F8E">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260</w:t>
      </w:r>
      <w:r w:rsidRPr="00CB7F8E">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sešdesmit </w:t>
      </w:r>
      <w:proofErr w:type="spellStart"/>
      <w:r w:rsidRPr="00CB7F8E">
        <w:rPr>
          <w:rFonts w:ascii="Times New Roman" w:hAnsi="Times New Roman" w:cs="Times New Roman"/>
          <w:i/>
          <w:color w:val="000000"/>
          <w:sz w:val="24"/>
          <w:szCs w:val="24"/>
        </w:rPr>
        <w:t>euro</w:t>
      </w:r>
      <w:proofErr w:type="spellEnd"/>
      <w:r w:rsidRPr="00CB7F8E">
        <w:rPr>
          <w:rFonts w:ascii="Times New Roman" w:hAnsi="Times New Roman" w:cs="Times New Roman"/>
          <w:color w:val="000000"/>
          <w:sz w:val="24"/>
          <w:szCs w:val="24"/>
        </w:rPr>
        <w:t>), kas iemaksājama</w:t>
      </w:r>
      <w:r w:rsidRPr="00543C7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0BCCB22B"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Par izsoles dalībnieku var kļūt maksātspējīgas juridiskas personas, kā arī fiziskas personas, kuras iemaksājušas izsoles nodrošinājuma maksu, noteiktajā termiņā iesniegušas pieteikumu uz šo izsoli un izpildījušas visus izsoles priekšnoteikumus. </w:t>
      </w:r>
    </w:p>
    <w:p w14:paraId="46DBD218"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7A17BE94" w14:textId="77777777" w:rsidR="00EF67AF" w:rsidRPr="00543C72" w:rsidRDefault="00EF67AF" w:rsidP="00EF67AF">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fiziskai personai jāuzrāda personu apliecinošs dokuments (pase vai personas apliecība) un jāiesniedz šādi dokumenti:</w:t>
      </w:r>
    </w:p>
    <w:p w14:paraId="7BF72820" w14:textId="77777777" w:rsidR="00EF67AF" w:rsidRPr="00543C72" w:rsidRDefault="00EF67AF" w:rsidP="00EF67AF">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53CB5746" w14:textId="77777777" w:rsidR="00EF67AF" w:rsidRPr="00543C72" w:rsidRDefault="00EF67AF" w:rsidP="00EF67AF">
      <w:pPr>
        <w:numPr>
          <w:ilvl w:val="2"/>
          <w:numId w:val="1"/>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3ADFF7D0"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D32C92B" w14:textId="77777777" w:rsidR="00EF67AF" w:rsidRPr="00543C72" w:rsidRDefault="00EF67AF" w:rsidP="00EF67AF">
      <w:pPr>
        <w:numPr>
          <w:ilvl w:val="1"/>
          <w:numId w:val="1"/>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605C51F5" w14:textId="77777777" w:rsidR="00EF67AF" w:rsidRPr="00543C72" w:rsidRDefault="00EF67AF" w:rsidP="00EF67AF">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0C10DF4" w14:textId="77777777" w:rsidR="00EF67AF" w:rsidRPr="00543C72" w:rsidRDefault="00EF67AF" w:rsidP="00EF67AF">
      <w:pPr>
        <w:numPr>
          <w:ilvl w:val="2"/>
          <w:numId w:val="1"/>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19411D57"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720F41F5"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E624C6A"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C1A5474"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w:t>
      </w:r>
      <w:r w:rsidRPr="00CB7F8E">
        <w:rPr>
          <w:rFonts w:ascii="Times New Roman" w:hAnsi="Times New Roman" w:cs="Times New Roman"/>
          <w:color w:val="000000"/>
          <w:sz w:val="24"/>
          <w:szCs w:val="24"/>
        </w:rPr>
        <w:t xml:space="preserve">lapā </w:t>
      </w:r>
      <w:r w:rsidRPr="00CB7F8E">
        <w:rPr>
          <w:rFonts w:ascii="Times New Roman" w:hAnsi="Times New Roman" w:cs="Times New Roman"/>
          <w:b/>
          <w:color w:val="000000"/>
          <w:sz w:val="24"/>
          <w:szCs w:val="24"/>
        </w:rPr>
        <w:t xml:space="preserve">līdz </w:t>
      </w:r>
      <w:r w:rsidRPr="00CB7F8E">
        <w:rPr>
          <w:rFonts w:ascii="Times New Roman" w:hAnsi="Times New Roman" w:cs="Times New Roman"/>
          <w:b/>
          <w:sz w:val="24"/>
          <w:szCs w:val="24"/>
        </w:rPr>
        <w:t xml:space="preserve">2021.gada </w:t>
      </w:r>
      <w:r>
        <w:rPr>
          <w:rFonts w:ascii="Times New Roman" w:hAnsi="Times New Roman" w:cs="Times New Roman"/>
          <w:b/>
          <w:sz w:val="24"/>
          <w:szCs w:val="24"/>
        </w:rPr>
        <w:t>9.novembrim</w:t>
      </w:r>
      <w:r w:rsidRPr="00CB7F8E">
        <w:rPr>
          <w:rFonts w:ascii="Times New Roman" w:hAnsi="Times New Roman" w:cs="Times New Roman"/>
          <w:b/>
          <w:sz w:val="24"/>
          <w:szCs w:val="24"/>
        </w:rPr>
        <w:t xml:space="preserve"> plkst.15.00</w:t>
      </w:r>
      <w:r w:rsidRPr="00CB7F8E">
        <w:rPr>
          <w:rFonts w:ascii="Times New Roman" w:hAnsi="Times New Roman" w:cs="Times New Roman"/>
          <w:sz w:val="24"/>
          <w:szCs w:val="24"/>
        </w:rPr>
        <w:t>.</w:t>
      </w:r>
    </w:p>
    <w:p w14:paraId="0926A6BC"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AD71D71"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199132CC"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72567F2B" w14:textId="77777777" w:rsidR="00EF67AF" w:rsidRPr="00543C72" w:rsidRDefault="00EF67AF" w:rsidP="00EF67AF">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7B598443" w14:textId="77777777" w:rsidR="00EF67AF" w:rsidRPr="00543C72" w:rsidRDefault="00EF67AF" w:rsidP="00EF67AF">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3433F10E" w14:textId="77777777" w:rsidR="00EF67AF" w:rsidRPr="00543C72" w:rsidRDefault="00EF67AF" w:rsidP="00EF67AF">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lastRenderedPageBreak/>
        <w:t>pārbaudot Valsts ieņēmumu dienesta administrēto nodokļu (nodevu) parādnieku datubāzē, konstatēta parādu esamība;</w:t>
      </w:r>
    </w:p>
    <w:p w14:paraId="47B38385" w14:textId="77777777" w:rsidR="00EF67AF" w:rsidRPr="00543C72" w:rsidRDefault="00EF67AF" w:rsidP="00EF67AF">
      <w:pPr>
        <w:numPr>
          <w:ilvl w:val="1"/>
          <w:numId w:val="1"/>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4CC97290"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673CD1B5"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dalībniekiem ir tiesības apskatīt izsoles OBJEKTU, sākot no pirmā sludinājuma publicēšanas dienas, saskaņojot to pa tālruni 64473194 (Gulbenes novada Gulbenes pilsētas pārvalde) vai 25728123 (Gulbenes pilsētas pārvaldes n</w:t>
      </w:r>
      <w:r>
        <w:rPr>
          <w:rFonts w:ascii="Times New Roman" w:hAnsi="Times New Roman" w:cs="Times New Roman"/>
          <w:sz w:val="24"/>
          <w:szCs w:val="24"/>
        </w:rPr>
        <w:t xml:space="preserve">ekustamā īpašuma pārvaldnieks Kaspars </w:t>
      </w:r>
      <w:r w:rsidRPr="00543C72">
        <w:rPr>
          <w:rFonts w:ascii="Times New Roman" w:hAnsi="Times New Roman" w:cs="Times New Roman"/>
          <w:sz w:val="24"/>
          <w:szCs w:val="24"/>
        </w:rPr>
        <w:t>Rakstiņš).</w:t>
      </w:r>
    </w:p>
    <w:p w14:paraId="2345ECF7"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CA07BE6"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43BDFAED"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A501DCD"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1E943B29"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7AE46C6"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3DDDA38"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1096A56"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130</w:t>
      </w:r>
      <w:r w:rsidRPr="00CB7F8E">
        <w:rPr>
          <w:rFonts w:ascii="Times New Roman" w:hAnsi="Times New Roman" w:cs="Times New Roman"/>
          <w:sz w:val="24"/>
          <w:szCs w:val="24"/>
        </w:rPr>
        <w:t xml:space="preserve"> EUR (</w:t>
      </w:r>
      <w:r>
        <w:rPr>
          <w:rFonts w:ascii="Times New Roman" w:hAnsi="Times New Roman" w:cs="Times New Roman"/>
          <w:sz w:val="24"/>
          <w:szCs w:val="24"/>
        </w:rPr>
        <w:t xml:space="preserve">viens simts trīsdesmit </w:t>
      </w:r>
      <w:proofErr w:type="spellStart"/>
      <w:r w:rsidRPr="00CB7F8E">
        <w:rPr>
          <w:rFonts w:ascii="Times New Roman" w:hAnsi="Times New Roman" w:cs="Times New Roman"/>
          <w:i/>
          <w:sz w:val="24"/>
          <w:szCs w:val="24"/>
        </w:rPr>
        <w:t>euro</w:t>
      </w:r>
      <w:proofErr w:type="spellEnd"/>
      <w:r w:rsidRPr="00CB7F8E">
        <w:rPr>
          <w:rFonts w:ascii="Times New Roman" w:hAnsi="Times New Roman" w:cs="Times New Roman"/>
          <w:sz w:val="24"/>
          <w:szCs w:val="24"/>
        </w:rPr>
        <w:t>).</w:t>
      </w:r>
    </w:p>
    <w:p w14:paraId="414156D5"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2AD114F"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447DB4B4" w14:textId="77777777" w:rsidR="00EF67AF" w:rsidRPr="00543C72" w:rsidRDefault="00EF67AF" w:rsidP="00EF67AF">
      <w:pPr>
        <w:numPr>
          <w:ilvl w:val="0"/>
          <w:numId w:val="1"/>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258A2F4B" w14:textId="77777777" w:rsidR="00EF67AF" w:rsidRPr="00D64158" w:rsidRDefault="00EF67AF" w:rsidP="00EF67AF">
      <w:pPr>
        <w:numPr>
          <w:ilvl w:val="0"/>
          <w:numId w:val="1"/>
        </w:numPr>
        <w:spacing w:line="360" w:lineRule="auto"/>
        <w:ind w:left="0" w:firstLine="567"/>
        <w:jc w:val="both"/>
        <w:rPr>
          <w:rFonts w:ascii="Times New Roman" w:hAnsi="Times New Roman" w:cs="Times New Roman"/>
          <w:sz w:val="24"/>
          <w:szCs w:val="24"/>
        </w:rPr>
      </w:pPr>
      <w:r w:rsidRPr="002677B4">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dome</w:t>
      </w:r>
      <w:r w:rsidRPr="002677B4">
        <w:rPr>
          <w:rFonts w:ascii="Times New Roman" w:hAnsi="Times New Roman" w:cs="Times New Roman"/>
          <w:color w:val="000000"/>
          <w:sz w:val="24"/>
          <w:szCs w:val="24"/>
        </w:rPr>
        <w:t xml:space="preserve"> ar atsevišķu lēmumu nosaka atkārtotās izsoles priekšmeta sākumcenu, to samazinot ne vairāk kā par 20% no nosacītās cenas vai atstājot negrozītu</w:t>
      </w:r>
      <w:r w:rsidRPr="000B651B">
        <w:rPr>
          <w:rFonts w:ascii="Times New Roman" w:hAnsi="Times New Roman" w:cs="Times New Roman"/>
          <w:color w:val="000000"/>
          <w:sz w:val="24"/>
          <w:szCs w:val="24"/>
        </w:rPr>
        <w:t>.</w:t>
      </w:r>
    </w:p>
    <w:p w14:paraId="414508D1"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615E2B">
        <w:rPr>
          <w:rFonts w:ascii="Times New Roman" w:hAnsi="Times New Roman" w:cs="Times New Roman"/>
          <w:sz w:val="24"/>
          <w:szCs w:val="24"/>
        </w:rPr>
        <w:t>Gulbenes pilsētā ar nosaukumu “Ausekļa iela 8A”, kadastra numurs 5001 009 0368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10701917"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377F2EB2"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52F2401"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C84FCD4"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34E408EA"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2B36BFD1"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6E69815A"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615E2B">
        <w:rPr>
          <w:rFonts w:ascii="Times New Roman" w:hAnsi="Times New Roman" w:cs="Times New Roman"/>
          <w:sz w:val="24"/>
          <w:szCs w:val="24"/>
        </w:rPr>
        <w:t>Gulbenes pilsētā ar nosaukumu “Ausekļa iela 8A”, kadastra numurs 5001 009 0368</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0943E06" w14:textId="77777777" w:rsidR="00EF67AF" w:rsidRPr="00DF5D0E" w:rsidRDefault="00EF67AF" w:rsidP="00EF67AF">
      <w:pPr>
        <w:numPr>
          <w:ilvl w:val="0"/>
          <w:numId w:val="1"/>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321C4E69" w14:textId="77777777" w:rsidR="00EF67AF" w:rsidRDefault="00EF67AF" w:rsidP="00EF67AF">
      <w:pPr>
        <w:spacing w:line="360" w:lineRule="auto"/>
        <w:ind w:firstLine="567"/>
        <w:jc w:val="both"/>
        <w:rPr>
          <w:rFonts w:ascii="Times New Roman" w:eastAsia="Calibri" w:hAnsi="Times New Roman" w:cs="Times New Roman"/>
          <w:sz w:val="24"/>
          <w:szCs w:val="24"/>
          <w:lang w:eastAsia="en-US"/>
        </w:rPr>
      </w:pPr>
    </w:p>
    <w:p w14:paraId="02F8F102"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414CBD86" w14:textId="77777777" w:rsidTr="005F2FB2">
        <w:tc>
          <w:tcPr>
            <w:tcW w:w="9458" w:type="dxa"/>
          </w:tcPr>
          <w:p w14:paraId="372C808F" w14:textId="77777777" w:rsidR="00EF67AF" w:rsidRDefault="00EF67AF" w:rsidP="005F2FB2">
            <w:pPr>
              <w:jc w:val="center"/>
            </w:pPr>
            <w:r w:rsidRPr="000B1C5E">
              <w:rPr>
                <w:rFonts w:ascii="Times New Roman" w:hAnsi="Times New Roman" w:cs="Times New Roman"/>
                <w:noProof/>
              </w:rPr>
              <w:drawing>
                <wp:inline distT="0" distB="0" distL="0" distR="0" wp14:anchorId="74926CAA" wp14:editId="305FB031">
                  <wp:extent cx="619125" cy="6858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48A4E174" w14:textId="77777777" w:rsidTr="005F2FB2">
        <w:tc>
          <w:tcPr>
            <w:tcW w:w="9458" w:type="dxa"/>
          </w:tcPr>
          <w:p w14:paraId="380F93C6"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16926F10" w14:textId="77777777" w:rsidTr="005F2FB2">
        <w:tc>
          <w:tcPr>
            <w:tcW w:w="9458" w:type="dxa"/>
          </w:tcPr>
          <w:p w14:paraId="786A06C3"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5483958D" w14:textId="77777777" w:rsidTr="005F2FB2">
        <w:tc>
          <w:tcPr>
            <w:tcW w:w="9458" w:type="dxa"/>
          </w:tcPr>
          <w:p w14:paraId="0ABB74FC"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30028091" w14:textId="77777777" w:rsidTr="005F2FB2">
        <w:tc>
          <w:tcPr>
            <w:tcW w:w="9458" w:type="dxa"/>
          </w:tcPr>
          <w:p w14:paraId="570D304B"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6B0B13EA" w14:textId="77777777" w:rsidR="00EF67AF" w:rsidRDefault="00EF67AF" w:rsidP="00EF67AF">
      <w:pPr>
        <w:pStyle w:val="Bezatstarpm"/>
        <w:jc w:val="center"/>
        <w:rPr>
          <w:rFonts w:ascii="Times New Roman" w:hAnsi="Times New Roman" w:cs="Times New Roman"/>
          <w:b/>
          <w:bCs/>
          <w:sz w:val="24"/>
          <w:szCs w:val="24"/>
        </w:rPr>
      </w:pPr>
    </w:p>
    <w:p w14:paraId="2307DEA9"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FF5CD89"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52D32C1A" w14:textId="77777777" w:rsidTr="005F2FB2">
        <w:tc>
          <w:tcPr>
            <w:tcW w:w="4676" w:type="dxa"/>
          </w:tcPr>
          <w:p w14:paraId="13DB004D"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53A74371"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1042</w:t>
            </w:r>
          </w:p>
        </w:tc>
      </w:tr>
      <w:tr w:rsidR="00EF67AF" w14:paraId="77BA0C1A" w14:textId="77777777" w:rsidTr="005F2FB2">
        <w:tc>
          <w:tcPr>
            <w:tcW w:w="4676" w:type="dxa"/>
          </w:tcPr>
          <w:p w14:paraId="0A4FCA6C" w14:textId="77777777" w:rsidR="00EF67AF" w:rsidRDefault="00EF67AF" w:rsidP="005F2FB2">
            <w:pPr>
              <w:rPr>
                <w:rFonts w:ascii="Times New Roman" w:hAnsi="Times New Roman" w:cs="Times New Roman"/>
                <w:sz w:val="24"/>
                <w:szCs w:val="24"/>
              </w:rPr>
            </w:pPr>
          </w:p>
        </w:tc>
        <w:tc>
          <w:tcPr>
            <w:tcW w:w="4678" w:type="dxa"/>
          </w:tcPr>
          <w:p w14:paraId="32155712"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6F34FC" w14:textId="77777777" w:rsidR="00EF67AF" w:rsidRDefault="00EF67AF" w:rsidP="00EF67AF">
      <w:pPr>
        <w:rPr>
          <w:rFonts w:ascii="Times New Roman" w:hAnsi="Times New Roman" w:cs="Times New Roman"/>
          <w:sz w:val="24"/>
          <w:szCs w:val="24"/>
        </w:rPr>
      </w:pPr>
    </w:p>
    <w:p w14:paraId="405084FC"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sidRPr="00213ECE">
        <w:rPr>
          <w:b/>
        </w:rPr>
        <w:t>Gulbenes pilsētā ar nosaukumu “Dzelzceļa iela 1E”</w:t>
      </w:r>
      <w:r w:rsidRPr="00255026">
        <w:rPr>
          <w:b/>
        </w:rPr>
        <w:t>,</w:t>
      </w:r>
      <w:r>
        <w:rPr>
          <w:b/>
        </w:rPr>
        <w:t xml:space="preserve"> pirmās</w:t>
      </w:r>
      <w:r w:rsidRPr="00255026">
        <w:rPr>
          <w:b/>
        </w:rPr>
        <w:t xml:space="preserve"> izsoles rīkošanu, noteikumu un sākumcenas apstiprināšanu</w:t>
      </w:r>
    </w:p>
    <w:p w14:paraId="6C0A7E6D" w14:textId="77777777" w:rsidR="00EF67AF" w:rsidRPr="00F0532A" w:rsidRDefault="00EF67AF" w:rsidP="00EF67AF">
      <w:pPr>
        <w:rPr>
          <w:rFonts w:ascii="Times New Roman" w:hAnsi="Times New Roman" w:cs="Times New Roman"/>
          <w:sz w:val="24"/>
          <w:szCs w:val="24"/>
        </w:rPr>
      </w:pPr>
    </w:p>
    <w:p w14:paraId="69A1155B"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29.jūlijā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/2021/837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Gulbenes pilsētā</w:t>
      </w:r>
      <w:r w:rsidRPr="00325B46">
        <w:rPr>
          <w:rFonts w:ascii="Times New Roman" w:eastAsia="Calibri" w:hAnsi="Times New Roman" w:cs="Times New Roman"/>
          <w:sz w:val="24"/>
          <w:szCs w:val="24"/>
          <w:lang w:eastAsia="en-US"/>
        </w:rPr>
        <w:t xml:space="preserve"> 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w:t>
      </w:r>
      <w:r w:rsidRPr="000E2DC0">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11, 13.p.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Gulbenes pilsētā</w:t>
      </w:r>
      <w:r w:rsidRPr="00325B46">
        <w:rPr>
          <w:rFonts w:ascii="Times New Roman" w:eastAsia="Calibri" w:hAnsi="Times New Roman" w:cs="Times New Roman"/>
          <w:sz w:val="24"/>
          <w:szCs w:val="24"/>
          <w:lang w:eastAsia="en-US"/>
        </w:rPr>
        <w:t xml:space="preserve"> 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972308">
        <w:rPr>
          <w:rFonts w:ascii="Times New Roman" w:hAnsi="Times New Roman" w:cs="Times New Roman"/>
          <w:sz w:val="24"/>
          <w:szCs w:val="24"/>
        </w:rPr>
        <w:t>,</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63BD2457"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23.augustā</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2245-I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Gulbenes pilsētā</w:t>
      </w:r>
      <w:r w:rsidRPr="00325B46">
        <w:rPr>
          <w:rFonts w:ascii="Times New Roman" w:eastAsia="Calibri" w:hAnsi="Times New Roman" w:cs="Times New Roman"/>
          <w:sz w:val="24"/>
          <w:szCs w:val="24"/>
          <w:lang w:eastAsia="en-US"/>
        </w:rPr>
        <w:t xml:space="preserve"> ar nosaukumu “</w:t>
      </w:r>
      <w:r>
        <w:rPr>
          <w:rFonts w:ascii="Times New Roman" w:eastAsia="Calibri" w:hAnsi="Times New Roman" w:cs="Times New Roman"/>
          <w:sz w:val="24"/>
          <w:szCs w:val="24"/>
          <w:lang w:eastAsia="en-US"/>
        </w:rPr>
        <w:t>Dzelzceļa iela 1E</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5001 003 0076</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6A28071A"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7.septembra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180</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1CA5670F" w14:textId="77777777" w:rsidR="00EF67AF" w:rsidRPr="00FC7F25" w:rsidRDefault="00EF67AF" w:rsidP="00EF67AF">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sidRPr="0087633B">
        <w:rPr>
          <w:rFonts w:ascii="Times New Roman" w:hAnsi="Times New Roman" w:cs="Times New Roman"/>
          <w:sz w:val="24"/>
          <w:szCs w:val="24"/>
        </w:rPr>
        <w:t>Gulbenes pilsētā ar nosaukumu “Dzelzceļa iela 1E”, kadastra numurs 5001 003 0076, kas sastāv no zemes vienības ar kadastra apzīmējumu 5001 003 0075, 0,2510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106F7289"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sidRPr="0087633B">
        <w:rPr>
          <w:rFonts w:ascii="Times New Roman" w:hAnsi="Times New Roman" w:cs="Times New Roman"/>
          <w:sz w:val="24"/>
          <w:szCs w:val="24"/>
        </w:rPr>
        <w:t>Gulbenes pilsētā ar nosaukumu “Dzelzceļa iela 1E”, kadastra numurs 5001 003 0076</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3460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četri simti sešdesmit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1E899B35"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Pr="00FC7F25">
        <w:rPr>
          <w:rFonts w:ascii="Times New Roman" w:hAnsi="Times New Roman" w:cs="Times New Roman"/>
          <w:sz w:val="24"/>
          <w:szCs w:val="24"/>
        </w:rPr>
        <w:t xml:space="preserve">. APSTIPRINĀT Gulbenes novada pašvaldībai piederošā nekustamā īpašuma </w:t>
      </w:r>
      <w:r w:rsidRPr="0087633B">
        <w:rPr>
          <w:rFonts w:ascii="Times New Roman" w:hAnsi="Times New Roman" w:cs="Times New Roman"/>
          <w:sz w:val="24"/>
          <w:szCs w:val="24"/>
        </w:rPr>
        <w:t>Gulbenes pilsētā ar nosaukumu “Dzelzceļa iela 1E”, kadastra numurs 5001 003 0076</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201404E4"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87633B">
        <w:rPr>
          <w:rFonts w:ascii="Times New Roman" w:hAnsi="Times New Roman" w:cs="Times New Roman"/>
          <w:sz w:val="24"/>
          <w:szCs w:val="24"/>
        </w:rPr>
        <w:t>Gulbenes pilsētā ar nosaukumu “Dzelzceļa iela 1E”, kadastra numurs 5001 003 0076</w:t>
      </w:r>
      <w:r w:rsidRPr="00FC7F25">
        <w:rPr>
          <w:rFonts w:ascii="Times New Roman" w:hAnsi="Times New Roman" w:cs="Times New Roman"/>
          <w:sz w:val="24"/>
          <w:szCs w:val="24"/>
        </w:rPr>
        <w:t>, pirmo izsoli.</w:t>
      </w:r>
    </w:p>
    <w:p w14:paraId="3B0C60FE" w14:textId="77777777" w:rsidR="00EF67AF" w:rsidRDefault="00EF67AF" w:rsidP="00EF67AF">
      <w:pPr>
        <w:spacing w:after="160" w:line="259" w:lineRule="auto"/>
        <w:rPr>
          <w:rFonts w:ascii="Times New Roman" w:hAnsi="Times New Roman" w:cs="Times New Roman"/>
          <w:sz w:val="24"/>
          <w:szCs w:val="24"/>
        </w:rPr>
      </w:pPr>
    </w:p>
    <w:p w14:paraId="64F1B2A8"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75FD4B0" w14:textId="77777777" w:rsidR="00EF67AF" w:rsidRDefault="00EF67AF" w:rsidP="00EF67AF">
      <w:pPr>
        <w:spacing w:line="360" w:lineRule="auto"/>
        <w:rPr>
          <w:rFonts w:ascii="Times New Roman" w:hAnsi="Times New Roman" w:cs="Times New Roman"/>
          <w:sz w:val="24"/>
          <w:szCs w:val="24"/>
        </w:rPr>
      </w:pPr>
    </w:p>
    <w:p w14:paraId="226F2EDE"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E65C6B4"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184A8E1"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1042</w:t>
      </w:r>
    </w:p>
    <w:p w14:paraId="194F9024" w14:textId="77777777" w:rsidR="00EF67AF" w:rsidRPr="00DF5D0E" w:rsidRDefault="00EF67AF" w:rsidP="00EF67AF">
      <w:pPr>
        <w:pStyle w:val="Pamatteksts"/>
        <w:spacing w:after="0"/>
        <w:jc w:val="center"/>
        <w:rPr>
          <w:rFonts w:ascii="Times New Roman" w:hAnsi="Times New Roman" w:cs="Times New Roman"/>
          <w:sz w:val="24"/>
          <w:szCs w:val="24"/>
        </w:rPr>
      </w:pPr>
    </w:p>
    <w:p w14:paraId="1C5964BC"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C7A47DB" w14:textId="77777777" w:rsidR="00EF67AF" w:rsidRPr="00FB544E" w:rsidRDefault="00EF67AF" w:rsidP="00EF67AF">
      <w:pPr>
        <w:pStyle w:val="Pamatteksts"/>
        <w:spacing w:after="0"/>
        <w:jc w:val="center"/>
        <w:rPr>
          <w:rFonts w:ascii="Times New Roman" w:hAnsi="Times New Roman" w:cs="Times New Roman"/>
          <w:b/>
          <w:sz w:val="24"/>
          <w:szCs w:val="24"/>
        </w:rPr>
      </w:pPr>
      <w:r w:rsidRPr="00D7587F">
        <w:rPr>
          <w:rFonts w:ascii="Times New Roman" w:hAnsi="Times New Roman" w:cs="Times New Roman"/>
          <w:b/>
          <w:sz w:val="24"/>
          <w:szCs w:val="24"/>
        </w:rPr>
        <w:t>Gulbenes pilsētā ar nosaukumu “Dzelzceļa iela 1E”</w:t>
      </w:r>
      <w:r w:rsidRPr="003C40C9">
        <w:rPr>
          <w:rFonts w:ascii="Times New Roman" w:hAnsi="Times New Roman" w:cs="Times New Roman"/>
          <w:b/>
          <w:sz w:val="24"/>
          <w:szCs w:val="24"/>
        </w:rPr>
        <w:t xml:space="preserve">, </w:t>
      </w:r>
    </w:p>
    <w:p w14:paraId="6A2361F1"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6A713C08" w14:textId="77777777" w:rsidR="00EF67AF" w:rsidRPr="0059641E" w:rsidRDefault="00EF67AF" w:rsidP="00EF67AF">
      <w:pPr>
        <w:pStyle w:val="Pamatteksts"/>
        <w:rPr>
          <w:rFonts w:ascii="Times New Roman" w:hAnsi="Times New Roman" w:cs="Times New Roman"/>
          <w:sz w:val="24"/>
          <w:szCs w:val="24"/>
        </w:rPr>
      </w:pPr>
    </w:p>
    <w:p w14:paraId="1518E4D0" w14:textId="77777777" w:rsidR="00EF67AF" w:rsidRPr="00E408E5" w:rsidRDefault="00EF67AF" w:rsidP="00EF67AF">
      <w:pPr>
        <w:numPr>
          <w:ilvl w:val="0"/>
          <w:numId w:val="2"/>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87633B">
        <w:rPr>
          <w:rFonts w:ascii="Times New Roman" w:hAnsi="Times New Roman" w:cs="Times New Roman"/>
          <w:sz w:val="24"/>
          <w:szCs w:val="24"/>
        </w:rPr>
        <w:t>Gulbenes pilsētā ar nosaukumu “Dzelzceļa iela 1E”, kadastra numurs 5001 003 0076</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770EB43C"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0A25563D"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556A2020"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35F4DC7" w14:textId="77777777" w:rsidR="00EF67AF" w:rsidRPr="00E408E5" w:rsidRDefault="00EF67AF" w:rsidP="00EF67AF">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347E20">
        <w:rPr>
          <w:rFonts w:ascii="Times New Roman" w:hAnsi="Times New Roman" w:cs="Times New Roman"/>
          <w:color w:val="000000"/>
          <w:sz w:val="24"/>
          <w:szCs w:val="24"/>
        </w:rPr>
        <w:t xml:space="preserve">Gulbenes pilsētā ar nosaukumu “Dzelzceļa iela 1E”, kadastra numurs 5001 003 0076, kas sastāv no zemes vienības ar kadastra apzīmējumu 5001 003 0075, 0,2510 ha platībā.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5A37C98C" w14:textId="77777777" w:rsidR="00EF67AF" w:rsidRPr="00E408E5" w:rsidRDefault="00EF67AF" w:rsidP="00EF67AF">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3460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četri simti sešdesmit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293BDC2C" w14:textId="77777777" w:rsidR="00EF67AF" w:rsidRPr="00E408E5" w:rsidRDefault="00EF67AF" w:rsidP="00EF67AF">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100000604135</w:t>
      </w:r>
      <w:r w:rsidRPr="00E408E5">
        <w:rPr>
          <w:rFonts w:ascii="Times New Roman" w:hAnsi="Times New Roman" w:cs="Times New Roman"/>
          <w:sz w:val="24"/>
          <w:szCs w:val="24"/>
        </w:rPr>
        <w:t>.</w:t>
      </w:r>
    </w:p>
    <w:p w14:paraId="787A556E" w14:textId="77777777" w:rsidR="00EF67AF" w:rsidRDefault="00EF67AF" w:rsidP="00EF67AF">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082C47D0"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5CBAAF0"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16991C2" w14:textId="77777777" w:rsidR="00EF67AF" w:rsidRPr="00DE2164"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11.novembrī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11.00</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1A09676A" w14:textId="77777777" w:rsidR="00EF67AF" w:rsidRPr="003A67CD"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346</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simti četrdesmit seši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75D1203A" w14:textId="77777777" w:rsidR="00EF67AF" w:rsidRPr="003A67CD"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72CE3F49" w14:textId="77777777" w:rsidR="00EF67AF" w:rsidRPr="003A67CD"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6D5EDB36" w14:textId="77777777" w:rsidR="00EF67AF" w:rsidRPr="00E408E5" w:rsidRDefault="00EF67AF" w:rsidP="00EF67AF">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fiziskai personai jāuzrāda personu apliecinošs dokuments (pase vai personas apliecība) un jāiesniedz šādi dokumenti:</w:t>
      </w:r>
    </w:p>
    <w:p w14:paraId="6B0CA505" w14:textId="77777777" w:rsidR="00EF67AF" w:rsidRPr="00E408E5" w:rsidRDefault="00EF67AF" w:rsidP="00EF67AF">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5F239B23" w14:textId="77777777" w:rsidR="00EF67AF" w:rsidRPr="00E408E5" w:rsidRDefault="00EF67AF" w:rsidP="00EF67AF">
      <w:pPr>
        <w:numPr>
          <w:ilvl w:val="2"/>
          <w:numId w:val="2"/>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4038453"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5F85299" w14:textId="77777777" w:rsidR="00EF67AF" w:rsidRPr="00E408E5" w:rsidRDefault="00EF67AF" w:rsidP="00EF67AF">
      <w:pPr>
        <w:numPr>
          <w:ilvl w:val="1"/>
          <w:numId w:val="2"/>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62858787" w14:textId="77777777" w:rsidR="00EF67AF" w:rsidRPr="00E408E5" w:rsidRDefault="00EF67AF" w:rsidP="00EF67AF">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37AD3EFA" w14:textId="77777777" w:rsidR="00EF67AF" w:rsidRPr="00E408E5" w:rsidRDefault="00EF67AF" w:rsidP="00EF67AF">
      <w:pPr>
        <w:numPr>
          <w:ilvl w:val="2"/>
          <w:numId w:val="2"/>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C55DD1B"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551017F2"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65736F29"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87C6657"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9.novembrim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776EE767"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4B0456A"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963DC09"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76FD07BA" w14:textId="77777777" w:rsidR="00EF67AF" w:rsidRPr="00E408E5" w:rsidRDefault="00EF67AF" w:rsidP="00EF67AF">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641E6F31" w14:textId="77777777" w:rsidR="00EF67AF" w:rsidRPr="00E408E5" w:rsidRDefault="00EF67AF" w:rsidP="00EF67AF">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7E9C981E" w14:textId="77777777" w:rsidR="00EF67AF" w:rsidRPr="00E408E5" w:rsidRDefault="00EF67AF" w:rsidP="00EF67AF">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pārbaudot Valsts ieņēmumu dienesta administrēto nodokļu (nodevu) parādnieku datubāzē, konstatēta parādu esamība;</w:t>
      </w:r>
    </w:p>
    <w:p w14:paraId="5884B7A0" w14:textId="77777777" w:rsidR="00EF67AF" w:rsidRPr="00E408E5" w:rsidRDefault="00EF67AF" w:rsidP="00EF67AF">
      <w:pPr>
        <w:numPr>
          <w:ilvl w:val="1"/>
          <w:numId w:val="2"/>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7685515C"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38F2743"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 xml:space="preserve">ekustamā īpašuma pārvaldnieks Kaspars </w:t>
      </w:r>
      <w:r w:rsidRPr="00543C72">
        <w:rPr>
          <w:rFonts w:ascii="Times New Roman" w:hAnsi="Times New Roman" w:cs="Times New Roman"/>
          <w:sz w:val="24"/>
          <w:szCs w:val="24"/>
        </w:rPr>
        <w:t>Rakstiņš)</w:t>
      </w:r>
      <w:r w:rsidRPr="00437669">
        <w:rPr>
          <w:rFonts w:ascii="Times New Roman" w:hAnsi="Times New Roman" w:cs="Times New Roman"/>
          <w:sz w:val="24"/>
          <w:szCs w:val="24"/>
        </w:rPr>
        <w:t>.</w:t>
      </w:r>
    </w:p>
    <w:p w14:paraId="55E22475"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F9D84BA"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38F9C6D0"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14CDAF9"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5C797240"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3A20DB64"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98D5283"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DA3347E"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173</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viens simts septiņdesmit trīs </w:t>
      </w:r>
      <w:proofErr w:type="spellStart"/>
      <w:r w:rsidRPr="00DE2164">
        <w:rPr>
          <w:rFonts w:ascii="Times New Roman" w:hAnsi="Times New Roman" w:cs="Times New Roman"/>
          <w:i/>
          <w:sz w:val="24"/>
          <w:szCs w:val="24"/>
        </w:rPr>
        <w:t>euro</w:t>
      </w:r>
      <w:proofErr w:type="spellEnd"/>
      <w:r w:rsidRPr="00DE2164">
        <w:rPr>
          <w:rFonts w:ascii="Times New Roman" w:hAnsi="Times New Roman" w:cs="Times New Roman"/>
          <w:sz w:val="24"/>
          <w:szCs w:val="24"/>
        </w:rPr>
        <w:t>).</w:t>
      </w:r>
    </w:p>
    <w:p w14:paraId="5921BBDC"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E30CAF3"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0E6B8ED"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1E511E43" w14:textId="77777777" w:rsidR="00EF67AF" w:rsidRPr="00E408E5" w:rsidRDefault="00EF67AF" w:rsidP="00EF67AF">
      <w:pPr>
        <w:numPr>
          <w:ilvl w:val="0"/>
          <w:numId w:val="2"/>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2902B2BA"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87633B">
        <w:rPr>
          <w:rFonts w:ascii="Times New Roman" w:hAnsi="Times New Roman" w:cs="Times New Roman"/>
          <w:sz w:val="24"/>
          <w:szCs w:val="24"/>
        </w:rPr>
        <w:t>Gulbenes pilsētā ar nosaukumu “Dzelzceļa iela 1E”, kadastra numurs 5001 003 0076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678F60DC"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283C938"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4CB0F09"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4D0C8DC2"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5A732E0"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2A57AEB1"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00D584C3"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87633B">
        <w:rPr>
          <w:rFonts w:ascii="Times New Roman" w:hAnsi="Times New Roman" w:cs="Times New Roman"/>
          <w:sz w:val="24"/>
          <w:szCs w:val="24"/>
        </w:rPr>
        <w:t>Gulbenes pilsētā ar nosaukumu “Dzelzceļa iela 1E”, kadastra numurs 5001 003 0076</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1A52D2C2" w14:textId="77777777" w:rsidR="00EF67AF" w:rsidRPr="00DF5D0E" w:rsidRDefault="00EF67AF" w:rsidP="00EF67AF">
      <w:pPr>
        <w:numPr>
          <w:ilvl w:val="0"/>
          <w:numId w:val="2"/>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66C0C81"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2A28A6C4"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1C67A999" w14:textId="77777777" w:rsidTr="005F2FB2">
        <w:tc>
          <w:tcPr>
            <w:tcW w:w="9458" w:type="dxa"/>
          </w:tcPr>
          <w:p w14:paraId="32951587" w14:textId="77777777" w:rsidR="00EF67AF" w:rsidRDefault="00EF67AF" w:rsidP="005F2FB2">
            <w:pPr>
              <w:jc w:val="center"/>
            </w:pPr>
            <w:r w:rsidRPr="000B1C5E">
              <w:rPr>
                <w:rFonts w:ascii="Times New Roman" w:hAnsi="Times New Roman" w:cs="Times New Roman"/>
                <w:noProof/>
              </w:rPr>
              <w:drawing>
                <wp:inline distT="0" distB="0" distL="0" distR="0" wp14:anchorId="11417D80" wp14:editId="1878449C">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2D0C5F40" w14:textId="77777777" w:rsidTr="005F2FB2">
        <w:tc>
          <w:tcPr>
            <w:tcW w:w="9458" w:type="dxa"/>
          </w:tcPr>
          <w:p w14:paraId="4FE205FB"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2963C1B1" w14:textId="77777777" w:rsidTr="005F2FB2">
        <w:tc>
          <w:tcPr>
            <w:tcW w:w="9458" w:type="dxa"/>
          </w:tcPr>
          <w:p w14:paraId="4EAEF7C3"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72DA51FB" w14:textId="77777777" w:rsidTr="005F2FB2">
        <w:tc>
          <w:tcPr>
            <w:tcW w:w="9458" w:type="dxa"/>
          </w:tcPr>
          <w:p w14:paraId="730A7292"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4ACC80A9" w14:textId="77777777" w:rsidTr="005F2FB2">
        <w:tc>
          <w:tcPr>
            <w:tcW w:w="9458" w:type="dxa"/>
          </w:tcPr>
          <w:p w14:paraId="3C880FA2"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22709FD3"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lastRenderedPageBreak/>
        <w:t>GULBENES NOVADA DOMES LĒMUMS</w:t>
      </w:r>
    </w:p>
    <w:p w14:paraId="55B01F9E" w14:textId="77777777" w:rsidR="00EF67AF" w:rsidRPr="00622132" w:rsidRDefault="00EF67AF" w:rsidP="00EF67AF">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570E49A2" w14:textId="77777777" w:rsidTr="005F2FB2">
        <w:tc>
          <w:tcPr>
            <w:tcW w:w="4676" w:type="dxa"/>
          </w:tcPr>
          <w:p w14:paraId="60B9D28E"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53CF697A"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1043</w:t>
            </w:r>
          </w:p>
        </w:tc>
      </w:tr>
      <w:tr w:rsidR="00EF67AF" w14:paraId="30ADFE18" w14:textId="77777777" w:rsidTr="005F2FB2">
        <w:tc>
          <w:tcPr>
            <w:tcW w:w="4676" w:type="dxa"/>
          </w:tcPr>
          <w:p w14:paraId="5A2B9D4C" w14:textId="77777777" w:rsidR="00EF67AF" w:rsidRDefault="00EF67AF" w:rsidP="005F2FB2">
            <w:pPr>
              <w:rPr>
                <w:rFonts w:ascii="Times New Roman" w:hAnsi="Times New Roman" w:cs="Times New Roman"/>
                <w:sz w:val="24"/>
                <w:szCs w:val="24"/>
              </w:rPr>
            </w:pPr>
          </w:p>
        </w:tc>
        <w:tc>
          <w:tcPr>
            <w:tcW w:w="4678" w:type="dxa"/>
          </w:tcPr>
          <w:p w14:paraId="563E5775"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DF9A95A" w14:textId="77777777" w:rsidR="00EF67AF" w:rsidRDefault="00EF67AF" w:rsidP="00EF67AF">
      <w:pPr>
        <w:rPr>
          <w:rFonts w:ascii="Times New Roman" w:hAnsi="Times New Roman" w:cs="Times New Roman"/>
          <w:sz w:val="24"/>
          <w:szCs w:val="24"/>
        </w:rPr>
      </w:pPr>
    </w:p>
    <w:p w14:paraId="0DE291E1"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Viestura iela 39 – 7, Gulbene, Gulbenes novads</w:t>
      </w:r>
      <w:r w:rsidRPr="00255026">
        <w:rPr>
          <w:b/>
        </w:rPr>
        <w:t xml:space="preserve">, </w:t>
      </w:r>
      <w:r>
        <w:rPr>
          <w:b/>
        </w:rPr>
        <w:t xml:space="preserve">pirmās </w:t>
      </w:r>
      <w:r w:rsidRPr="00255026">
        <w:rPr>
          <w:b/>
        </w:rPr>
        <w:t>izsoles rīkošanu, noteikumu un sākumcenas apstiprināšanu</w:t>
      </w:r>
    </w:p>
    <w:p w14:paraId="48031059" w14:textId="77777777" w:rsidR="00EF67AF" w:rsidRPr="00F0532A" w:rsidRDefault="00EF67AF" w:rsidP="00EF67AF">
      <w:pPr>
        <w:rPr>
          <w:rFonts w:ascii="Times New Roman" w:hAnsi="Times New Roman" w:cs="Times New Roman"/>
          <w:sz w:val="24"/>
          <w:szCs w:val="24"/>
        </w:rPr>
      </w:pPr>
    </w:p>
    <w:p w14:paraId="3896F53B"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30.jūnijā </w:t>
      </w:r>
      <w:r w:rsidRPr="00FC7F25">
        <w:rPr>
          <w:rFonts w:ascii="Times New Roman" w:hAnsi="Times New Roman" w:cs="Times New Roman"/>
          <w:sz w:val="24"/>
          <w:szCs w:val="24"/>
        </w:rPr>
        <w:t xml:space="preserve">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/2021/700 </w:t>
      </w:r>
      <w:r w:rsidRPr="00FC7F25">
        <w:rPr>
          <w:rFonts w:ascii="Times New Roman" w:hAnsi="Times New Roman" w:cs="Times New Roman"/>
          <w:sz w:val="24"/>
          <w:szCs w:val="24"/>
        </w:rPr>
        <w:t xml:space="preserve">“Par </w:t>
      </w:r>
      <w:r>
        <w:rPr>
          <w:rFonts w:ascii="Times New Roman" w:hAnsi="Times New Roman" w:cs="Times New Roman"/>
          <w:sz w:val="24"/>
          <w:szCs w:val="24"/>
        </w:rPr>
        <w:t xml:space="preserve">Gulbenes pilsētas dzīvokļa īpašuma Viestura iela 39 – 7 </w:t>
      </w:r>
      <w:r w:rsidRPr="00FC7F25">
        <w:rPr>
          <w:rFonts w:ascii="Times New Roman" w:hAnsi="Times New Roman" w:cs="Times New Roman"/>
          <w:sz w:val="24"/>
          <w:szCs w:val="24"/>
        </w:rPr>
        <w:t>atsavināšanu” (protokols Nr.</w:t>
      </w:r>
      <w:r>
        <w:rPr>
          <w:rFonts w:ascii="Times New Roman" w:hAnsi="Times New Roman" w:cs="Times New Roman"/>
          <w:sz w:val="24"/>
          <w:szCs w:val="24"/>
        </w:rPr>
        <w:t>7, 18.p.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w:t>
      </w:r>
      <w:r w:rsidRPr="000159C9">
        <w:rPr>
          <w:rFonts w:ascii="Times New Roman" w:hAnsi="Times New Roman" w:cs="Times New Roman"/>
          <w:sz w:val="24"/>
          <w:szCs w:val="24"/>
        </w:rPr>
        <w:t xml:space="preserve">īpašumu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FC7F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domes sēdē.</w:t>
      </w:r>
    </w:p>
    <w:p w14:paraId="124ABC8A"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22.septembrī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2616-I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582FC762"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23.septembra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203</w:t>
      </w:r>
      <w:r w:rsidRPr="00FC7F25">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w:t>
      </w:r>
      <w:r>
        <w:rPr>
          <w:rFonts w:ascii="Times New Roman" w:hAnsi="Times New Roman" w:cs="Times New Roman"/>
          <w:sz w:val="24"/>
          <w:szCs w:val="24"/>
        </w:rPr>
        <w:t>, 15.pantu</w:t>
      </w:r>
      <w:r w:rsidRPr="009C1757">
        <w:rPr>
          <w:rFonts w:ascii="Times New Roman" w:hAnsi="Times New Roman" w:cs="Times New Roman"/>
          <w:sz w:val="24"/>
          <w:szCs w:val="24"/>
        </w:rPr>
        <w:t xml:space="preserve">,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3C00DEDB"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24,8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5001 009 0279 001 005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5001 009 0279 001</w:t>
      </w:r>
      <w:r w:rsidRPr="00FC7F25">
        <w:rPr>
          <w:rFonts w:ascii="Times New Roman" w:hAnsi="Times New Roman" w:cs="Times New Roman"/>
          <w:sz w:val="24"/>
          <w:szCs w:val="24"/>
        </w:rPr>
        <w:t>)</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5001 009 0279 002</w:t>
      </w:r>
      <w:r w:rsidRPr="00FC7F25">
        <w:rPr>
          <w:rFonts w:ascii="Times New Roman" w:hAnsi="Times New Roman" w:cs="Times New Roman"/>
          <w:sz w:val="24"/>
          <w:szCs w:val="24"/>
        </w:rPr>
        <w:t>)</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zemes vienības</w:t>
      </w:r>
      <w:r w:rsidRPr="00FC7F25">
        <w:rPr>
          <w:rFonts w:ascii="Times New Roman" w:hAnsi="Times New Roman" w:cs="Times New Roman"/>
          <w:sz w:val="24"/>
          <w:szCs w:val="24"/>
        </w:rPr>
        <w:t xml:space="preserve"> kadastra apzīmējums </w:t>
      </w:r>
      <w:r>
        <w:rPr>
          <w:rFonts w:ascii="Times New Roman" w:hAnsi="Times New Roman" w:cs="Times New Roman"/>
          <w:sz w:val="24"/>
          <w:szCs w:val="24"/>
        </w:rPr>
        <w:t>5001 009 0279</w:t>
      </w:r>
      <w:r w:rsidRPr="00FC7F25">
        <w:rPr>
          <w:rFonts w:ascii="Times New Roman" w:hAnsi="Times New Roman" w:cs="Times New Roman"/>
          <w:sz w:val="24"/>
          <w:szCs w:val="24"/>
        </w:rPr>
        <w:t>)</w:t>
      </w:r>
      <w:r>
        <w:rPr>
          <w:rFonts w:ascii="Times New Roman" w:hAnsi="Times New Roman" w:cs="Times New Roman"/>
          <w:sz w:val="24"/>
          <w:szCs w:val="24"/>
        </w:rPr>
        <w:t xml:space="preserve">, </w:t>
      </w:r>
      <w:r w:rsidRPr="0005760E">
        <w:rPr>
          <w:rFonts w:ascii="Times New Roman" w:hAnsi="Times New Roman" w:cs="Times New Roman"/>
          <w:sz w:val="24"/>
          <w:szCs w:val="24"/>
        </w:rPr>
        <w:t>pirmo</w:t>
      </w:r>
      <w:r w:rsidRPr="00FC7F25">
        <w:rPr>
          <w:rFonts w:ascii="Times New Roman" w:hAnsi="Times New Roman" w:cs="Times New Roman"/>
          <w:sz w:val="24"/>
          <w:szCs w:val="24"/>
        </w:rPr>
        <w:t xml:space="preserve"> izsoli.</w:t>
      </w:r>
    </w:p>
    <w:p w14:paraId="087252C0"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FC7F25">
        <w:rPr>
          <w:rFonts w:ascii="Times New Roman" w:hAnsi="Times New Roman" w:cs="Times New Roman"/>
          <w:sz w:val="24"/>
          <w:szCs w:val="24"/>
        </w:rPr>
        <w:t xml:space="preserve">, pirmās izsoles sākumcenu </w:t>
      </w:r>
      <w:r>
        <w:rPr>
          <w:rFonts w:ascii="Times New Roman" w:hAnsi="Times New Roman" w:cs="Times New Roman"/>
          <w:color w:val="000000"/>
          <w:sz w:val="24"/>
          <w:szCs w:val="24"/>
        </w:rPr>
        <w:t xml:space="preserve">1700 </w:t>
      </w:r>
      <w:r w:rsidRPr="00403DA6">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viens tūkstotis septiņi simti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w:t>
      </w:r>
      <w:r w:rsidRPr="00403DA6">
        <w:rPr>
          <w:rFonts w:ascii="Times New Roman" w:hAnsi="Times New Roman" w:cs="Times New Roman"/>
          <w:sz w:val="24"/>
          <w:szCs w:val="24"/>
        </w:rPr>
        <w:t>.</w:t>
      </w:r>
    </w:p>
    <w:p w14:paraId="24DD4567"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57BC35FE"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FC7F25">
        <w:rPr>
          <w:rFonts w:ascii="Times New Roman" w:hAnsi="Times New Roman" w:cs="Times New Roman"/>
          <w:sz w:val="24"/>
          <w:szCs w:val="24"/>
        </w:rPr>
        <w:t>, pirmo izsoli.</w:t>
      </w:r>
    </w:p>
    <w:p w14:paraId="6A70263D" w14:textId="77777777" w:rsidR="00EF67AF" w:rsidRDefault="00EF67AF" w:rsidP="00EF67AF">
      <w:pPr>
        <w:spacing w:after="160" w:line="259" w:lineRule="auto"/>
        <w:rPr>
          <w:rFonts w:ascii="Times New Roman" w:hAnsi="Times New Roman" w:cs="Times New Roman"/>
          <w:sz w:val="24"/>
          <w:szCs w:val="24"/>
        </w:rPr>
      </w:pPr>
    </w:p>
    <w:p w14:paraId="6B77F19C"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37CECBF" w14:textId="77777777" w:rsidR="00EF67AF" w:rsidRDefault="00EF67AF" w:rsidP="00EF67AF">
      <w:pPr>
        <w:spacing w:line="360" w:lineRule="auto"/>
        <w:rPr>
          <w:rFonts w:ascii="Times New Roman" w:hAnsi="Times New Roman" w:cs="Times New Roman"/>
          <w:sz w:val="24"/>
          <w:szCs w:val="24"/>
        </w:rPr>
      </w:pPr>
    </w:p>
    <w:p w14:paraId="1A935DFD"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2897D77"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F9F0DCF"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1043</w:t>
      </w:r>
    </w:p>
    <w:p w14:paraId="63E16DED" w14:textId="77777777" w:rsidR="00EF67AF" w:rsidRPr="00DF5D0E" w:rsidRDefault="00EF67AF" w:rsidP="00EF67AF">
      <w:pPr>
        <w:pStyle w:val="Pamatteksts"/>
        <w:spacing w:after="0"/>
        <w:jc w:val="center"/>
        <w:rPr>
          <w:rFonts w:ascii="Times New Roman" w:hAnsi="Times New Roman" w:cs="Times New Roman"/>
          <w:sz w:val="24"/>
          <w:szCs w:val="24"/>
        </w:rPr>
      </w:pPr>
    </w:p>
    <w:p w14:paraId="5A4311FC"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A15D82C" w14:textId="77777777" w:rsidR="00EF67AF" w:rsidRPr="00FB544E" w:rsidRDefault="00EF67AF" w:rsidP="00EF67AF">
      <w:pPr>
        <w:pStyle w:val="Pamatteksts"/>
        <w:spacing w:after="0"/>
        <w:jc w:val="center"/>
        <w:rPr>
          <w:rFonts w:ascii="Times New Roman" w:hAnsi="Times New Roman" w:cs="Times New Roman"/>
          <w:b/>
          <w:sz w:val="24"/>
          <w:szCs w:val="24"/>
        </w:rPr>
      </w:pPr>
      <w:r w:rsidRPr="00F730FE">
        <w:rPr>
          <w:rFonts w:ascii="Times New Roman" w:hAnsi="Times New Roman" w:cs="Times New Roman"/>
          <w:b/>
          <w:sz w:val="24"/>
          <w:szCs w:val="24"/>
        </w:rPr>
        <w:t>Viestura iela 39 – 7, Gulbene, Gulbenes novads</w:t>
      </w:r>
      <w:r w:rsidRPr="00F15774">
        <w:rPr>
          <w:rFonts w:ascii="Times New Roman" w:hAnsi="Times New Roman" w:cs="Times New Roman"/>
          <w:b/>
          <w:sz w:val="24"/>
          <w:szCs w:val="24"/>
        </w:rPr>
        <w:t xml:space="preserve">, </w:t>
      </w:r>
    </w:p>
    <w:p w14:paraId="1312F1D8"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8D4A77C" w14:textId="77777777" w:rsidR="00EF67AF" w:rsidRPr="0059641E" w:rsidRDefault="00EF67AF" w:rsidP="00EF67AF">
      <w:pPr>
        <w:pStyle w:val="Pamatteksts"/>
        <w:rPr>
          <w:rFonts w:ascii="Times New Roman" w:hAnsi="Times New Roman" w:cs="Times New Roman"/>
          <w:sz w:val="24"/>
          <w:szCs w:val="24"/>
        </w:rPr>
      </w:pPr>
    </w:p>
    <w:p w14:paraId="712A2CD7" w14:textId="77777777" w:rsidR="00EF67AF" w:rsidRPr="00E408E5" w:rsidRDefault="00EF67AF" w:rsidP="00EF67AF">
      <w:pPr>
        <w:numPr>
          <w:ilvl w:val="0"/>
          <w:numId w:val="3"/>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7A072A6A"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7FF31D83"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2CC03848"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53BE836" w14:textId="77777777" w:rsidR="00EF67AF" w:rsidRPr="00E408E5" w:rsidRDefault="00EF67AF" w:rsidP="00EF67AF">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vienistabas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24,8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5001 009 0279 001 005</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5001 009 0279 001</w:t>
      </w:r>
      <w:r w:rsidRPr="00FC7F25">
        <w:rPr>
          <w:rFonts w:ascii="Times New Roman" w:hAnsi="Times New Roman" w:cs="Times New Roman"/>
          <w:sz w:val="24"/>
          <w:szCs w:val="24"/>
        </w:rPr>
        <w:t>)</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5001 009 0279 002</w:t>
      </w:r>
      <w:r w:rsidRPr="00FC7F25">
        <w:rPr>
          <w:rFonts w:ascii="Times New Roman" w:hAnsi="Times New Roman" w:cs="Times New Roman"/>
          <w:sz w:val="24"/>
          <w:szCs w:val="24"/>
        </w:rPr>
        <w:t>)</w:t>
      </w:r>
      <w:r>
        <w:rPr>
          <w:rFonts w:ascii="Times New Roman" w:hAnsi="Times New Roman" w:cs="Times New Roman"/>
          <w:sz w:val="24"/>
          <w:szCs w:val="24"/>
        </w:rPr>
        <w:t xml:space="preserve">, 250/1970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zemes vienības</w:t>
      </w:r>
      <w:r w:rsidRPr="00FC7F25">
        <w:rPr>
          <w:rFonts w:ascii="Times New Roman" w:hAnsi="Times New Roman" w:cs="Times New Roman"/>
          <w:sz w:val="24"/>
          <w:szCs w:val="24"/>
        </w:rPr>
        <w:t xml:space="preserve"> kadastra apzīmējums </w:t>
      </w:r>
      <w:r>
        <w:rPr>
          <w:rFonts w:ascii="Times New Roman" w:hAnsi="Times New Roman" w:cs="Times New Roman"/>
          <w:sz w:val="24"/>
          <w:szCs w:val="24"/>
        </w:rPr>
        <w:t>5001 009 0279</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46485973" w14:textId="77777777" w:rsidR="00EF67AF" w:rsidRPr="00E408E5" w:rsidRDefault="00EF67AF" w:rsidP="00EF67AF">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 xml:space="preserve">1700 </w:t>
      </w:r>
      <w:r w:rsidRPr="00403DA6">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viens tūkstotis septiņi simti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609C77F4" w14:textId="77777777" w:rsidR="00EF67AF" w:rsidRPr="00E408E5" w:rsidRDefault="00EF67AF" w:rsidP="00EF67AF">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 xml:space="preserve">Gulbenes pilsētas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752 7</w:t>
      </w:r>
      <w:r w:rsidRPr="00E408E5">
        <w:rPr>
          <w:rFonts w:ascii="Times New Roman" w:hAnsi="Times New Roman" w:cs="Times New Roman"/>
          <w:sz w:val="24"/>
          <w:szCs w:val="24"/>
        </w:rPr>
        <w:t>.</w:t>
      </w:r>
    </w:p>
    <w:p w14:paraId="6DB2AA0C" w14:textId="77777777" w:rsidR="00EF67AF" w:rsidRPr="00AF4F12" w:rsidRDefault="00EF67AF" w:rsidP="00EF67AF">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7A328977"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7FD084DA"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w:t>
      </w:r>
      <w:r w:rsidRPr="002541C9">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D858B50"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11.novembrī </w:t>
      </w:r>
      <w:r w:rsidRPr="00E408E5">
        <w:rPr>
          <w:rFonts w:ascii="Times New Roman" w:hAnsi="Times New Roman" w:cs="Times New Roman"/>
          <w:b/>
          <w:sz w:val="24"/>
          <w:szCs w:val="24"/>
        </w:rPr>
        <w:t>plkst.</w:t>
      </w:r>
      <w:r>
        <w:rPr>
          <w:rFonts w:ascii="Times New Roman" w:hAnsi="Times New Roman" w:cs="Times New Roman"/>
          <w:b/>
          <w:sz w:val="24"/>
          <w:szCs w:val="24"/>
        </w:rPr>
        <w:t>14.00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073E8077" w14:textId="77777777" w:rsidR="00EF67AF" w:rsidRPr="003A67CD" w:rsidRDefault="00EF67AF" w:rsidP="00EF67AF">
      <w:pPr>
        <w:widowControl w:val="0"/>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Drošības nauda tiek noteikta 10% apmērā no izsoles nosacītās </w:t>
      </w:r>
      <w:r w:rsidRPr="00403DA6">
        <w:rPr>
          <w:rFonts w:ascii="Times New Roman" w:hAnsi="Times New Roman" w:cs="Times New Roman"/>
          <w:color w:val="000000"/>
          <w:sz w:val="24"/>
          <w:szCs w:val="24"/>
        </w:rPr>
        <w:t xml:space="preserve">cenas, t.i. </w:t>
      </w:r>
      <w:r>
        <w:rPr>
          <w:rFonts w:ascii="Times New Roman" w:hAnsi="Times New Roman" w:cs="Times New Roman"/>
          <w:color w:val="000000"/>
          <w:sz w:val="24"/>
          <w:szCs w:val="24"/>
        </w:rPr>
        <w:t>170</w:t>
      </w:r>
      <w:r w:rsidRPr="00403DA6">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simts septiņdesmit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 kas iemaksājama bezskaidras naudas norēķin</w:t>
      </w:r>
      <w:r w:rsidRPr="005233AB">
        <w:rPr>
          <w:rFonts w:ascii="Times New Roman" w:hAnsi="Times New Roman" w:cs="Times New Roman"/>
          <w:color w:val="000000"/>
          <w:sz w:val="24"/>
          <w:szCs w:val="24"/>
        </w:rPr>
        <w:t>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03D30736" w14:textId="77777777" w:rsidR="00EF67AF" w:rsidRPr="003A67CD" w:rsidRDefault="00EF67AF" w:rsidP="00EF67AF">
      <w:pPr>
        <w:widowControl w:val="0"/>
        <w:numPr>
          <w:ilvl w:val="0"/>
          <w:numId w:val="3"/>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51C85C03" w14:textId="77777777" w:rsidR="00EF67AF" w:rsidRPr="003A67CD" w:rsidRDefault="00EF67AF" w:rsidP="00EF67AF">
      <w:pPr>
        <w:widowControl w:val="0"/>
        <w:numPr>
          <w:ilvl w:val="0"/>
          <w:numId w:val="3"/>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E7EBE2D" w14:textId="77777777" w:rsidR="00EF67AF" w:rsidRPr="00E408E5" w:rsidRDefault="00EF67AF" w:rsidP="00EF67AF">
      <w:pPr>
        <w:widowControl w:val="0"/>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2F528B15" w14:textId="77777777" w:rsidR="00EF67AF" w:rsidRPr="00E408E5" w:rsidRDefault="00EF67AF" w:rsidP="00EF67AF">
      <w:pPr>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0CAE6A17" w14:textId="77777777" w:rsidR="00EF67AF" w:rsidRPr="00E408E5" w:rsidRDefault="00EF67AF" w:rsidP="00EF67AF">
      <w:pPr>
        <w:numPr>
          <w:ilvl w:val="2"/>
          <w:numId w:val="3"/>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A28B672"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6EBEED6" w14:textId="77777777" w:rsidR="00EF67AF" w:rsidRPr="00E408E5" w:rsidRDefault="00EF67AF" w:rsidP="00EF67AF">
      <w:pPr>
        <w:numPr>
          <w:ilvl w:val="1"/>
          <w:numId w:val="3"/>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44363CCB" w14:textId="77777777" w:rsidR="00EF67AF" w:rsidRPr="00E408E5" w:rsidRDefault="00EF67AF" w:rsidP="00EF67AF">
      <w:pPr>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6FC7024C" w14:textId="77777777" w:rsidR="00EF67AF" w:rsidRPr="00E408E5" w:rsidRDefault="00EF67AF" w:rsidP="00EF67AF">
      <w:pPr>
        <w:numPr>
          <w:ilvl w:val="2"/>
          <w:numId w:val="3"/>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0B0138C"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3DEAB81A"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70A599E7"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C0E38AB"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9.novembrim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68A0B470"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8370EFE"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3470C19"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07A81598" w14:textId="77777777" w:rsidR="00EF67AF" w:rsidRPr="00E408E5" w:rsidRDefault="00EF67AF" w:rsidP="00EF67AF">
      <w:pPr>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56511B18" w14:textId="77777777" w:rsidR="00EF67AF" w:rsidRPr="00E408E5" w:rsidRDefault="00EF67AF" w:rsidP="00EF67AF">
      <w:pPr>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00894E60" w14:textId="77777777" w:rsidR="00EF67AF" w:rsidRPr="00E408E5" w:rsidRDefault="00EF67AF" w:rsidP="00EF67AF">
      <w:pPr>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E906682" w14:textId="77777777" w:rsidR="00EF67AF" w:rsidRPr="00E408E5" w:rsidRDefault="00EF67AF" w:rsidP="00EF67AF">
      <w:pPr>
        <w:numPr>
          <w:ilvl w:val="1"/>
          <w:numId w:val="3"/>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74B95474"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04E9D992"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 xml:space="preserve">ir tiesības apskatīt izsoles OBJEKTU, sākot no pirmā sludinājuma publicēšanas dienas, saskaņojot to pa </w:t>
      </w:r>
      <w:r w:rsidRPr="00436F30">
        <w:rPr>
          <w:rFonts w:ascii="Times New Roman" w:hAnsi="Times New Roman" w:cs="Times New Roman"/>
          <w:sz w:val="24"/>
          <w:szCs w:val="24"/>
        </w:rPr>
        <w:t xml:space="preserve">tālruni </w:t>
      </w:r>
      <w:r w:rsidRPr="00543C72">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r w:rsidRPr="00436F30">
        <w:rPr>
          <w:rFonts w:ascii="Times New Roman" w:hAnsi="Times New Roman" w:cs="Times New Roman"/>
          <w:sz w:val="24"/>
          <w:szCs w:val="24"/>
        </w:rPr>
        <w:t>.</w:t>
      </w:r>
    </w:p>
    <w:p w14:paraId="1A4C75CE"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250296B"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851AF95"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0C9CC6F"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68B49EFB"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443E928"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6C54ABE6" w14:textId="77777777" w:rsidR="00EF67AF" w:rsidRPr="00E408E5" w:rsidRDefault="00EF67AF" w:rsidP="00EF67AF">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75386E0" w14:textId="77777777" w:rsidR="00EF67AF" w:rsidRPr="00E408E5" w:rsidRDefault="00EF67AF" w:rsidP="00EF67AF">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85</w:t>
      </w:r>
      <w:r w:rsidRPr="00403DA6">
        <w:rPr>
          <w:rFonts w:ascii="Times New Roman" w:hAnsi="Times New Roman" w:cs="Times New Roman"/>
          <w:sz w:val="24"/>
          <w:szCs w:val="24"/>
        </w:rPr>
        <w:t xml:space="preserve"> EUR (</w:t>
      </w:r>
      <w:r>
        <w:rPr>
          <w:rFonts w:ascii="Times New Roman" w:hAnsi="Times New Roman" w:cs="Times New Roman"/>
          <w:sz w:val="24"/>
          <w:szCs w:val="24"/>
        </w:rPr>
        <w:t xml:space="preserve">astoņdesmit pieci </w:t>
      </w:r>
      <w:proofErr w:type="spellStart"/>
      <w:r w:rsidRPr="00403DA6">
        <w:rPr>
          <w:rFonts w:ascii="Times New Roman" w:hAnsi="Times New Roman" w:cs="Times New Roman"/>
          <w:i/>
          <w:sz w:val="24"/>
          <w:szCs w:val="24"/>
        </w:rPr>
        <w:t>euro</w:t>
      </w:r>
      <w:proofErr w:type="spellEnd"/>
      <w:r w:rsidRPr="00403DA6">
        <w:rPr>
          <w:rFonts w:ascii="Times New Roman" w:hAnsi="Times New Roman" w:cs="Times New Roman"/>
          <w:sz w:val="24"/>
          <w:szCs w:val="24"/>
        </w:rPr>
        <w:t>).</w:t>
      </w:r>
    </w:p>
    <w:p w14:paraId="2A69FDA4" w14:textId="77777777" w:rsidR="00EF67AF" w:rsidRPr="00E408E5" w:rsidRDefault="00EF67AF" w:rsidP="00EF67AF">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E408E5">
        <w:rPr>
          <w:rFonts w:ascii="Times New Roman" w:hAnsi="Times New Roman" w:cs="Times New Roman"/>
          <w:color w:val="000000"/>
          <w:sz w:val="24"/>
          <w:szCs w:val="24"/>
        </w:rPr>
        <w:lastRenderedPageBreak/>
        <w:t>dalībniekam tiek atmaksāta iemaksātā drošības nauda.</w:t>
      </w:r>
    </w:p>
    <w:p w14:paraId="3F34543F" w14:textId="77777777" w:rsidR="00EF67AF" w:rsidRPr="00E408E5" w:rsidRDefault="00EF67AF" w:rsidP="00EF67AF">
      <w:pPr>
        <w:widowControl w:val="0"/>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5590BC4B"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2C94670F" w14:textId="77777777" w:rsidR="00EF67AF" w:rsidRPr="00E408E5" w:rsidRDefault="00EF67AF" w:rsidP="00EF67AF">
      <w:pPr>
        <w:numPr>
          <w:ilvl w:val="0"/>
          <w:numId w:val="3"/>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54426DCF"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137B835B"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46AF5C8"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1663A438"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79FB26B"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148C5D95"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67EEE522"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52D9388B"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hAnsi="Times New Roman" w:cs="Times New Roman"/>
          <w:sz w:val="24"/>
          <w:szCs w:val="24"/>
        </w:rPr>
        <w:t>Viestura iela 39 – 7, Gulbene</w:t>
      </w:r>
      <w:r w:rsidRPr="00A71632">
        <w:rPr>
          <w:rFonts w:ascii="Times New Roman" w:hAnsi="Times New Roman" w:cs="Times New Roman"/>
          <w:sz w:val="24"/>
          <w:szCs w:val="24"/>
        </w:rPr>
        <w:t>,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5001 900 2663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725B1B9D" w14:textId="77777777" w:rsidR="00EF67AF" w:rsidRPr="00DF5D0E" w:rsidRDefault="00EF67AF" w:rsidP="00EF67AF">
      <w:pPr>
        <w:numPr>
          <w:ilvl w:val="0"/>
          <w:numId w:val="3"/>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C3F3E30"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3CFF0299" w14:textId="77777777" w:rsidTr="005F2FB2">
        <w:tc>
          <w:tcPr>
            <w:tcW w:w="9458" w:type="dxa"/>
          </w:tcPr>
          <w:p w14:paraId="05F90344" w14:textId="77777777" w:rsidR="00EF67AF" w:rsidRDefault="00EF67AF" w:rsidP="005F2FB2">
            <w:pPr>
              <w:jc w:val="center"/>
            </w:pPr>
            <w:r w:rsidRPr="000B1C5E">
              <w:rPr>
                <w:rFonts w:ascii="Times New Roman" w:hAnsi="Times New Roman" w:cs="Times New Roman"/>
                <w:noProof/>
              </w:rPr>
              <w:drawing>
                <wp:inline distT="0" distB="0" distL="0" distR="0" wp14:anchorId="4752A633" wp14:editId="48BEBAC2">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6C05AD2A" w14:textId="77777777" w:rsidTr="005F2FB2">
        <w:tc>
          <w:tcPr>
            <w:tcW w:w="9458" w:type="dxa"/>
          </w:tcPr>
          <w:p w14:paraId="1E137895"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60822ADB" w14:textId="77777777" w:rsidTr="005F2FB2">
        <w:tc>
          <w:tcPr>
            <w:tcW w:w="9458" w:type="dxa"/>
          </w:tcPr>
          <w:p w14:paraId="30D11793"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7B01A8EB" w14:textId="77777777" w:rsidTr="005F2FB2">
        <w:tc>
          <w:tcPr>
            <w:tcW w:w="9458" w:type="dxa"/>
          </w:tcPr>
          <w:p w14:paraId="7CB30632" w14:textId="77777777" w:rsidR="00EF67AF" w:rsidRDefault="00EF67AF" w:rsidP="005F2FB2">
            <w:pPr>
              <w:jc w:val="center"/>
            </w:pPr>
            <w:r w:rsidRPr="000B1C5E">
              <w:rPr>
                <w:rFonts w:ascii="Times New Roman" w:hAnsi="Times New Roman" w:cs="Times New Roman"/>
                <w:sz w:val="24"/>
                <w:szCs w:val="24"/>
              </w:rPr>
              <w:lastRenderedPageBreak/>
              <w:t>Ābeļu iela 2, Gulbene, Gulbenes nov., LV-4401</w:t>
            </w:r>
          </w:p>
        </w:tc>
      </w:tr>
      <w:tr w:rsidR="00EF67AF" w14:paraId="45E421A7" w14:textId="77777777" w:rsidTr="005F2FB2">
        <w:tc>
          <w:tcPr>
            <w:tcW w:w="9458" w:type="dxa"/>
          </w:tcPr>
          <w:p w14:paraId="09BA29D9"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5BEBE9DE" w14:textId="77777777" w:rsidR="00EF67AF" w:rsidRDefault="00EF67AF" w:rsidP="00EF67AF">
      <w:pPr>
        <w:pStyle w:val="Bezatstarpm"/>
        <w:jc w:val="center"/>
        <w:rPr>
          <w:rFonts w:ascii="Times New Roman" w:hAnsi="Times New Roman" w:cs="Times New Roman"/>
          <w:b/>
          <w:bCs/>
          <w:sz w:val="24"/>
          <w:szCs w:val="24"/>
        </w:rPr>
      </w:pPr>
    </w:p>
    <w:p w14:paraId="0477E090"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5EEB1E8"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67A89DEB" w14:textId="77777777" w:rsidTr="005F2FB2">
        <w:tc>
          <w:tcPr>
            <w:tcW w:w="4676" w:type="dxa"/>
          </w:tcPr>
          <w:p w14:paraId="312BD099"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78EE43B6"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1044</w:t>
            </w:r>
          </w:p>
        </w:tc>
      </w:tr>
      <w:tr w:rsidR="00EF67AF" w14:paraId="229F49B7" w14:textId="77777777" w:rsidTr="005F2FB2">
        <w:tc>
          <w:tcPr>
            <w:tcW w:w="4676" w:type="dxa"/>
          </w:tcPr>
          <w:p w14:paraId="4ABF2380" w14:textId="77777777" w:rsidR="00EF67AF" w:rsidRDefault="00EF67AF" w:rsidP="005F2FB2">
            <w:pPr>
              <w:rPr>
                <w:rFonts w:ascii="Times New Roman" w:hAnsi="Times New Roman" w:cs="Times New Roman"/>
                <w:sz w:val="24"/>
                <w:szCs w:val="24"/>
              </w:rPr>
            </w:pPr>
          </w:p>
        </w:tc>
        <w:tc>
          <w:tcPr>
            <w:tcW w:w="4678" w:type="dxa"/>
          </w:tcPr>
          <w:p w14:paraId="21C1CB41"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3DBC7CC" w14:textId="77777777" w:rsidR="00EF67AF" w:rsidRDefault="00EF67AF" w:rsidP="00EF67AF">
      <w:pPr>
        <w:rPr>
          <w:rFonts w:ascii="Times New Roman" w:hAnsi="Times New Roman" w:cs="Times New Roman"/>
          <w:sz w:val="24"/>
          <w:szCs w:val="24"/>
        </w:rPr>
      </w:pPr>
    </w:p>
    <w:p w14:paraId="318CC08A"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Beļavas pagastā</w:t>
      </w:r>
      <w:r w:rsidRPr="00F70FD1">
        <w:rPr>
          <w:b/>
        </w:rPr>
        <w:t xml:space="preserve"> ar nosaukumu “</w:t>
      </w:r>
      <w:r>
        <w:rPr>
          <w:b/>
        </w:rPr>
        <w:t>Salnāji</w:t>
      </w:r>
      <w:r w:rsidRPr="00F70FD1">
        <w:rPr>
          <w:b/>
        </w:rPr>
        <w:t>”</w:t>
      </w:r>
      <w:r w:rsidRPr="00255026">
        <w:rPr>
          <w:b/>
        </w:rPr>
        <w:t>,</w:t>
      </w:r>
      <w:r>
        <w:rPr>
          <w:b/>
        </w:rPr>
        <w:t xml:space="preserve"> pirmās</w:t>
      </w:r>
      <w:r w:rsidRPr="00255026">
        <w:rPr>
          <w:b/>
        </w:rPr>
        <w:t xml:space="preserve"> izsoles rīkošanu, noteikumu un sākumcenas apstiprināšanu</w:t>
      </w:r>
    </w:p>
    <w:p w14:paraId="7FC34964" w14:textId="77777777" w:rsidR="00EF67AF" w:rsidRPr="00F0532A" w:rsidRDefault="00EF67AF" w:rsidP="00EF67AF">
      <w:pPr>
        <w:rPr>
          <w:rFonts w:ascii="Times New Roman" w:hAnsi="Times New Roman" w:cs="Times New Roman"/>
          <w:sz w:val="24"/>
          <w:szCs w:val="24"/>
        </w:rPr>
      </w:pPr>
    </w:p>
    <w:p w14:paraId="01E38AAD"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26.augustā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/2021/945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w:t>
      </w:r>
      <w:r w:rsidRPr="000E2DC0">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20.p.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972308">
        <w:rPr>
          <w:rFonts w:ascii="Times New Roman" w:hAnsi="Times New Roman" w:cs="Times New Roman"/>
          <w:sz w:val="24"/>
          <w:szCs w:val="24"/>
        </w:rPr>
        <w:t>,</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114BC061"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23.augustā</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2242-I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221FFF31"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7.septembra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183</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408DBCE3" w14:textId="77777777" w:rsidR="00EF67AF" w:rsidRPr="00FC7F25" w:rsidRDefault="00EF67AF" w:rsidP="00EF67AF">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5044 014 0525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6,32</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18943240"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10000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desmit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0858764E"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4BF3287"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FC7F25">
        <w:rPr>
          <w:rFonts w:ascii="Times New Roman" w:hAnsi="Times New Roman" w:cs="Times New Roman"/>
          <w:sz w:val="24"/>
          <w:szCs w:val="24"/>
        </w:rPr>
        <w:t>, pirmo izsoli.</w:t>
      </w:r>
    </w:p>
    <w:p w14:paraId="7602349D" w14:textId="77777777" w:rsidR="00EF67AF" w:rsidRDefault="00EF67AF" w:rsidP="00EF67AF">
      <w:pPr>
        <w:spacing w:after="160" w:line="259" w:lineRule="auto"/>
        <w:rPr>
          <w:rFonts w:ascii="Times New Roman" w:hAnsi="Times New Roman" w:cs="Times New Roman"/>
          <w:sz w:val="24"/>
          <w:szCs w:val="24"/>
        </w:rPr>
      </w:pPr>
    </w:p>
    <w:p w14:paraId="4DA9677E"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6F41B5F" w14:textId="77777777" w:rsidR="00EF67AF" w:rsidRDefault="00EF67AF" w:rsidP="00EF67AF">
      <w:pPr>
        <w:spacing w:line="360" w:lineRule="auto"/>
        <w:rPr>
          <w:rFonts w:ascii="Times New Roman" w:hAnsi="Times New Roman" w:cs="Times New Roman"/>
          <w:sz w:val="24"/>
          <w:szCs w:val="24"/>
        </w:rPr>
      </w:pPr>
    </w:p>
    <w:p w14:paraId="0DCAFA1C"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EE9BB8B"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7CCA641"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1044</w:t>
      </w:r>
    </w:p>
    <w:p w14:paraId="7112CE86" w14:textId="77777777" w:rsidR="00EF67AF" w:rsidRPr="00DF5D0E" w:rsidRDefault="00EF67AF" w:rsidP="00EF67AF">
      <w:pPr>
        <w:pStyle w:val="Pamatteksts"/>
        <w:spacing w:after="0"/>
        <w:jc w:val="center"/>
        <w:rPr>
          <w:rFonts w:ascii="Times New Roman" w:hAnsi="Times New Roman" w:cs="Times New Roman"/>
          <w:sz w:val="24"/>
          <w:szCs w:val="24"/>
        </w:rPr>
      </w:pPr>
    </w:p>
    <w:p w14:paraId="7989CC62"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3672C669" w14:textId="77777777" w:rsidR="00EF67AF" w:rsidRPr="00FB544E" w:rsidRDefault="00EF67AF" w:rsidP="00EF67AF">
      <w:pPr>
        <w:pStyle w:val="Pamatteksts"/>
        <w:spacing w:after="0"/>
        <w:jc w:val="center"/>
        <w:rPr>
          <w:rFonts w:ascii="Times New Roman" w:hAnsi="Times New Roman" w:cs="Times New Roman"/>
          <w:b/>
          <w:sz w:val="24"/>
          <w:szCs w:val="24"/>
        </w:rPr>
      </w:pPr>
      <w:r w:rsidRPr="008433CA">
        <w:rPr>
          <w:rFonts w:ascii="Times New Roman" w:hAnsi="Times New Roman" w:cs="Times New Roman"/>
          <w:b/>
          <w:sz w:val="24"/>
          <w:szCs w:val="24"/>
        </w:rPr>
        <w:t>Beļavas pagastā ar nosaukumu “Salnāji”</w:t>
      </w:r>
      <w:r w:rsidRPr="003C40C9">
        <w:rPr>
          <w:rFonts w:ascii="Times New Roman" w:hAnsi="Times New Roman" w:cs="Times New Roman"/>
          <w:b/>
          <w:sz w:val="24"/>
          <w:szCs w:val="24"/>
        </w:rPr>
        <w:t xml:space="preserve">, </w:t>
      </w:r>
    </w:p>
    <w:p w14:paraId="6C3278E4"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6754BF5B" w14:textId="77777777" w:rsidR="00EF67AF" w:rsidRPr="0059641E" w:rsidRDefault="00EF67AF" w:rsidP="00EF67AF">
      <w:pPr>
        <w:pStyle w:val="Pamatteksts"/>
        <w:rPr>
          <w:rFonts w:ascii="Times New Roman" w:hAnsi="Times New Roman" w:cs="Times New Roman"/>
          <w:sz w:val="24"/>
          <w:szCs w:val="24"/>
        </w:rPr>
      </w:pPr>
    </w:p>
    <w:p w14:paraId="393E0211" w14:textId="77777777" w:rsidR="00EF67AF" w:rsidRPr="00E408E5" w:rsidRDefault="00EF67AF" w:rsidP="00EF67AF">
      <w:pPr>
        <w:numPr>
          <w:ilvl w:val="0"/>
          <w:numId w:val="4"/>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AE21142"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6DBCC49A"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7DCF278D"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0F2D43BD" w14:textId="77777777" w:rsidR="00EF67AF" w:rsidRPr="00E408E5" w:rsidRDefault="00EF67AF" w:rsidP="00EF67AF">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5044 014 0525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6,32</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568C5258" w14:textId="77777777" w:rsidR="00EF67AF" w:rsidRPr="00E408E5" w:rsidRDefault="00EF67AF" w:rsidP="00EF67AF">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10000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desmit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603FEC02" w14:textId="77777777" w:rsidR="00EF67AF" w:rsidRPr="00E408E5" w:rsidRDefault="00EF67AF" w:rsidP="00EF67AF">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Beļavas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100000616087</w:t>
      </w:r>
      <w:r w:rsidRPr="00E408E5">
        <w:rPr>
          <w:rFonts w:ascii="Times New Roman" w:hAnsi="Times New Roman" w:cs="Times New Roman"/>
          <w:sz w:val="24"/>
          <w:szCs w:val="24"/>
        </w:rPr>
        <w:t>.</w:t>
      </w:r>
    </w:p>
    <w:p w14:paraId="0F4DF41A" w14:textId="77777777" w:rsidR="00EF67AF" w:rsidRDefault="00EF67AF" w:rsidP="00EF67AF">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3C9A4816"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05CC4824"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08F83FE2" w14:textId="77777777" w:rsidR="00EF67AF" w:rsidRPr="00DE2164"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11.novembrī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10.45</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36B77A6C" w14:textId="77777777" w:rsidR="00EF67AF" w:rsidRPr="003A67CD"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1000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tūkstotis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37E0595A" w14:textId="77777777" w:rsidR="00EF67AF" w:rsidRPr="003A67CD"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iemaksājušas izsoles nodrošinājuma </w:t>
      </w:r>
      <w:r w:rsidRPr="00543C72">
        <w:rPr>
          <w:rFonts w:ascii="Times New Roman" w:hAnsi="Times New Roman" w:cs="Times New Roman"/>
          <w:color w:val="000000"/>
          <w:sz w:val="24"/>
          <w:szCs w:val="24"/>
        </w:rPr>
        <w:lastRenderedPageBreak/>
        <w:t>maksu, noteiktajā termiņā iesniegušas pieteikumu uz šo izsoli un izpildījušas visus izsoles priekšnoteikumus.</w:t>
      </w:r>
    </w:p>
    <w:p w14:paraId="34D09C8D" w14:textId="77777777" w:rsidR="00EF67AF" w:rsidRPr="003A67CD"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4212924F" w14:textId="77777777" w:rsidR="00EF67AF" w:rsidRPr="00E408E5" w:rsidRDefault="00EF67AF" w:rsidP="00EF67AF">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5D83A64E" w14:textId="77777777" w:rsidR="00EF67AF" w:rsidRPr="00E408E5" w:rsidRDefault="00EF67AF" w:rsidP="00EF67AF">
      <w:pPr>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E8FF4BA" w14:textId="77777777" w:rsidR="00EF67AF" w:rsidRPr="00E408E5" w:rsidRDefault="00EF67AF" w:rsidP="00EF67AF">
      <w:pPr>
        <w:numPr>
          <w:ilvl w:val="2"/>
          <w:numId w:val="4"/>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3AC36C0"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0BD198C" w14:textId="77777777" w:rsidR="00EF67AF" w:rsidRPr="00E408E5" w:rsidRDefault="00EF67AF" w:rsidP="00EF67AF">
      <w:pPr>
        <w:numPr>
          <w:ilvl w:val="1"/>
          <w:numId w:val="4"/>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0189F9BD" w14:textId="77777777" w:rsidR="00EF67AF" w:rsidRPr="00E408E5" w:rsidRDefault="00EF67AF" w:rsidP="00EF67AF">
      <w:pPr>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253E6E07" w14:textId="77777777" w:rsidR="00EF67AF" w:rsidRPr="00E408E5" w:rsidRDefault="00EF67AF" w:rsidP="00EF67AF">
      <w:pPr>
        <w:numPr>
          <w:ilvl w:val="2"/>
          <w:numId w:val="4"/>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70FB605"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0C6BAFD"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30063E9"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105BFFC"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9.novembrim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54A2CDF5"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04C41EAE"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72D99CA6"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215B894A" w14:textId="77777777" w:rsidR="00EF67AF" w:rsidRPr="00E408E5" w:rsidRDefault="00EF67AF" w:rsidP="00EF67AF">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nav iesniegti visi šo noteikumu 10.punktā norādītie dokumenti;</w:t>
      </w:r>
    </w:p>
    <w:p w14:paraId="4FAE8E75" w14:textId="77777777" w:rsidR="00EF67AF" w:rsidRPr="00E408E5" w:rsidRDefault="00EF67AF" w:rsidP="00EF67AF">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769C0FA5" w14:textId="77777777" w:rsidR="00EF67AF" w:rsidRPr="00E408E5" w:rsidRDefault="00EF67AF" w:rsidP="00EF67AF">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5C11116B" w14:textId="77777777" w:rsidR="00EF67AF" w:rsidRPr="00E408E5" w:rsidRDefault="00EF67AF" w:rsidP="00EF67AF">
      <w:pPr>
        <w:numPr>
          <w:ilvl w:val="1"/>
          <w:numId w:val="4"/>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15D6260B"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537E2440"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64497603</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Beļavas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26176494 </w:t>
      </w:r>
      <w:r w:rsidRPr="00543C72">
        <w:rPr>
          <w:rFonts w:ascii="Times New Roman" w:hAnsi="Times New Roman" w:cs="Times New Roman"/>
          <w:sz w:val="24"/>
          <w:szCs w:val="24"/>
        </w:rPr>
        <w:t>(</w:t>
      </w:r>
      <w:r>
        <w:rPr>
          <w:rFonts w:ascii="Times New Roman" w:hAnsi="Times New Roman" w:cs="Times New Roman"/>
          <w:sz w:val="24"/>
          <w:szCs w:val="24"/>
        </w:rPr>
        <w:t>Beļavas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vadītājs Aivars Rakstiņš</w:t>
      </w:r>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29418431"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51791694"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D64103F"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2D00A9D"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32341F0C"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1497EC80"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23589583"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86C801C" w14:textId="77777777" w:rsidR="00EF67AF" w:rsidRPr="00E408E5" w:rsidRDefault="00EF67AF" w:rsidP="00EF67AF">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500</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pieci simti </w:t>
      </w:r>
      <w:proofErr w:type="spellStart"/>
      <w:r w:rsidRPr="00DE2164">
        <w:rPr>
          <w:rFonts w:ascii="Times New Roman" w:hAnsi="Times New Roman" w:cs="Times New Roman"/>
          <w:i/>
          <w:sz w:val="24"/>
          <w:szCs w:val="24"/>
        </w:rPr>
        <w:t>euro</w:t>
      </w:r>
      <w:proofErr w:type="spellEnd"/>
      <w:r w:rsidRPr="00DE2164">
        <w:rPr>
          <w:rFonts w:ascii="Times New Roman" w:hAnsi="Times New Roman" w:cs="Times New Roman"/>
          <w:sz w:val="24"/>
          <w:szCs w:val="24"/>
        </w:rPr>
        <w:t>).</w:t>
      </w:r>
    </w:p>
    <w:p w14:paraId="157B6A85" w14:textId="77777777" w:rsidR="00EF67AF" w:rsidRPr="00E408E5" w:rsidRDefault="00EF67AF" w:rsidP="00EF67AF">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AB23A92" w14:textId="77777777" w:rsidR="00EF67AF" w:rsidRPr="00E408E5" w:rsidRDefault="00EF67AF" w:rsidP="00EF67AF">
      <w:pPr>
        <w:widowControl w:val="0"/>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Izsole ar augšupejošu soli turpinās līdz kāds no tās dalībniekiem nosola visaugstāko </w:t>
      </w:r>
      <w:r w:rsidRPr="00E408E5">
        <w:rPr>
          <w:rFonts w:ascii="Times New Roman" w:hAnsi="Times New Roman" w:cs="Times New Roman"/>
          <w:color w:val="000000"/>
          <w:sz w:val="24"/>
          <w:szCs w:val="24"/>
        </w:rPr>
        <w:lastRenderedPageBreak/>
        <w:t>cenu, tad izsole tiek izsludināta par pabeigtu.</w:t>
      </w:r>
    </w:p>
    <w:p w14:paraId="627DCD1A"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F324507" w14:textId="77777777" w:rsidR="00EF67AF" w:rsidRPr="00E408E5" w:rsidRDefault="00EF67AF" w:rsidP="00EF67AF">
      <w:pPr>
        <w:numPr>
          <w:ilvl w:val="0"/>
          <w:numId w:val="4"/>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168EC435"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7E09F499"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5EF99F7F"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968A62D"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EBBDA6D"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7B74569"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4CEEC7BA"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7F710AB3"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Beļavas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Salnāji</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5044 014 0525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2EB476F4" w14:textId="77777777" w:rsidR="00EF67AF" w:rsidRPr="00DF5D0E" w:rsidRDefault="00EF67AF" w:rsidP="00EF67AF">
      <w:pPr>
        <w:numPr>
          <w:ilvl w:val="0"/>
          <w:numId w:val="4"/>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5C444748"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426F6A6D"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635DFFFB" w14:textId="77777777" w:rsidTr="005F2FB2">
        <w:tc>
          <w:tcPr>
            <w:tcW w:w="9458" w:type="dxa"/>
          </w:tcPr>
          <w:p w14:paraId="72272908" w14:textId="77777777" w:rsidR="00EF67AF" w:rsidRDefault="00EF67AF" w:rsidP="005F2FB2">
            <w:pPr>
              <w:jc w:val="center"/>
            </w:pPr>
            <w:r w:rsidRPr="000B1C5E">
              <w:rPr>
                <w:rFonts w:ascii="Times New Roman" w:hAnsi="Times New Roman" w:cs="Times New Roman"/>
                <w:noProof/>
              </w:rPr>
              <w:drawing>
                <wp:inline distT="0" distB="0" distL="0" distR="0" wp14:anchorId="391CB970" wp14:editId="1E02C6BF">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26D7D5F0" w14:textId="77777777" w:rsidTr="005F2FB2">
        <w:tc>
          <w:tcPr>
            <w:tcW w:w="9458" w:type="dxa"/>
          </w:tcPr>
          <w:p w14:paraId="28322590"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7A56ACF1" w14:textId="77777777" w:rsidTr="005F2FB2">
        <w:tc>
          <w:tcPr>
            <w:tcW w:w="9458" w:type="dxa"/>
          </w:tcPr>
          <w:p w14:paraId="41371CBF"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2272B43A" w14:textId="77777777" w:rsidTr="005F2FB2">
        <w:tc>
          <w:tcPr>
            <w:tcW w:w="9458" w:type="dxa"/>
          </w:tcPr>
          <w:p w14:paraId="6A35866B"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2AC899F3" w14:textId="77777777" w:rsidTr="005F2FB2">
        <w:tc>
          <w:tcPr>
            <w:tcW w:w="9458" w:type="dxa"/>
          </w:tcPr>
          <w:p w14:paraId="2578EA7E" w14:textId="77777777" w:rsidR="00EF67AF" w:rsidRDefault="00EF67AF" w:rsidP="005F2FB2">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6CC6BF44" w14:textId="77777777" w:rsidR="00EF67AF" w:rsidRDefault="00EF67AF" w:rsidP="00EF67AF">
      <w:pPr>
        <w:pStyle w:val="Bezatstarpm"/>
        <w:jc w:val="center"/>
        <w:rPr>
          <w:rFonts w:ascii="Times New Roman" w:hAnsi="Times New Roman" w:cs="Times New Roman"/>
          <w:b/>
          <w:bCs/>
          <w:sz w:val="24"/>
          <w:szCs w:val="24"/>
        </w:rPr>
      </w:pPr>
    </w:p>
    <w:p w14:paraId="1FA47231"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2BD773B"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3AC53A43" w14:textId="77777777" w:rsidTr="005F2FB2">
        <w:tc>
          <w:tcPr>
            <w:tcW w:w="4676" w:type="dxa"/>
          </w:tcPr>
          <w:p w14:paraId="3993B31A"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724ACDC7"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1045</w:t>
            </w:r>
          </w:p>
        </w:tc>
      </w:tr>
      <w:tr w:rsidR="00EF67AF" w14:paraId="44664856" w14:textId="77777777" w:rsidTr="005F2FB2">
        <w:tc>
          <w:tcPr>
            <w:tcW w:w="4676" w:type="dxa"/>
          </w:tcPr>
          <w:p w14:paraId="3B58F6A1" w14:textId="77777777" w:rsidR="00EF67AF" w:rsidRDefault="00EF67AF" w:rsidP="005F2FB2">
            <w:pPr>
              <w:rPr>
                <w:rFonts w:ascii="Times New Roman" w:hAnsi="Times New Roman" w:cs="Times New Roman"/>
                <w:sz w:val="24"/>
                <w:szCs w:val="24"/>
              </w:rPr>
            </w:pPr>
          </w:p>
        </w:tc>
        <w:tc>
          <w:tcPr>
            <w:tcW w:w="4678" w:type="dxa"/>
          </w:tcPr>
          <w:p w14:paraId="5EFA539B"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2F1DBB8" w14:textId="77777777" w:rsidR="00EF67AF" w:rsidRDefault="00EF67AF" w:rsidP="00EF67AF">
      <w:pPr>
        <w:rPr>
          <w:rFonts w:ascii="Times New Roman" w:hAnsi="Times New Roman" w:cs="Times New Roman"/>
          <w:sz w:val="24"/>
          <w:szCs w:val="24"/>
        </w:rPr>
      </w:pPr>
    </w:p>
    <w:p w14:paraId="3386D878"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Lejasciema pagastā</w:t>
      </w:r>
      <w:r w:rsidRPr="00F70FD1">
        <w:rPr>
          <w:b/>
        </w:rPr>
        <w:t xml:space="preserve"> ar nosaukumu “</w:t>
      </w:r>
      <w:r>
        <w:rPr>
          <w:b/>
        </w:rPr>
        <w:t>Dzērves mala</w:t>
      </w:r>
      <w:r w:rsidRPr="00F70FD1">
        <w:rPr>
          <w:b/>
        </w:rPr>
        <w:t>”</w:t>
      </w:r>
      <w:r w:rsidRPr="00255026">
        <w:rPr>
          <w:b/>
        </w:rPr>
        <w:t>,</w:t>
      </w:r>
      <w:r>
        <w:rPr>
          <w:b/>
        </w:rPr>
        <w:t xml:space="preserve"> pirmās</w:t>
      </w:r>
      <w:r w:rsidRPr="00255026">
        <w:rPr>
          <w:b/>
        </w:rPr>
        <w:t xml:space="preserve"> izsoles rīkošanu, noteikumu un sākumcenas apstiprināšanu</w:t>
      </w:r>
    </w:p>
    <w:p w14:paraId="572B3707" w14:textId="77777777" w:rsidR="00EF67AF" w:rsidRPr="00F0532A" w:rsidRDefault="00EF67AF" w:rsidP="00EF67AF">
      <w:pPr>
        <w:rPr>
          <w:rFonts w:ascii="Times New Roman" w:hAnsi="Times New Roman" w:cs="Times New Roman"/>
          <w:sz w:val="24"/>
          <w:szCs w:val="24"/>
        </w:rPr>
      </w:pPr>
    </w:p>
    <w:p w14:paraId="2FEAF3AA"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30.janvārī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4, 9.p.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63929EB7"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10.septembrī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2501-I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0ADFCA25"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16.septembra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201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465AA3FD" w14:textId="77777777" w:rsidR="00EF67AF" w:rsidRPr="00FC7F25" w:rsidRDefault="00EF67AF" w:rsidP="00EF67AF">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5064 001 0031</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1,42</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xml:space="preserve">, </w:t>
      </w:r>
      <w:r>
        <w:rPr>
          <w:rFonts w:ascii="Times New Roman" w:hAnsi="Times New Roman" w:cs="Times New Roman"/>
          <w:sz w:val="24"/>
          <w:szCs w:val="24"/>
        </w:rPr>
        <w:t xml:space="preserve">un uz tās esošās mežaudzes, 1,06 ha platībā, </w:t>
      </w:r>
      <w:r w:rsidRPr="0005760E">
        <w:rPr>
          <w:rFonts w:ascii="Times New Roman" w:hAnsi="Times New Roman" w:cs="Times New Roman"/>
          <w:sz w:val="24"/>
          <w:szCs w:val="24"/>
        </w:rPr>
        <w:t>pirmo</w:t>
      </w:r>
      <w:r w:rsidRPr="00FC7F25">
        <w:rPr>
          <w:rFonts w:ascii="Times New Roman" w:hAnsi="Times New Roman" w:cs="Times New Roman"/>
          <w:sz w:val="24"/>
          <w:szCs w:val="24"/>
        </w:rPr>
        <w:t xml:space="preserve"> izsoli.</w:t>
      </w:r>
    </w:p>
    <w:p w14:paraId="1E5203BE"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4000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4B6659E7"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3093D081"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FC7F25">
        <w:rPr>
          <w:rFonts w:ascii="Times New Roman" w:hAnsi="Times New Roman" w:cs="Times New Roman"/>
          <w:sz w:val="24"/>
          <w:szCs w:val="24"/>
        </w:rPr>
        <w:t>, pirmo izsoli.</w:t>
      </w:r>
    </w:p>
    <w:p w14:paraId="31B2B9AF" w14:textId="77777777" w:rsidR="00EF67AF" w:rsidRDefault="00EF67AF" w:rsidP="00EF67AF">
      <w:pPr>
        <w:spacing w:after="160" w:line="259" w:lineRule="auto"/>
        <w:rPr>
          <w:rFonts w:ascii="Times New Roman" w:hAnsi="Times New Roman" w:cs="Times New Roman"/>
          <w:sz w:val="24"/>
          <w:szCs w:val="24"/>
        </w:rPr>
      </w:pPr>
    </w:p>
    <w:p w14:paraId="308A39BB"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1D57587" w14:textId="77777777" w:rsidR="00EF67AF" w:rsidRDefault="00EF67AF" w:rsidP="00EF67AF">
      <w:pPr>
        <w:spacing w:line="360" w:lineRule="auto"/>
        <w:rPr>
          <w:rFonts w:ascii="Times New Roman" w:hAnsi="Times New Roman" w:cs="Times New Roman"/>
          <w:sz w:val="24"/>
          <w:szCs w:val="24"/>
        </w:rPr>
      </w:pPr>
    </w:p>
    <w:p w14:paraId="350A9788"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2640DED"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3772EEB"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1045</w:t>
      </w:r>
    </w:p>
    <w:p w14:paraId="0E4F9D8E" w14:textId="77777777" w:rsidR="00EF67AF" w:rsidRPr="00DF5D0E" w:rsidRDefault="00EF67AF" w:rsidP="00EF67AF">
      <w:pPr>
        <w:pStyle w:val="Pamatteksts"/>
        <w:spacing w:after="0"/>
        <w:jc w:val="center"/>
        <w:rPr>
          <w:rFonts w:ascii="Times New Roman" w:hAnsi="Times New Roman" w:cs="Times New Roman"/>
          <w:sz w:val="24"/>
          <w:szCs w:val="24"/>
        </w:rPr>
      </w:pPr>
    </w:p>
    <w:p w14:paraId="1F5BFC32"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6E6D911" w14:textId="77777777" w:rsidR="00EF67AF" w:rsidRPr="00FB544E" w:rsidRDefault="00EF67AF" w:rsidP="00EF67AF">
      <w:pPr>
        <w:pStyle w:val="Pamatteksts"/>
        <w:spacing w:after="0"/>
        <w:jc w:val="center"/>
        <w:rPr>
          <w:rFonts w:ascii="Times New Roman" w:hAnsi="Times New Roman" w:cs="Times New Roman"/>
          <w:b/>
          <w:sz w:val="24"/>
          <w:szCs w:val="24"/>
        </w:rPr>
      </w:pPr>
      <w:r w:rsidRPr="00B37C7F">
        <w:rPr>
          <w:rFonts w:ascii="Times New Roman" w:hAnsi="Times New Roman" w:cs="Times New Roman"/>
          <w:b/>
          <w:sz w:val="24"/>
          <w:szCs w:val="24"/>
        </w:rPr>
        <w:t>Lejasciema pagastā ar nosaukumu “Dzērves mala”</w:t>
      </w:r>
      <w:r w:rsidRPr="003C40C9">
        <w:rPr>
          <w:rFonts w:ascii="Times New Roman" w:hAnsi="Times New Roman" w:cs="Times New Roman"/>
          <w:b/>
          <w:sz w:val="24"/>
          <w:szCs w:val="24"/>
        </w:rPr>
        <w:t xml:space="preserve">, </w:t>
      </w:r>
    </w:p>
    <w:p w14:paraId="01221EEC"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1508EAA0" w14:textId="77777777" w:rsidR="00EF67AF" w:rsidRPr="0059641E" w:rsidRDefault="00EF67AF" w:rsidP="00EF67AF">
      <w:pPr>
        <w:pStyle w:val="Pamatteksts"/>
        <w:rPr>
          <w:rFonts w:ascii="Times New Roman" w:hAnsi="Times New Roman" w:cs="Times New Roman"/>
          <w:sz w:val="24"/>
          <w:szCs w:val="24"/>
        </w:rPr>
      </w:pPr>
    </w:p>
    <w:p w14:paraId="121DBA05" w14:textId="77777777" w:rsidR="00EF67AF" w:rsidRPr="00E408E5" w:rsidRDefault="00EF67AF" w:rsidP="00EF67AF">
      <w:pPr>
        <w:numPr>
          <w:ilvl w:val="0"/>
          <w:numId w:val="5"/>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9761225"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61A2D9BD"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3F880402"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600EA8E0" w14:textId="77777777" w:rsidR="00EF67AF" w:rsidRPr="00E408E5" w:rsidRDefault="00EF67AF" w:rsidP="00EF67AF">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5064 001 0031</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1,42</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xml:space="preserve">, </w:t>
      </w:r>
      <w:r>
        <w:rPr>
          <w:rFonts w:ascii="Times New Roman" w:hAnsi="Times New Roman" w:cs="Times New Roman"/>
          <w:sz w:val="24"/>
          <w:szCs w:val="24"/>
        </w:rPr>
        <w:t>un uz tās esošās mežaudzes, 1,06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2D7185A6" w14:textId="77777777" w:rsidR="00EF67AF" w:rsidRPr="00E408E5" w:rsidRDefault="00EF67AF" w:rsidP="00EF67AF">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4000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7720F6D6" w14:textId="77777777" w:rsidR="00EF67AF" w:rsidRPr="00E408E5" w:rsidRDefault="00EF67AF" w:rsidP="00EF67AF">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Lejasciema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100000616260</w:t>
      </w:r>
      <w:r w:rsidRPr="00E408E5">
        <w:rPr>
          <w:rFonts w:ascii="Times New Roman" w:hAnsi="Times New Roman" w:cs="Times New Roman"/>
          <w:sz w:val="24"/>
          <w:szCs w:val="24"/>
        </w:rPr>
        <w:t>.</w:t>
      </w:r>
    </w:p>
    <w:p w14:paraId="46AA5F29" w14:textId="77777777" w:rsidR="00EF67AF" w:rsidRPr="002C512D" w:rsidRDefault="00EF67AF" w:rsidP="00EF67AF">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111185A2"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6840543E"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06ECB7CD" w14:textId="77777777" w:rsidR="00EF67AF" w:rsidRPr="00DE2164"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11.novembrī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13.45</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4253EED1" w14:textId="77777777" w:rsidR="00EF67AF" w:rsidRPr="003A67CD"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400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28FD9C5F" w14:textId="77777777" w:rsidR="00EF67AF" w:rsidRPr="003A67CD"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 xml:space="preserve">izsoles dalībnieku var kļūt maksātspējīgas juridiskas personas, kā arī fiziskas personas, kuras atbilst likuma “Par zemes privatizāciju lauku apvidos” </w:t>
      </w:r>
      <w:r>
        <w:rPr>
          <w:rFonts w:ascii="Times New Roman" w:hAnsi="Times New Roman" w:cs="Times New Roman"/>
          <w:color w:val="000000"/>
          <w:sz w:val="24"/>
          <w:szCs w:val="24"/>
        </w:rPr>
        <w:t>28.pantā</w:t>
      </w:r>
      <w:r w:rsidRPr="00543C72">
        <w:rPr>
          <w:rFonts w:ascii="Times New Roman" w:hAnsi="Times New Roman" w:cs="Times New Roman"/>
          <w:color w:val="000000"/>
          <w:sz w:val="24"/>
          <w:szCs w:val="24"/>
        </w:rPr>
        <w:t xml:space="preserve"> izvirzītajām </w:t>
      </w:r>
      <w:r w:rsidRPr="00543C72">
        <w:rPr>
          <w:rFonts w:ascii="Times New Roman" w:hAnsi="Times New Roman" w:cs="Times New Roman"/>
          <w:color w:val="000000"/>
          <w:sz w:val="24"/>
          <w:szCs w:val="24"/>
        </w:rPr>
        <w:lastRenderedPageBreak/>
        <w:t>prasībām darījuma subjektam, iemaksājušas izsoles nodrošinājuma maksu, noteiktajā termiņā iesniegušas pieteikumu uz šo izsoli un izpildījušas visus izsoles priekšnoteikumus.</w:t>
      </w:r>
    </w:p>
    <w:p w14:paraId="2464B730" w14:textId="77777777" w:rsidR="00EF67AF" w:rsidRPr="003A67CD"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46D47BA3" w14:textId="77777777" w:rsidR="00EF67AF" w:rsidRPr="00E408E5" w:rsidRDefault="00EF67AF" w:rsidP="00EF67AF">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6097F5D4" w14:textId="77777777" w:rsidR="00EF67AF" w:rsidRPr="00E408E5" w:rsidRDefault="00EF67AF" w:rsidP="00EF67AF">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40BEA925" w14:textId="77777777" w:rsidR="00EF67AF" w:rsidRPr="00E408E5" w:rsidRDefault="00EF67AF" w:rsidP="00EF67AF">
      <w:pPr>
        <w:numPr>
          <w:ilvl w:val="2"/>
          <w:numId w:val="5"/>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D6BD631"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D050944" w14:textId="77777777" w:rsidR="00EF67AF" w:rsidRPr="00E408E5" w:rsidRDefault="00EF67AF" w:rsidP="00EF67AF">
      <w:pPr>
        <w:numPr>
          <w:ilvl w:val="1"/>
          <w:numId w:val="5"/>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5414C19" w14:textId="77777777" w:rsidR="00EF67AF" w:rsidRPr="00E408E5" w:rsidRDefault="00EF67AF" w:rsidP="00EF67AF">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5111F1E" w14:textId="77777777" w:rsidR="00EF67AF" w:rsidRPr="00E408E5" w:rsidRDefault="00EF67AF" w:rsidP="00EF67AF">
      <w:pPr>
        <w:numPr>
          <w:ilvl w:val="2"/>
          <w:numId w:val="5"/>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CE3990B"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1272F7FE"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FA07934"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A56A6FE"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9.novembrim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595135B7"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B868659"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12DCC825"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3AF6F5AE" w14:textId="77777777" w:rsidR="00EF67AF" w:rsidRPr="00E408E5" w:rsidRDefault="00EF67AF" w:rsidP="00EF67AF">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nav iesniegti visi šo noteikumu 10.punktā norādītie dokumenti;</w:t>
      </w:r>
    </w:p>
    <w:p w14:paraId="2F3BDD91" w14:textId="77777777" w:rsidR="00EF67AF" w:rsidRPr="00E408E5" w:rsidRDefault="00EF67AF" w:rsidP="00EF67AF">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26AFD6D9" w14:textId="77777777" w:rsidR="00EF67AF" w:rsidRPr="00E408E5" w:rsidRDefault="00EF67AF" w:rsidP="00EF67AF">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42D20E23" w14:textId="77777777" w:rsidR="00EF67AF" w:rsidRPr="00E408E5" w:rsidRDefault="00EF67AF" w:rsidP="00EF67AF">
      <w:pPr>
        <w:numPr>
          <w:ilvl w:val="1"/>
          <w:numId w:val="5"/>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F751D40"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AEFCD22"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64473660</w:t>
      </w:r>
      <w:r w:rsidRPr="003A67CD">
        <w:rPr>
          <w:rFonts w:ascii="Times New Roman" w:hAnsi="Times New Roman" w:cs="Times New Roman"/>
          <w:sz w:val="24"/>
          <w:szCs w:val="24"/>
        </w:rPr>
        <w:t xml:space="preserve"> (Gulbenes novada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 vai </w:t>
      </w:r>
      <w:r>
        <w:rPr>
          <w:rFonts w:ascii="Times New Roman" w:hAnsi="Times New Roman" w:cs="Times New Roman"/>
          <w:sz w:val="24"/>
          <w:szCs w:val="24"/>
        </w:rPr>
        <w:t>28379485</w:t>
      </w:r>
      <w:r w:rsidRPr="003A67CD">
        <w:rPr>
          <w:rFonts w:ascii="Times New Roman" w:hAnsi="Times New Roman" w:cs="Times New Roman"/>
          <w:sz w:val="24"/>
          <w:szCs w:val="24"/>
        </w:rPr>
        <w:t xml:space="preserve"> (</w:t>
      </w:r>
      <w:r>
        <w:rPr>
          <w:rFonts w:ascii="Times New Roman" w:hAnsi="Times New Roman" w:cs="Times New Roman"/>
          <w:sz w:val="24"/>
          <w:szCs w:val="24"/>
        </w:rPr>
        <w:t>Lejasciema pagasta</w:t>
      </w:r>
      <w:r w:rsidRPr="003A67CD">
        <w:rPr>
          <w:rFonts w:ascii="Times New Roman" w:hAnsi="Times New Roman" w:cs="Times New Roman"/>
          <w:sz w:val="24"/>
          <w:szCs w:val="24"/>
        </w:rPr>
        <w:t xml:space="preserve"> pārvaldes </w:t>
      </w:r>
      <w:r>
        <w:rPr>
          <w:rFonts w:ascii="Times New Roman" w:hAnsi="Times New Roman" w:cs="Times New Roman"/>
          <w:sz w:val="24"/>
          <w:szCs w:val="24"/>
        </w:rPr>
        <w:t>vadītājs</w:t>
      </w:r>
      <w:r w:rsidRPr="003A67CD">
        <w:rPr>
          <w:rFonts w:ascii="Times New Roman" w:hAnsi="Times New Roman" w:cs="Times New Roman"/>
          <w:sz w:val="24"/>
          <w:szCs w:val="24"/>
        </w:rPr>
        <w:t xml:space="preserve"> </w:t>
      </w:r>
      <w:proofErr w:type="spellStart"/>
      <w:r>
        <w:rPr>
          <w:rFonts w:ascii="Times New Roman" w:hAnsi="Times New Roman" w:cs="Times New Roman"/>
          <w:sz w:val="24"/>
          <w:szCs w:val="24"/>
        </w:rPr>
        <w:t>M.Milns</w:t>
      </w:r>
      <w:proofErr w:type="spellEnd"/>
      <w:r w:rsidRPr="003A67CD">
        <w:rPr>
          <w:rFonts w:ascii="Times New Roman" w:hAnsi="Times New Roman" w:cs="Times New Roman"/>
          <w:sz w:val="24"/>
          <w:szCs w:val="24"/>
        </w:rPr>
        <w:t>)</w:t>
      </w:r>
      <w:r w:rsidRPr="00437669">
        <w:rPr>
          <w:rFonts w:ascii="Times New Roman" w:hAnsi="Times New Roman" w:cs="Times New Roman"/>
          <w:sz w:val="24"/>
          <w:szCs w:val="24"/>
        </w:rPr>
        <w:t>.</w:t>
      </w:r>
    </w:p>
    <w:p w14:paraId="7C9D639F"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3D03B589"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2581C77"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948D6F3"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1A6AFA54"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15121806"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23057CC"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A52119" w14:textId="77777777" w:rsidR="00EF67AF" w:rsidRPr="00E408E5" w:rsidRDefault="00EF67AF" w:rsidP="00EF67AF">
      <w:pPr>
        <w:widowControl w:val="0"/>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200</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divi simti </w:t>
      </w:r>
      <w:proofErr w:type="spellStart"/>
      <w:r w:rsidRPr="00DE2164">
        <w:rPr>
          <w:rFonts w:ascii="Times New Roman" w:hAnsi="Times New Roman" w:cs="Times New Roman"/>
          <w:i/>
          <w:sz w:val="24"/>
          <w:szCs w:val="24"/>
        </w:rPr>
        <w:t>euro</w:t>
      </w:r>
      <w:proofErr w:type="spellEnd"/>
      <w:r w:rsidRPr="00DE2164">
        <w:rPr>
          <w:rFonts w:ascii="Times New Roman" w:hAnsi="Times New Roman" w:cs="Times New Roman"/>
          <w:sz w:val="24"/>
          <w:szCs w:val="24"/>
        </w:rPr>
        <w:t>).</w:t>
      </w:r>
    </w:p>
    <w:p w14:paraId="30F39CD1" w14:textId="77777777" w:rsidR="00EF67AF" w:rsidRPr="00E408E5" w:rsidRDefault="00EF67AF" w:rsidP="00EF67AF">
      <w:pPr>
        <w:widowControl w:val="0"/>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CD3C483" w14:textId="77777777" w:rsidR="00EF67AF" w:rsidRPr="00E408E5" w:rsidRDefault="00EF67AF" w:rsidP="00EF67AF">
      <w:pPr>
        <w:widowControl w:val="0"/>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Izsole ar augšupejošu soli turpinās līdz kāds no tās dalībniekiem nosola visaugstāko </w:t>
      </w:r>
      <w:r w:rsidRPr="00E408E5">
        <w:rPr>
          <w:rFonts w:ascii="Times New Roman" w:hAnsi="Times New Roman" w:cs="Times New Roman"/>
          <w:color w:val="000000"/>
          <w:sz w:val="24"/>
          <w:szCs w:val="24"/>
        </w:rPr>
        <w:lastRenderedPageBreak/>
        <w:t>cenu, tad izsole tiek izsludināta par pabeigtu.</w:t>
      </w:r>
    </w:p>
    <w:p w14:paraId="33268D1D"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69005BDD" w14:textId="77777777" w:rsidR="00EF67AF" w:rsidRPr="00E408E5" w:rsidRDefault="00EF67AF" w:rsidP="00EF67AF">
      <w:pPr>
        <w:numPr>
          <w:ilvl w:val="0"/>
          <w:numId w:val="5"/>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4DD10E51"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681F1BE1"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C7D7A82"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44D172B1"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229C33F"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73424A7"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766EC932"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13297BA7"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Lejasciema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Dzērves mala</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5064 001 0023</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39796C24" w14:textId="77777777" w:rsidR="00EF67AF" w:rsidRPr="00DF5D0E" w:rsidRDefault="00EF67AF" w:rsidP="00EF67AF">
      <w:pPr>
        <w:numPr>
          <w:ilvl w:val="0"/>
          <w:numId w:val="5"/>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02367CF2"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7F63F78C"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25CEBC8B" w14:textId="77777777" w:rsidTr="005F2FB2">
        <w:tc>
          <w:tcPr>
            <w:tcW w:w="9458" w:type="dxa"/>
          </w:tcPr>
          <w:p w14:paraId="6EB4B69E" w14:textId="77777777" w:rsidR="00EF67AF" w:rsidRDefault="00EF67AF" w:rsidP="005F2FB2">
            <w:pPr>
              <w:jc w:val="center"/>
            </w:pPr>
            <w:r w:rsidRPr="000B1C5E">
              <w:rPr>
                <w:rFonts w:ascii="Times New Roman" w:hAnsi="Times New Roman" w:cs="Times New Roman"/>
                <w:noProof/>
              </w:rPr>
              <w:drawing>
                <wp:inline distT="0" distB="0" distL="0" distR="0" wp14:anchorId="297F2FAF" wp14:editId="0F5512DC">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0625B683" w14:textId="77777777" w:rsidTr="005F2FB2">
        <w:tc>
          <w:tcPr>
            <w:tcW w:w="9458" w:type="dxa"/>
          </w:tcPr>
          <w:p w14:paraId="0723DEC4"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34A304AA" w14:textId="77777777" w:rsidTr="005F2FB2">
        <w:tc>
          <w:tcPr>
            <w:tcW w:w="9458" w:type="dxa"/>
          </w:tcPr>
          <w:p w14:paraId="6FD760A1"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4EF5B10D" w14:textId="77777777" w:rsidTr="005F2FB2">
        <w:tc>
          <w:tcPr>
            <w:tcW w:w="9458" w:type="dxa"/>
          </w:tcPr>
          <w:p w14:paraId="6CF6B11E" w14:textId="77777777" w:rsidR="00EF67AF" w:rsidRDefault="00EF67AF" w:rsidP="005F2FB2">
            <w:pPr>
              <w:jc w:val="center"/>
            </w:pPr>
            <w:r w:rsidRPr="000B1C5E">
              <w:rPr>
                <w:rFonts w:ascii="Times New Roman" w:hAnsi="Times New Roman" w:cs="Times New Roman"/>
                <w:sz w:val="24"/>
                <w:szCs w:val="24"/>
              </w:rPr>
              <w:lastRenderedPageBreak/>
              <w:t>Ābeļu iela 2, Gulbene, Gulbenes nov., LV-4401</w:t>
            </w:r>
          </w:p>
        </w:tc>
      </w:tr>
      <w:tr w:rsidR="00EF67AF" w14:paraId="14A16C81" w14:textId="77777777" w:rsidTr="005F2FB2">
        <w:tc>
          <w:tcPr>
            <w:tcW w:w="9458" w:type="dxa"/>
          </w:tcPr>
          <w:p w14:paraId="429621F4"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0FCC42B2" w14:textId="77777777" w:rsidR="00EF67AF" w:rsidRDefault="00EF67AF" w:rsidP="00EF67AF">
      <w:pPr>
        <w:pStyle w:val="Bezatstarpm"/>
        <w:jc w:val="center"/>
        <w:rPr>
          <w:rFonts w:ascii="Times New Roman" w:hAnsi="Times New Roman" w:cs="Times New Roman"/>
          <w:b/>
          <w:bCs/>
          <w:sz w:val="24"/>
          <w:szCs w:val="24"/>
        </w:rPr>
      </w:pPr>
    </w:p>
    <w:p w14:paraId="2A275220"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1865697"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50FF5D9B" w14:textId="77777777" w:rsidTr="005F2FB2">
        <w:tc>
          <w:tcPr>
            <w:tcW w:w="4676" w:type="dxa"/>
          </w:tcPr>
          <w:p w14:paraId="59B4A4D6"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0224989D"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1046</w:t>
            </w:r>
          </w:p>
        </w:tc>
      </w:tr>
      <w:tr w:rsidR="00EF67AF" w14:paraId="6DE0DFF5" w14:textId="77777777" w:rsidTr="005F2FB2">
        <w:tc>
          <w:tcPr>
            <w:tcW w:w="4676" w:type="dxa"/>
          </w:tcPr>
          <w:p w14:paraId="6FB6E158" w14:textId="77777777" w:rsidR="00EF67AF" w:rsidRDefault="00EF67AF" w:rsidP="005F2FB2">
            <w:pPr>
              <w:rPr>
                <w:rFonts w:ascii="Times New Roman" w:hAnsi="Times New Roman" w:cs="Times New Roman"/>
                <w:sz w:val="24"/>
                <w:szCs w:val="24"/>
              </w:rPr>
            </w:pPr>
          </w:p>
        </w:tc>
        <w:tc>
          <w:tcPr>
            <w:tcW w:w="4678" w:type="dxa"/>
          </w:tcPr>
          <w:p w14:paraId="55EFDC3C"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19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6FCA500" w14:textId="77777777" w:rsidR="00EF67AF" w:rsidRDefault="00EF67AF" w:rsidP="00EF67AF">
      <w:pPr>
        <w:rPr>
          <w:rFonts w:ascii="Times New Roman" w:hAnsi="Times New Roman" w:cs="Times New Roman"/>
          <w:sz w:val="24"/>
          <w:szCs w:val="24"/>
        </w:rPr>
      </w:pPr>
    </w:p>
    <w:p w14:paraId="0552D987"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Lizuma pagastā</w:t>
      </w:r>
      <w:r w:rsidRPr="00F70FD1">
        <w:rPr>
          <w:b/>
        </w:rPr>
        <w:t xml:space="preserve"> ar nosaukumu “</w:t>
      </w:r>
      <w:r>
        <w:rPr>
          <w:b/>
        </w:rPr>
        <w:t>Velēnas lauks</w:t>
      </w:r>
      <w:r w:rsidRPr="00F70FD1">
        <w:rPr>
          <w:b/>
        </w:rPr>
        <w:t>”</w:t>
      </w:r>
      <w:r w:rsidRPr="00255026">
        <w:rPr>
          <w:b/>
        </w:rPr>
        <w:t>,</w:t>
      </w:r>
      <w:r>
        <w:rPr>
          <w:b/>
        </w:rPr>
        <w:t xml:space="preserve"> pirmās</w:t>
      </w:r>
      <w:r w:rsidRPr="00255026">
        <w:rPr>
          <w:b/>
        </w:rPr>
        <w:t xml:space="preserve"> izsoles rīkošanu, noteikumu un sākumcenas apstiprināšanu</w:t>
      </w:r>
    </w:p>
    <w:p w14:paraId="566FD26E" w14:textId="77777777" w:rsidR="00EF67AF" w:rsidRPr="00F0532A" w:rsidRDefault="00EF67AF" w:rsidP="00EF67AF">
      <w:pPr>
        <w:rPr>
          <w:rFonts w:ascii="Times New Roman" w:hAnsi="Times New Roman" w:cs="Times New Roman"/>
          <w:sz w:val="24"/>
          <w:szCs w:val="24"/>
        </w:rPr>
      </w:pPr>
    </w:p>
    <w:p w14:paraId="1AE89D41"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26.augustā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/2021/947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sidRPr="000E2DC0">
        <w:rPr>
          <w:rFonts w:ascii="Times New Roman" w:hAnsi="Times New Roman" w:cs="Times New Roman"/>
          <w:sz w:val="24"/>
          <w:szCs w:val="24"/>
        </w:rPr>
        <w:t xml:space="preserve">Lizuma pagastā ar nosaukumu “Velēnas lauks”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22.p.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68E5918A"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23.augustā</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2244-I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4A0D4D8C"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7.septembra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182</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7B64DBB5" w14:textId="77777777" w:rsidR="00EF67AF" w:rsidRPr="00FC7F25" w:rsidRDefault="00EF67AF" w:rsidP="00EF67AF">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5072 003 0165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0,77</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674DA583"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2900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deviņi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28D38F0C"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57238DE2"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FC7F25">
        <w:rPr>
          <w:rFonts w:ascii="Times New Roman" w:hAnsi="Times New Roman" w:cs="Times New Roman"/>
          <w:sz w:val="24"/>
          <w:szCs w:val="24"/>
        </w:rPr>
        <w:t>, pirmo izsoli.</w:t>
      </w:r>
    </w:p>
    <w:p w14:paraId="0A06FEBB" w14:textId="77777777" w:rsidR="00EF67AF" w:rsidRDefault="00EF67AF" w:rsidP="00EF67AF">
      <w:pPr>
        <w:spacing w:after="160" w:line="259" w:lineRule="auto"/>
        <w:rPr>
          <w:rFonts w:ascii="Times New Roman" w:hAnsi="Times New Roman" w:cs="Times New Roman"/>
          <w:sz w:val="24"/>
          <w:szCs w:val="24"/>
        </w:rPr>
      </w:pPr>
    </w:p>
    <w:p w14:paraId="4967076D"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094C2FB" w14:textId="77777777" w:rsidR="00EF67AF" w:rsidRDefault="00EF67AF" w:rsidP="00EF67AF">
      <w:pPr>
        <w:spacing w:line="360" w:lineRule="auto"/>
        <w:rPr>
          <w:rFonts w:ascii="Times New Roman" w:hAnsi="Times New Roman" w:cs="Times New Roman"/>
          <w:sz w:val="24"/>
          <w:szCs w:val="24"/>
        </w:rPr>
      </w:pPr>
    </w:p>
    <w:p w14:paraId="3608DD9E"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D2AC65A"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D0816E7"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1046</w:t>
      </w:r>
    </w:p>
    <w:p w14:paraId="7A637C33" w14:textId="77777777" w:rsidR="00EF67AF" w:rsidRPr="00DF5D0E" w:rsidRDefault="00EF67AF" w:rsidP="00EF67AF">
      <w:pPr>
        <w:pStyle w:val="Pamatteksts"/>
        <w:spacing w:after="0"/>
        <w:jc w:val="center"/>
        <w:rPr>
          <w:rFonts w:ascii="Times New Roman" w:hAnsi="Times New Roman" w:cs="Times New Roman"/>
          <w:sz w:val="24"/>
          <w:szCs w:val="24"/>
        </w:rPr>
      </w:pPr>
    </w:p>
    <w:p w14:paraId="55A09A06"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0D41CECB" w14:textId="77777777" w:rsidR="00EF67AF" w:rsidRPr="00FB544E" w:rsidRDefault="00EF67AF" w:rsidP="00EF67AF">
      <w:pPr>
        <w:pStyle w:val="Pamatteksts"/>
        <w:spacing w:after="0"/>
        <w:jc w:val="center"/>
        <w:rPr>
          <w:rFonts w:ascii="Times New Roman" w:hAnsi="Times New Roman" w:cs="Times New Roman"/>
          <w:b/>
          <w:sz w:val="24"/>
          <w:szCs w:val="24"/>
        </w:rPr>
      </w:pPr>
      <w:r w:rsidRPr="00E354D7">
        <w:rPr>
          <w:rFonts w:ascii="Times New Roman" w:hAnsi="Times New Roman" w:cs="Times New Roman"/>
          <w:b/>
          <w:sz w:val="24"/>
          <w:szCs w:val="24"/>
        </w:rPr>
        <w:t>Lizuma pagastā ar nosaukumu “Velēnas lauks”</w:t>
      </w:r>
      <w:r w:rsidRPr="003C40C9">
        <w:rPr>
          <w:rFonts w:ascii="Times New Roman" w:hAnsi="Times New Roman" w:cs="Times New Roman"/>
          <w:b/>
          <w:sz w:val="24"/>
          <w:szCs w:val="24"/>
        </w:rPr>
        <w:t xml:space="preserve">, </w:t>
      </w:r>
    </w:p>
    <w:p w14:paraId="30A709D4"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1330D9D1" w14:textId="77777777" w:rsidR="00EF67AF" w:rsidRPr="0059641E" w:rsidRDefault="00EF67AF" w:rsidP="00EF67AF">
      <w:pPr>
        <w:pStyle w:val="Pamatteksts"/>
        <w:rPr>
          <w:rFonts w:ascii="Times New Roman" w:hAnsi="Times New Roman" w:cs="Times New Roman"/>
          <w:sz w:val="24"/>
          <w:szCs w:val="24"/>
        </w:rPr>
      </w:pPr>
    </w:p>
    <w:p w14:paraId="5420EB8F" w14:textId="77777777" w:rsidR="00EF67AF" w:rsidRPr="00E408E5" w:rsidRDefault="00EF67AF" w:rsidP="00EF67AF">
      <w:pPr>
        <w:numPr>
          <w:ilvl w:val="0"/>
          <w:numId w:val="6"/>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0DF9B57A"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3FB3CBB5"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F9AB60B"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1D46B54A" w14:textId="77777777" w:rsidR="00EF67AF" w:rsidRPr="00E408E5" w:rsidRDefault="00EF67AF" w:rsidP="00EF67AF">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5072 003 0165</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0,77</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3CA5A3F0" w14:textId="77777777" w:rsidR="00EF67AF" w:rsidRPr="00E408E5" w:rsidRDefault="00EF67AF" w:rsidP="00EF67AF">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2900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deviņi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398EEFAD" w14:textId="77777777" w:rsidR="00EF67AF" w:rsidRPr="00E408E5" w:rsidRDefault="00EF67AF" w:rsidP="00EF67AF">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Lizuma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100000616086</w:t>
      </w:r>
      <w:r w:rsidRPr="00E408E5">
        <w:rPr>
          <w:rFonts w:ascii="Times New Roman" w:hAnsi="Times New Roman" w:cs="Times New Roman"/>
          <w:sz w:val="24"/>
          <w:szCs w:val="24"/>
        </w:rPr>
        <w:t>.</w:t>
      </w:r>
    </w:p>
    <w:p w14:paraId="3B8D903F" w14:textId="77777777" w:rsidR="00EF67AF" w:rsidRPr="002C512D" w:rsidRDefault="00EF67AF" w:rsidP="00EF67AF">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40E396E8"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762109D6"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6C83427D" w14:textId="77777777" w:rsidR="00EF67AF" w:rsidRPr="00DE2164"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11.novembrī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10.15</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029A970C" w14:textId="77777777" w:rsidR="00EF67AF" w:rsidRPr="003A67CD"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290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deviņdesmit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7FA14E8B" w14:textId="77777777" w:rsidR="00EF67AF" w:rsidRPr="003A67CD"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iemaksājušas izsoles nodrošinājuma </w:t>
      </w:r>
      <w:r w:rsidRPr="00543C72">
        <w:rPr>
          <w:rFonts w:ascii="Times New Roman" w:hAnsi="Times New Roman" w:cs="Times New Roman"/>
          <w:color w:val="000000"/>
          <w:sz w:val="24"/>
          <w:szCs w:val="24"/>
        </w:rPr>
        <w:lastRenderedPageBreak/>
        <w:t>maksu, noteiktajā termiņā iesniegušas pieteikumu uz šo izsoli un izpildījušas visus izsoles priekšnoteikumus.</w:t>
      </w:r>
    </w:p>
    <w:p w14:paraId="6A4F2AA0" w14:textId="77777777" w:rsidR="00EF67AF" w:rsidRPr="003A67CD"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7A231DE7" w14:textId="77777777" w:rsidR="00EF67AF" w:rsidRPr="00E408E5" w:rsidRDefault="00EF67AF" w:rsidP="00EF67AF">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303F28B2" w14:textId="77777777" w:rsidR="00EF67AF" w:rsidRPr="00E408E5" w:rsidRDefault="00EF67AF" w:rsidP="00EF67AF">
      <w:pPr>
        <w:numPr>
          <w:ilvl w:val="2"/>
          <w:numId w:val="6"/>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0208FF39" w14:textId="77777777" w:rsidR="00EF67AF" w:rsidRPr="00E408E5" w:rsidRDefault="00EF67AF" w:rsidP="00EF67AF">
      <w:pPr>
        <w:numPr>
          <w:ilvl w:val="2"/>
          <w:numId w:val="6"/>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E33D6EB"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5C8CB78" w14:textId="77777777" w:rsidR="00EF67AF" w:rsidRPr="00E408E5" w:rsidRDefault="00EF67AF" w:rsidP="00EF67AF">
      <w:pPr>
        <w:numPr>
          <w:ilvl w:val="1"/>
          <w:numId w:val="6"/>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533279C2" w14:textId="77777777" w:rsidR="00EF67AF" w:rsidRPr="00E408E5" w:rsidRDefault="00EF67AF" w:rsidP="00EF67AF">
      <w:pPr>
        <w:numPr>
          <w:ilvl w:val="2"/>
          <w:numId w:val="6"/>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5275E609" w14:textId="77777777" w:rsidR="00EF67AF" w:rsidRPr="00E408E5" w:rsidRDefault="00EF67AF" w:rsidP="00EF67AF">
      <w:pPr>
        <w:numPr>
          <w:ilvl w:val="2"/>
          <w:numId w:val="6"/>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006C9F4"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F7E5195"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5C0CA6F4"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C6DD925"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9.novembrim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4D305FF8"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3DE8CED"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1BD14627"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467D08C7" w14:textId="77777777" w:rsidR="00EF67AF" w:rsidRPr="00E408E5" w:rsidRDefault="00EF67AF" w:rsidP="00EF67AF">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nav iesniegti visi šo noteikumu 10.punktā norādītie dokumenti;</w:t>
      </w:r>
    </w:p>
    <w:p w14:paraId="45C6A67D" w14:textId="77777777" w:rsidR="00EF67AF" w:rsidRPr="00E408E5" w:rsidRDefault="00EF67AF" w:rsidP="00EF67AF">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70EDEE56" w14:textId="77777777" w:rsidR="00EF67AF" w:rsidRPr="00E408E5" w:rsidRDefault="00EF67AF" w:rsidP="00EF67AF">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72DD4CC7" w14:textId="77777777" w:rsidR="00EF67AF" w:rsidRPr="00E408E5" w:rsidRDefault="00EF67AF" w:rsidP="00EF67AF">
      <w:pPr>
        <w:numPr>
          <w:ilvl w:val="1"/>
          <w:numId w:val="6"/>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ED77218"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A40C9AE"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64497649</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Lizuma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26404123 </w:t>
      </w:r>
      <w:r w:rsidRPr="00543C72">
        <w:rPr>
          <w:rFonts w:ascii="Times New Roman" w:hAnsi="Times New Roman" w:cs="Times New Roman"/>
          <w:sz w:val="24"/>
          <w:szCs w:val="24"/>
        </w:rPr>
        <w:t>(</w:t>
      </w:r>
      <w:r>
        <w:rPr>
          <w:rFonts w:ascii="Times New Roman" w:hAnsi="Times New Roman" w:cs="Times New Roman"/>
          <w:sz w:val="24"/>
          <w:szCs w:val="24"/>
        </w:rPr>
        <w:t>Lizuma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vadītājs Uģis Aigars</w:t>
      </w:r>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4285CC36"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21F80FB5"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447F4F4C"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311E775"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40E94CF8"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13A9B49"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50642D83"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E32ED4E" w14:textId="77777777" w:rsidR="00EF67AF" w:rsidRPr="00E408E5" w:rsidRDefault="00EF67AF" w:rsidP="00EF67AF">
      <w:pPr>
        <w:widowControl w:val="0"/>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145</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viens simts četrdesmit pieci </w:t>
      </w:r>
      <w:proofErr w:type="spellStart"/>
      <w:r w:rsidRPr="00DE2164">
        <w:rPr>
          <w:rFonts w:ascii="Times New Roman" w:hAnsi="Times New Roman" w:cs="Times New Roman"/>
          <w:i/>
          <w:sz w:val="24"/>
          <w:szCs w:val="24"/>
        </w:rPr>
        <w:t>euro</w:t>
      </w:r>
      <w:proofErr w:type="spellEnd"/>
      <w:r w:rsidRPr="00DE2164">
        <w:rPr>
          <w:rFonts w:ascii="Times New Roman" w:hAnsi="Times New Roman" w:cs="Times New Roman"/>
          <w:sz w:val="24"/>
          <w:szCs w:val="24"/>
        </w:rPr>
        <w:t>).</w:t>
      </w:r>
    </w:p>
    <w:p w14:paraId="72C6A6B2" w14:textId="77777777" w:rsidR="00EF67AF" w:rsidRPr="00E408E5" w:rsidRDefault="00EF67AF" w:rsidP="00EF67AF">
      <w:pPr>
        <w:widowControl w:val="0"/>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9F5E0F1" w14:textId="77777777" w:rsidR="00EF67AF" w:rsidRPr="00E408E5" w:rsidRDefault="00EF67AF" w:rsidP="00EF67AF">
      <w:pPr>
        <w:widowControl w:val="0"/>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Izsole ar augšupejošu soli turpinās līdz kāds no tās dalībniekiem nosola visaugstāko </w:t>
      </w:r>
      <w:r w:rsidRPr="00E408E5">
        <w:rPr>
          <w:rFonts w:ascii="Times New Roman" w:hAnsi="Times New Roman" w:cs="Times New Roman"/>
          <w:color w:val="000000"/>
          <w:sz w:val="24"/>
          <w:szCs w:val="24"/>
        </w:rPr>
        <w:lastRenderedPageBreak/>
        <w:t>cenu, tad izsole tiek izsludināta par pabeigtu.</w:t>
      </w:r>
    </w:p>
    <w:p w14:paraId="78C35524" w14:textId="77777777" w:rsidR="00EF67AF" w:rsidRPr="00E408E5" w:rsidRDefault="00EF67AF" w:rsidP="00EF67AF">
      <w:pPr>
        <w:widowControl w:val="0"/>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78A62CE0" w14:textId="77777777" w:rsidR="00EF67AF" w:rsidRPr="00E408E5" w:rsidRDefault="00EF67AF" w:rsidP="00EF67AF">
      <w:pPr>
        <w:numPr>
          <w:ilvl w:val="0"/>
          <w:numId w:val="6"/>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1A1495AC"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22BEAA8C"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07A18625"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5AA3DF47"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BB99C94"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AB8C848"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1DE86F4A"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79022A8B"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Lizuma</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Velēnas lauks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5072 003 0285</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3270D55" w14:textId="77777777" w:rsidR="00EF67AF" w:rsidRPr="00DF5D0E" w:rsidRDefault="00EF67AF" w:rsidP="00EF67AF">
      <w:pPr>
        <w:numPr>
          <w:ilvl w:val="0"/>
          <w:numId w:val="6"/>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6C375303"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217891D4"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587532D8" w14:textId="77777777" w:rsidTr="005F2FB2">
        <w:tc>
          <w:tcPr>
            <w:tcW w:w="9458" w:type="dxa"/>
          </w:tcPr>
          <w:p w14:paraId="3EE453F2" w14:textId="77777777" w:rsidR="00EF67AF" w:rsidRDefault="00EF67AF" w:rsidP="005F2FB2">
            <w:pPr>
              <w:jc w:val="center"/>
            </w:pPr>
            <w:r w:rsidRPr="000B1C5E">
              <w:rPr>
                <w:rFonts w:ascii="Times New Roman" w:hAnsi="Times New Roman" w:cs="Times New Roman"/>
                <w:noProof/>
              </w:rPr>
              <w:drawing>
                <wp:inline distT="0" distB="0" distL="0" distR="0" wp14:anchorId="768D9E48" wp14:editId="31FE3980">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7AEC298A" w14:textId="77777777" w:rsidTr="005F2FB2">
        <w:tc>
          <w:tcPr>
            <w:tcW w:w="9458" w:type="dxa"/>
          </w:tcPr>
          <w:p w14:paraId="232C70B2"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67320626" w14:textId="77777777" w:rsidTr="005F2FB2">
        <w:tc>
          <w:tcPr>
            <w:tcW w:w="9458" w:type="dxa"/>
          </w:tcPr>
          <w:p w14:paraId="51027AE8"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214F9412" w14:textId="77777777" w:rsidTr="005F2FB2">
        <w:tc>
          <w:tcPr>
            <w:tcW w:w="9458" w:type="dxa"/>
          </w:tcPr>
          <w:p w14:paraId="0522C0EA"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0FCD277F" w14:textId="77777777" w:rsidTr="005F2FB2">
        <w:tc>
          <w:tcPr>
            <w:tcW w:w="9458" w:type="dxa"/>
          </w:tcPr>
          <w:p w14:paraId="04F03FD3"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4C70DC32" w14:textId="77777777" w:rsidR="00EF67AF" w:rsidRDefault="00EF67AF" w:rsidP="00EF67AF">
      <w:pPr>
        <w:pStyle w:val="Bezatstarpm"/>
        <w:jc w:val="center"/>
        <w:rPr>
          <w:rFonts w:ascii="Times New Roman" w:hAnsi="Times New Roman" w:cs="Times New Roman"/>
          <w:b/>
          <w:bCs/>
          <w:sz w:val="24"/>
          <w:szCs w:val="24"/>
        </w:rPr>
      </w:pPr>
    </w:p>
    <w:p w14:paraId="20BC58AF"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4A30857"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576F4C3A" w14:textId="77777777" w:rsidTr="005F2FB2">
        <w:tc>
          <w:tcPr>
            <w:tcW w:w="4676" w:type="dxa"/>
          </w:tcPr>
          <w:p w14:paraId="2D83D87C"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3614CFA9"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1047</w:t>
            </w:r>
          </w:p>
        </w:tc>
      </w:tr>
      <w:tr w:rsidR="00EF67AF" w14:paraId="3F6556A2" w14:textId="77777777" w:rsidTr="005F2FB2">
        <w:tc>
          <w:tcPr>
            <w:tcW w:w="4676" w:type="dxa"/>
          </w:tcPr>
          <w:p w14:paraId="63CC31FF" w14:textId="77777777" w:rsidR="00EF67AF" w:rsidRDefault="00EF67AF" w:rsidP="005F2FB2">
            <w:pPr>
              <w:rPr>
                <w:rFonts w:ascii="Times New Roman" w:hAnsi="Times New Roman" w:cs="Times New Roman"/>
                <w:sz w:val="24"/>
                <w:szCs w:val="24"/>
              </w:rPr>
            </w:pPr>
          </w:p>
        </w:tc>
        <w:tc>
          <w:tcPr>
            <w:tcW w:w="4678" w:type="dxa"/>
          </w:tcPr>
          <w:p w14:paraId="2BA6F72D"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DB96429" w14:textId="77777777" w:rsidR="00EF67AF" w:rsidRDefault="00EF67AF" w:rsidP="00EF67AF">
      <w:pPr>
        <w:rPr>
          <w:rFonts w:ascii="Times New Roman" w:hAnsi="Times New Roman" w:cs="Times New Roman"/>
          <w:sz w:val="24"/>
          <w:szCs w:val="24"/>
        </w:rPr>
      </w:pPr>
    </w:p>
    <w:p w14:paraId="3C445488"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Lizuma pagastā</w:t>
      </w:r>
      <w:r w:rsidRPr="00F70FD1">
        <w:rPr>
          <w:b/>
        </w:rPr>
        <w:t xml:space="preserve"> ar nosaukumu “</w:t>
      </w:r>
      <w:proofErr w:type="spellStart"/>
      <w:r>
        <w:rPr>
          <w:b/>
        </w:rPr>
        <w:t>Raskrēsliņi</w:t>
      </w:r>
      <w:proofErr w:type="spellEnd"/>
      <w:r w:rsidRPr="00F70FD1">
        <w:rPr>
          <w:b/>
        </w:rPr>
        <w:t>”</w:t>
      </w:r>
      <w:r w:rsidRPr="00255026">
        <w:rPr>
          <w:b/>
        </w:rPr>
        <w:t>,</w:t>
      </w:r>
      <w:r>
        <w:rPr>
          <w:b/>
        </w:rPr>
        <w:t xml:space="preserve"> pirmās</w:t>
      </w:r>
      <w:r w:rsidRPr="00255026">
        <w:rPr>
          <w:b/>
        </w:rPr>
        <w:t xml:space="preserve"> izsoles rīkošanu, noteikumu un sākumcenas apstiprināšanu</w:t>
      </w:r>
    </w:p>
    <w:p w14:paraId="246BC4DE" w14:textId="77777777" w:rsidR="00EF67AF" w:rsidRPr="00F0532A" w:rsidRDefault="00EF67AF" w:rsidP="00EF67AF">
      <w:pPr>
        <w:rPr>
          <w:rFonts w:ascii="Times New Roman" w:hAnsi="Times New Roman" w:cs="Times New Roman"/>
          <w:sz w:val="24"/>
          <w:szCs w:val="24"/>
        </w:rPr>
      </w:pPr>
    </w:p>
    <w:p w14:paraId="556C3BDC"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26.augustā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/2021/948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sidRPr="000E2DC0">
        <w:rPr>
          <w:rFonts w:ascii="Times New Roman" w:hAnsi="Times New Roman" w:cs="Times New Roman"/>
          <w:sz w:val="24"/>
          <w:szCs w:val="24"/>
        </w:rPr>
        <w:t>Lizuma pagastā ar nosaukumu “</w:t>
      </w:r>
      <w:proofErr w:type="spellStart"/>
      <w:r>
        <w:rPr>
          <w:rFonts w:ascii="Times New Roman" w:hAnsi="Times New Roman" w:cs="Times New Roman"/>
          <w:sz w:val="24"/>
          <w:szCs w:val="24"/>
        </w:rPr>
        <w:t>Raskrēsliņi</w:t>
      </w:r>
      <w:proofErr w:type="spellEnd"/>
      <w:r w:rsidRPr="000E2DC0">
        <w:rPr>
          <w:rFonts w:ascii="Times New Roman" w:hAnsi="Times New Roman" w:cs="Times New Roman"/>
          <w:sz w:val="24"/>
          <w:szCs w:val="24"/>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14, 23.p.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sidRPr="00972308">
        <w:rPr>
          <w:rFonts w:ascii="Times New Roman" w:hAnsi="Times New Roman" w:cs="Times New Roman"/>
          <w:sz w:val="24"/>
          <w:szCs w:val="24"/>
        </w:rPr>
        <w:t>Lizuma pagastā ar nosaukumu “</w:t>
      </w:r>
      <w:proofErr w:type="spellStart"/>
      <w:r w:rsidRPr="00972308">
        <w:rPr>
          <w:rFonts w:ascii="Times New Roman" w:hAnsi="Times New Roman" w:cs="Times New Roman"/>
          <w:sz w:val="24"/>
          <w:szCs w:val="24"/>
        </w:rPr>
        <w:t>Raskrēsliņi</w:t>
      </w:r>
      <w:proofErr w:type="spellEnd"/>
      <w:r w:rsidRPr="00972308">
        <w:rPr>
          <w:rFonts w:ascii="Times New Roman" w:hAnsi="Times New Roman" w:cs="Times New Roman"/>
          <w:sz w:val="24"/>
          <w:szCs w:val="24"/>
        </w:rPr>
        <w:t>”, kadastra numurs 5072 006 0610,</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34413E24"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23.augustā</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2241-I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45F9AF0A"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7.septembra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181</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16BCE2CF" w14:textId="77777777" w:rsidR="00EF67AF" w:rsidRPr="00FC7F25" w:rsidRDefault="00EF67AF" w:rsidP="00EF67AF">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 kas sastāv no vienas zemes vienības ar kadastra apzīmējumu 5072 006 0507, 2,1092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6755E04F"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5300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pieci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trīs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648B30FB"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w:t>
      </w:r>
      <w:r w:rsidRPr="00FC7F25">
        <w:rPr>
          <w:rFonts w:ascii="Times New Roman" w:hAnsi="Times New Roman" w:cs="Times New Roman"/>
          <w:sz w:val="24"/>
          <w:szCs w:val="24"/>
        </w:rPr>
        <w:t xml:space="preserve">. APSTIPRINĀT Gulbenes novada pašvaldībai piederošā nekustamā īpašuma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4AE2F7CE"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w:t>
      </w:r>
      <w:r w:rsidRPr="00FC7F25">
        <w:rPr>
          <w:rFonts w:ascii="Times New Roman" w:hAnsi="Times New Roman" w:cs="Times New Roman"/>
          <w:sz w:val="24"/>
          <w:szCs w:val="24"/>
        </w:rPr>
        <w:t>, pirmo izsoli.</w:t>
      </w:r>
    </w:p>
    <w:p w14:paraId="004985E3" w14:textId="77777777" w:rsidR="00EF67AF" w:rsidRDefault="00EF67AF" w:rsidP="00EF67AF">
      <w:pPr>
        <w:spacing w:after="160" w:line="259" w:lineRule="auto"/>
        <w:rPr>
          <w:rFonts w:ascii="Times New Roman" w:hAnsi="Times New Roman" w:cs="Times New Roman"/>
          <w:sz w:val="24"/>
          <w:szCs w:val="24"/>
        </w:rPr>
      </w:pPr>
    </w:p>
    <w:p w14:paraId="1FA20618"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5D09C24" w14:textId="77777777" w:rsidR="00EF67AF" w:rsidRDefault="00EF67AF" w:rsidP="00EF67AF">
      <w:pPr>
        <w:spacing w:line="360" w:lineRule="auto"/>
        <w:rPr>
          <w:rFonts w:ascii="Times New Roman" w:hAnsi="Times New Roman" w:cs="Times New Roman"/>
          <w:sz w:val="24"/>
          <w:szCs w:val="24"/>
        </w:rPr>
      </w:pPr>
    </w:p>
    <w:p w14:paraId="4F02D5A3"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ACAAFC6"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CC60571"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1047</w:t>
      </w:r>
    </w:p>
    <w:p w14:paraId="23CB709B" w14:textId="77777777" w:rsidR="00EF67AF" w:rsidRPr="00DF5D0E" w:rsidRDefault="00EF67AF" w:rsidP="00EF67AF">
      <w:pPr>
        <w:pStyle w:val="Pamatteksts"/>
        <w:spacing w:after="0"/>
        <w:jc w:val="center"/>
        <w:rPr>
          <w:rFonts w:ascii="Times New Roman" w:hAnsi="Times New Roman" w:cs="Times New Roman"/>
          <w:sz w:val="24"/>
          <w:szCs w:val="24"/>
        </w:rPr>
      </w:pPr>
    </w:p>
    <w:p w14:paraId="4EABB8C2"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CDBCB23" w14:textId="77777777" w:rsidR="00EF67AF" w:rsidRPr="00FB544E" w:rsidRDefault="00EF67AF" w:rsidP="00EF67AF">
      <w:pPr>
        <w:pStyle w:val="Pamatteksts"/>
        <w:spacing w:after="0"/>
        <w:jc w:val="center"/>
        <w:rPr>
          <w:rFonts w:ascii="Times New Roman" w:hAnsi="Times New Roman" w:cs="Times New Roman"/>
          <w:b/>
          <w:sz w:val="24"/>
          <w:szCs w:val="24"/>
        </w:rPr>
      </w:pPr>
      <w:r w:rsidRPr="00346DD5">
        <w:rPr>
          <w:rFonts w:ascii="Times New Roman" w:hAnsi="Times New Roman" w:cs="Times New Roman"/>
          <w:b/>
          <w:sz w:val="24"/>
          <w:szCs w:val="24"/>
        </w:rPr>
        <w:t>Lizuma pagastā ar nosaukumu “</w:t>
      </w:r>
      <w:proofErr w:type="spellStart"/>
      <w:r w:rsidRPr="00346DD5">
        <w:rPr>
          <w:rFonts w:ascii="Times New Roman" w:hAnsi="Times New Roman" w:cs="Times New Roman"/>
          <w:b/>
          <w:sz w:val="24"/>
          <w:szCs w:val="24"/>
        </w:rPr>
        <w:t>Raskrēsliņi</w:t>
      </w:r>
      <w:proofErr w:type="spellEnd"/>
      <w:r w:rsidRPr="00346DD5">
        <w:rPr>
          <w:rFonts w:ascii="Times New Roman" w:hAnsi="Times New Roman" w:cs="Times New Roman"/>
          <w:b/>
          <w:sz w:val="24"/>
          <w:szCs w:val="24"/>
        </w:rPr>
        <w:t>”</w:t>
      </w:r>
      <w:r w:rsidRPr="003C40C9">
        <w:rPr>
          <w:rFonts w:ascii="Times New Roman" w:hAnsi="Times New Roman" w:cs="Times New Roman"/>
          <w:b/>
          <w:sz w:val="24"/>
          <w:szCs w:val="24"/>
        </w:rPr>
        <w:t xml:space="preserve">, </w:t>
      </w:r>
    </w:p>
    <w:p w14:paraId="070CBD55"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EC82186" w14:textId="77777777" w:rsidR="00EF67AF" w:rsidRPr="0059641E" w:rsidRDefault="00EF67AF" w:rsidP="00EF67AF">
      <w:pPr>
        <w:pStyle w:val="Pamatteksts"/>
        <w:rPr>
          <w:rFonts w:ascii="Times New Roman" w:hAnsi="Times New Roman" w:cs="Times New Roman"/>
          <w:sz w:val="24"/>
          <w:szCs w:val="24"/>
        </w:rPr>
      </w:pPr>
    </w:p>
    <w:p w14:paraId="2EBADBA3" w14:textId="77777777" w:rsidR="00EF67AF" w:rsidRPr="00E408E5" w:rsidRDefault="00EF67AF" w:rsidP="00EF67AF">
      <w:pPr>
        <w:numPr>
          <w:ilvl w:val="0"/>
          <w:numId w:val="7"/>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5188BA68"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0563F87C"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7405236"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99EBF0E" w14:textId="77777777" w:rsidR="00EF67AF" w:rsidRPr="00E408E5" w:rsidRDefault="00EF67AF" w:rsidP="00EF67AF">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 kas sastāv no vienas zemes vienības ar kadastra apzīmējumu 5072 006 0507, 2,1092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4A1442F8" w14:textId="77777777" w:rsidR="00EF67AF" w:rsidRPr="00E408E5" w:rsidRDefault="00EF67AF" w:rsidP="00EF67AF">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5300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pieci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trīs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0659F77E" w14:textId="77777777" w:rsidR="00EF67AF" w:rsidRPr="00E408E5" w:rsidRDefault="00EF67AF" w:rsidP="00EF67AF">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Lizuma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100000616074</w:t>
      </w:r>
      <w:r w:rsidRPr="00E408E5">
        <w:rPr>
          <w:rFonts w:ascii="Times New Roman" w:hAnsi="Times New Roman" w:cs="Times New Roman"/>
          <w:sz w:val="24"/>
          <w:szCs w:val="24"/>
        </w:rPr>
        <w:t>.</w:t>
      </w:r>
    </w:p>
    <w:p w14:paraId="4478569E" w14:textId="77777777" w:rsidR="00EF67AF" w:rsidRDefault="00EF67AF" w:rsidP="00EF67AF">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579FCDEE" w14:textId="77777777" w:rsidR="00EF67AF" w:rsidRPr="00346DD5" w:rsidRDefault="00EF67AF" w:rsidP="00EF67AF">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B87067">
        <w:rPr>
          <w:rFonts w:ascii="Times New Roman" w:hAnsi="Times New Roman" w:cs="Times New Roman"/>
          <w:color w:val="000000"/>
          <w:sz w:val="24"/>
          <w:szCs w:val="24"/>
        </w:rPr>
        <w:t>Par zemes vienīb</w:t>
      </w:r>
      <w:r>
        <w:rPr>
          <w:rFonts w:ascii="Times New Roman" w:hAnsi="Times New Roman" w:cs="Times New Roman"/>
          <w:color w:val="000000"/>
          <w:sz w:val="24"/>
          <w:szCs w:val="24"/>
        </w:rPr>
        <w:t>as daļu, 0,45 ha platībā,</w:t>
      </w:r>
      <w:r w:rsidRPr="00B87067">
        <w:rPr>
          <w:rFonts w:ascii="Times New Roman" w:hAnsi="Times New Roman" w:cs="Times New Roman"/>
          <w:color w:val="000000"/>
          <w:sz w:val="24"/>
          <w:szCs w:val="24"/>
        </w:rPr>
        <w:t xml:space="preserve"> Gulbenes novada pašvaldība </w:t>
      </w:r>
      <w:r w:rsidRPr="00B87067">
        <w:rPr>
          <w:rFonts w:ascii="Times New Roman" w:hAnsi="Times New Roman" w:cs="Times New Roman"/>
          <w:sz w:val="24"/>
          <w:szCs w:val="24"/>
        </w:rPr>
        <w:t>201</w:t>
      </w:r>
      <w:r>
        <w:rPr>
          <w:rFonts w:ascii="Times New Roman" w:hAnsi="Times New Roman" w:cs="Times New Roman"/>
          <w:sz w:val="24"/>
          <w:szCs w:val="24"/>
        </w:rPr>
        <w:t>9</w:t>
      </w:r>
      <w:r w:rsidRPr="00B87067">
        <w:rPr>
          <w:rFonts w:ascii="Times New Roman" w:hAnsi="Times New Roman" w:cs="Times New Roman"/>
          <w:sz w:val="24"/>
          <w:szCs w:val="24"/>
        </w:rPr>
        <w:t xml:space="preserve">.gada </w:t>
      </w:r>
      <w:r>
        <w:rPr>
          <w:rFonts w:ascii="Times New Roman" w:hAnsi="Times New Roman" w:cs="Times New Roman"/>
          <w:sz w:val="24"/>
          <w:szCs w:val="24"/>
        </w:rPr>
        <w:t>17.decembrī</w:t>
      </w:r>
      <w:r w:rsidRPr="00B87067">
        <w:rPr>
          <w:rFonts w:ascii="Times New Roman" w:hAnsi="Times New Roman" w:cs="Times New Roman"/>
          <w:sz w:val="24"/>
          <w:szCs w:val="24"/>
        </w:rPr>
        <w:t xml:space="preserve"> ir noslēgusi zemes nomas līgumu </w:t>
      </w:r>
      <w:proofErr w:type="spellStart"/>
      <w:r w:rsidRPr="00B87067">
        <w:rPr>
          <w:rFonts w:ascii="Times New Roman" w:hAnsi="Times New Roman" w:cs="Times New Roman"/>
          <w:sz w:val="24"/>
          <w:szCs w:val="24"/>
        </w:rPr>
        <w:t>Nr.</w:t>
      </w:r>
      <w:r>
        <w:rPr>
          <w:rFonts w:ascii="Times New Roman" w:hAnsi="Times New Roman" w:cs="Times New Roman"/>
          <w:sz w:val="24"/>
          <w:szCs w:val="24"/>
        </w:rPr>
        <w:t>LZ</w:t>
      </w:r>
      <w:proofErr w:type="spellEnd"/>
      <w:r>
        <w:rPr>
          <w:rFonts w:ascii="Times New Roman" w:hAnsi="Times New Roman" w:cs="Times New Roman"/>
          <w:sz w:val="24"/>
          <w:szCs w:val="24"/>
        </w:rPr>
        <w:t>/9.3/19/224</w:t>
      </w:r>
      <w:r w:rsidRPr="00B87067">
        <w:rPr>
          <w:rFonts w:ascii="Times New Roman" w:hAnsi="Times New Roman" w:cs="Times New Roman"/>
          <w:sz w:val="24"/>
          <w:szCs w:val="24"/>
        </w:rPr>
        <w:t xml:space="preserve"> ar </w:t>
      </w:r>
      <w:r>
        <w:rPr>
          <w:rFonts w:ascii="Times New Roman" w:hAnsi="Times New Roman" w:cs="Times New Roman"/>
          <w:sz w:val="24"/>
          <w:szCs w:val="24"/>
        </w:rPr>
        <w:t>fizisku</w:t>
      </w:r>
      <w:r w:rsidRPr="00B87067">
        <w:rPr>
          <w:rFonts w:ascii="Times New Roman" w:hAnsi="Times New Roman" w:cs="Times New Roman"/>
          <w:sz w:val="24"/>
          <w:szCs w:val="24"/>
        </w:rPr>
        <w:t xml:space="preserve"> personu uz laiku līdz 202</w:t>
      </w:r>
      <w:r>
        <w:rPr>
          <w:rFonts w:ascii="Times New Roman" w:hAnsi="Times New Roman" w:cs="Times New Roman"/>
          <w:sz w:val="24"/>
          <w:szCs w:val="24"/>
        </w:rPr>
        <w:t>4</w:t>
      </w:r>
      <w:r w:rsidRPr="00B87067">
        <w:rPr>
          <w:rFonts w:ascii="Times New Roman" w:hAnsi="Times New Roman" w:cs="Times New Roman"/>
          <w:sz w:val="24"/>
          <w:szCs w:val="24"/>
        </w:rPr>
        <w:t xml:space="preserve">.gada </w:t>
      </w:r>
      <w:r>
        <w:rPr>
          <w:rFonts w:ascii="Times New Roman" w:hAnsi="Times New Roman" w:cs="Times New Roman"/>
          <w:sz w:val="24"/>
          <w:szCs w:val="24"/>
        </w:rPr>
        <w:t>30.novembrim</w:t>
      </w:r>
      <w:r w:rsidRPr="00B87067">
        <w:rPr>
          <w:rFonts w:ascii="Times New Roman" w:hAnsi="Times New Roman" w:cs="Times New Roman"/>
          <w:sz w:val="24"/>
          <w:szCs w:val="24"/>
        </w:rPr>
        <w:t>. Zemes nomas līgums nav reģistrēts Zemesgrāmatā.</w:t>
      </w:r>
      <w:r w:rsidRPr="00B87067">
        <w:rPr>
          <w:rFonts w:ascii="Times New Roman" w:hAnsi="Times New Roman" w:cs="Times New Roman"/>
          <w:color w:val="000000"/>
          <w:sz w:val="24"/>
          <w:szCs w:val="24"/>
        </w:rPr>
        <w:t xml:space="preserve"> Par zemes vienīb</w:t>
      </w:r>
      <w:r>
        <w:rPr>
          <w:rFonts w:ascii="Times New Roman" w:hAnsi="Times New Roman" w:cs="Times New Roman"/>
          <w:color w:val="000000"/>
          <w:sz w:val="24"/>
          <w:szCs w:val="24"/>
        </w:rPr>
        <w:t>as daļu, 0,2 ha platībā,</w:t>
      </w:r>
      <w:r w:rsidRPr="00B87067">
        <w:rPr>
          <w:rFonts w:ascii="Times New Roman" w:hAnsi="Times New Roman" w:cs="Times New Roman"/>
          <w:color w:val="000000"/>
          <w:sz w:val="24"/>
          <w:szCs w:val="24"/>
        </w:rPr>
        <w:t xml:space="preserve"> Gulbenes novada pašvaldība </w:t>
      </w:r>
      <w:r w:rsidRPr="00B87067">
        <w:rPr>
          <w:rFonts w:ascii="Times New Roman" w:hAnsi="Times New Roman" w:cs="Times New Roman"/>
          <w:sz w:val="24"/>
          <w:szCs w:val="24"/>
        </w:rPr>
        <w:t>201</w:t>
      </w:r>
      <w:r>
        <w:rPr>
          <w:rFonts w:ascii="Times New Roman" w:hAnsi="Times New Roman" w:cs="Times New Roman"/>
          <w:sz w:val="24"/>
          <w:szCs w:val="24"/>
        </w:rPr>
        <w:t>7</w:t>
      </w:r>
      <w:r w:rsidRPr="00B87067">
        <w:rPr>
          <w:rFonts w:ascii="Times New Roman" w:hAnsi="Times New Roman" w:cs="Times New Roman"/>
          <w:sz w:val="24"/>
          <w:szCs w:val="24"/>
        </w:rPr>
        <w:t xml:space="preserve">.gada </w:t>
      </w:r>
      <w:r>
        <w:rPr>
          <w:rFonts w:ascii="Times New Roman" w:hAnsi="Times New Roman" w:cs="Times New Roman"/>
          <w:sz w:val="24"/>
          <w:szCs w:val="24"/>
        </w:rPr>
        <w:t>23.janvārī</w:t>
      </w:r>
      <w:r w:rsidRPr="00B87067">
        <w:rPr>
          <w:rFonts w:ascii="Times New Roman" w:hAnsi="Times New Roman" w:cs="Times New Roman"/>
          <w:sz w:val="24"/>
          <w:szCs w:val="24"/>
        </w:rPr>
        <w:t xml:space="preserve"> ir noslēgusi zemes nomas līgumu </w:t>
      </w:r>
      <w:proofErr w:type="spellStart"/>
      <w:r w:rsidRPr="00B87067">
        <w:rPr>
          <w:rFonts w:ascii="Times New Roman" w:hAnsi="Times New Roman" w:cs="Times New Roman"/>
          <w:sz w:val="24"/>
          <w:szCs w:val="24"/>
        </w:rPr>
        <w:t>Nr.</w:t>
      </w:r>
      <w:r>
        <w:rPr>
          <w:rFonts w:ascii="Times New Roman" w:hAnsi="Times New Roman" w:cs="Times New Roman"/>
          <w:sz w:val="24"/>
          <w:szCs w:val="24"/>
        </w:rPr>
        <w:t>LZ</w:t>
      </w:r>
      <w:proofErr w:type="spellEnd"/>
      <w:r>
        <w:rPr>
          <w:rFonts w:ascii="Times New Roman" w:hAnsi="Times New Roman" w:cs="Times New Roman"/>
          <w:sz w:val="24"/>
          <w:szCs w:val="24"/>
        </w:rPr>
        <w:t>/9.p.3/17/19</w:t>
      </w:r>
      <w:r w:rsidRPr="00B87067">
        <w:rPr>
          <w:rFonts w:ascii="Times New Roman" w:hAnsi="Times New Roman" w:cs="Times New Roman"/>
          <w:sz w:val="24"/>
          <w:szCs w:val="24"/>
        </w:rPr>
        <w:t xml:space="preserve"> ar </w:t>
      </w:r>
      <w:r>
        <w:rPr>
          <w:rFonts w:ascii="Times New Roman" w:hAnsi="Times New Roman" w:cs="Times New Roman"/>
          <w:sz w:val="24"/>
          <w:szCs w:val="24"/>
        </w:rPr>
        <w:t>fizisku</w:t>
      </w:r>
      <w:r w:rsidRPr="00B87067">
        <w:rPr>
          <w:rFonts w:ascii="Times New Roman" w:hAnsi="Times New Roman" w:cs="Times New Roman"/>
          <w:sz w:val="24"/>
          <w:szCs w:val="24"/>
        </w:rPr>
        <w:t xml:space="preserve"> personu uz laiku līdz 202</w:t>
      </w:r>
      <w:r>
        <w:rPr>
          <w:rFonts w:ascii="Times New Roman" w:hAnsi="Times New Roman" w:cs="Times New Roman"/>
          <w:sz w:val="24"/>
          <w:szCs w:val="24"/>
        </w:rPr>
        <w:t>1</w:t>
      </w:r>
      <w:r w:rsidRPr="00B87067">
        <w:rPr>
          <w:rFonts w:ascii="Times New Roman" w:hAnsi="Times New Roman" w:cs="Times New Roman"/>
          <w:sz w:val="24"/>
          <w:szCs w:val="24"/>
        </w:rPr>
        <w:t xml:space="preserve">.gada </w:t>
      </w:r>
      <w:r>
        <w:rPr>
          <w:rFonts w:ascii="Times New Roman" w:hAnsi="Times New Roman" w:cs="Times New Roman"/>
          <w:sz w:val="24"/>
          <w:szCs w:val="24"/>
        </w:rPr>
        <w:t>31.decembrim</w:t>
      </w:r>
      <w:r w:rsidRPr="00B87067">
        <w:rPr>
          <w:rFonts w:ascii="Times New Roman" w:hAnsi="Times New Roman" w:cs="Times New Roman"/>
          <w:sz w:val="24"/>
          <w:szCs w:val="24"/>
        </w:rPr>
        <w:t>. Zemes nomas līgums nav reģistrēts Zemesgrāmatā.</w:t>
      </w:r>
      <w:r w:rsidRPr="00B87067">
        <w:rPr>
          <w:rFonts w:ascii="Times New Roman" w:hAnsi="Times New Roman" w:cs="Times New Roman"/>
          <w:color w:val="000000"/>
          <w:sz w:val="24"/>
          <w:szCs w:val="24"/>
        </w:rPr>
        <w:t xml:space="preserve"> Par zemes vienīb</w:t>
      </w:r>
      <w:r>
        <w:rPr>
          <w:rFonts w:ascii="Times New Roman" w:hAnsi="Times New Roman" w:cs="Times New Roman"/>
          <w:color w:val="000000"/>
          <w:sz w:val="24"/>
          <w:szCs w:val="24"/>
        </w:rPr>
        <w:t>as daļu, 0,2 ha platībā,</w:t>
      </w:r>
      <w:r w:rsidRPr="00B87067">
        <w:rPr>
          <w:rFonts w:ascii="Times New Roman" w:hAnsi="Times New Roman" w:cs="Times New Roman"/>
          <w:color w:val="000000"/>
          <w:sz w:val="24"/>
          <w:szCs w:val="24"/>
        </w:rPr>
        <w:t xml:space="preserve"> Gulbenes novada pašvaldība </w:t>
      </w:r>
      <w:r w:rsidRPr="00B87067">
        <w:rPr>
          <w:rFonts w:ascii="Times New Roman" w:hAnsi="Times New Roman" w:cs="Times New Roman"/>
          <w:sz w:val="24"/>
          <w:szCs w:val="24"/>
        </w:rPr>
        <w:t>201</w:t>
      </w:r>
      <w:r>
        <w:rPr>
          <w:rFonts w:ascii="Times New Roman" w:hAnsi="Times New Roman" w:cs="Times New Roman"/>
          <w:sz w:val="24"/>
          <w:szCs w:val="24"/>
        </w:rPr>
        <w:t>7</w:t>
      </w:r>
      <w:r w:rsidRPr="00B87067">
        <w:rPr>
          <w:rFonts w:ascii="Times New Roman" w:hAnsi="Times New Roman" w:cs="Times New Roman"/>
          <w:sz w:val="24"/>
          <w:szCs w:val="24"/>
        </w:rPr>
        <w:t xml:space="preserve">.gada </w:t>
      </w:r>
      <w:r>
        <w:rPr>
          <w:rFonts w:ascii="Times New Roman" w:hAnsi="Times New Roman" w:cs="Times New Roman"/>
          <w:sz w:val="24"/>
          <w:szCs w:val="24"/>
        </w:rPr>
        <w:t>11.jūlijā</w:t>
      </w:r>
      <w:r w:rsidRPr="00B87067">
        <w:rPr>
          <w:rFonts w:ascii="Times New Roman" w:hAnsi="Times New Roman" w:cs="Times New Roman"/>
          <w:sz w:val="24"/>
          <w:szCs w:val="24"/>
        </w:rPr>
        <w:t xml:space="preserve"> ir noslēgusi zemes nomas līgumu </w:t>
      </w:r>
      <w:proofErr w:type="spellStart"/>
      <w:r w:rsidRPr="00B87067">
        <w:rPr>
          <w:rFonts w:ascii="Times New Roman" w:hAnsi="Times New Roman" w:cs="Times New Roman"/>
          <w:sz w:val="24"/>
          <w:szCs w:val="24"/>
        </w:rPr>
        <w:t>Nr.</w:t>
      </w:r>
      <w:r>
        <w:rPr>
          <w:rFonts w:ascii="Times New Roman" w:hAnsi="Times New Roman" w:cs="Times New Roman"/>
          <w:sz w:val="24"/>
          <w:szCs w:val="24"/>
        </w:rPr>
        <w:t>LZ</w:t>
      </w:r>
      <w:proofErr w:type="spellEnd"/>
      <w:r>
        <w:rPr>
          <w:rFonts w:ascii="Times New Roman" w:hAnsi="Times New Roman" w:cs="Times New Roman"/>
          <w:sz w:val="24"/>
          <w:szCs w:val="24"/>
        </w:rPr>
        <w:t>/9.p.3/17/76</w:t>
      </w:r>
      <w:r w:rsidRPr="00B87067">
        <w:rPr>
          <w:rFonts w:ascii="Times New Roman" w:hAnsi="Times New Roman" w:cs="Times New Roman"/>
          <w:sz w:val="24"/>
          <w:szCs w:val="24"/>
        </w:rPr>
        <w:t xml:space="preserve"> ar </w:t>
      </w:r>
      <w:r>
        <w:rPr>
          <w:rFonts w:ascii="Times New Roman" w:hAnsi="Times New Roman" w:cs="Times New Roman"/>
          <w:sz w:val="24"/>
          <w:szCs w:val="24"/>
        </w:rPr>
        <w:t>fizisku</w:t>
      </w:r>
      <w:r w:rsidRPr="00B87067">
        <w:rPr>
          <w:rFonts w:ascii="Times New Roman" w:hAnsi="Times New Roman" w:cs="Times New Roman"/>
          <w:sz w:val="24"/>
          <w:szCs w:val="24"/>
        </w:rPr>
        <w:t xml:space="preserve"> personu uz laiku līdz 202</w:t>
      </w:r>
      <w:r>
        <w:rPr>
          <w:rFonts w:ascii="Times New Roman" w:hAnsi="Times New Roman" w:cs="Times New Roman"/>
          <w:sz w:val="24"/>
          <w:szCs w:val="24"/>
        </w:rPr>
        <w:t>2</w:t>
      </w:r>
      <w:r w:rsidRPr="00B87067">
        <w:rPr>
          <w:rFonts w:ascii="Times New Roman" w:hAnsi="Times New Roman" w:cs="Times New Roman"/>
          <w:sz w:val="24"/>
          <w:szCs w:val="24"/>
        </w:rPr>
        <w:t xml:space="preserve">.gada </w:t>
      </w:r>
      <w:r>
        <w:rPr>
          <w:rFonts w:ascii="Times New Roman" w:hAnsi="Times New Roman" w:cs="Times New Roman"/>
          <w:sz w:val="24"/>
          <w:szCs w:val="24"/>
        </w:rPr>
        <w:t>31.decembrim</w:t>
      </w:r>
      <w:r w:rsidRPr="00B87067">
        <w:rPr>
          <w:rFonts w:ascii="Times New Roman" w:hAnsi="Times New Roman" w:cs="Times New Roman"/>
          <w:sz w:val="24"/>
          <w:szCs w:val="24"/>
        </w:rPr>
        <w:t>. Zemes nomas līgums nav reģistrēts Zemesgrāmatā.</w:t>
      </w:r>
      <w:r w:rsidRPr="00B87067">
        <w:rPr>
          <w:rFonts w:ascii="Times New Roman" w:hAnsi="Times New Roman" w:cs="Times New Roman"/>
          <w:color w:val="000000"/>
          <w:sz w:val="24"/>
          <w:szCs w:val="24"/>
        </w:rPr>
        <w:t xml:space="preserve"> Par zemes vienīb</w:t>
      </w:r>
      <w:r>
        <w:rPr>
          <w:rFonts w:ascii="Times New Roman" w:hAnsi="Times New Roman" w:cs="Times New Roman"/>
          <w:color w:val="000000"/>
          <w:sz w:val="24"/>
          <w:szCs w:val="24"/>
        </w:rPr>
        <w:t>as daļu, 0,35 ha platībā,</w:t>
      </w:r>
      <w:r w:rsidRPr="00B87067">
        <w:rPr>
          <w:rFonts w:ascii="Times New Roman" w:hAnsi="Times New Roman" w:cs="Times New Roman"/>
          <w:color w:val="000000"/>
          <w:sz w:val="24"/>
          <w:szCs w:val="24"/>
        </w:rPr>
        <w:t xml:space="preserve"> Gulbenes novada pašvaldība </w:t>
      </w:r>
      <w:r w:rsidRPr="00B87067">
        <w:rPr>
          <w:rFonts w:ascii="Times New Roman" w:hAnsi="Times New Roman" w:cs="Times New Roman"/>
          <w:sz w:val="24"/>
          <w:szCs w:val="24"/>
        </w:rPr>
        <w:t>201</w:t>
      </w:r>
      <w:r>
        <w:rPr>
          <w:rFonts w:ascii="Times New Roman" w:hAnsi="Times New Roman" w:cs="Times New Roman"/>
          <w:sz w:val="24"/>
          <w:szCs w:val="24"/>
        </w:rPr>
        <w:t>9</w:t>
      </w:r>
      <w:r w:rsidRPr="00B87067">
        <w:rPr>
          <w:rFonts w:ascii="Times New Roman" w:hAnsi="Times New Roman" w:cs="Times New Roman"/>
          <w:sz w:val="24"/>
          <w:szCs w:val="24"/>
        </w:rPr>
        <w:t xml:space="preserve">.gada </w:t>
      </w:r>
      <w:r>
        <w:rPr>
          <w:rFonts w:ascii="Times New Roman" w:hAnsi="Times New Roman" w:cs="Times New Roman"/>
          <w:sz w:val="24"/>
          <w:szCs w:val="24"/>
        </w:rPr>
        <w:t>17.decembrī</w:t>
      </w:r>
      <w:r w:rsidRPr="00B87067">
        <w:rPr>
          <w:rFonts w:ascii="Times New Roman" w:hAnsi="Times New Roman" w:cs="Times New Roman"/>
          <w:sz w:val="24"/>
          <w:szCs w:val="24"/>
        </w:rPr>
        <w:t xml:space="preserve"> ir noslēgusi zemes nomas līgumu </w:t>
      </w:r>
      <w:proofErr w:type="spellStart"/>
      <w:r w:rsidRPr="00B87067">
        <w:rPr>
          <w:rFonts w:ascii="Times New Roman" w:hAnsi="Times New Roman" w:cs="Times New Roman"/>
          <w:sz w:val="24"/>
          <w:szCs w:val="24"/>
        </w:rPr>
        <w:t>Nr.</w:t>
      </w:r>
      <w:r>
        <w:rPr>
          <w:rFonts w:ascii="Times New Roman" w:hAnsi="Times New Roman" w:cs="Times New Roman"/>
          <w:sz w:val="24"/>
          <w:szCs w:val="24"/>
        </w:rPr>
        <w:t>LZ</w:t>
      </w:r>
      <w:proofErr w:type="spellEnd"/>
      <w:r>
        <w:rPr>
          <w:rFonts w:ascii="Times New Roman" w:hAnsi="Times New Roman" w:cs="Times New Roman"/>
          <w:sz w:val="24"/>
          <w:szCs w:val="24"/>
        </w:rPr>
        <w:t>/9.3/19/223</w:t>
      </w:r>
      <w:r w:rsidRPr="00B87067">
        <w:rPr>
          <w:rFonts w:ascii="Times New Roman" w:hAnsi="Times New Roman" w:cs="Times New Roman"/>
          <w:sz w:val="24"/>
          <w:szCs w:val="24"/>
        </w:rPr>
        <w:t xml:space="preserve"> ar </w:t>
      </w:r>
      <w:r>
        <w:rPr>
          <w:rFonts w:ascii="Times New Roman" w:hAnsi="Times New Roman" w:cs="Times New Roman"/>
          <w:sz w:val="24"/>
          <w:szCs w:val="24"/>
        </w:rPr>
        <w:t>fizisku</w:t>
      </w:r>
      <w:r w:rsidRPr="00B87067">
        <w:rPr>
          <w:rFonts w:ascii="Times New Roman" w:hAnsi="Times New Roman" w:cs="Times New Roman"/>
          <w:sz w:val="24"/>
          <w:szCs w:val="24"/>
        </w:rPr>
        <w:t xml:space="preserve"> personu uz laiku līdz 202</w:t>
      </w:r>
      <w:r>
        <w:rPr>
          <w:rFonts w:ascii="Times New Roman" w:hAnsi="Times New Roman" w:cs="Times New Roman"/>
          <w:sz w:val="24"/>
          <w:szCs w:val="24"/>
        </w:rPr>
        <w:t>2</w:t>
      </w:r>
      <w:r w:rsidRPr="00B87067">
        <w:rPr>
          <w:rFonts w:ascii="Times New Roman" w:hAnsi="Times New Roman" w:cs="Times New Roman"/>
          <w:sz w:val="24"/>
          <w:szCs w:val="24"/>
        </w:rPr>
        <w:t xml:space="preserve">.gada </w:t>
      </w:r>
      <w:r>
        <w:rPr>
          <w:rFonts w:ascii="Times New Roman" w:hAnsi="Times New Roman" w:cs="Times New Roman"/>
          <w:sz w:val="24"/>
          <w:szCs w:val="24"/>
        </w:rPr>
        <w:t>31.decembrim</w:t>
      </w:r>
      <w:r w:rsidRPr="00B87067">
        <w:rPr>
          <w:rFonts w:ascii="Times New Roman" w:hAnsi="Times New Roman" w:cs="Times New Roman"/>
          <w:sz w:val="24"/>
          <w:szCs w:val="24"/>
        </w:rPr>
        <w:t>. Zemes nomas līgums nav reģistrēts Zemesgrāmatā.</w:t>
      </w:r>
    </w:p>
    <w:p w14:paraId="28ABF7D5"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684F6E15"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Sludinājums par objekta pārdošanu izsolē tiek publicēts Gulbenes novada pašvaldības bezmaksas izdevumā “Gulbenes novada ziņas”, oficiālajā izdevumā “Latvijas </w:t>
      </w:r>
      <w:r w:rsidRPr="00E408E5">
        <w:rPr>
          <w:rFonts w:ascii="Times New Roman" w:hAnsi="Times New Roman" w:cs="Times New Roman"/>
          <w:color w:val="000000"/>
          <w:sz w:val="24"/>
          <w:szCs w:val="24"/>
        </w:rPr>
        <w:lastRenderedPageBreak/>
        <w:t>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4A3F1550" w14:textId="77777777" w:rsidR="00EF67AF" w:rsidRPr="00DE2164"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11.novembrī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10.30</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7121774D" w14:textId="77777777" w:rsidR="00EF67AF" w:rsidRPr="003A67CD"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530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pieci simti trīsdesmit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2BEAABA0" w14:textId="77777777" w:rsidR="00EF67AF" w:rsidRPr="003A67CD"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izvirzītajām prasībām darījuma subjektam, iemaksājušas izsoles nodrošinājuma maksu, noteiktajā termiņā iesniegušas pieteikumu uz šo izsoli un izpildījušas visus izsoles priekšnoteikumus.</w:t>
      </w:r>
    </w:p>
    <w:p w14:paraId="64C6ED44" w14:textId="77777777" w:rsidR="00EF67AF" w:rsidRPr="003A67CD"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3E89493B" w14:textId="77777777" w:rsidR="00EF67AF" w:rsidRPr="00E408E5" w:rsidRDefault="00EF67AF" w:rsidP="00EF67AF">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33CB3C1E" w14:textId="77777777" w:rsidR="00EF67AF" w:rsidRPr="00E408E5" w:rsidRDefault="00EF67AF" w:rsidP="00EF67AF">
      <w:pPr>
        <w:numPr>
          <w:ilvl w:val="2"/>
          <w:numId w:val="7"/>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6CE2304" w14:textId="77777777" w:rsidR="00EF67AF" w:rsidRPr="00E408E5" w:rsidRDefault="00EF67AF" w:rsidP="00EF67AF">
      <w:pPr>
        <w:numPr>
          <w:ilvl w:val="2"/>
          <w:numId w:val="7"/>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D221B4E"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07E6AC9" w14:textId="77777777" w:rsidR="00EF67AF" w:rsidRPr="00E408E5" w:rsidRDefault="00EF67AF" w:rsidP="00EF67AF">
      <w:pPr>
        <w:numPr>
          <w:ilvl w:val="1"/>
          <w:numId w:val="7"/>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2CD366C7" w14:textId="77777777" w:rsidR="00EF67AF" w:rsidRPr="00E408E5" w:rsidRDefault="00EF67AF" w:rsidP="00EF67AF">
      <w:pPr>
        <w:numPr>
          <w:ilvl w:val="2"/>
          <w:numId w:val="7"/>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451ABE41" w14:textId="77777777" w:rsidR="00EF67AF" w:rsidRPr="00E408E5" w:rsidRDefault="00EF67AF" w:rsidP="00EF67AF">
      <w:pPr>
        <w:numPr>
          <w:ilvl w:val="2"/>
          <w:numId w:val="7"/>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2E0194E9"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DBA8B8F"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4888A96B"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w:t>
      </w:r>
      <w:r w:rsidRPr="00E408E5">
        <w:rPr>
          <w:rFonts w:ascii="Times New Roman" w:hAnsi="Times New Roman" w:cs="Times New Roman"/>
          <w:sz w:val="24"/>
          <w:szCs w:val="24"/>
        </w:rPr>
        <w:lastRenderedPageBreak/>
        <w:t>iegūta minētajā datubāzē, apliecina izdruka no šīs datubāzes, kurā fiksēts informācijas iegūšanas laiks.</w:t>
      </w:r>
    </w:p>
    <w:p w14:paraId="3DD837C0"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9.novembrim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2ADF9E56"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FCA1E0F"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67F016F7"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00ADE2B1" w14:textId="77777777" w:rsidR="00EF67AF" w:rsidRPr="00E408E5" w:rsidRDefault="00EF67AF" w:rsidP="00EF67AF">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9DE556D" w14:textId="77777777" w:rsidR="00EF67AF" w:rsidRPr="00E408E5" w:rsidRDefault="00EF67AF" w:rsidP="00EF67AF">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5180081F" w14:textId="77777777" w:rsidR="00EF67AF" w:rsidRPr="00E408E5" w:rsidRDefault="00EF67AF" w:rsidP="00EF67AF">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37C46438" w14:textId="77777777" w:rsidR="00EF67AF" w:rsidRPr="00E408E5" w:rsidRDefault="00EF67AF" w:rsidP="00EF67AF">
      <w:pPr>
        <w:numPr>
          <w:ilvl w:val="1"/>
          <w:numId w:val="7"/>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4457723"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77F8356E"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64497649</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Lizuma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26404123 </w:t>
      </w:r>
      <w:r w:rsidRPr="00543C72">
        <w:rPr>
          <w:rFonts w:ascii="Times New Roman" w:hAnsi="Times New Roman" w:cs="Times New Roman"/>
          <w:sz w:val="24"/>
          <w:szCs w:val="24"/>
        </w:rPr>
        <w:t>(</w:t>
      </w:r>
      <w:r>
        <w:rPr>
          <w:rFonts w:ascii="Times New Roman" w:hAnsi="Times New Roman" w:cs="Times New Roman"/>
          <w:sz w:val="24"/>
          <w:szCs w:val="24"/>
        </w:rPr>
        <w:t>Lizuma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vadītājs Uģis Aigars</w:t>
      </w:r>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0826B440"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4FDDB552"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0781DBDE"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BDC754B"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738C8713"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126D305"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97A4F0A"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w:t>
      </w:r>
      <w:r w:rsidRPr="00E408E5">
        <w:rPr>
          <w:rFonts w:ascii="Times New Roman" w:hAnsi="Times New Roman" w:cs="Times New Roman"/>
          <w:sz w:val="24"/>
          <w:szCs w:val="24"/>
        </w:rPr>
        <w:lastRenderedPageBreak/>
        <w:t>par šajā punktā norādīto cenu, izsoles dalībnieks tiek uzskatīts par izsoles uzvarētāju. Ja izsoles vienīgais dalībnieks solījumu neveic, tiek uzskatīts, ka viņš izsolē nepiedalās un izsoles nodrošinājums viņam netiek atmaksāts.</w:t>
      </w:r>
    </w:p>
    <w:p w14:paraId="643725F2"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265</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divi simti sešdesmit pieci </w:t>
      </w:r>
      <w:proofErr w:type="spellStart"/>
      <w:r w:rsidRPr="00DE2164">
        <w:rPr>
          <w:rFonts w:ascii="Times New Roman" w:hAnsi="Times New Roman" w:cs="Times New Roman"/>
          <w:i/>
          <w:sz w:val="24"/>
          <w:szCs w:val="24"/>
        </w:rPr>
        <w:t>euro</w:t>
      </w:r>
      <w:proofErr w:type="spellEnd"/>
      <w:r w:rsidRPr="00DE2164">
        <w:rPr>
          <w:rFonts w:ascii="Times New Roman" w:hAnsi="Times New Roman" w:cs="Times New Roman"/>
          <w:sz w:val="24"/>
          <w:szCs w:val="24"/>
        </w:rPr>
        <w:t>).</w:t>
      </w:r>
    </w:p>
    <w:p w14:paraId="32B7A3BC"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A112F93"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105AF0CC"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BD48626" w14:textId="77777777" w:rsidR="00EF67AF" w:rsidRPr="00E408E5" w:rsidRDefault="00EF67AF" w:rsidP="00EF67AF">
      <w:pPr>
        <w:numPr>
          <w:ilvl w:val="0"/>
          <w:numId w:val="7"/>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732B1095"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5628077C"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58B3F47D"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0AB75474"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62F8EFA"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598CE66F"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D711375"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6042EE5"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037E51">
        <w:rPr>
          <w:rFonts w:ascii="Times New Roman" w:hAnsi="Times New Roman" w:cs="Times New Roman"/>
          <w:sz w:val="24"/>
          <w:szCs w:val="24"/>
        </w:rPr>
        <w:t>Lizuma pagastā ar nosaukumu “</w:t>
      </w:r>
      <w:proofErr w:type="spellStart"/>
      <w:r w:rsidRPr="00037E51">
        <w:rPr>
          <w:rFonts w:ascii="Times New Roman" w:hAnsi="Times New Roman" w:cs="Times New Roman"/>
          <w:sz w:val="24"/>
          <w:szCs w:val="24"/>
        </w:rPr>
        <w:t>Raskrēsliņi</w:t>
      </w:r>
      <w:proofErr w:type="spellEnd"/>
      <w:r w:rsidRPr="00037E51">
        <w:rPr>
          <w:rFonts w:ascii="Times New Roman" w:hAnsi="Times New Roman" w:cs="Times New Roman"/>
          <w:sz w:val="24"/>
          <w:szCs w:val="24"/>
        </w:rPr>
        <w:t>”, kadastra numurs 5072 006 0610</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2987D44B" w14:textId="77777777" w:rsidR="00EF67AF" w:rsidRPr="00DF5D0E" w:rsidRDefault="00EF67AF" w:rsidP="00EF67AF">
      <w:pPr>
        <w:numPr>
          <w:ilvl w:val="0"/>
          <w:numId w:val="7"/>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5AE81790"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14DCD2BF" w14:textId="5549BC08" w:rsidR="00EA6568"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08BF63B1" w14:textId="77777777" w:rsidR="00EA6568" w:rsidRDefault="00EA656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6D67186D" w14:textId="77777777" w:rsidTr="00EA6568">
        <w:tc>
          <w:tcPr>
            <w:tcW w:w="9354" w:type="dxa"/>
          </w:tcPr>
          <w:p w14:paraId="6E4F25B9" w14:textId="77777777" w:rsidR="00EF67AF" w:rsidRDefault="00EF67AF" w:rsidP="005F2FB2">
            <w:pPr>
              <w:jc w:val="center"/>
            </w:pPr>
            <w:r w:rsidRPr="000B1C5E">
              <w:rPr>
                <w:rFonts w:ascii="Times New Roman" w:hAnsi="Times New Roman" w:cs="Times New Roman"/>
                <w:noProof/>
              </w:rPr>
              <w:lastRenderedPageBreak/>
              <w:drawing>
                <wp:inline distT="0" distB="0" distL="0" distR="0" wp14:anchorId="54F83237" wp14:editId="50AB3934">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357AF881" w14:textId="77777777" w:rsidTr="00EA6568">
        <w:tc>
          <w:tcPr>
            <w:tcW w:w="9354" w:type="dxa"/>
          </w:tcPr>
          <w:p w14:paraId="2720EEEE"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0806FEF5" w14:textId="77777777" w:rsidTr="00EA6568">
        <w:tc>
          <w:tcPr>
            <w:tcW w:w="9354" w:type="dxa"/>
          </w:tcPr>
          <w:p w14:paraId="499C30C0"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4D7B71B4" w14:textId="77777777" w:rsidTr="00EA6568">
        <w:tc>
          <w:tcPr>
            <w:tcW w:w="9354" w:type="dxa"/>
          </w:tcPr>
          <w:p w14:paraId="0F6FC23E"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2C43060F" w14:textId="77777777" w:rsidTr="00EA6568">
        <w:tc>
          <w:tcPr>
            <w:tcW w:w="9354" w:type="dxa"/>
          </w:tcPr>
          <w:p w14:paraId="13C5F48A"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224C4292" w14:textId="77777777" w:rsidR="00EF67AF" w:rsidRDefault="00EF67AF" w:rsidP="00EF67AF">
      <w:pPr>
        <w:pStyle w:val="Bezatstarpm"/>
        <w:jc w:val="center"/>
        <w:rPr>
          <w:rFonts w:ascii="Times New Roman" w:hAnsi="Times New Roman" w:cs="Times New Roman"/>
          <w:b/>
          <w:bCs/>
          <w:sz w:val="24"/>
          <w:szCs w:val="24"/>
        </w:rPr>
      </w:pPr>
    </w:p>
    <w:p w14:paraId="62A29BB3"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3C18DE"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0F75D569" w14:textId="77777777" w:rsidTr="005F2FB2">
        <w:tc>
          <w:tcPr>
            <w:tcW w:w="4676" w:type="dxa"/>
          </w:tcPr>
          <w:p w14:paraId="0392B346"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2DF447DE"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1048</w:t>
            </w:r>
          </w:p>
        </w:tc>
      </w:tr>
      <w:tr w:rsidR="00EF67AF" w14:paraId="1C077CB4" w14:textId="77777777" w:rsidTr="005F2FB2">
        <w:tc>
          <w:tcPr>
            <w:tcW w:w="4676" w:type="dxa"/>
          </w:tcPr>
          <w:p w14:paraId="3688D4BE" w14:textId="77777777" w:rsidR="00EF67AF" w:rsidRDefault="00EF67AF" w:rsidP="005F2FB2">
            <w:pPr>
              <w:rPr>
                <w:rFonts w:ascii="Times New Roman" w:hAnsi="Times New Roman" w:cs="Times New Roman"/>
                <w:sz w:val="24"/>
                <w:szCs w:val="24"/>
              </w:rPr>
            </w:pPr>
          </w:p>
        </w:tc>
        <w:tc>
          <w:tcPr>
            <w:tcW w:w="4678" w:type="dxa"/>
          </w:tcPr>
          <w:p w14:paraId="3A564E52"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647C1DB" w14:textId="77777777" w:rsidR="00EF67AF" w:rsidRDefault="00EF67AF" w:rsidP="00EF67AF">
      <w:pPr>
        <w:rPr>
          <w:rFonts w:ascii="Times New Roman" w:hAnsi="Times New Roman" w:cs="Times New Roman"/>
          <w:sz w:val="24"/>
          <w:szCs w:val="24"/>
        </w:rPr>
      </w:pPr>
    </w:p>
    <w:p w14:paraId="69E4DECD"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Stāmerienas pagastā</w:t>
      </w:r>
      <w:r w:rsidRPr="00F70FD1">
        <w:rPr>
          <w:b/>
        </w:rPr>
        <w:t xml:space="preserve"> ar nosaukumu “</w:t>
      </w:r>
      <w:r>
        <w:rPr>
          <w:b/>
        </w:rPr>
        <w:t>Pogaļas</w:t>
      </w:r>
      <w:r w:rsidRPr="00F70FD1">
        <w:rPr>
          <w:b/>
        </w:rPr>
        <w:t>”</w:t>
      </w:r>
      <w:r w:rsidRPr="00255026">
        <w:rPr>
          <w:b/>
        </w:rPr>
        <w:t>,</w:t>
      </w:r>
      <w:r>
        <w:rPr>
          <w:b/>
        </w:rPr>
        <w:t xml:space="preserve"> pirmās</w:t>
      </w:r>
      <w:r w:rsidRPr="00255026">
        <w:rPr>
          <w:b/>
        </w:rPr>
        <w:t xml:space="preserve"> izsoles rīkošanu, noteikumu un sākumcenas apstiprināšanu</w:t>
      </w:r>
    </w:p>
    <w:p w14:paraId="0C443C10" w14:textId="77777777" w:rsidR="00EF67AF" w:rsidRPr="00F0532A" w:rsidRDefault="00EF67AF" w:rsidP="00EF67AF">
      <w:pPr>
        <w:rPr>
          <w:rFonts w:ascii="Times New Roman" w:hAnsi="Times New Roman" w:cs="Times New Roman"/>
          <w:sz w:val="24"/>
          <w:szCs w:val="24"/>
        </w:rPr>
      </w:pPr>
    </w:p>
    <w:p w14:paraId="30C0E045"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20</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19.martā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3C40C9">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atsavināšanu” (protokols Nr.</w:t>
      </w:r>
      <w:r>
        <w:rPr>
          <w:rFonts w:ascii="Times New Roman" w:hAnsi="Times New Roman" w:cs="Times New Roman"/>
          <w:sz w:val="24"/>
          <w:szCs w:val="24"/>
        </w:rPr>
        <w:t>6, 12.§, 6.p.</w:t>
      </w:r>
      <w:r w:rsidRPr="00FC7F25">
        <w:rPr>
          <w:rFonts w:ascii="Times New Roman" w:hAnsi="Times New Roman" w:cs="Times New Roman"/>
          <w:sz w:val="24"/>
          <w:szCs w:val="24"/>
        </w:rPr>
        <w:t xml:space="preserve">), ar kuru nolēma nodot atsavināšanai atklātā mutiskā izsolē ar augšupejošu soli </w:t>
      </w:r>
      <w:r w:rsidRPr="00C15A0A">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325B46">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72688237" w14:textId="77777777" w:rsidR="00EF67AF" w:rsidRPr="00DF5D0E" w:rsidRDefault="00EF67AF" w:rsidP="00EF67AF">
      <w:pPr>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Ilze Apeine, reģistrācijas kods 23047110015, juridiskā adrese: Dārza iela 7 – 39, Limbaži, Limbažu novads, LV – 4001, sastādīja atskaiti (saņemta Gulbenes novada pašvaldībā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6.septembrī</w:t>
      </w:r>
      <w:r w:rsidRPr="00DF5D0E">
        <w:rPr>
          <w:rFonts w:ascii="Times New Roman" w:hAnsi="Times New Roman" w:cs="Times New Roman"/>
          <w:sz w:val="24"/>
          <w:szCs w:val="24"/>
        </w:rPr>
        <w:t xml:space="preserve"> </w:t>
      </w:r>
      <w:r w:rsidRPr="00FC7F25">
        <w:rPr>
          <w:rFonts w:ascii="Times New Roman" w:hAnsi="Times New Roman" w:cs="Times New Roman"/>
          <w:sz w:val="24"/>
          <w:szCs w:val="24"/>
        </w:rPr>
        <w:t xml:space="preserve">un reģistrēta ar </w:t>
      </w:r>
      <w:proofErr w:type="spellStart"/>
      <w:r w:rsidRPr="00FC7F25">
        <w:rPr>
          <w:rFonts w:ascii="Times New Roman" w:hAnsi="Times New Roman" w:cs="Times New Roman"/>
          <w:sz w:val="24"/>
          <w:szCs w:val="24"/>
        </w:rPr>
        <w:t>Nr.GND</w:t>
      </w:r>
      <w:proofErr w:type="spellEnd"/>
      <w:r w:rsidRPr="00FC7F25">
        <w:rPr>
          <w:rFonts w:ascii="Times New Roman" w:hAnsi="Times New Roman" w:cs="Times New Roman"/>
          <w:sz w:val="24"/>
          <w:szCs w:val="24"/>
        </w:rPr>
        <w:t>/4.18/2</w:t>
      </w:r>
      <w:r>
        <w:rPr>
          <w:rFonts w:ascii="Times New Roman" w:hAnsi="Times New Roman" w:cs="Times New Roman"/>
          <w:sz w:val="24"/>
          <w:szCs w:val="24"/>
        </w:rPr>
        <w:t>1</w:t>
      </w:r>
      <w:r w:rsidRPr="00FC7F25">
        <w:rPr>
          <w:rFonts w:ascii="Times New Roman" w:hAnsi="Times New Roman" w:cs="Times New Roman"/>
          <w:sz w:val="24"/>
          <w:szCs w:val="24"/>
        </w:rPr>
        <w:t>/</w:t>
      </w:r>
      <w:r>
        <w:rPr>
          <w:rFonts w:ascii="Times New Roman" w:hAnsi="Times New Roman" w:cs="Times New Roman"/>
          <w:sz w:val="24"/>
          <w:szCs w:val="24"/>
        </w:rPr>
        <w:t>2430-I</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05760E">
        <w:rPr>
          <w:rFonts w:ascii="Times New Roman" w:hAnsi="Times New Roman" w:cs="Times New Roman"/>
          <w:sz w:val="24"/>
          <w:szCs w:val="24"/>
        </w:rPr>
        <w:t>, tirgus vērtību</w:t>
      </w:r>
      <w:r w:rsidRPr="00DF5D0E">
        <w:rPr>
          <w:rFonts w:ascii="Times New Roman" w:hAnsi="Times New Roman" w:cs="Times New Roman"/>
          <w:sz w:val="24"/>
          <w:szCs w:val="24"/>
        </w:rPr>
        <w:t>.</w:t>
      </w:r>
    </w:p>
    <w:p w14:paraId="2E587F4D"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DF5D0E">
        <w:rPr>
          <w:rFonts w:ascii="Times New Roman" w:hAnsi="Times New Roman" w:cs="Times New Roman"/>
          <w:sz w:val="24"/>
          <w:szCs w:val="24"/>
        </w:rPr>
        <w:t>Ņemot vērā Gulbenes novada domes Īpašuma novērtēšanas un izsoļu komisijas 202</w:t>
      </w:r>
      <w:r>
        <w:rPr>
          <w:rFonts w:ascii="Times New Roman" w:hAnsi="Times New Roman" w:cs="Times New Roman"/>
          <w:sz w:val="24"/>
          <w:szCs w:val="24"/>
        </w:rPr>
        <w:t>1</w:t>
      </w:r>
      <w:r w:rsidRPr="00DF5D0E">
        <w:rPr>
          <w:rFonts w:ascii="Times New Roman" w:hAnsi="Times New Roman" w:cs="Times New Roman"/>
          <w:sz w:val="24"/>
          <w:szCs w:val="24"/>
        </w:rPr>
        <w:t xml:space="preserve">.gada </w:t>
      </w:r>
      <w:r>
        <w:rPr>
          <w:rFonts w:ascii="Times New Roman" w:hAnsi="Times New Roman" w:cs="Times New Roman"/>
          <w:sz w:val="24"/>
          <w:szCs w:val="24"/>
        </w:rPr>
        <w:t>7.septembra</w:t>
      </w:r>
      <w:r w:rsidRPr="00DF5D0E">
        <w:rPr>
          <w:rFonts w:ascii="Times New Roman" w:hAnsi="Times New Roman" w:cs="Times New Roman"/>
          <w:sz w:val="24"/>
          <w:szCs w:val="24"/>
        </w:rPr>
        <w:t xml:space="preserve"> sēdes lēmumu, protokols Nr.2.7.2/2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189</w:t>
      </w:r>
      <w:r w:rsidRPr="00FC7F25">
        <w:rPr>
          <w:rFonts w:ascii="Times New Roman" w:hAnsi="Times New Roman" w:cs="Times New Roman"/>
          <w:sz w:val="24"/>
          <w:szCs w:val="24"/>
        </w:rPr>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1418889D"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nekustamā </w:t>
      </w:r>
      <w:r w:rsidRPr="0005760E">
        <w:rPr>
          <w:rFonts w:ascii="Times New Roman" w:hAnsi="Times New Roman" w:cs="Times New Roman"/>
          <w:sz w:val="24"/>
          <w:szCs w:val="24"/>
        </w:rPr>
        <w:t xml:space="preserve">īpašuma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325B46">
        <w:rPr>
          <w:rFonts w:ascii="Times New Roman" w:eastAsia="Calibri" w:hAnsi="Times New Roman" w:cs="Times New Roman"/>
          <w:sz w:val="24"/>
          <w:szCs w:val="24"/>
          <w:lang w:eastAsia="en-US"/>
        </w:rPr>
        <w:t xml:space="preserve">, kas sastāv no zemes vienības ar </w:t>
      </w:r>
      <w:r w:rsidRPr="00325B46">
        <w:rPr>
          <w:rFonts w:ascii="Times New Roman" w:eastAsia="Calibri" w:hAnsi="Times New Roman" w:cs="Times New Roman"/>
          <w:sz w:val="24"/>
          <w:szCs w:val="24"/>
          <w:lang w:eastAsia="en-US"/>
        </w:rPr>
        <w:lastRenderedPageBreak/>
        <w:t xml:space="preserve">kadastra apzīmējumu </w:t>
      </w:r>
      <w:r>
        <w:rPr>
          <w:rFonts w:ascii="Times New Roman" w:eastAsia="Calibri" w:hAnsi="Times New Roman" w:cs="Times New Roman"/>
          <w:sz w:val="24"/>
          <w:szCs w:val="24"/>
          <w:lang w:eastAsia="en-US"/>
        </w:rPr>
        <w:t>5088 008 0242</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10,2</w:t>
      </w:r>
      <w:r w:rsidRPr="00325B46">
        <w:rPr>
          <w:rFonts w:ascii="Times New Roman" w:eastAsia="Calibri" w:hAnsi="Times New Roman" w:cs="Times New Roman"/>
          <w:sz w:val="24"/>
          <w:szCs w:val="24"/>
          <w:lang w:eastAsia="en-US"/>
        </w:rPr>
        <w:t xml:space="preserve"> ha platībā</w:t>
      </w:r>
      <w:r w:rsidRPr="0005760E">
        <w:rPr>
          <w:rFonts w:ascii="Times New Roman" w:hAnsi="Times New Roman" w:cs="Times New Roman"/>
          <w:sz w:val="24"/>
          <w:szCs w:val="24"/>
        </w:rPr>
        <w:t>, pirmo</w:t>
      </w:r>
      <w:r w:rsidRPr="00FC7F25">
        <w:rPr>
          <w:rFonts w:ascii="Times New Roman" w:hAnsi="Times New Roman" w:cs="Times New Roman"/>
          <w:sz w:val="24"/>
          <w:szCs w:val="24"/>
        </w:rPr>
        <w:t xml:space="preserve"> izsoli.</w:t>
      </w:r>
    </w:p>
    <w:p w14:paraId="0C3DA822"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FC7F25">
        <w:rPr>
          <w:rFonts w:ascii="Times New Roman" w:hAnsi="Times New Roman" w:cs="Times New Roman"/>
          <w:sz w:val="24"/>
          <w:szCs w:val="24"/>
        </w:rPr>
        <w:t xml:space="preserve">, pirmās izsoles </w:t>
      </w:r>
      <w:r w:rsidRPr="00F4775C">
        <w:rPr>
          <w:rFonts w:ascii="Times New Roman" w:hAnsi="Times New Roman" w:cs="Times New Roman"/>
          <w:sz w:val="24"/>
          <w:szCs w:val="24"/>
        </w:rPr>
        <w:t xml:space="preserve">sākumcenu </w:t>
      </w:r>
      <w:r>
        <w:rPr>
          <w:rFonts w:ascii="Times New Roman" w:hAnsi="Times New Roman" w:cs="Times New Roman"/>
          <w:color w:val="000000"/>
          <w:sz w:val="24"/>
          <w:szCs w:val="24"/>
        </w:rPr>
        <w:t>28000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divdesmit astoņi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DE2164">
        <w:rPr>
          <w:rFonts w:ascii="Times New Roman" w:hAnsi="Times New Roman" w:cs="Times New Roman"/>
          <w:sz w:val="24"/>
          <w:szCs w:val="24"/>
        </w:rPr>
        <w:t>.</w:t>
      </w:r>
    </w:p>
    <w:p w14:paraId="3467E390"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FC7F25">
        <w:rPr>
          <w:rFonts w:ascii="Times New Roman" w:hAnsi="Times New Roman" w:cs="Times New Roman"/>
          <w:sz w:val="24"/>
          <w:szCs w:val="24"/>
        </w:rPr>
        <w:t xml:space="preserve">, pirmās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1091E288"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FC7F25">
        <w:rPr>
          <w:rFonts w:ascii="Times New Roman" w:hAnsi="Times New Roman" w:cs="Times New Roman"/>
          <w:sz w:val="24"/>
          <w:szCs w:val="24"/>
        </w:rPr>
        <w:t>, pirmo izsoli.</w:t>
      </w:r>
    </w:p>
    <w:p w14:paraId="47AC3F5E" w14:textId="77777777" w:rsidR="00EF67AF" w:rsidRDefault="00EF67AF" w:rsidP="00EF67AF">
      <w:pPr>
        <w:spacing w:after="160" w:line="259" w:lineRule="auto"/>
        <w:rPr>
          <w:rFonts w:ascii="Times New Roman" w:hAnsi="Times New Roman" w:cs="Times New Roman"/>
          <w:sz w:val="24"/>
          <w:szCs w:val="24"/>
        </w:rPr>
      </w:pPr>
    </w:p>
    <w:p w14:paraId="3607C953"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3C33643" w14:textId="77777777" w:rsidR="00EF67AF" w:rsidRDefault="00EF67AF" w:rsidP="00EF67AF">
      <w:pPr>
        <w:spacing w:line="360" w:lineRule="auto"/>
        <w:rPr>
          <w:rFonts w:ascii="Times New Roman" w:hAnsi="Times New Roman" w:cs="Times New Roman"/>
          <w:sz w:val="24"/>
          <w:szCs w:val="24"/>
        </w:rPr>
      </w:pPr>
    </w:p>
    <w:p w14:paraId="5305A29F"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A3C9863"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AED3A6"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1048</w:t>
      </w:r>
    </w:p>
    <w:p w14:paraId="4AFA5E4C" w14:textId="77777777" w:rsidR="00EF67AF" w:rsidRPr="00DF5D0E" w:rsidRDefault="00EF67AF" w:rsidP="00EF67AF">
      <w:pPr>
        <w:pStyle w:val="Pamatteksts"/>
        <w:spacing w:after="0"/>
        <w:jc w:val="center"/>
        <w:rPr>
          <w:rFonts w:ascii="Times New Roman" w:hAnsi="Times New Roman" w:cs="Times New Roman"/>
          <w:sz w:val="24"/>
          <w:szCs w:val="24"/>
        </w:rPr>
      </w:pPr>
    </w:p>
    <w:p w14:paraId="02005F08"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34A6C14" w14:textId="77777777" w:rsidR="00EF67AF" w:rsidRPr="00FB544E" w:rsidRDefault="00EF67AF" w:rsidP="00EF67AF">
      <w:pPr>
        <w:pStyle w:val="Pamatteksts"/>
        <w:spacing w:after="0"/>
        <w:jc w:val="center"/>
        <w:rPr>
          <w:rFonts w:ascii="Times New Roman" w:hAnsi="Times New Roman" w:cs="Times New Roman"/>
          <w:b/>
          <w:sz w:val="24"/>
          <w:szCs w:val="24"/>
        </w:rPr>
      </w:pPr>
      <w:r w:rsidRPr="002C512D">
        <w:rPr>
          <w:rFonts w:ascii="Times New Roman" w:hAnsi="Times New Roman" w:cs="Times New Roman"/>
          <w:b/>
          <w:sz w:val="24"/>
          <w:szCs w:val="24"/>
        </w:rPr>
        <w:t>Stāmerienas pagastā ar nosaukumu “Pogaļas”</w:t>
      </w:r>
      <w:r w:rsidRPr="003C40C9">
        <w:rPr>
          <w:rFonts w:ascii="Times New Roman" w:hAnsi="Times New Roman" w:cs="Times New Roman"/>
          <w:b/>
          <w:sz w:val="24"/>
          <w:szCs w:val="24"/>
        </w:rPr>
        <w:t xml:space="preserve">, </w:t>
      </w:r>
    </w:p>
    <w:p w14:paraId="3921219F"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47139FE3" w14:textId="77777777" w:rsidR="00EF67AF" w:rsidRPr="0059641E" w:rsidRDefault="00EF67AF" w:rsidP="00EF67AF">
      <w:pPr>
        <w:pStyle w:val="Pamatteksts"/>
        <w:rPr>
          <w:rFonts w:ascii="Times New Roman" w:hAnsi="Times New Roman" w:cs="Times New Roman"/>
          <w:sz w:val="24"/>
          <w:szCs w:val="24"/>
        </w:rPr>
      </w:pPr>
    </w:p>
    <w:p w14:paraId="56E99A1C" w14:textId="77777777" w:rsidR="00EF67AF" w:rsidRPr="00E408E5" w:rsidRDefault="00EF67AF" w:rsidP="00EF67AF">
      <w:pPr>
        <w:numPr>
          <w:ilvl w:val="0"/>
          <w:numId w:val="8"/>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pirmā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5ACA0B6C"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425139E"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6D6E3EA8"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39669DF4" w14:textId="77777777" w:rsidR="00EF67AF" w:rsidRPr="00E408E5" w:rsidRDefault="00EF67AF" w:rsidP="00EF67AF">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5088 008 0242</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10,2</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30C67B46" w14:textId="77777777" w:rsidR="00EF67AF" w:rsidRPr="00E408E5" w:rsidRDefault="00EF67AF" w:rsidP="00EF67AF">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color w:val="000000"/>
          <w:sz w:val="24"/>
          <w:szCs w:val="24"/>
        </w:rPr>
        <w:t>28000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divdesmit astoņi </w:t>
      </w:r>
      <w:r w:rsidRPr="00DE2164">
        <w:rPr>
          <w:rFonts w:ascii="Times New Roman" w:hAnsi="Times New Roman" w:cs="Times New Roman"/>
          <w:color w:val="000000"/>
          <w:sz w:val="24"/>
          <w:szCs w:val="24"/>
        </w:rPr>
        <w:t>tūkstoši</w:t>
      </w:r>
      <w:r>
        <w:rPr>
          <w:rFonts w:ascii="Times New Roman" w:hAnsi="Times New Roman" w:cs="Times New Roman"/>
          <w:color w:val="000000"/>
          <w:sz w:val="24"/>
          <w:szCs w:val="24"/>
        </w:rPr>
        <w:t xml:space="preserve">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5233AB">
        <w:rPr>
          <w:rFonts w:ascii="Times New Roman" w:hAnsi="Times New Roman" w:cs="Times New Roman"/>
          <w:sz w:val="24"/>
          <w:szCs w:val="24"/>
        </w:rPr>
        <w:t>.</w:t>
      </w:r>
    </w:p>
    <w:p w14:paraId="4973F9E8" w14:textId="77777777" w:rsidR="00EF67AF" w:rsidRPr="00E408E5" w:rsidRDefault="00EF67AF" w:rsidP="00EF67AF">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Stāmerienas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100000447469</w:t>
      </w:r>
      <w:r w:rsidRPr="00E408E5">
        <w:rPr>
          <w:rFonts w:ascii="Times New Roman" w:hAnsi="Times New Roman" w:cs="Times New Roman"/>
          <w:sz w:val="24"/>
          <w:szCs w:val="24"/>
        </w:rPr>
        <w:t>.</w:t>
      </w:r>
    </w:p>
    <w:p w14:paraId="01470C15" w14:textId="77777777" w:rsidR="00EF67AF" w:rsidRPr="002C512D" w:rsidRDefault="00EF67AF" w:rsidP="00EF67AF">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r w:rsidRPr="002C512D">
        <w:rPr>
          <w:rFonts w:ascii="Times New Roman" w:hAnsi="Times New Roman" w:cs="Times New Roman"/>
          <w:color w:val="000000"/>
          <w:sz w:val="24"/>
          <w:szCs w:val="24"/>
        </w:rPr>
        <w:t xml:space="preserve"> </w:t>
      </w:r>
    </w:p>
    <w:p w14:paraId="1DA72A18"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3106917E"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Pr>
          <w:rFonts w:ascii="Times New Roman" w:hAnsi="Times New Roman" w:cs="Times New Roman"/>
          <w:color w:val="000000"/>
          <w:sz w:val="24"/>
          <w:szCs w:val="24"/>
        </w:rPr>
        <w:t>, laikrakstā “Dzirkstele”,</w:t>
      </w:r>
      <w:r w:rsidRPr="00E408E5">
        <w:rPr>
          <w:rFonts w:ascii="Times New Roman" w:hAnsi="Times New Roman" w:cs="Times New Roman"/>
          <w:color w:val="000000"/>
          <w:sz w:val="24"/>
          <w:szCs w:val="24"/>
        </w:rPr>
        <w:t xml:space="preserve"> 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64086BA5" w14:textId="77777777" w:rsidR="00EF67AF" w:rsidRPr="00DE2164"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w:t>
      </w:r>
      <w:r w:rsidRPr="00DE2164">
        <w:rPr>
          <w:rFonts w:ascii="Times New Roman" w:hAnsi="Times New Roman" w:cs="Times New Roman"/>
          <w:sz w:val="24"/>
          <w:szCs w:val="24"/>
        </w:rPr>
        <w:t xml:space="preserve">notiks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11.novembrī</w:t>
      </w:r>
      <w:r w:rsidRPr="00DE2164">
        <w:rPr>
          <w:rFonts w:ascii="Times New Roman" w:hAnsi="Times New Roman" w:cs="Times New Roman"/>
          <w:b/>
          <w:sz w:val="24"/>
          <w:szCs w:val="24"/>
        </w:rPr>
        <w:t xml:space="preserve"> plkst.</w:t>
      </w:r>
      <w:r>
        <w:rPr>
          <w:rFonts w:ascii="Times New Roman" w:hAnsi="Times New Roman" w:cs="Times New Roman"/>
          <w:b/>
          <w:sz w:val="24"/>
          <w:szCs w:val="24"/>
        </w:rPr>
        <w:t>10.00</w:t>
      </w:r>
      <w:r w:rsidRPr="00DE2164">
        <w:rPr>
          <w:rFonts w:ascii="Times New Roman" w:hAnsi="Times New Roman" w:cs="Times New Roman"/>
          <w:sz w:val="24"/>
          <w:szCs w:val="24"/>
        </w:rPr>
        <w:t xml:space="preserve"> </w:t>
      </w:r>
      <w:r w:rsidRPr="00DE2164">
        <w:rPr>
          <w:rFonts w:ascii="Times New Roman" w:hAnsi="Times New Roman" w:cs="Times New Roman"/>
          <w:color w:val="000000"/>
          <w:sz w:val="24"/>
          <w:szCs w:val="24"/>
        </w:rPr>
        <w:t>Gulbenes novada pašvaldībā, Ābeļu ielā 2, Gulbenē, 2.stāva zālē.</w:t>
      </w:r>
    </w:p>
    <w:p w14:paraId="32168B78" w14:textId="77777777" w:rsidR="00EF67AF" w:rsidRPr="003A67CD"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DE2164">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2800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tūkstoši astoņi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 kas iemaksājama bezskaidras naudas norēķinu veidā Gulbenes novada pašvaldības, reģistrācijas Nr.90009116327,</w:t>
      </w:r>
      <w:r w:rsidRPr="003A67CD">
        <w:rPr>
          <w:rFonts w:ascii="Times New Roman" w:hAnsi="Times New Roman" w:cs="Times New Roman"/>
          <w:color w:val="000000"/>
          <w:sz w:val="24"/>
          <w:szCs w:val="24"/>
        </w:rPr>
        <w:t xml:space="preserve"> kontā Nr.LV81UNLA0050019845884, AS „SEB banka”.</w:t>
      </w:r>
    </w:p>
    <w:p w14:paraId="25F159C1" w14:textId="77777777" w:rsidR="00EF67AF" w:rsidRPr="003A67CD"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iemaksājušas izsoles nodrošinājuma </w:t>
      </w:r>
      <w:r w:rsidRPr="00543C72">
        <w:rPr>
          <w:rFonts w:ascii="Times New Roman" w:hAnsi="Times New Roman" w:cs="Times New Roman"/>
          <w:color w:val="000000"/>
          <w:sz w:val="24"/>
          <w:szCs w:val="24"/>
        </w:rPr>
        <w:lastRenderedPageBreak/>
        <w:t>maksu, noteiktajā termiņā iesniegušas pieteikumu uz šo izsoli un izpildījušas visus izsoles priekšnoteikumus.</w:t>
      </w:r>
    </w:p>
    <w:p w14:paraId="370D0ED1" w14:textId="77777777" w:rsidR="00EF67AF" w:rsidRPr="003A67CD"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0AFE2944" w14:textId="77777777" w:rsidR="00EF67AF" w:rsidRPr="00E408E5" w:rsidRDefault="00EF67AF" w:rsidP="00EF67AF">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5381D82A" w14:textId="77777777" w:rsidR="00EF67AF" w:rsidRPr="00E408E5" w:rsidRDefault="00EF67AF" w:rsidP="00EF67AF">
      <w:pPr>
        <w:numPr>
          <w:ilvl w:val="2"/>
          <w:numId w:val="8"/>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74EA185" w14:textId="77777777" w:rsidR="00EF67AF" w:rsidRPr="00E408E5" w:rsidRDefault="00EF67AF" w:rsidP="00EF67AF">
      <w:pPr>
        <w:numPr>
          <w:ilvl w:val="2"/>
          <w:numId w:val="8"/>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E97321F"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96AC20D" w14:textId="77777777" w:rsidR="00EF67AF" w:rsidRPr="00E408E5" w:rsidRDefault="00EF67AF" w:rsidP="00EF67AF">
      <w:pPr>
        <w:numPr>
          <w:ilvl w:val="1"/>
          <w:numId w:val="8"/>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3FA3510D" w14:textId="77777777" w:rsidR="00EF67AF" w:rsidRPr="00E408E5" w:rsidRDefault="00EF67AF" w:rsidP="00EF67AF">
      <w:pPr>
        <w:numPr>
          <w:ilvl w:val="2"/>
          <w:numId w:val="8"/>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776941E0" w14:textId="77777777" w:rsidR="00EF67AF" w:rsidRPr="00E408E5" w:rsidRDefault="00EF67AF" w:rsidP="00EF67AF">
      <w:pPr>
        <w:numPr>
          <w:ilvl w:val="2"/>
          <w:numId w:val="8"/>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C112CA2"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59E9F8E0"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7FFD81C9"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B69091C"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DE2164">
        <w:rPr>
          <w:rFonts w:ascii="Times New Roman" w:hAnsi="Times New Roman" w:cs="Times New Roman"/>
          <w:b/>
          <w:sz w:val="24"/>
          <w:szCs w:val="24"/>
        </w:rPr>
        <w:t xml:space="preserve">2021.gada </w:t>
      </w:r>
      <w:r>
        <w:rPr>
          <w:rFonts w:ascii="Times New Roman" w:hAnsi="Times New Roman" w:cs="Times New Roman"/>
          <w:b/>
          <w:sz w:val="24"/>
          <w:szCs w:val="24"/>
        </w:rPr>
        <w:t>9.novembrim</w:t>
      </w:r>
      <w:r w:rsidRPr="00DE2164">
        <w:rPr>
          <w:rFonts w:ascii="Times New Roman" w:hAnsi="Times New Roman" w:cs="Times New Roman"/>
          <w:b/>
          <w:sz w:val="24"/>
          <w:szCs w:val="24"/>
        </w:rPr>
        <w:t xml:space="preserve"> plkst.15.00</w:t>
      </w:r>
      <w:r w:rsidRPr="00DE2164">
        <w:rPr>
          <w:rFonts w:ascii="Times New Roman" w:hAnsi="Times New Roman" w:cs="Times New Roman"/>
          <w:sz w:val="24"/>
          <w:szCs w:val="24"/>
        </w:rPr>
        <w:t>.</w:t>
      </w:r>
    </w:p>
    <w:p w14:paraId="478F5236"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051AFB1"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38CDFD7B"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51822BE7" w14:textId="77777777" w:rsidR="00EF67AF" w:rsidRPr="00E408E5" w:rsidRDefault="00EF67AF" w:rsidP="00EF67AF">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nav iesniegti visi šo noteikumu 10.punktā norādītie dokumenti;</w:t>
      </w:r>
    </w:p>
    <w:p w14:paraId="09DB1D0E" w14:textId="77777777" w:rsidR="00EF67AF" w:rsidRPr="00E408E5" w:rsidRDefault="00EF67AF" w:rsidP="00EF67AF">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35F65749" w14:textId="77777777" w:rsidR="00EF67AF" w:rsidRPr="00E408E5" w:rsidRDefault="00EF67AF" w:rsidP="00EF67AF">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467F6403" w14:textId="77777777" w:rsidR="00EF67AF" w:rsidRPr="00E408E5" w:rsidRDefault="00EF67AF" w:rsidP="00EF67AF">
      <w:pPr>
        <w:numPr>
          <w:ilvl w:val="1"/>
          <w:numId w:val="8"/>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202C8E6D"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68609C13"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64497632</w:t>
      </w:r>
      <w:r w:rsidRPr="00543C72">
        <w:rPr>
          <w:rFonts w:ascii="Times New Roman" w:hAnsi="Times New Roman" w:cs="Times New Roman"/>
          <w:sz w:val="24"/>
          <w:szCs w:val="24"/>
        </w:rPr>
        <w:t xml:space="preserve"> (Gulbenes novada </w:t>
      </w:r>
      <w:r>
        <w:rPr>
          <w:rFonts w:ascii="Times New Roman" w:hAnsi="Times New Roman" w:cs="Times New Roman"/>
          <w:sz w:val="24"/>
          <w:szCs w:val="24"/>
        </w:rPr>
        <w:t>Stāmerienas pagasta</w:t>
      </w:r>
      <w:r w:rsidRPr="00543C72">
        <w:rPr>
          <w:rFonts w:ascii="Times New Roman" w:hAnsi="Times New Roman" w:cs="Times New Roman"/>
          <w:sz w:val="24"/>
          <w:szCs w:val="24"/>
        </w:rPr>
        <w:t xml:space="preserve"> pārvalde) vai </w:t>
      </w:r>
      <w:r>
        <w:rPr>
          <w:rFonts w:ascii="Times New Roman" w:hAnsi="Times New Roman" w:cs="Times New Roman"/>
          <w:sz w:val="24"/>
          <w:szCs w:val="24"/>
        </w:rPr>
        <w:t xml:space="preserve">20202722 </w:t>
      </w:r>
      <w:r w:rsidRPr="00543C72">
        <w:rPr>
          <w:rFonts w:ascii="Times New Roman" w:hAnsi="Times New Roman" w:cs="Times New Roman"/>
          <w:sz w:val="24"/>
          <w:szCs w:val="24"/>
        </w:rPr>
        <w:t>(</w:t>
      </w:r>
      <w:r>
        <w:rPr>
          <w:rFonts w:ascii="Times New Roman" w:hAnsi="Times New Roman" w:cs="Times New Roman"/>
          <w:sz w:val="24"/>
          <w:szCs w:val="24"/>
        </w:rPr>
        <w:t>Stāmerienas pagasta</w:t>
      </w:r>
      <w:r w:rsidRPr="00543C72">
        <w:rPr>
          <w:rFonts w:ascii="Times New Roman" w:hAnsi="Times New Roman" w:cs="Times New Roman"/>
          <w:sz w:val="24"/>
          <w:szCs w:val="24"/>
        </w:rPr>
        <w:t xml:space="preserve"> pārvaldes </w:t>
      </w:r>
      <w:r>
        <w:rPr>
          <w:rFonts w:ascii="Times New Roman" w:hAnsi="Times New Roman" w:cs="Times New Roman"/>
          <w:sz w:val="24"/>
          <w:szCs w:val="24"/>
        </w:rPr>
        <w:t>vadītāja Guntra Rone</w:t>
      </w:r>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5D5072BF"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724EEE2A"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5913A6DC"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1F52B73"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1590B957"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C22FAEC"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501120B"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51DEF75" w14:textId="77777777" w:rsidR="00EF67AF" w:rsidRPr="00E408E5" w:rsidRDefault="00EF67AF" w:rsidP="00EF67AF">
      <w:pPr>
        <w:widowControl w:val="0"/>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rPr>
          <w:rFonts w:ascii="Times New Roman" w:hAnsi="Times New Roman" w:cs="Times New Roman"/>
          <w:sz w:val="24"/>
          <w:szCs w:val="24"/>
        </w:rPr>
        <w:t xml:space="preserve">., </w:t>
      </w:r>
      <w:r>
        <w:rPr>
          <w:rFonts w:ascii="Times New Roman" w:hAnsi="Times New Roman" w:cs="Times New Roman"/>
          <w:sz w:val="24"/>
          <w:szCs w:val="24"/>
        </w:rPr>
        <w:t>1400</w:t>
      </w:r>
      <w:r w:rsidRPr="00DE2164">
        <w:rPr>
          <w:rFonts w:ascii="Times New Roman" w:hAnsi="Times New Roman" w:cs="Times New Roman"/>
          <w:sz w:val="24"/>
          <w:szCs w:val="24"/>
        </w:rPr>
        <w:t xml:space="preserve"> EUR (</w:t>
      </w:r>
      <w:r>
        <w:rPr>
          <w:rFonts w:ascii="Times New Roman" w:hAnsi="Times New Roman" w:cs="Times New Roman"/>
          <w:sz w:val="24"/>
          <w:szCs w:val="24"/>
        </w:rPr>
        <w:t xml:space="preserve">viens tūkstotis četri simti </w:t>
      </w:r>
      <w:proofErr w:type="spellStart"/>
      <w:r w:rsidRPr="00DE2164">
        <w:rPr>
          <w:rFonts w:ascii="Times New Roman" w:hAnsi="Times New Roman" w:cs="Times New Roman"/>
          <w:i/>
          <w:sz w:val="24"/>
          <w:szCs w:val="24"/>
        </w:rPr>
        <w:t>euro</w:t>
      </w:r>
      <w:proofErr w:type="spellEnd"/>
      <w:r w:rsidRPr="00DE2164">
        <w:rPr>
          <w:rFonts w:ascii="Times New Roman" w:hAnsi="Times New Roman" w:cs="Times New Roman"/>
          <w:sz w:val="24"/>
          <w:szCs w:val="24"/>
        </w:rPr>
        <w:t>).</w:t>
      </w:r>
    </w:p>
    <w:p w14:paraId="487855F0" w14:textId="77777777" w:rsidR="00EF67AF" w:rsidRPr="00E408E5" w:rsidRDefault="00EF67AF" w:rsidP="00EF67AF">
      <w:pPr>
        <w:widowControl w:val="0"/>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B85AA62" w14:textId="77777777" w:rsidR="00EF67AF" w:rsidRPr="00E408E5" w:rsidRDefault="00EF67AF" w:rsidP="00EF67AF">
      <w:pPr>
        <w:widowControl w:val="0"/>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61E65568"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5C674E85" w14:textId="77777777" w:rsidR="00EF67AF" w:rsidRPr="00E408E5" w:rsidRDefault="00EF67AF" w:rsidP="00EF67AF">
      <w:pPr>
        <w:numPr>
          <w:ilvl w:val="0"/>
          <w:numId w:val="8"/>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 to samazinot ne vairāk kā par 20% no nosacītās cenas vai atstājot negrozītu.</w:t>
      </w:r>
    </w:p>
    <w:p w14:paraId="023C390F"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5B65A7C6"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65E24107"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3E5A22E"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B8B8320"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02320FE3"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5981FDA"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480AC45D"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Stāmerienas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Pogaļas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5088 008 0242</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601C1048" w14:textId="77777777" w:rsidR="00EF67AF" w:rsidRPr="00DF5D0E" w:rsidRDefault="00EF67AF" w:rsidP="00EF67AF">
      <w:pPr>
        <w:numPr>
          <w:ilvl w:val="0"/>
          <w:numId w:val="8"/>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2FA97499"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12EACE47"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7D666225" w14:textId="77777777" w:rsidTr="005F2FB2">
        <w:tc>
          <w:tcPr>
            <w:tcW w:w="9458" w:type="dxa"/>
          </w:tcPr>
          <w:p w14:paraId="508AF1AD" w14:textId="77777777" w:rsidR="00EF67AF" w:rsidRDefault="00EF67AF" w:rsidP="005F2FB2">
            <w:pPr>
              <w:jc w:val="center"/>
            </w:pPr>
            <w:r w:rsidRPr="000B1C5E">
              <w:rPr>
                <w:rFonts w:ascii="Times New Roman" w:hAnsi="Times New Roman" w:cs="Times New Roman"/>
                <w:noProof/>
              </w:rPr>
              <w:drawing>
                <wp:inline distT="0" distB="0" distL="0" distR="0" wp14:anchorId="339AD5D5" wp14:editId="560A09AB">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5A5B0708" w14:textId="77777777" w:rsidTr="005F2FB2">
        <w:tc>
          <w:tcPr>
            <w:tcW w:w="9458" w:type="dxa"/>
          </w:tcPr>
          <w:p w14:paraId="5BD01FA6"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6813397D" w14:textId="77777777" w:rsidTr="005F2FB2">
        <w:tc>
          <w:tcPr>
            <w:tcW w:w="9458" w:type="dxa"/>
          </w:tcPr>
          <w:p w14:paraId="7129B50A"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1A88C97C" w14:textId="77777777" w:rsidTr="005F2FB2">
        <w:tc>
          <w:tcPr>
            <w:tcW w:w="9458" w:type="dxa"/>
          </w:tcPr>
          <w:p w14:paraId="4491702A" w14:textId="77777777" w:rsidR="00EF67AF" w:rsidRDefault="00EF67AF" w:rsidP="005F2FB2">
            <w:pPr>
              <w:jc w:val="center"/>
            </w:pPr>
            <w:r w:rsidRPr="000B1C5E">
              <w:rPr>
                <w:rFonts w:ascii="Times New Roman" w:hAnsi="Times New Roman" w:cs="Times New Roman"/>
                <w:sz w:val="24"/>
                <w:szCs w:val="24"/>
              </w:rPr>
              <w:lastRenderedPageBreak/>
              <w:t>Ābeļu iela 2, Gulbene, Gulbenes nov., LV-4401</w:t>
            </w:r>
          </w:p>
        </w:tc>
      </w:tr>
      <w:tr w:rsidR="00EF67AF" w14:paraId="669C3573" w14:textId="77777777" w:rsidTr="005F2FB2">
        <w:tc>
          <w:tcPr>
            <w:tcW w:w="9458" w:type="dxa"/>
          </w:tcPr>
          <w:p w14:paraId="0CA665CE"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11BB5DAA" w14:textId="77777777" w:rsidR="00EF67AF" w:rsidRDefault="00EF67AF" w:rsidP="00EF67AF">
      <w:pPr>
        <w:pStyle w:val="Bezatstarpm"/>
        <w:jc w:val="center"/>
        <w:rPr>
          <w:rFonts w:ascii="Times New Roman" w:hAnsi="Times New Roman" w:cs="Times New Roman"/>
          <w:b/>
          <w:bCs/>
          <w:sz w:val="24"/>
          <w:szCs w:val="24"/>
        </w:rPr>
      </w:pPr>
    </w:p>
    <w:p w14:paraId="5C04F0EA"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49B16A7"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6E57BE7B" w14:textId="77777777" w:rsidTr="005F2FB2">
        <w:tc>
          <w:tcPr>
            <w:tcW w:w="4676" w:type="dxa"/>
          </w:tcPr>
          <w:p w14:paraId="0CC0CFC0"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5BEEAC60"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1049</w:t>
            </w:r>
          </w:p>
        </w:tc>
      </w:tr>
      <w:tr w:rsidR="00EF67AF" w14:paraId="56FECEA8" w14:textId="77777777" w:rsidTr="005F2FB2">
        <w:tc>
          <w:tcPr>
            <w:tcW w:w="4676" w:type="dxa"/>
          </w:tcPr>
          <w:p w14:paraId="37336C32" w14:textId="77777777" w:rsidR="00EF67AF" w:rsidRDefault="00EF67AF" w:rsidP="005F2FB2">
            <w:pPr>
              <w:rPr>
                <w:rFonts w:ascii="Times New Roman" w:hAnsi="Times New Roman" w:cs="Times New Roman"/>
                <w:sz w:val="24"/>
                <w:szCs w:val="24"/>
              </w:rPr>
            </w:pPr>
          </w:p>
        </w:tc>
        <w:tc>
          <w:tcPr>
            <w:tcW w:w="4678" w:type="dxa"/>
          </w:tcPr>
          <w:p w14:paraId="4ACA8937"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84AEE68" w14:textId="77777777" w:rsidR="00EF67AF" w:rsidRDefault="00EF67AF" w:rsidP="00EF67AF">
      <w:pPr>
        <w:rPr>
          <w:rFonts w:ascii="Times New Roman" w:hAnsi="Times New Roman" w:cs="Times New Roman"/>
          <w:sz w:val="24"/>
          <w:szCs w:val="24"/>
        </w:rPr>
      </w:pPr>
    </w:p>
    <w:p w14:paraId="3DA8CA6C"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Gulbenes pilsētā</w:t>
      </w:r>
      <w:r w:rsidRPr="00F70FD1">
        <w:rPr>
          <w:b/>
        </w:rPr>
        <w:t xml:space="preserve"> ar nosaukumu “</w:t>
      </w:r>
      <w:r>
        <w:rPr>
          <w:b/>
        </w:rPr>
        <w:t>Baložu iela 12</w:t>
      </w:r>
      <w:r w:rsidRPr="00F70FD1">
        <w:rPr>
          <w:b/>
        </w:rPr>
        <w:t>”</w:t>
      </w:r>
      <w:r>
        <w:rPr>
          <w:b/>
        </w:rPr>
        <w:t>,</w:t>
      </w:r>
      <w:r w:rsidRPr="00255026">
        <w:rPr>
          <w:b/>
        </w:rPr>
        <w:t xml:space="preserve"> </w:t>
      </w:r>
      <w:r>
        <w:rPr>
          <w:b/>
        </w:rPr>
        <w:t xml:space="preserve">otrās </w:t>
      </w:r>
      <w:r w:rsidRPr="00255026">
        <w:rPr>
          <w:b/>
        </w:rPr>
        <w:t>izsoles rīkošanu, noteikumu un sākumcenas apstiprināšanu</w:t>
      </w:r>
    </w:p>
    <w:p w14:paraId="0F6A6562" w14:textId="77777777" w:rsidR="00EF67AF" w:rsidRPr="00FA2C31" w:rsidRDefault="00EF67AF" w:rsidP="00EF67AF">
      <w:pPr>
        <w:rPr>
          <w:rFonts w:ascii="Times New Roman" w:hAnsi="Times New Roman" w:cs="Times New Roman"/>
          <w:sz w:val="24"/>
          <w:szCs w:val="24"/>
        </w:rPr>
      </w:pPr>
    </w:p>
    <w:p w14:paraId="7FC01366"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29.jūlijā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843</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D87364">
        <w:rPr>
          <w:rFonts w:ascii="Times New Roman" w:hAnsi="Times New Roman" w:cs="Times New Roman"/>
          <w:sz w:val="24"/>
          <w:szCs w:val="24"/>
        </w:rPr>
        <w:t>Gulbenes pilsētā ar nosaukumu “Baložu iela 12”</w:t>
      </w:r>
      <w:r w:rsidRPr="00AB33E3">
        <w:rPr>
          <w:rFonts w:ascii="Times New Roman" w:hAnsi="Times New Roman" w:cs="Times New Roman"/>
          <w:sz w:val="24"/>
          <w:szCs w:val="24"/>
        </w:rPr>
        <w:t>,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11</w:t>
      </w:r>
      <w:r w:rsidRPr="00255026">
        <w:rPr>
          <w:rFonts w:ascii="Times New Roman" w:hAnsi="Times New Roman" w:cs="Times New Roman"/>
          <w:sz w:val="24"/>
          <w:szCs w:val="24"/>
        </w:rPr>
        <w:t xml:space="preserve">, </w:t>
      </w:r>
      <w:r>
        <w:rPr>
          <w:rFonts w:ascii="Times New Roman" w:hAnsi="Times New Roman" w:cs="Times New Roman"/>
          <w:sz w:val="24"/>
          <w:szCs w:val="24"/>
        </w:rPr>
        <w:t>19.p.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341906">
        <w:rPr>
          <w:rFonts w:ascii="Times New Roman" w:hAnsi="Times New Roman" w:cs="Times New Roman"/>
          <w:sz w:val="24"/>
          <w:szCs w:val="24"/>
        </w:rPr>
        <w:t>Gulbenes pilsētā ar nosaukumu “Baložu iela 12”, kadastra numurs 5001 008 0149</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4800</w:t>
      </w:r>
      <w:r w:rsidRPr="00DE2164">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četri</w:t>
      </w:r>
      <w:r w:rsidRPr="00DE2164">
        <w:rPr>
          <w:rFonts w:ascii="Times New Roman" w:hAnsi="Times New Roman" w:cs="Times New Roman"/>
          <w:color w:val="000000"/>
          <w:sz w:val="24"/>
          <w:szCs w:val="24"/>
        </w:rPr>
        <w:t xml:space="preserve"> tūkstoši</w:t>
      </w:r>
      <w:r>
        <w:rPr>
          <w:rFonts w:ascii="Times New Roman" w:hAnsi="Times New Roman" w:cs="Times New Roman"/>
          <w:color w:val="000000"/>
          <w:sz w:val="24"/>
          <w:szCs w:val="24"/>
        </w:rPr>
        <w:t xml:space="preserve"> astoņi simti </w:t>
      </w:r>
      <w:proofErr w:type="spellStart"/>
      <w:r w:rsidRPr="00DE2164">
        <w:rPr>
          <w:rFonts w:ascii="Times New Roman" w:hAnsi="Times New Roman" w:cs="Times New Roman"/>
          <w:i/>
          <w:color w:val="000000"/>
          <w:sz w:val="24"/>
          <w:szCs w:val="24"/>
        </w:rPr>
        <w:t>euro</w:t>
      </w:r>
      <w:proofErr w:type="spellEnd"/>
      <w:r w:rsidRPr="00DE2164">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16.septembrī</w:t>
      </w:r>
      <w:r w:rsidRPr="00255026">
        <w:rPr>
          <w:rFonts w:ascii="Times New Roman" w:hAnsi="Times New Roman" w:cs="Times New Roman"/>
          <w:sz w:val="24"/>
          <w:szCs w:val="24"/>
        </w:rPr>
        <w:t xml:space="preserve"> rīkoto izsoli (pirmā izsole) nepieteicās neviens pretendents, līdz ar to izsole ir bijusi nesekmīga.  </w:t>
      </w:r>
    </w:p>
    <w:p w14:paraId="06B5361B"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70E95BA2"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3860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astoņi simti sešdesmit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36D4E09"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191</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3579698" w14:textId="77777777" w:rsidR="00EF67AF" w:rsidRDefault="00EF67AF" w:rsidP="00EF67AF">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16.septembrī</w:t>
      </w:r>
      <w:r w:rsidRPr="00255026">
        <w:rPr>
          <w:rFonts w:ascii="Times New Roman" w:hAnsi="Times New Roman" w:cs="Times New Roman"/>
          <w:sz w:val="24"/>
          <w:szCs w:val="24"/>
        </w:rPr>
        <w:t xml:space="preserve"> rīkoto Gulbenes novada pašvaldības nekustamā īpašuma </w:t>
      </w:r>
      <w:r w:rsidRPr="00341906">
        <w:rPr>
          <w:rFonts w:ascii="Times New Roman" w:hAnsi="Times New Roman" w:cs="Times New Roman"/>
          <w:sz w:val="24"/>
          <w:szCs w:val="24"/>
        </w:rPr>
        <w:t>Gulbenes pilsētā ar nosaukumu “Baložu iela 12”, kadastra numurs 5001 008 0149</w:t>
      </w:r>
      <w:r w:rsidRPr="00255026">
        <w:rPr>
          <w:rFonts w:ascii="Times New Roman" w:hAnsi="Times New Roman" w:cs="Times New Roman"/>
          <w:sz w:val="24"/>
          <w:szCs w:val="24"/>
        </w:rPr>
        <w:t>, pirmo izsoli par nesekmīgu.</w:t>
      </w:r>
    </w:p>
    <w:p w14:paraId="62393190"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341906">
        <w:rPr>
          <w:rFonts w:ascii="Times New Roman" w:hAnsi="Times New Roman" w:cs="Times New Roman"/>
          <w:sz w:val="24"/>
          <w:szCs w:val="24"/>
        </w:rPr>
        <w:t>Gulbenes pilsētā ar nosaukumu “Baložu iela 12”, kadastra numurs 5001 008 0149</w:t>
      </w:r>
      <w:r w:rsidRPr="00703D7F">
        <w:rPr>
          <w:rFonts w:ascii="Times New Roman" w:hAnsi="Times New Roman" w:cs="Times New Roman"/>
          <w:sz w:val="24"/>
          <w:szCs w:val="24"/>
        </w:rPr>
        <w:t xml:space="preserve">, kas sastāv no zemes vienības ar kadastra apzīmējumu 5001 </w:t>
      </w:r>
      <w:r>
        <w:rPr>
          <w:rFonts w:ascii="Times New Roman" w:hAnsi="Times New Roman" w:cs="Times New Roman"/>
          <w:sz w:val="24"/>
          <w:szCs w:val="24"/>
        </w:rPr>
        <w:t>008 0149</w:t>
      </w:r>
      <w:r w:rsidRPr="00703D7F">
        <w:rPr>
          <w:rFonts w:ascii="Times New Roman" w:hAnsi="Times New Roman" w:cs="Times New Roman"/>
          <w:sz w:val="24"/>
          <w:szCs w:val="24"/>
        </w:rPr>
        <w:t>, 0,</w:t>
      </w:r>
      <w:r>
        <w:rPr>
          <w:rFonts w:ascii="Times New Roman" w:hAnsi="Times New Roman" w:cs="Times New Roman"/>
          <w:sz w:val="24"/>
          <w:szCs w:val="24"/>
        </w:rPr>
        <w:t>5196</w:t>
      </w:r>
      <w:r w:rsidRPr="00703D7F">
        <w:rPr>
          <w:rFonts w:ascii="Times New Roman" w:hAnsi="Times New Roman" w:cs="Times New Roman"/>
          <w:sz w:val="24"/>
          <w:szCs w:val="24"/>
        </w:rPr>
        <w:t xml:space="preserve"> ha platībā</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472F542D"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341906">
        <w:rPr>
          <w:rFonts w:ascii="Times New Roman" w:hAnsi="Times New Roman" w:cs="Times New Roman"/>
          <w:sz w:val="24"/>
          <w:szCs w:val="24"/>
        </w:rPr>
        <w:t>Gulbenes pilsētā ar nosaukumu “Baložu iela 12”, kadastra numurs 5001 008 0149</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3860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astoņi simti sešdesmit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7DBD2DA4"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341906">
        <w:rPr>
          <w:rFonts w:ascii="Times New Roman" w:hAnsi="Times New Roman" w:cs="Times New Roman"/>
          <w:sz w:val="24"/>
          <w:szCs w:val="24"/>
        </w:rPr>
        <w:t>Gulbenes pilsētā ar nosaukumu “Baložu iela 12”, kadastra numurs 5001 008 0149</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5D8CF0FA"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341906">
        <w:rPr>
          <w:rFonts w:ascii="Times New Roman" w:hAnsi="Times New Roman" w:cs="Times New Roman"/>
          <w:sz w:val="24"/>
          <w:szCs w:val="24"/>
        </w:rPr>
        <w:t>Gulbenes pilsētā ar nosaukumu “Baložu iela 12”, kadastra numurs 5001 008 0149</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03057F2A" w14:textId="77777777" w:rsidR="00EF67AF" w:rsidRDefault="00EF67AF" w:rsidP="00EF67AF">
      <w:pPr>
        <w:spacing w:after="160" w:line="259" w:lineRule="auto"/>
        <w:rPr>
          <w:rFonts w:ascii="Times New Roman" w:hAnsi="Times New Roman" w:cs="Times New Roman"/>
          <w:sz w:val="24"/>
          <w:szCs w:val="24"/>
        </w:rPr>
      </w:pPr>
    </w:p>
    <w:p w14:paraId="04EC27A8"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2BA10C0" w14:textId="77777777" w:rsidR="00EF67AF" w:rsidRDefault="00EF67AF" w:rsidP="00EF67AF">
      <w:pPr>
        <w:spacing w:line="360" w:lineRule="auto"/>
        <w:rPr>
          <w:rFonts w:ascii="Times New Roman" w:hAnsi="Times New Roman" w:cs="Times New Roman"/>
          <w:sz w:val="24"/>
          <w:szCs w:val="24"/>
        </w:rPr>
      </w:pPr>
    </w:p>
    <w:p w14:paraId="672199D6"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F17A0A7"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87AEE74"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1049</w:t>
      </w:r>
    </w:p>
    <w:p w14:paraId="3F1A8C11" w14:textId="77777777" w:rsidR="00EF67AF" w:rsidRPr="00DF5D0E" w:rsidRDefault="00EF67AF" w:rsidP="00EF67AF">
      <w:pPr>
        <w:pStyle w:val="Pamatteksts"/>
        <w:spacing w:after="0"/>
        <w:jc w:val="center"/>
        <w:rPr>
          <w:rFonts w:ascii="Times New Roman" w:hAnsi="Times New Roman" w:cs="Times New Roman"/>
          <w:sz w:val="24"/>
          <w:szCs w:val="24"/>
        </w:rPr>
      </w:pPr>
    </w:p>
    <w:p w14:paraId="787C3D4B"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1484D46" w14:textId="77777777" w:rsidR="00EF67AF" w:rsidRPr="00FB544E" w:rsidRDefault="00EF67AF" w:rsidP="00EF67AF">
      <w:pPr>
        <w:pStyle w:val="Pamatteksts"/>
        <w:spacing w:after="0"/>
        <w:jc w:val="center"/>
        <w:rPr>
          <w:rFonts w:ascii="Times New Roman" w:hAnsi="Times New Roman" w:cs="Times New Roman"/>
          <w:b/>
          <w:sz w:val="24"/>
          <w:szCs w:val="24"/>
        </w:rPr>
      </w:pPr>
      <w:r w:rsidRPr="00D7116A">
        <w:rPr>
          <w:rFonts w:ascii="Times New Roman" w:hAnsi="Times New Roman" w:cs="Times New Roman"/>
          <w:b/>
          <w:sz w:val="24"/>
          <w:szCs w:val="24"/>
        </w:rPr>
        <w:t>Gulbenes pilsētā ar nosaukumu “Baložu iela 12”</w:t>
      </w:r>
      <w:r w:rsidRPr="00385F0E">
        <w:rPr>
          <w:rFonts w:ascii="Times New Roman" w:hAnsi="Times New Roman" w:cs="Times New Roman"/>
          <w:b/>
          <w:sz w:val="24"/>
          <w:szCs w:val="24"/>
        </w:rPr>
        <w:t xml:space="preserve">, </w:t>
      </w:r>
    </w:p>
    <w:p w14:paraId="5DC946FA" w14:textId="77777777" w:rsidR="00EF67AF" w:rsidRDefault="00EF67AF" w:rsidP="00EF67A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0DB4C8C7" w14:textId="77777777" w:rsidR="00EF67AF" w:rsidRPr="0059641E" w:rsidRDefault="00EF67AF" w:rsidP="00EF67AF">
      <w:pPr>
        <w:pStyle w:val="Pamatteksts"/>
        <w:rPr>
          <w:rFonts w:ascii="Times New Roman" w:hAnsi="Times New Roman" w:cs="Times New Roman"/>
          <w:sz w:val="24"/>
          <w:szCs w:val="24"/>
        </w:rPr>
      </w:pPr>
    </w:p>
    <w:p w14:paraId="6B87399B" w14:textId="77777777" w:rsidR="00EF67AF" w:rsidRPr="00E408E5" w:rsidRDefault="00EF67AF" w:rsidP="00EF67AF">
      <w:pPr>
        <w:numPr>
          <w:ilvl w:val="0"/>
          <w:numId w:val="9"/>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341906">
        <w:rPr>
          <w:rFonts w:ascii="Times New Roman" w:hAnsi="Times New Roman" w:cs="Times New Roman"/>
          <w:sz w:val="24"/>
          <w:szCs w:val="24"/>
        </w:rPr>
        <w:t>Gulbenes pilsētā ar nosaukumu “Baložu iela 12”, kadastra numurs 5001 008 0149</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3DB9DBCE"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E324847"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0A0B887D"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777FDBD4" w14:textId="77777777" w:rsidR="00EF67AF" w:rsidRPr="00E408E5" w:rsidRDefault="00EF67AF" w:rsidP="00EF67AF">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341906">
        <w:rPr>
          <w:rFonts w:ascii="Times New Roman" w:hAnsi="Times New Roman" w:cs="Times New Roman"/>
          <w:sz w:val="24"/>
          <w:szCs w:val="24"/>
        </w:rPr>
        <w:t>Gulbenes pilsētā ar nosaukumu “Baložu iela 12”, kadastra numurs 5001 008 0149</w:t>
      </w:r>
      <w:r w:rsidRPr="00703D7F">
        <w:rPr>
          <w:rFonts w:ascii="Times New Roman" w:hAnsi="Times New Roman" w:cs="Times New Roman"/>
          <w:sz w:val="24"/>
          <w:szCs w:val="24"/>
        </w:rPr>
        <w:t xml:space="preserve">, kas sastāv no zemes vienības ar kadastra apzīmējumu 5001 </w:t>
      </w:r>
      <w:r>
        <w:rPr>
          <w:rFonts w:ascii="Times New Roman" w:hAnsi="Times New Roman" w:cs="Times New Roman"/>
          <w:sz w:val="24"/>
          <w:szCs w:val="24"/>
        </w:rPr>
        <w:t>008 0149</w:t>
      </w:r>
      <w:r w:rsidRPr="00703D7F">
        <w:rPr>
          <w:rFonts w:ascii="Times New Roman" w:hAnsi="Times New Roman" w:cs="Times New Roman"/>
          <w:sz w:val="24"/>
          <w:szCs w:val="24"/>
        </w:rPr>
        <w:t>, 0,</w:t>
      </w:r>
      <w:r>
        <w:rPr>
          <w:rFonts w:ascii="Times New Roman" w:hAnsi="Times New Roman" w:cs="Times New Roman"/>
          <w:sz w:val="24"/>
          <w:szCs w:val="24"/>
        </w:rPr>
        <w:t>5196</w:t>
      </w:r>
      <w:r w:rsidRPr="00703D7F">
        <w:rPr>
          <w:rFonts w:ascii="Times New Roman" w:hAnsi="Times New Roman" w:cs="Times New Roman"/>
          <w:sz w:val="24"/>
          <w:szCs w:val="24"/>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7F214B99" w14:textId="77777777" w:rsidR="00EF67AF" w:rsidRPr="00E408E5" w:rsidRDefault="00EF67AF" w:rsidP="00EF67AF">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3860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astoņi simti sešdesmit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3B5E28E4" w14:textId="77777777" w:rsidR="00EF67AF" w:rsidRPr="00E408E5" w:rsidRDefault="00EF67AF" w:rsidP="00EF67AF">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100000614651</w:t>
      </w:r>
      <w:r w:rsidRPr="00E408E5">
        <w:rPr>
          <w:rFonts w:ascii="Times New Roman" w:hAnsi="Times New Roman" w:cs="Times New Roman"/>
          <w:sz w:val="24"/>
          <w:szCs w:val="24"/>
        </w:rPr>
        <w:t>.</w:t>
      </w:r>
    </w:p>
    <w:p w14:paraId="2653737E" w14:textId="77777777" w:rsidR="00EF67AF" w:rsidRPr="00A274F2" w:rsidRDefault="00EF67AF" w:rsidP="00EF67AF">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6A82793F"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A7242E0"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7C7C4ECF"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11.novembrī </w:t>
      </w:r>
      <w:r w:rsidRPr="00E408E5">
        <w:rPr>
          <w:rFonts w:ascii="Times New Roman" w:hAnsi="Times New Roman" w:cs="Times New Roman"/>
          <w:b/>
          <w:sz w:val="24"/>
          <w:szCs w:val="24"/>
        </w:rPr>
        <w:t>plkst.</w:t>
      </w:r>
      <w:r>
        <w:rPr>
          <w:rFonts w:ascii="Times New Roman" w:hAnsi="Times New Roman" w:cs="Times New Roman"/>
          <w:b/>
          <w:sz w:val="24"/>
          <w:szCs w:val="24"/>
        </w:rPr>
        <w:t>11.30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47E84752" w14:textId="77777777" w:rsidR="00EF67AF" w:rsidRPr="003A67CD"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386</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simti astoņdesmit seši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3504F2D3" w14:textId="77777777" w:rsidR="00EF67AF" w:rsidRPr="003A67CD"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19E460EC" w14:textId="77777777" w:rsidR="00EF67AF" w:rsidRPr="003A67CD"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6966F029" w14:textId="77777777" w:rsidR="00EF67AF" w:rsidRPr="00E408E5" w:rsidRDefault="00EF67AF" w:rsidP="00EF67AF">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fiziskai personai jāuzrāda personu apliecinošs dokuments (pase vai personas apliecība) un jāiesniedz šādi dokumenti:</w:t>
      </w:r>
    </w:p>
    <w:p w14:paraId="2D18381A" w14:textId="77777777" w:rsidR="00EF67AF" w:rsidRPr="00E408E5" w:rsidRDefault="00EF67AF" w:rsidP="00EF67AF">
      <w:pPr>
        <w:numPr>
          <w:ilvl w:val="2"/>
          <w:numId w:val="9"/>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152D03CE" w14:textId="77777777" w:rsidR="00EF67AF" w:rsidRPr="00E408E5" w:rsidRDefault="00EF67AF" w:rsidP="00EF67AF">
      <w:pPr>
        <w:numPr>
          <w:ilvl w:val="2"/>
          <w:numId w:val="9"/>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7AF7BED0"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D602E9F" w14:textId="77777777" w:rsidR="00EF67AF" w:rsidRPr="00E408E5" w:rsidRDefault="00EF67AF" w:rsidP="00EF67AF">
      <w:pPr>
        <w:numPr>
          <w:ilvl w:val="1"/>
          <w:numId w:val="9"/>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3DE94362" w14:textId="77777777" w:rsidR="00EF67AF" w:rsidRPr="00E408E5" w:rsidRDefault="00EF67AF" w:rsidP="00EF67AF">
      <w:pPr>
        <w:numPr>
          <w:ilvl w:val="2"/>
          <w:numId w:val="9"/>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38CAD43A" w14:textId="77777777" w:rsidR="00EF67AF" w:rsidRPr="00E408E5" w:rsidRDefault="00EF67AF" w:rsidP="00EF67AF">
      <w:pPr>
        <w:numPr>
          <w:ilvl w:val="2"/>
          <w:numId w:val="9"/>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583C95CD"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274BC66C"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2107D4C2"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479E0CE"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9.novembrim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12B21FDF"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67D6A1A"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45C5B36"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0623F273" w14:textId="77777777" w:rsidR="00EF67AF" w:rsidRPr="00E408E5" w:rsidRDefault="00EF67AF" w:rsidP="00EF67AF">
      <w:pPr>
        <w:numPr>
          <w:ilvl w:val="1"/>
          <w:numId w:val="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C18D25C" w14:textId="77777777" w:rsidR="00EF67AF" w:rsidRPr="00E408E5" w:rsidRDefault="00EF67AF" w:rsidP="00EF67AF">
      <w:pPr>
        <w:numPr>
          <w:ilvl w:val="1"/>
          <w:numId w:val="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4F4AF02F" w14:textId="77777777" w:rsidR="00EF67AF" w:rsidRPr="00E408E5" w:rsidRDefault="00EF67AF" w:rsidP="00EF67AF">
      <w:pPr>
        <w:numPr>
          <w:ilvl w:val="1"/>
          <w:numId w:val="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pārbaudot Valsts ieņēmumu dienesta administrēto nodokļu (nodevu) parādnieku datubāzē, konstatēta parādu esamība;</w:t>
      </w:r>
    </w:p>
    <w:p w14:paraId="08ED0FF9" w14:textId="77777777" w:rsidR="00EF67AF" w:rsidRPr="00E408E5" w:rsidRDefault="00EF67AF" w:rsidP="00EF67AF">
      <w:pPr>
        <w:numPr>
          <w:ilvl w:val="1"/>
          <w:numId w:val="9"/>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98A6F38"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ED96DD2"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543C72">
        <w:rPr>
          <w:rFonts w:ascii="Times New Roman" w:hAnsi="Times New Roman" w:cs="Times New Roman"/>
          <w:sz w:val="24"/>
          <w:szCs w:val="24"/>
        </w:rPr>
        <w:t xml:space="preserve">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r w:rsidRPr="00437669">
        <w:rPr>
          <w:rFonts w:ascii="Times New Roman" w:hAnsi="Times New Roman" w:cs="Times New Roman"/>
          <w:sz w:val="24"/>
          <w:szCs w:val="24"/>
        </w:rPr>
        <w:t>.</w:t>
      </w:r>
    </w:p>
    <w:p w14:paraId="1656C6CA"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A150163"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32E2E9D0"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630A8E7"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53CC85AD"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8311CEE"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3F2FC38F"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66E0A69"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193</w:t>
      </w:r>
      <w:r w:rsidRPr="005233AB">
        <w:rPr>
          <w:rFonts w:ascii="Times New Roman" w:hAnsi="Times New Roman" w:cs="Times New Roman"/>
          <w:sz w:val="24"/>
          <w:szCs w:val="24"/>
        </w:rPr>
        <w:t xml:space="preserve"> EUR (</w:t>
      </w:r>
      <w:r>
        <w:rPr>
          <w:rFonts w:ascii="Times New Roman" w:hAnsi="Times New Roman" w:cs="Times New Roman"/>
          <w:sz w:val="24"/>
          <w:szCs w:val="24"/>
        </w:rPr>
        <w:t xml:space="preserve">viens simts deviņdesmit trīs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6692203B"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0EEB5938"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75CA6E64"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71F9E33E" w14:textId="77777777" w:rsidR="00EF67AF" w:rsidRPr="00E408E5" w:rsidRDefault="00EF67AF" w:rsidP="00EF67AF">
      <w:pPr>
        <w:numPr>
          <w:ilvl w:val="0"/>
          <w:numId w:val="9"/>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p>
    <w:p w14:paraId="1A8FB78A"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Nosolītā augstākā </w:t>
      </w:r>
      <w:r w:rsidRPr="00DF5D0E">
        <w:rPr>
          <w:rFonts w:ascii="Times New Roman" w:hAnsi="Times New Roman" w:cs="Times New Roman"/>
          <w:sz w:val="24"/>
          <w:szCs w:val="24"/>
        </w:rPr>
        <w:t xml:space="preserve">summa, atrēķinot naudā iemaksāto nodrošinājumu, jāsamaksā par OBJEKTU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norādītajā kontā Nr.LV81UNLA0050019845884, AS „SEB banka” </w:t>
      </w:r>
      <w:r w:rsidRPr="00DF5D0E">
        <w:rPr>
          <w:rFonts w:ascii="Times New Roman" w:hAnsi="Times New Roman" w:cs="Times New Roman"/>
          <w:color w:val="000000"/>
          <w:sz w:val="24"/>
          <w:szCs w:val="24"/>
        </w:rPr>
        <w:t xml:space="preserve">ar atzīmi “Nekustamā īpašuma </w:t>
      </w:r>
      <w:r w:rsidRPr="00341906">
        <w:rPr>
          <w:rFonts w:ascii="Times New Roman" w:hAnsi="Times New Roman" w:cs="Times New Roman"/>
          <w:sz w:val="24"/>
          <w:szCs w:val="24"/>
        </w:rPr>
        <w:t>Gulbenes pilsētā ar nosaukumu “Baložu iela 12”, kadastra numurs 5001 008 0149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p>
    <w:p w14:paraId="1680DFE9"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Nokavējot noteikto samaksas termiņu, nosolītājs zaudē iesniegto nodrošinājumu. </w:t>
      </w:r>
    </w:p>
    <w:p w14:paraId="691A98A7"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nosolītājs šo </w:t>
      </w:r>
      <w:r w:rsidRPr="00DF5D0E">
        <w:rPr>
          <w:rFonts w:ascii="Times New Roman" w:hAnsi="Times New Roman" w:cs="Times New Roman"/>
          <w:sz w:val="24"/>
          <w:szCs w:val="24"/>
        </w:rPr>
        <w:t>noteikumu 29.punktā</w:t>
      </w:r>
      <w:r w:rsidRPr="00DF5D0E">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3C5F228C"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8BD3392"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Izsoles rīkotājs apstiprina izsoles protokolu septiņu dienu laikā pēc izsoles.</w:t>
      </w:r>
    </w:p>
    <w:p w14:paraId="7D70324A"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5446414F"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26445A6E"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DF5D0E">
          <w:rPr>
            <w:rFonts w:ascii="Times New Roman" w:hAnsi="Times New Roman" w:cs="Times New Roman"/>
            <w:color w:val="000000"/>
            <w:sz w:val="24"/>
            <w:szCs w:val="24"/>
          </w:rPr>
          <w:t>līguma</w:t>
        </w:r>
      </w:smartTag>
      <w:r w:rsidRPr="00DF5D0E">
        <w:rPr>
          <w:rFonts w:ascii="Times New Roman" w:hAnsi="Times New Roman" w:cs="Times New Roman"/>
          <w:color w:val="000000"/>
          <w:sz w:val="24"/>
          <w:szCs w:val="24"/>
        </w:rPr>
        <w:t xml:space="preserve"> parakstīšanas visa dokumentācija, kas saistīta ar Gulbenes novada pašvaldības </w:t>
      </w:r>
      <w:r w:rsidRPr="00DF5D0E">
        <w:rPr>
          <w:rFonts w:ascii="Times New Roman" w:hAnsi="Times New Roman" w:cs="Times New Roman"/>
          <w:sz w:val="24"/>
          <w:szCs w:val="24"/>
        </w:rPr>
        <w:t xml:space="preserve">nekustamo īpašumu </w:t>
      </w:r>
      <w:r w:rsidRPr="00341906">
        <w:rPr>
          <w:rFonts w:ascii="Times New Roman" w:hAnsi="Times New Roman" w:cs="Times New Roman"/>
          <w:sz w:val="24"/>
          <w:szCs w:val="24"/>
        </w:rPr>
        <w:t>Gulbenes pilsētā ar nosaukumu “Baložu iela 12”, kadastra numurs 5001 008 0149</w:t>
      </w:r>
      <w:r w:rsidRPr="00DF5D0E">
        <w:rPr>
          <w:rFonts w:ascii="Times New Roman" w:hAnsi="Times New Roman" w:cs="Times New Roman"/>
          <w:sz w:val="24"/>
          <w:szCs w:val="24"/>
        </w:rPr>
        <w:t xml:space="preserve">, </w:t>
      </w:r>
      <w:r w:rsidRPr="00DF5D0E">
        <w:rPr>
          <w:rFonts w:ascii="Times New Roman" w:hAnsi="Times New Roman" w:cs="Times New Roman"/>
          <w:color w:val="000000"/>
          <w:sz w:val="24"/>
          <w:szCs w:val="24"/>
        </w:rPr>
        <w:t>tiek nodota ieguvējam, sastādot par to nodošanas – pieņemšanas aktu.</w:t>
      </w:r>
    </w:p>
    <w:p w14:paraId="274DE290" w14:textId="77777777" w:rsidR="00EF67AF" w:rsidRPr="00DF5D0E" w:rsidRDefault="00EF67AF" w:rsidP="00EF67AF">
      <w:pPr>
        <w:numPr>
          <w:ilvl w:val="0"/>
          <w:numId w:val="9"/>
        </w:numPr>
        <w:spacing w:line="360" w:lineRule="auto"/>
        <w:ind w:left="0" w:firstLine="567"/>
        <w:jc w:val="both"/>
        <w:rPr>
          <w:rFonts w:ascii="Times New Roman" w:hAnsi="Times New Roman" w:cs="Times New Roman"/>
          <w:sz w:val="24"/>
          <w:szCs w:val="24"/>
        </w:rPr>
      </w:pPr>
      <w:r w:rsidRPr="00DF5D0E">
        <w:rPr>
          <w:rFonts w:ascii="Times New Roman" w:hAnsi="Times New Roman" w:cs="Times New Roman"/>
          <w:color w:val="000000"/>
          <w:sz w:val="24"/>
          <w:szCs w:val="24"/>
        </w:rPr>
        <w:t xml:space="preserve">Nekustamā īpašuma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izdara Pircējs par saviem līdzekļiem.</w:t>
      </w:r>
    </w:p>
    <w:p w14:paraId="71F9756B"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0A1A722D" w14:textId="5CDF9DC1" w:rsidR="00EA6568"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09B3D074" w14:textId="77777777" w:rsidR="00EA6568" w:rsidRDefault="00EA656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38A2E95E"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55CFBECF" w14:textId="77777777" w:rsidTr="005F2FB2">
        <w:tc>
          <w:tcPr>
            <w:tcW w:w="9458" w:type="dxa"/>
          </w:tcPr>
          <w:p w14:paraId="32F756F5" w14:textId="77777777" w:rsidR="00EF67AF" w:rsidRDefault="00EF67AF" w:rsidP="005F2FB2">
            <w:pPr>
              <w:jc w:val="center"/>
            </w:pPr>
            <w:r w:rsidRPr="000B1C5E">
              <w:rPr>
                <w:rFonts w:ascii="Times New Roman" w:hAnsi="Times New Roman" w:cs="Times New Roman"/>
                <w:noProof/>
              </w:rPr>
              <w:drawing>
                <wp:inline distT="0" distB="0" distL="0" distR="0" wp14:anchorId="4A3E0E73" wp14:editId="49BD367B">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7DFEE7DD" w14:textId="77777777" w:rsidTr="005F2FB2">
        <w:tc>
          <w:tcPr>
            <w:tcW w:w="9458" w:type="dxa"/>
          </w:tcPr>
          <w:p w14:paraId="1DD7E1D2"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47C10C3A" w14:textId="77777777" w:rsidTr="005F2FB2">
        <w:tc>
          <w:tcPr>
            <w:tcW w:w="9458" w:type="dxa"/>
          </w:tcPr>
          <w:p w14:paraId="3711FA6E"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7499EE10" w14:textId="77777777" w:rsidTr="005F2FB2">
        <w:tc>
          <w:tcPr>
            <w:tcW w:w="9458" w:type="dxa"/>
          </w:tcPr>
          <w:p w14:paraId="53FEE4BC"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7CF3B044" w14:textId="77777777" w:rsidTr="005F2FB2">
        <w:tc>
          <w:tcPr>
            <w:tcW w:w="9458" w:type="dxa"/>
          </w:tcPr>
          <w:p w14:paraId="504EDFFC"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2BBE2C39" w14:textId="77777777" w:rsidR="00EF67AF" w:rsidRDefault="00EF67AF" w:rsidP="00EF67AF">
      <w:pPr>
        <w:pStyle w:val="Bezatstarpm"/>
        <w:jc w:val="center"/>
        <w:rPr>
          <w:rFonts w:ascii="Times New Roman" w:hAnsi="Times New Roman" w:cs="Times New Roman"/>
          <w:b/>
          <w:bCs/>
          <w:sz w:val="24"/>
          <w:szCs w:val="24"/>
        </w:rPr>
      </w:pPr>
    </w:p>
    <w:p w14:paraId="39B34293"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D0DE043"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03CDF167" w14:textId="77777777" w:rsidTr="005F2FB2">
        <w:tc>
          <w:tcPr>
            <w:tcW w:w="4676" w:type="dxa"/>
          </w:tcPr>
          <w:p w14:paraId="08614289"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16422D3B"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1050</w:t>
            </w:r>
          </w:p>
        </w:tc>
      </w:tr>
      <w:tr w:rsidR="00EF67AF" w14:paraId="59F41BA6" w14:textId="77777777" w:rsidTr="005F2FB2">
        <w:tc>
          <w:tcPr>
            <w:tcW w:w="4676" w:type="dxa"/>
          </w:tcPr>
          <w:p w14:paraId="0EB29C0B" w14:textId="77777777" w:rsidR="00EF67AF" w:rsidRDefault="00EF67AF" w:rsidP="005F2FB2">
            <w:pPr>
              <w:rPr>
                <w:rFonts w:ascii="Times New Roman" w:hAnsi="Times New Roman" w:cs="Times New Roman"/>
                <w:sz w:val="24"/>
                <w:szCs w:val="24"/>
              </w:rPr>
            </w:pPr>
          </w:p>
        </w:tc>
        <w:tc>
          <w:tcPr>
            <w:tcW w:w="4678" w:type="dxa"/>
          </w:tcPr>
          <w:p w14:paraId="7518F822"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D58D58" w14:textId="77777777" w:rsidR="00EF67AF" w:rsidRDefault="00EF67AF" w:rsidP="00EF67AF">
      <w:pPr>
        <w:rPr>
          <w:rFonts w:ascii="Times New Roman" w:hAnsi="Times New Roman" w:cs="Times New Roman"/>
          <w:sz w:val="24"/>
          <w:szCs w:val="24"/>
        </w:rPr>
      </w:pPr>
    </w:p>
    <w:p w14:paraId="0F9C1AE0"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“Gatves” – 8, Druviena, Druvienas pagasts, Gulbenes novads,</w:t>
      </w:r>
      <w:r w:rsidRPr="00255026">
        <w:rPr>
          <w:b/>
        </w:rPr>
        <w:t xml:space="preserve"> </w:t>
      </w:r>
      <w:r>
        <w:rPr>
          <w:b/>
        </w:rPr>
        <w:t xml:space="preserve">otrās </w:t>
      </w:r>
      <w:r w:rsidRPr="00255026">
        <w:rPr>
          <w:b/>
        </w:rPr>
        <w:t>izsoles rīkošanu, noteikumu un sākumcenas apstiprināšanu</w:t>
      </w:r>
    </w:p>
    <w:p w14:paraId="72BFB5CD" w14:textId="77777777" w:rsidR="00EF67AF" w:rsidRPr="00FA2C31" w:rsidRDefault="00EF67AF" w:rsidP="00EF67AF">
      <w:pPr>
        <w:rPr>
          <w:rFonts w:ascii="Times New Roman" w:hAnsi="Times New Roman" w:cs="Times New Roman"/>
          <w:sz w:val="24"/>
          <w:szCs w:val="24"/>
        </w:rPr>
      </w:pPr>
    </w:p>
    <w:p w14:paraId="3FAE5CAE"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29.jūlijā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847</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A71632">
        <w:rPr>
          <w:rFonts w:ascii="Times New Roman" w:hAnsi="Times New Roman" w:cs="Times New Roman"/>
          <w:sz w:val="24"/>
          <w:szCs w:val="24"/>
        </w:rPr>
        <w:t>“Gatves” – 8, Druviena, Druvienas pagasts, Gulbenes novads</w:t>
      </w:r>
      <w:r w:rsidRPr="00AB33E3">
        <w:rPr>
          <w:rFonts w:ascii="Times New Roman" w:hAnsi="Times New Roman" w:cs="Times New Roman"/>
          <w:sz w:val="24"/>
          <w:szCs w:val="24"/>
        </w:rPr>
        <w:t>,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11</w:t>
      </w:r>
      <w:r w:rsidRPr="00255026">
        <w:rPr>
          <w:rFonts w:ascii="Times New Roman" w:hAnsi="Times New Roman" w:cs="Times New Roman"/>
          <w:sz w:val="24"/>
          <w:szCs w:val="24"/>
        </w:rPr>
        <w:t xml:space="preserve">, </w:t>
      </w:r>
      <w:r>
        <w:rPr>
          <w:rFonts w:ascii="Times New Roman" w:hAnsi="Times New Roman" w:cs="Times New Roman"/>
          <w:sz w:val="24"/>
          <w:szCs w:val="24"/>
        </w:rPr>
        <w:t>23.p.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 xml:space="preserve">2300 </w:t>
      </w:r>
      <w:r w:rsidRPr="00403DA6">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divi tūkstoši trīs simti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16.septembrī</w:t>
      </w:r>
      <w:r w:rsidRPr="00255026">
        <w:rPr>
          <w:rFonts w:ascii="Times New Roman" w:hAnsi="Times New Roman" w:cs="Times New Roman"/>
          <w:sz w:val="24"/>
          <w:szCs w:val="24"/>
        </w:rPr>
        <w:t xml:space="preserve"> rīkoto izsoli (pirmā izsole) nepieteicās neviens pretendents, līdz ar to izsole ir bijusi nesekmīga.  </w:t>
      </w:r>
    </w:p>
    <w:p w14:paraId="1F264592"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1A47BB06"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1900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deviņi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CDE8582"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196</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 xml:space="preserve">ar 15 balsīm "Par" (Ainārs Brezinskis, Aivars Circens, Anatolijs Savickis, Andis </w:t>
      </w:r>
      <w:r w:rsidRPr="009D4B77">
        <w:rPr>
          <w:rFonts w:ascii="Times New Roman" w:hAnsi="Times New Roman" w:cs="Times New Roman"/>
          <w:noProof/>
          <w:sz w:val="24"/>
          <w:szCs w:val="24"/>
        </w:rPr>
        <w:lastRenderedPageBreak/>
        <w:t>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0FB4AC23" w14:textId="77777777" w:rsidR="00EF67AF" w:rsidRDefault="00EF67AF" w:rsidP="00EF67AF">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16.septembrī</w:t>
      </w:r>
      <w:r w:rsidRPr="00255026">
        <w:rPr>
          <w:rFonts w:ascii="Times New Roman" w:hAnsi="Times New Roman" w:cs="Times New Roman"/>
          <w:sz w:val="24"/>
          <w:szCs w:val="24"/>
        </w:rPr>
        <w:t xml:space="preserve"> rīkoto Gulbenes novada pašvaldības nekustamā 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255026">
        <w:rPr>
          <w:rFonts w:ascii="Times New Roman" w:hAnsi="Times New Roman" w:cs="Times New Roman"/>
          <w:sz w:val="24"/>
          <w:szCs w:val="24"/>
        </w:rPr>
        <w:t>, pirmo izsoli par nesekmīgu.</w:t>
      </w:r>
    </w:p>
    <w:p w14:paraId="213C8160"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60,8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5052 003 0335 001 008</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604/13240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5052 003 0335 001</w:t>
      </w:r>
      <w:r w:rsidRPr="00FC7F25">
        <w:rPr>
          <w:rFonts w:ascii="Times New Roman" w:hAnsi="Times New Roman" w:cs="Times New Roman"/>
          <w:sz w:val="24"/>
          <w:szCs w:val="24"/>
        </w:rPr>
        <w:t>)</w:t>
      </w:r>
      <w:r>
        <w:rPr>
          <w:rFonts w:ascii="Times New Roman" w:hAnsi="Times New Roman" w:cs="Times New Roman"/>
          <w:sz w:val="24"/>
          <w:szCs w:val="24"/>
        </w:rPr>
        <w:t xml:space="preserve">, 604/13240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kūts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5052 003 0335 002</w:t>
      </w:r>
      <w:r w:rsidRPr="00FC7F25">
        <w:rPr>
          <w:rFonts w:ascii="Times New Roman" w:hAnsi="Times New Roman" w:cs="Times New Roman"/>
          <w:sz w:val="24"/>
          <w:szCs w:val="24"/>
        </w:rPr>
        <w:t>)</w:t>
      </w:r>
      <w:r>
        <w:rPr>
          <w:rFonts w:ascii="Times New Roman" w:hAnsi="Times New Roman" w:cs="Times New Roman"/>
          <w:sz w:val="24"/>
          <w:szCs w:val="24"/>
        </w:rPr>
        <w:t xml:space="preserve">, 604/13240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kūts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5052 003 0335 003</w:t>
      </w:r>
      <w:r w:rsidRPr="00FC7F25">
        <w:rPr>
          <w:rFonts w:ascii="Times New Roman" w:hAnsi="Times New Roman" w:cs="Times New Roman"/>
          <w:sz w:val="24"/>
          <w:szCs w:val="24"/>
        </w:rPr>
        <w:t>)</w:t>
      </w:r>
      <w:r>
        <w:rPr>
          <w:rFonts w:ascii="Times New Roman" w:hAnsi="Times New Roman" w:cs="Times New Roman"/>
          <w:sz w:val="24"/>
          <w:szCs w:val="24"/>
        </w:rPr>
        <w:t xml:space="preserve">, 604/13240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zemes vienības</w:t>
      </w:r>
      <w:r w:rsidRPr="00FC7F25">
        <w:rPr>
          <w:rFonts w:ascii="Times New Roman" w:hAnsi="Times New Roman" w:cs="Times New Roman"/>
          <w:sz w:val="24"/>
          <w:szCs w:val="24"/>
        </w:rPr>
        <w:t xml:space="preserve"> kadastra apzīmējums </w:t>
      </w:r>
      <w:r>
        <w:rPr>
          <w:rFonts w:ascii="Times New Roman" w:hAnsi="Times New Roman" w:cs="Times New Roman"/>
          <w:sz w:val="24"/>
          <w:szCs w:val="24"/>
        </w:rPr>
        <w:t>5052 003 0335</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293BFE5E"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1900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deviņi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7D9A225A"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1D24DE78"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2A775A2B" w14:textId="77777777" w:rsidR="00EF67AF" w:rsidRDefault="00EF67AF" w:rsidP="00EF67AF">
      <w:pPr>
        <w:spacing w:after="160" w:line="259" w:lineRule="auto"/>
        <w:rPr>
          <w:rFonts w:ascii="Times New Roman" w:hAnsi="Times New Roman" w:cs="Times New Roman"/>
          <w:sz w:val="24"/>
          <w:szCs w:val="24"/>
        </w:rPr>
      </w:pPr>
    </w:p>
    <w:p w14:paraId="3FCADC6B"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476C292" w14:textId="77777777" w:rsidR="00EF67AF" w:rsidRDefault="00EF67AF" w:rsidP="00EF67AF">
      <w:pPr>
        <w:spacing w:line="360" w:lineRule="auto"/>
        <w:rPr>
          <w:rFonts w:ascii="Times New Roman" w:hAnsi="Times New Roman" w:cs="Times New Roman"/>
          <w:sz w:val="24"/>
          <w:szCs w:val="24"/>
        </w:rPr>
      </w:pPr>
    </w:p>
    <w:p w14:paraId="3B1342BE"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CF4357B"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FB4B44E"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1050</w:t>
      </w:r>
    </w:p>
    <w:p w14:paraId="027601A9" w14:textId="77777777" w:rsidR="00EF67AF" w:rsidRPr="00DF5D0E" w:rsidRDefault="00EF67AF" w:rsidP="00EF67AF">
      <w:pPr>
        <w:pStyle w:val="Pamatteksts"/>
        <w:spacing w:after="0"/>
        <w:jc w:val="center"/>
        <w:rPr>
          <w:rFonts w:ascii="Times New Roman" w:hAnsi="Times New Roman" w:cs="Times New Roman"/>
          <w:sz w:val="24"/>
          <w:szCs w:val="24"/>
        </w:rPr>
      </w:pPr>
    </w:p>
    <w:p w14:paraId="042A6479"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95D32A6" w14:textId="77777777" w:rsidR="00EF67AF" w:rsidRPr="00FB544E" w:rsidRDefault="00EF67AF" w:rsidP="00EF67AF">
      <w:pPr>
        <w:pStyle w:val="Pamatteksts"/>
        <w:spacing w:after="0"/>
        <w:jc w:val="center"/>
        <w:rPr>
          <w:rFonts w:ascii="Times New Roman" w:hAnsi="Times New Roman" w:cs="Times New Roman"/>
          <w:b/>
          <w:sz w:val="24"/>
          <w:szCs w:val="24"/>
        </w:rPr>
      </w:pPr>
      <w:r w:rsidRPr="00E82CFE">
        <w:rPr>
          <w:rFonts w:ascii="Times New Roman" w:hAnsi="Times New Roman" w:cs="Times New Roman"/>
          <w:b/>
          <w:sz w:val="24"/>
          <w:szCs w:val="24"/>
        </w:rPr>
        <w:t>“Gatves” – 8, Druviena, Druvienas pagasts, Gulbenes novads</w:t>
      </w:r>
      <w:r w:rsidRPr="00385F0E">
        <w:rPr>
          <w:rFonts w:ascii="Times New Roman" w:hAnsi="Times New Roman" w:cs="Times New Roman"/>
          <w:b/>
          <w:sz w:val="24"/>
          <w:szCs w:val="24"/>
        </w:rPr>
        <w:t xml:space="preserve">, </w:t>
      </w:r>
    </w:p>
    <w:p w14:paraId="376D0015" w14:textId="77777777" w:rsidR="00EF67AF" w:rsidRDefault="00EF67AF" w:rsidP="00EF67A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6BA904DC" w14:textId="77777777" w:rsidR="00EF67AF" w:rsidRPr="0059641E" w:rsidRDefault="00EF67AF" w:rsidP="00EF67AF">
      <w:pPr>
        <w:pStyle w:val="Pamatteksts"/>
        <w:ind w:firstLine="567"/>
        <w:rPr>
          <w:rFonts w:ascii="Times New Roman" w:hAnsi="Times New Roman" w:cs="Times New Roman"/>
          <w:sz w:val="24"/>
          <w:szCs w:val="24"/>
        </w:rPr>
      </w:pPr>
    </w:p>
    <w:p w14:paraId="4E2C66F4" w14:textId="77777777" w:rsidR="00EF67AF" w:rsidRPr="00E408E5" w:rsidRDefault="00EF67AF" w:rsidP="00EF67AF">
      <w:pPr>
        <w:numPr>
          <w:ilvl w:val="0"/>
          <w:numId w:val="10"/>
        </w:numPr>
        <w:tabs>
          <w:tab w:val="left" w:pos="426"/>
        </w:tabs>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1876825F"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1574474A"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28DF8E04"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235808C5" w14:textId="77777777" w:rsidR="00EF67AF" w:rsidRPr="00E408E5" w:rsidRDefault="00EF67AF" w:rsidP="00EF67AF">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60,8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5052 003 0335 001 008</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604/13240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5052 003 0335 001</w:t>
      </w:r>
      <w:r w:rsidRPr="00FC7F25">
        <w:rPr>
          <w:rFonts w:ascii="Times New Roman" w:hAnsi="Times New Roman" w:cs="Times New Roman"/>
          <w:sz w:val="24"/>
          <w:szCs w:val="24"/>
        </w:rPr>
        <w:t>)</w:t>
      </w:r>
      <w:r>
        <w:rPr>
          <w:rFonts w:ascii="Times New Roman" w:hAnsi="Times New Roman" w:cs="Times New Roman"/>
          <w:sz w:val="24"/>
          <w:szCs w:val="24"/>
        </w:rPr>
        <w:t xml:space="preserve">, 604/13240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kūts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5052 003 0335 002</w:t>
      </w:r>
      <w:r w:rsidRPr="00FC7F25">
        <w:rPr>
          <w:rFonts w:ascii="Times New Roman" w:hAnsi="Times New Roman" w:cs="Times New Roman"/>
          <w:sz w:val="24"/>
          <w:szCs w:val="24"/>
        </w:rPr>
        <w:t>)</w:t>
      </w:r>
      <w:r>
        <w:rPr>
          <w:rFonts w:ascii="Times New Roman" w:hAnsi="Times New Roman" w:cs="Times New Roman"/>
          <w:sz w:val="24"/>
          <w:szCs w:val="24"/>
        </w:rPr>
        <w:t xml:space="preserve">, 604/13240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kūts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5052 003 0335 003</w:t>
      </w:r>
      <w:r w:rsidRPr="00FC7F25">
        <w:rPr>
          <w:rFonts w:ascii="Times New Roman" w:hAnsi="Times New Roman" w:cs="Times New Roman"/>
          <w:sz w:val="24"/>
          <w:szCs w:val="24"/>
        </w:rPr>
        <w:t>)</w:t>
      </w:r>
      <w:r>
        <w:rPr>
          <w:rFonts w:ascii="Times New Roman" w:hAnsi="Times New Roman" w:cs="Times New Roman"/>
          <w:sz w:val="24"/>
          <w:szCs w:val="24"/>
        </w:rPr>
        <w:t xml:space="preserve">, 604/13240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zemes vienības</w:t>
      </w:r>
      <w:r w:rsidRPr="00FC7F25">
        <w:rPr>
          <w:rFonts w:ascii="Times New Roman" w:hAnsi="Times New Roman" w:cs="Times New Roman"/>
          <w:sz w:val="24"/>
          <w:szCs w:val="24"/>
        </w:rPr>
        <w:t xml:space="preserve"> kadastra apzīmējums </w:t>
      </w:r>
      <w:r>
        <w:rPr>
          <w:rFonts w:ascii="Times New Roman" w:hAnsi="Times New Roman" w:cs="Times New Roman"/>
          <w:sz w:val="24"/>
          <w:szCs w:val="24"/>
        </w:rPr>
        <w:t>5052 003 0335</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p>
    <w:p w14:paraId="035534D4" w14:textId="77777777" w:rsidR="00EF67AF" w:rsidRPr="00E408E5" w:rsidRDefault="00EF67AF" w:rsidP="00EF67AF">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1900 </w:t>
      </w:r>
      <w:r w:rsidRPr="00255026">
        <w:rPr>
          <w:rFonts w:ascii="Times New Roman" w:hAnsi="Times New Roman" w:cs="Times New Roman"/>
          <w:sz w:val="24"/>
          <w:szCs w:val="24"/>
        </w:rPr>
        <w:t>EUR (</w:t>
      </w:r>
      <w:r>
        <w:rPr>
          <w:rFonts w:ascii="Times New Roman" w:hAnsi="Times New Roman" w:cs="Times New Roman"/>
          <w:sz w:val="24"/>
          <w:szCs w:val="24"/>
        </w:rPr>
        <w:t xml:space="preserve">viens tūkstotis deviņi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76D85286" w14:textId="77777777" w:rsidR="00EF67AF" w:rsidRPr="00E408E5" w:rsidRDefault="00EF67AF" w:rsidP="00EF67AF">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 xml:space="preserve">Druvienas pagasta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100000460720 8</w:t>
      </w:r>
      <w:r w:rsidRPr="00E408E5">
        <w:rPr>
          <w:rFonts w:ascii="Times New Roman" w:hAnsi="Times New Roman" w:cs="Times New Roman"/>
          <w:sz w:val="24"/>
          <w:szCs w:val="24"/>
        </w:rPr>
        <w:t>.</w:t>
      </w:r>
    </w:p>
    <w:p w14:paraId="63E2D0A5" w14:textId="77777777" w:rsidR="00EF67AF" w:rsidRPr="00A274F2" w:rsidRDefault="00EF67AF" w:rsidP="00EF67AF">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0F6B455A"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21504764"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FCF9BED"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11.novembrī </w:t>
      </w:r>
      <w:r w:rsidRPr="00E408E5">
        <w:rPr>
          <w:rFonts w:ascii="Times New Roman" w:hAnsi="Times New Roman" w:cs="Times New Roman"/>
          <w:b/>
          <w:sz w:val="24"/>
          <w:szCs w:val="24"/>
        </w:rPr>
        <w:t>plkst.</w:t>
      </w:r>
      <w:r>
        <w:rPr>
          <w:rFonts w:ascii="Times New Roman" w:hAnsi="Times New Roman" w:cs="Times New Roman"/>
          <w:b/>
          <w:sz w:val="24"/>
          <w:szCs w:val="24"/>
        </w:rPr>
        <w:t>12.00</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7A9D8958" w14:textId="77777777" w:rsidR="00EF67AF" w:rsidRPr="003A67CD"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190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viens simts deviņdesmit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lastRenderedPageBreak/>
        <w:t>novada pašvaldības, reģistrācijas Nr.90009116327, kontā Nr.LV81UNLA0050019845884, AS „SEB banka”.</w:t>
      </w:r>
    </w:p>
    <w:p w14:paraId="08AAE24B" w14:textId="77777777" w:rsidR="00EF67AF" w:rsidRPr="003A67CD"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1EB80B53" w14:textId="77777777" w:rsidR="00EF67AF" w:rsidRPr="003A67CD"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15972BD9" w14:textId="77777777" w:rsidR="00EF67AF" w:rsidRPr="00E408E5" w:rsidRDefault="00EF67AF" w:rsidP="00EF67AF">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6379DC40" w14:textId="77777777" w:rsidR="00EF67AF" w:rsidRPr="00E408E5" w:rsidRDefault="00EF67AF" w:rsidP="00EF67AF">
      <w:pPr>
        <w:numPr>
          <w:ilvl w:val="2"/>
          <w:numId w:val="10"/>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55037AD6" w14:textId="77777777" w:rsidR="00EF67AF" w:rsidRPr="00E408E5" w:rsidRDefault="00EF67AF" w:rsidP="00EF67AF">
      <w:pPr>
        <w:numPr>
          <w:ilvl w:val="2"/>
          <w:numId w:val="10"/>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018C39B0"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B8DD586" w14:textId="77777777" w:rsidR="00EF67AF" w:rsidRPr="00E408E5" w:rsidRDefault="00EF67AF" w:rsidP="00EF67AF">
      <w:pPr>
        <w:numPr>
          <w:ilvl w:val="1"/>
          <w:numId w:val="10"/>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0B45658D" w14:textId="77777777" w:rsidR="00EF67AF" w:rsidRPr="00E408E5" w:rsidRDefault="00EF67AF" w:rsidP="00EF67AF">
      <w:pPr>
        <w:numPr>
          <w:ilvl w:val="2"/>
          <w:numId w:val="10"/>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0559896" w14:textId="77777777" w:rsidR="00EF67AF" w:rsidRPr="00E408E5" w:rsidRDefault="00EF67AF" w:rsidP="00EF67AF">
      <w:pPr>
        <w:numPr>
          <w:ilvl w:val="2"/>
          <w:numId w:val="10"/>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6ECB551B"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98CE9DE"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7DF4B1A7"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F5042DD" w14:textId="77777777" w:rsidR="00EF67AF" w:rsidRPr="00E408E5" w:rsidRDefault="00EF67AF" w:rsidP="00EF67AF">
      <w:pPr>
        <w:widowControl w:val="0"/>
        <w:numPr>
          <w:ilvl w:val="0"/>
          <w:numId w:val="10"/>
        </w:numPr>
        <w:tabs>
          <w:tab w:val="left" w:pos="426"/>
        </w:tabs>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9.novembrim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3521E10B" w14:textId="77777777" w:rsidR="00EF67AF" w:rsidRPr="00E408E5" w:rsidRDefault="00EF67AF" w:rsidP="00EF67AF">
      <w:pPr>
        <w:widowControl w:val="0"/>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6FC324C8" w14:textId="77777777" w:rsidR="00EF67AF" w:rsidRPr="00E408E5" w:rsidRDefault="00EF67AF" w:rsidP="00EF67AF">
      <w:pPr>
        <w:widowControl w:val="0"/>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lastRenderedPageBreak/>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C66F8EE"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Izsoles dalībnieks netiek reģistrēts, ja:</w:t>
      </w:r>
    </w:p>
    <w:p w14:paraId="05688813" w14:textId="77777777" w:rsidR="00EF67AF" w:rsidRPr="00E408E5" w:rsidRDefault="00EF67AF" w:rsidP="00EF67AF">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1638EA91" w14:textId="77777777" w:rsidR="00EF67AF" w:rsidRPr="00E408E5" w:rsidRDefault="00EF67AF" w:rsidP="00EF67AF">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208B6FDB" w14:textId="77777777" w:rsidR="00EF67AF" w:rsidRPr="00E408E5" w:rsidRDefault="00EF67AF" w:rsidP="00EF67AF">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204EDA5C" w14:textId="77777777" w:rsidR="00EF67AF" w:rsidRPr="00E408E5" w:rsidRDefault="00EF67AF" w:rsidP="00EF67AF">
      <w:pPr>
        <w:numPr>
          <w:ilvl w:val="1"/>
          <w:numId w:val="10"/>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C1BBEF0"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1F78A38E"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64430785</w:t>
      </w:r>
      <w:r w:rsidRPr="002677B4">
        <w:rPr>
          <w:rFonts w:ascii="Times New Roman" w:hAnsi="Times New Roman" w:cs="Times New Roman"/>
          <w:sz w:val="24"/>
          <w:szCs w:val="24"/>
        </w:rPr>
        <w:t xml:space="preserve"> (Gulbenes novada </w:t>
      </w:r>
      <w:r>
        <w:rPr>
          <w:rFonts w:ascii="Times New Roman" w:hAnsi="Times New Roman" w:cs="Times New Roman"/>
          <w:sz w:val="24"/>
          <w:szCs w:val="24"/>
        </w:rPr>
        <w:t>Druvienas</w:t>
      </w:r>
      <w:r w:rsidRPr="002677B4">
        <w:rPr>
          <w:rFonts w:ascii="Times New Roman" w:hAnsi="Times New Roman" w:cs="Times New Roman"/>
          <w:sz w:val="24"/>
          <w:szCs w:val="24"/>
        </w:rPr>
        <w:t xml:space="preserve"> pagasta pārvalde) vai </w:t>
      </w:r>
      <w:r>
        <w:rPr>
          <w:rFonts w:ascii="Times New Roman" w:hAnsi="Times New Roman" w:cs="Times New Roman"/>
          <w:sz w:val="24"/>
          <w:szCs w:val="24"/>
        </w:rPr>
        <w:t>26409534</w:t>
      </w:r>
      <w:r w:rsidRPr="002677B4">
        <w:rPr>
          <w:rFonts w:ascii="Times New Roman" w:hAnsi="Times New Roman" w:cs="Times New Roman"/>
          <w:sz w:val="24"/>
          <w:szCs w:val="24"/>
        </w:rPr>
        <w:t xml:space="preserve"> (</w:t>
      </w:r>
      <w:r>
        <w:rPr>
          <w:rFonts w:ascii="Times New Roman" w:hAnsi="Times New Roman" w:cs="Times New Roman"/>
          <w:sz w:val="24"/>
          <w:szCs w:val="24"/>
        </w:rPr>
        <w:t>Druvienas</w:t>
      </w:r>
      <w:r w:rsidRPr="002677B4">
        <w:rPr>
          <w:rFonts w:ascii="Times New Roman" w:hAnsi="Times New Roman" w:cs="Times New Roman"/>
          <w:sz w:val="24"/>
          <w:szCs w:val="24"/>
        </w:rPr>
        <w:t xml:space="preserve"> pagasta pārvaldes vadītājs </w:t>
      </w:r>
      <w:proofErr w:type="spellStart"/>
      <w:r>
        <w:rPr>
          <w:rFonts w:ascii="Times New Roman" w:hAnsi="Times New Roman" w:cs="Times New Roman"/>
          <w:sz w:val="24"/>
          <w:szCs w:val="24"/>
        </w:rPr>
        <w:t>J.Graumanis</w:t>
      </w:r>
      <w:proofErr w:type="spellEnd"/>
      <w:r w:rsidRPr="002677B4">
        <w:rPr>
          <w:rFonts w:ascii="Times New Roman" w:hAnsi="Times New Roman" w:cs="Times New Roman"/>
          <w:sz w:val="24"/>
          <w:szCs w:val="24"/>
        </w:rPr>
        <w:t>)</w:t>
      </w:r>
      <w:r w:rsidRPr="00437669">
        <w:rPr>
          <w:rFonts w:ascii="Times New Roman" w:hAnsi="Times New Roman" w:cs="Times New Roman"/>
          <w:sz w:val="24"/>
          <w:szCs w:val="24"/>
        </w:rPr>
        <w:t>.</w:t>
      </w:r>
    </w:p>
    <w:p w14:paraId="7227320F"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64B8617C"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1080AB97"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34375A8"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3E05718B"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71E1AE38"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9E59A8B"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866BE9A"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95</w:t>
      </w:r>
      <w:r w:rsidRPr="005233AB">
        <w:rPr>
          <w:rFonts w:ascii="Times New Roman" w:hAnsi="Times New Roman" w:cs="Times New Roman"/>
          <w:sz w:val="24"/>
          <w:szCs w:val="24"/>
        </w:rPr>
        <w:t xml:space="preserve"> EUR (</w:t>
      </w:r>
      <w:r>
        <w:rPr>
          <w:rFonts w:ascii="Times New Roman" w:hAnsi="Times New Roman" w:cs="Times New Roman"/>
          <w:sz w:val="24"/>
          <w:szCs w:val="24"/>
        </w:rPr>
        <w:t xml:space="preserve">deviņdesmit pieci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18AB20BE"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813EA2B"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2F0B68F6"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63C66A39" w14:textId="77777777" w:rsidR="00EF67AF" w:rsidRPr="00E408E5"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p>
    <w:p w14:paraId="4DE60A23" w14:textId="77777777" w:rsidR="00EF67AF"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iespējams iegādāties ar tūlītēju samaksu vai slēdzot nomaksas pirkuma līgumu uz laiku līdz pieciem gadiem.</w:t>
      </w:r>
    </w:p>
    <w:p w14:paraId="0D1FBD1B" w14:textId="77777777" w:rsidR="00EF67AF"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B13AB0">
        <w:rPr>
          <w:rFonts w:ascii="Times New Roman" w:hAnsi="Times New Roman" w:cs="Times New Roman"/>
          <w:color w:val="000000"/>
          <w:sz w:val="24"/>
          <w:szCs w:val="24"/>
        </w:rPr>
        <w:t xml:space="preserve">ar atzīmi “Nekustamā 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pirkuma maksa”.</w:t>
      </w:r>
    </w:p>
    <w:p w14:paraId="15A666DD" w14:textId="77777777" w:rsidR="00EF67AF"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pērkot uz nomaksu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B13AB0">
        <w:rPr>
          <w:rFonts w:ascii="Times New Roman" w:hAnsi="Times New Roman" w:cs="Times New Roman"/>
          <w:color w:val="000000"/>
          <w:sz w:val="24"/>
          <w:szCs w:val="24"/>
        </w:rPr>
        <w:t xml:space="preserve">ar atzīmi “Nekustamā īpašuma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p>
    <w:p w14:paraId="2BC4ECA6" w14:textId="77777777" w:rsidR="00EF67AF"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Nokavējot noteikto samaksas termiņu, nosolītājs zaudē iesniegto nodrošinājumu. </w:t>
      </w:r>
    </w:p>
    <w:p w14:paraId="3CB77745" w14:textId="77777777" w:rsidR="00EF67AF"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Ja nosolītājs šo </w:t>
      </w:r>
      <w:r w:rsidRPr="00B13AB0">
        <w:rPr>
          <w:rFonts w:ascii="Times New Roman" w:hAnsi="Times New Roman" w:cs="Times New Roman"/>
          <w:sz w:val="24"/>
          <w:szCs w:val="24"/>
        </w:rPr>
        <w:t>noteikumu 30.punktā</w:t>
      </w:r>
      <w:r w:rsidRPr="00B13AB0">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567592C" w14:textId="77777777" w:rsidR="00EF67AF" w:rsidRDefault="00EF67AF" w:rsidP="00EF67AF">
      <w:pPr>
        <w:widowControl w:val="0"/>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48D4D549" w14:textId="77777777" w:rsidR="00EF67AF" w:rsidRDefault="00EF67AF" w:rsidP="00EF67AF">
      <w:pPr>
        <w:widowControl w:val="0"/>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2807255E" w14:textId="77777777" w:rsidR="00EF67AF" w:rsidRDefault="00EF67AF" w:rsidP="00EF67AF">
      <w:pPr>
        <w:widowControl w:val="0"/>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Izsoles rīkotājs apstiprina izsoles protokolu septiņu dienu laikā pēc izsoles.</w:t>
      </w:r>
    </w:p>
    <w:p w14:paraId="35314471" w14:textId="77777777" w:rsidR="00EF67AF"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lastRenderedPageBreak/>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3AB0">
        <w:rPr>
          <w:rFonts w:ascii="Times New Roman" w:hAnsi="Times New Roman" w:cs="Times New Roman"/>
          <w:i/>
          <w:color w:val="000000"/>
          <w:sz w:val="24"/>
          <w:szCs w:val="24"/>
        </w:rPr>
        <w:t>euro</w:t>
      </w:r>
      <w:proofErr w:type="spellEnd"/>
      <w:r w:rsidRPr="00B13AB0">
        <w:rPr>
          <w:rFonts w:ascii="Times New Roman" w:hAnsi="Times New Roman" w:cs="Times New Roman"/>
          <w:color w:val="000000"/>
          <w:sz w:val="24"/>
          <w:szCs w:val="24"/>
        </w:rPr>
        <w:t>.</w:t>
      </w:r>
    </w:p>
    <w:p w14:paraId="3E1B6CDB" w14:textId="77777777" w:rsidR="00EF67AF" w:rsidRDefault="00EF67AF" w:rsidP="00EF67AF">
      <w:pPr>
        <w:numPr>
          <w:ilvl w:val="0"/>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 iesniedzot:</w:t>
      </w:r>
    </w:p>
    <w:p w14:paraId="3D2BE42D" w14:textId="77777777" w:rsidR="00EF67AF" w:rsidRDefault="00EF67AF" w:rsidP="00EF67AF">
      <w:pPr>
        <w:pStyle w:val="Sarakstarindkopa"/>
        <w:numPr>
          <w:ilvl w:val="1"/>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7DD6B49" w14:textId="77777777" w:rsidR="00EF67AF" w:rsidRDefault="00EF67AF" w:rsidP="00EF67AF">
      <w:pPr>
        <w:pStyle w:val="Sarakstarindkopa"/>
        <w:numPr>
          <w:ilvl w:val="1"/>
          <w:numId w:val="10"/>
        </w:numPr>
        <w:tabs>
          <w:tab w:val="left" w:pos="426"/>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w:t>
      </w:r>
    </w:p>
    <w:p w14:paraId="6469C0A9" w14:textId="77777777" w:rsidR="00EF67AF" w:rsidRDefault="00EF67AF" w:rsidP="00EF67AF">
      <w:pPr>
        <w:pStyle w:val="Sarakstarindkopa"/>
        <w:numPr>
          <w:ilvl w:val="0"/>
          <w:numId w:val="10"/>
        </w:numPr>
        <w:tabs>
          <w:tab w:val="left" w:pos="426"/>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4810F7E0" w14:textId="77777777" w:rsidR="00EF67AF" w:rsidRDefault="00EF67AF" w:rsidP="00EF67AF">
      <w:pPr>
        <w:pStyle w:val="Sarakstarindkopa"/>
        <w:numPr>
          <w:ilvl w:val="0"/>
          <w:numId w:val="10"/>
        </w:numPr>
        <w:tabs>
          <w:tab w:val="left" w:pos="426"/>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B13AB0">
        <w:rPr>
          <w:rFonts w:ascii="Times New Roman" w:hAnsi="Times New Roman" w:cs="Times New Roman"/>
          <w:color w:val="000000"/>
          <w:sz w:val="24"/>
          <w:szCs w:val="24"/>
        </w:rPr>
        <w:t>izsole atzīstama par nenotikušu. Šādā gadījumā rīkojama atkārtota izsole</w:t>
      </w:r>
      <w:r w:rsidRPr="00B13AB0">
        <w:rPr>
          <w:rFonts w:ascii="Times New Roman" w:hAnsi="Times New Roman" w:cs="Times New Roman"/>
          <w:sz w:val="24"/>
          <w:szCs w:val="24"/>
        </w:rPr>
        <w:t>.</w:t>
      </w:r>
    </w:p>
    <w:p w14:paraId="4E02161B" w14:textId="77777777" w:rsidR="00EF67AF" w:rsidRPr="00B13AB0" w:rsidRDefault="00EF67AF" w:rsidP="00EF67AF">
      <w:pPr>
        <w:pStyle w:val="Sarakstarindkopa"/>
        <w:numPr>
          <w:ilvl w:val="0"/>
          <w:numId w:val="10"/>
        </w:numPr>
        <w:tabs>
          <w:tab w:val="left" w:pos="426"/>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4116D975" w14:textId="77777777" w:rsidR="00EF67AF" w:rsidRPr="00B13AB0" w:rsidRDefault="00EF67AF" w:rsidP="00EF67AF">
      <w:pPr>
        <w:pStyle w:val="Sarakstarindkopa"/>
        <w:numPr>
          <w:ilvl w:val="0"/>
          <w:numId w:val="10"/>
        </w:numPr>
        <w:tabs>
          <w:tab w:val="left" w:pos="426"/>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24A13A91" w14:textId="77777777" w:rsidR="00EF67AF" w:rsidRDefault="00EF67AF" w:rsidP="00EF67AF">
      <w:pPr>
        <w:pStyle w:val="Sarakstarindkopa"/>
        <w:widowControl w:val="0"/>
        <w:numPr>
          <w:ilvl w:val="0"/>
          <w:numId w:val="10"/>
        </w:numPr>
        <w:tabs>
          <w:tab w:val="left" w:pos="426"/>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58509714" w14:textId="77777777" w:rsidR="00EF67AF" w:rsidRPr="00B13AB0" w:rsidRDefault="00EF67AF" w:rsidP="00EF67AF">
      <w:pPr>
        <w:pStyle w:val="Sarakstarindkopa"/>
        <w:widowControl w:val="0"/>
        <w:numPr>
          <w:ilvl w:val="0"/>
          <w:numId w:val="10"/>
        </w:numPr>
        <w:tabs>
          <w:tab w:val="left" w:pos="426"/>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B13AB0">
          <w:rPr>
            <w:rFonts w:ascii="Times New Roman" w:hAnsi="Times New Roman" w:cs="Times New Roman"/>
            <w:color w:val="000000"/>
            <w:sz w:val="24"/>
            <w:szCs w:val="24"/>
          </w:rPr>
          <w:t>līguma</w:t>
        </w:r>
      </w:smartTag>
      <w:r w:rsidRPr="00B13AB0">
        <w:rPr>
          <w:rFonts w:ascii="Times New Roman" w:hAnsi="Times New Roman" w:cs="Times New Roman"/>
          <w:color w:val="000000"/>
          <w:sz w:val="24"/>
          <w:szCs w:val="24"/>
        </w:rPr>
        <w:t xml:space="preserve"> parakstīšanas visa dokumentācija, kas saistīta ar Gulbenes novada </w:t>
      </w:r>
      <w:r w:rsidRPr="00B13AB0">
        <w:rPr>
          <w:rFonts w:ascii="Times New Roman" w:hAnsi="Times New Roman" w:cs="Times New Roman"/>
          <w:sz w:val="24"/>
          <w:szCs w:val="24"/>
        </w:rPr>
        <w:t>pašvaldības</w:t>
      </w:r>
      <w:r w:rsidRPr="00B13AB0">
        <w:rPr>
          <w:rFonts w:ascii="Times New Roman" w:hAnsi="Times New Roman" w:cs="Times New Roman"/>
          <w:color w:val="000000"/>
          <w:sz w:val="24"/>
          <w:szCs w:val="24"/>
        </w:rPr>
        <w:t xml:space="preserve"> nekustamo īpašumu </w:t>
      </w:r>
      <w:r w:rsidRPr="00A71632">
        <w:rPr>
          <w:rFonts w:ascii="Times New Roman" w:hAnsi="Times New Roman" w:cs="Times New Roman"/>
          <w:sz w:val="24"/>
          <w:szCs w:val="24"/>
        </w:rPr>
        <w:t>“Gatves” – 8, Druviena, Druvienas pagasts, Gulbenes 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tiek nodota ieguvējam, sastādot par to nodošanas – pieņemšanas aktu.</w:t>
      </w:r>
    </w:p>
    <w:p w14:paraId="26C0C245" w14:textId="77777777" w:rsidR="00EF67AF" w:rsidRPr="00B13AB0" w:rsidRDefault="00EF67AF" w:rsidP="00EF67AF">
      <w:pPr>
        <w:pStyle w:val="Sarakstarindkopa"/>
        <w:widowControl w:val="0"/>
        <w:numPr>
          <w:ilvl w:val="0"/>
          <w:numId w:val="10"/>
        </w:numPr>
        <w:tabs>
          <w:tab w:val="left" w:pos="426"/>
        </w:tabs>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Nekustamā īpašuma </w:t>
      </w:r>
      <w:proofErr w:type="spellStart"/>
      <w:r w:rsidRPr="00B13AB0">
        <w:rPr>
          <w:rFonts w:ascii="Times New Roman" w:hAnsi="Times New Roman" w:cs="Times New Roman"/>
          <w:color w:val="000000"/>
          <w:sz w:val="24"/>
          <w:szCs w:val="24"/>
        </w:rPr>
        <w:t>pārreģistrāciju</w:t>
      </w:r>
      <w:proofErr w:type="spellEnd"/>
      <w:r w:rsidRPr="00B13AB0">
        <w:rPr>
          <w:rFonts w:ascii="Times New Roman" w:hAnsi="Times New Roman" w:cs="Times New Roman"/>
          <w:color w:val="000000"/>
          <w:sz w:val="24"/>
          <w:szCs w:val="24"/>
        </w:rPr>
        <w:t xml:space="preserve"> Zemesgrāmatā izdara Pircējs par saviem </w:t>
      </w:r>
      <w:r w:rsidRPr="00B13AB0">
        <w:rPr>
          <w:rFonts w:ascii="Times New Roman" w:hAnsi="Times New Roman" w:cs="Times New Roman"/>
          <w:color w:val="000000"/>
          <w:sz w:val="24"/>
          <w:szCs w:val="24"/>
        </w:rPr>
        <w:lastRenderedPageBreak/>
        <w:t>līdzekļiem.</w:t>
      </w:r>
    </w:p>
    <w:p w14:paraId="4BE9890A"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593B1268" w14:textId="45712A6C" w:rsidR="00EA6568"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21754348" w14:textId="77777777" w:rsidR="00EA6568" w:rsidRDefault="00EA656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7D587443"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2E4F30E7" w14:textId="77777777" w:rsidTr="005F2FB2">
        <w:tc>
          <w:tcPr>
            <w:tcW w:w="9458" w:type="dxa"/>
          </w:tcPr>
          <w:p w14:paraId="5929A942" w14:textId="77777777" w:rsidR="00EF67AF" w:rsidRDefault="00EF67AF" w:rsidP="005F2FB2">
            <w:pPr>
              <w:jc w:val="center"/>
            </w:pPr>
            <w:r w:rsidRPr="000B1C5E">
              <w:rPr>
                <w:rFonts w:ascii="Times New Roman" w:hAnsi="Times New Roman" w:cs="Times New Roman"/>
                <w:noProof/>
              </w:rPr>
              <w:drawing>
                <wp:inline distT="0" distB="0" distL="0" distR="0" wp14:anchorId="483432D9" wp14:editId="158F7C9C">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294FF36B" w14:textId="77777777" w:rsidTr="005F2FB2">
        <w:tc>
          <w:tcPr>
            <w:tcW w:w="9458" w:type="dxa"/>
          </w:tcPr>
          <w:p w14:paraId="2F13E549"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7EAFFBB2" w14:textId="77777777" w:rsidTr="005F2FB2">
        <w:tc>
          <w:tcPr>
            <w:tcW w:w="9458" w:type="dxa"/>
          </w:tcPr>
          <w:p w14:paraId="7B3A17CD"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03AC3BA5" w14:textId="77777777" w:rsidTr="005F2FB2">
        <w:tc>
          <w:tcPr>
            <w:tcW w:w="9458" w:type="dxa"/>
          </w:tcPr>
          <w:p w14:paraId="4057CEFB"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12A47DF4" w14:textId="77777777" w:rsidTr="005F2FB2">
        <w:tc>
          <w:tcPr>
            <w:tcW w:w="9458" w:type="dxa"/>
          </w:tcPr>
          <w:p w14:paraId="0178CEDC"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4B80BDAD" w14:textId="77777777" w:rsidR="00EF67AF" w:rsidRDefault="00EF67AF" w:rsidP="00EF67AF">
      <w:pPr>
        <w:pStyle w:val="Bezatstarpm"/>
        <w:jc w:val="center"/>
        <w:rPr>
          <w:rFonts w:ascii="Times New Roman" w:hAnsi="Times New Roman" w:cs="Times New Roman"/>
          <w:b/>
          <w:bCs/>
          <w:sz w:val="24"/>
          <w:szCs w:val="24"/>
        </w:rPr>
      </w:pPr>
    </w:p>
    <w:p w14:paraId="24F9787E"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1904574"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46614F58" w14:textId="77777777" w:rsidTr="005F2FB2">
        <w:tc>
          <w:tcPr>
            <w:tcW w:w="4676" w:type="dxa"/>
          </w:tcPr>
          <w:p w14:paraId="66C53826"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3707EECF"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1051</w:t>
            </w:r>
          </w:p>
        </w:tc>
      </w:tr>
      <w:tr w:rsidR="00EF67AF" w14:paraId="5519E562" w14:textId="77777777" w:rsidTr="005F2FB2">
        <w:tc>
          <w:tcPr>
            <w:tcW w:w="4676" w:type="dxa"/>
          </w:tcPr>
          <w:p w14:paraId="1E2DBC23" w14:textId="77777777" w:rsidR="00EF67AF" w:rsidRDefault="00EF67AF" w:rsidP="005F2FB2">
            <w:pPr>
              <w:rPr>
                <w:rFonts w:ascii="Times New Roman" w:hAnsi="Times New Roman" w:cs="Times New Roman"/>
                <w:sz w:val="24"/>
                <w:szCs w:val="24"/>
              </w:rPr>
            </w:pPr>
          </w:p>
        </w:tc>
        <w:tc>
          <w:tcPr>
            <w:tcW w:w="4678" w:type="dxa"/>
          </w:tcPr>
          <w:p w14:paraId="5B974409"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D81D1D1" w14:textId="77777777" w:rsidR="00EF67AF" w:rsidRDefault="00EF67AF" w:rsidP="00EF67AF">
      <w:pPr>
        <w:rPr>
          <w:rFonts w:ascii="Times New Roman" w:hAnsi="Times New Roman" w:cs="Times New Roman"/>
          <w:sz w:val="24"/>
          <w:szCs w:val="24"/>
        </w:rPr>
      </w:pPr>
    </w:p>
    <w:p w14:paraId="585B2A5F"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“Stāķi 17” – 1, Stāķi, Stradu pagasts, Gulbenes novads,</w:t>
      </w:r>
      <w:r w:rsidRPr="00255026">
        <w:rPr>
          <w:b/>
        </w:rPr>
        <w:t xml:space="preserve"> </w:t>
      </w:r>
      <w:r>
        <w:rPr>
          <w:b/>
        </w:rPr>
        <w:t xml:space="preserve">otrās </w:t>
      </w:r>
      <w:r w:rsidRPr="00255026">
        <w:rPr>
          <w:b/>
        </w:rPr>
        <w:t>izsoles rīkošanu, noteikumu un sākumcenas apstiprināšanu</w:t>
      </w:r>
    </w:p>
    <w:p w14:paraId="3C756A7C" w14:textId="77777777" w:rsidR="00EF67AF" w:rsidRPr="00FA2C31" w:rsidRDefault="00EF67AF" w:rsidP="00EF67AF">
      <w:pPr>
        <w:rPr>
          <w:rFonts w:ascii="Times New Roman" w:hAnsi="Times New Roman" w:cs="Times New Roman"/>
          <w:sz w:val="24"/>
          <w:szCs w:val="24"/>
        </w:rPr>
      </w:pPr>
    </w:p>
    <w:p w14:paraId="7F82E711"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29.jūlijā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853</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īpašuma </w:t>
      </w:r>
      <w:r w:rsidRPr="000159C9">
        <w:rPr>
          <w:rFonts w:ascii="Times New Roman" w:hAnsi="Times New Roman" w:cs="Times New Roman"/>
          <w:sz w:val="24"/>
          <w:szCs w:val="24"/>
        </w:rPr>
        <w:t>“Stāķi 17” – 1, Stāķi, Stradu pagasts, Gulbenes novads</w:t>
      </w:r>
      <w:r w:rsidRPr="00AB33E3">
        <w:rPr>
          <w:rFonts w:ascii="Times New Roman" w:hAnsi="Times New Roman" w:cs="Times New Roman"/>
          <w:sz w:val="24"/>
          <w:szCs w:val="24"/>
        </w:rPr>
        <w:t>, pirmās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11</w:t>
      </w:r>
      <w:r w:rsidRPr="00255026">
        <w:rPr>
          <w:rFonts w:ascii="Times New Roman" w:hAnsi="Times New Roman" w:cs="Times New Roman"/>
          <w:sz w:val="24"/>
          <w:szCs w:val="24"/>
        </w:rPr>
        <w:t xml:space="preserve">, </w:t>
      </w:r>
      <w:r>
        <w:rPr>
          <w:rFonts w:ascii="Times New Roman" w:hAnsi="Times New Roman" w:cs="Times New Roman"/>
          <w:sz w:val="24"/>
          <w:szCs w:val="24"/>
        </w:rPr>
        <w:t>29.p.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B946F4">
        <w:rPr>
          <w:rFonts w:ascii="Times New Roman" w:eastAsia="SimSun" w:hAnsi="Times New Roman" w:cs="Times New Roman"/>
          <w:color w:val="00000A"/>
          <w:sz w:val="24"/>
          <w:szCs w:val="24"/>
          <w:lang w:eastAsia="zh-CN" w:bidi="hi-IN"/>
        </w:rPr>
        <w:t>, pirmo</w:t>
      </w:r>
      <w:r w:rsidRPr="00255026">
        <w:rPr>
          <w:rFonts w:ascii="Times New Roman" w:hAnsi="Times New Roman" w:cs="Times New Roman"/>
          <w:sz w:val="24"/>
          <w:szCs w:val="24"/>
        </w:rPr>
        <w:t xml:space="preserve"> izsoli, apstiprināt izsoles noteikumus un nosacīto cenu. Pirmās 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 xml:space="preserve">4400 </w:t>
      </w:r>
      <w:r w:rsidRPr="00403DA6">
        <w:rPr>
          <w:rFonts w:ascii="Times New Roman" w:hAnsi="Times New Roman" w:cs="Times New Roman"/>
          <w:color w:val="000000"/>
          <w:sz w:val="24"/>
          <w:szCs w:val="24"/>
        </w:rPr>
        <w:t>EUR (</w:t>
      </w:r>
      <w:r>
        <w:rPr>
          <w:rFonts w:ascii="Times New Roman" w:hAnsi="Times New Roman" w:cs="Times New Roman"/>
          <w:color w:val="000000"/>
          <w:sz w:val="24"/>
          <w:szCs w:val="24"/>
        </w:rPr>
        <w:t>četri</w:t>
      </w:r>
      <w:r w:rsidRPr="00403DA6">
        <w:rPr>
          <w:rFonts w:ascii="Times New Roman" w:hAnsi="Times New Roman" w:cs="Times New Roman"/>
          <w:color w:val="000000"/>
          <w:sz w:val="24"/>
          <w:szCs w:val="24"/>
        </w:rPr>
        <w:t xml:space="preserve"> tūkstoši </w:t>
      </w:r>
      <w:r>
        <w:rPr>
          <w:rFonts w:ascii="Times New Roman" w:hAnsi="Times New Roman" w:cs="Times New Roman"/>
          <w:color w:val="000000"/>
          <w:sz w:val="24"/>
          <w:szCs w:val="24"/>
        </w:rPr>
        <w:t xml:space="preserve">četri </w:t>
      </w:r>
      <w:r w:rsidRPr="00403DA6">
        <w:rPr>
          <w:rFonts w:ascii="Times New Roman" w:hAnsi="Times New Roman" w:cs="Times New Roman"/>
          <w:color w:val="000000"/>
          <w:sz w:val="24"/>
          <w:szCs w:val="24"/>
        </w:rPr>
        <w:t>simt</w:t>
      </w:r>
      <w:r>
        <w:rPr>
          <w:rFonts w:ascii="Times New Roman" w:hAnsi="Times New Roman" w:cs="Times New Roman"/>
          <w:color w:val="000000"/>
          <w:sz w:val="24"/>
          <w:szCs w:val="24"/>
        </w:rPr>
        <w:t xml:space="preserve">i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16.septembrī</w:t>
      </w:r>
      <w:r w:rsidRPr="00255026">
        <w:rPr>
          <w:rFonts w:ascii="Times New Roman" w:hAnsi="Times New Roman" w:cs="Times New Roman"/>
          <w:sz w:val="24"/>
          <w:szCs w:val="24"/>
        </w:rPr>
        <w:t xml:space="preserve"> rīkoto izsoli (pirmā izsole) nepieteicās neviens pretendents, līdz ar to izsole ir bijusi nesekmīga.  </w:t>
      </w:r>
    </w:p>
    <w:p w14:paraId="5BE77714"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59D01680"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Īpašuma novērtēšanas un izsoļu komisija izvērtējot situāciju, iesaka rīkot otro izsoli ar augšupejošu soli un noteikt otrās izsoles sākumcenu </w:t>
      </w:r>
      <w:r>
        <w:rPr>
          <w:rFonts w:ascii="Times New Roman" w:hAnsi="Times New Roman" w:cs="Times New Roman"/>
          <w:sz w:val="24"/>
          <w:szCs w:val="24"/>
        </w:rPr>
        <w:t xml:space="preserve">3600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seši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1EFC1D58" w14:textId="77777777" w:rsidR="00EF67AF" w:rsidRPr="00FC7F25" w:rsidRDefault="00EF67AF" w:rsidP="00EF67AF">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194</w:t>
      </w:r>
      <w:r w:rsidRPr="00FC7F25">
        <w:rPr>
          <w:rFonts w:ascii="Times New Roman" w:hAnsi="Times New Roman" w:cs="Times New Roman"/>
          <w:sz w:val="24"/>
          <w:szCs w:val="24"/>
        </w:rPr>
        <w:t xml:space="preserve">, </w:t>
      </w:r>
      <w:r w:rsidRPr="00255026">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rPr>
          <w:rFonts w:ascii="Times New Roman" w:hAnsi="Times New Roman" w:cs="Times New Roman"/>
          <w:sz w:val="24"/>
          <w:szCs w:val="24"/>
        </w:rPr>
        <w:t xml:space="preserve">, </w:t>
      </w:r>
      <w:r w:rsidRPr="00DF5D0E">
        <w:rPr>
          <w:rFonts w:ascii="Times New Roman" w:hAnsi="Times New Roman" w:cs="Times New Roman"/>
          <w:sz w:val="24"/>
          <w:szCs w:val="24"/>
        </w:rPr>
        <w:t xml:space="preserve">un Tautsaimniecības komitejas ieteikumu, </w:t>
      </w:r>
      <w:r w:rsidRPr="00FC7F2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 xml:space="preserve">ar 15 balsīm "Par" (Ainārs Brezinskis, Aivars Circens, Anatolijs Savickis, Andis </w:t>
      </w:r>
      <w:r w:rsidRPr="009D4B77">
        <w:rPr>
          <w:rFonts w:ascii="Times New Roman" w:hAnsi="Times New Roman" w:cs="Times New Roman"/>
          <w:noProof/>
          <w:sz w:val="24"/>
          <w:szCs w:val="24"/>
        </w:rPr>
        <w:lastRenderedPageBreak/>
        <w:t>Caunītis, Atis Jencītis, Daumants Dreiškens, Guna Pūcīte, Guna Švika, Gunārs Ciglis, Intars Liepiņš, Ivars Kupčs, Lāsma Gabdulļina, Mudīte Motivāne, Normunds Audzišs, Normunds Mazūrs), "Pret" – nav, "Atturas" – nav</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48FE8193" w14:textId="77777777" w:rsidR="00EF67AF" w:rsidRDefault="00EF67AF" w:rsidP="00EF67AF">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w:t>
      </w:r>
      <w:r w:rsidRPr="00255026">
        <w:rPr>
          <w:rFonts w:ascii="Times New Roman" w:hAnsi="Times New Roman" w:cs="Times New Roman"/>
          <w:sz w:val="24"/>
          <w:szCs w:val="24"/>
        </w:rPr>
        <w:t>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16.septembrī</w:t>
      </w:r>
      <w:r w:rsidRPr="00255026">
        <w:rPr>
          <w:rFonts w:ascii="Times New Roman" w:hAnsi="Times New Roman" w:cs="Times New Roman"/>
          <w:sz w:val="24"/>
          <w:szCs w:val="24"/>
        </w:rPr>
        <w:t xml:space="preserve"> rīkoto Gulbenes novada pašvaldības 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255026">
        <w:rPr>
          <w:rFonts w:ascii="Times New Roman" w:hAnsi="Times New Roman" w:cs="Times New Roman"/>
          <w:sz w:val="24"/>
          <w:szCs w:val="24"/>
        </w:rPr>
        <w:t>, pirmo izsoli par nesekmīgu.</w:t>
      </w:r>
    </w:p>
    <w:p w14:paraId="66BDBE9D"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nekustamā </w:t>
      </w:r>
      <w:r w:rsidRPr="0005760E">
        <w:rPr>
          <w:rFonts w:ascii="Times New Roman" w:hAnsi="Times New Roman" w:cs="Times New Roman"/>
          <w:sz w:val="24"/>
          <w:szCs w:val="24"/>
        </w:rPr>
        <w:t xml:space="preserve">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proofErr w:type="spellStart"/>
      <w:r>
        <w:rPr>
          <w:rFonts w:ascii="Times New Roman" w:hAnsi="Times New Roman" w:cs="Times New Roman"/>
          <w:sz w:val="24"/>
          <w:szCs w:val="24"/>
        </w:rPr>
        <w:t>trīsistabu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75,3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5090 002 0579 001 001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699/16037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5090 002 0579 001</w:t>
      </w:r>
      <w:r w:rsidRPr="00FC7F25">
        <w:rPr>
          <w:rFonts w:ascii="Times New Roman" w:hAnsi="Times New Roman" w:cs="Times New Roman"/>
          <w:sz w:val="24"/>
          <w:szCs w:val="24"/>
        </w:rPr>
        <w:t>)</w:t>
      </w:r>
      <w:r>
        <w:rPr>
          <w:rFonts w:ascii="Times New Roman" w:hAnsi="Times New Roman" w:cs="Times New Roman"/>
          <w:sz w:val="24"/>
          <w:szCs w:val="24"/>
        </w:rPr>
        <w:t xml:space="preserve">, 699/16037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zemes vienības</w:t>
      </w:r>
      <w:r w:rsidRPr="00FC7F25">
        <w:rPr>
          <w:rFonts w:ascii="Times New Roman" w:hAnsi="Times New Roman" w:cs="Times New Roman"/>
          <w:sz w:val="24"/>
          <w:szCs w:val="24"/>
        </w:rPr>
        <w:t xml:space="preserve"> kadastra apzīmējums </w:t>
      </w:r>
      <w:r>
        <w:rPr>
          <w:rFonts w:ascii="Times New Roman" w:hAnsi="Times New Roman" w:cs="Times New Roman"/>
          <w:sz w:val="24"/>
          <w:szCs w:val="24"/>
        </w:rPr>
        <w:t>5090 002 0579</w:t>
      </w:r>
      <w:r w:rsidRPr="00FC7F25">
        <w:rPr>
          <w:rFonts w:ascii="Times New Roman" w:hAnsi="Times New Roman" w:cs="Times New Roman"/>
          <w:sz w:val="24"/>
          <w:szCs w:val="24"/>
        </w:rPr>
        <w:t>)</w:t>
      </w:r>
      <w:r w:rsidRPr="0005760E">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1846818D"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C7F25">
        <w:rPr>
          <w:rFonts w:ascii="Times New Roman" w:hAnsi="Times New Roman" w:cs="Times New Roman"/>
          <w:sz w:val="24"/>
          <w:szCs w:val="24"/>
        </w:rPr>
        <w:t xml:space="preserve">. APSTIPRINĀT Gulbenes novada pašvaldībai piederošā 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FC7F25">
        <w:rPr>
          <w:rFonts w:ascii="Times New Roman" w:hAnsi="Times New Roman" w:cs="Times New Roman"/>
          <w:sz w:val="24"/>
          <w:szCs w:val="24"/>
        </w:rPr>
        <w:t xml:space="preserve">, </w:t>
      </w:r>
      <w:r>
        <w:rPr>
          <w:rFonts w:ascii="Times New Roman" w:hAnsi="Times New Roman" w:cs="Times New Roman"/>
          <w:sz w:val="24"/>
          <w:szCs w:val="24"/>
        </w:rPr>
        <w:t xml:space="preserve">otrās </w:t>
      </w:r>
      <w:r w:rsidRPr="00FC7F25">
        <w:rPr>
          <w:rFonts w:ascii="Times New Roman" w:hAnsi="Times New Roman" w:cs="Times New Roman"/>
          <w:sz w:val="24"/>
          <w:szCs w:val="24"/>
        </w:rPr>
        <w:t xml:space="preserve">izsoles sākumcenu </w:t>
      </w:r>
      <w:r>
        <w:rPr>
          <w:rFonts w:ascii="Times New Roman" w:hAnsi="Times New Roman" w:cs="Times New Roman"/>
          <w:sz w:val="24"/>
          <w:szCs w:val="24"/>
        </w:rPr>
        <w:t xml:space="preserve">3600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seši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63E4C301" w14:textId="77777777" w:rsidR="00EF67AF" w:rsidRPr="00FC7F25"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FC7F25">
        <w:rPr>
          <w:rFonts w:ascii="Times New Roman" w:hAnsi="Times New Roman" w:cs="Times New Roman"/>
          <w:sz w:val="24"/>
          <w:szCs w:val="24"/>
        </w:rPr>
        <w:t xml:space="preserve">. APSTIPRINĀT Gulbenes novada pašvaldībai piederošā 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FC7F25">
        <w:rPr>
          <w:rFonts w:ascii="Times New Roman" w:hAnsi="Times New Roman" w:cs="Times New Roman"/>
          <w:sz w:val="24"/>
          <w:szCs w:val="24"/>
        </w:rPr>
        <w:t xml:space="preserve">, </w:t>
      </w:r>
      <w:r>
        <w:rPr>
          <w:rFonts w:ascii="Times New Roman" w:hAnsi="Times New Roman" w:cs="Times New Roman"/>
          <w:sz w:val="24"/>
          <w:szCs w:val="24"/>
        </w:rPr>
        <w:t>otrās</w:t>
      </w:r>
      <w:r w:rsidRPr="00FC7F25">
        <w:rPr>
          <w:rFonts w:ascii="Times New Roman" w:hAnsi="Times New Roman" w:cs="Times New Roman"/>
          <w:sz w:val="24"/>
          <w:szCs w:val="24"/>
        </w:rPr>
        <w:t xml:space="preserve"> izsoles noteikumus </w:t>
      </w:r>
      <w:r w:rsidRPr="00BE2829">
        <w:rPr>
          <w:rFonts w:ascii="Times New Roman" w:hAnsi="Times New Roman" w:cs="Times New Roman"/>
          <w:sz w:val="24"/>
          <w:szCs w:val="24"/>
        </w:rPr>
        <w:t>(pielikums),</w:t>
      </w:r>
      <w:r w:rsidRPr="00FC7F25">
        <w:rPr>
          <w:rFonts w:ascii="Times New Roman" w:hAnsi="Times New Roman" w:cs="Times New Roman"/>
          <w:sz w:val="24"/>
          <w:szCs w:val="24"/>
        </w:rPr>
        <w:t xml:space="preserve"> kas ir šī lēmuma neatņemama sastāvdaļa.</w:t>
      </w:r>
    </w:p>
    <w:p w14:paraId="5A19F3D3" w14:textId="77777777" w:rsidR="00EF67AF" w:rsidRDefault="00EF67AF" w:rsidP="00EF67A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C7F25">
        <w:rPr>
          <w:rFonts w:ascii="Times New Roman" w:hAnsi="Times New Roman" w:cs="Times New Roman"/>
          <w:sz w:val="24"/>
          <w:szCs w:val="24"/>
        </w:rPr>
        <w:t xml:space="preserve">. UZDOT Gulbenes novada pašvaldības Īpašuma novērtēšanas un izsoļu komisijai organizēt Gulbenes novada pašvaldībai piederošā 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FC7F25">
        <w:rPr>
          <w:rFonts w:ascii="Times New Roman" w:hAnsi="Times New Roman" w:cs="Times New Roman"/>
          <w:sz w:val="24"/>
          <w:szCs w:val="24"/>
        </w:rPr>
        <w:t xml:space="preserve">, </w:t>
      </w:r>
      <w:r>
        <w:rPr>
          <w:rFonts w:ascii="Times New Roman" w:hAnsi="Times New Roman" w:cs="Times New Roman"/>
          <w:sz w:val="24"/>
          <w:szCs w:val="24"/>
        </w:rPr>
        <w:t>otro</w:t>
      </w:r>
      <w:r w:rsidRPr="00FC7F25">
        <w:rPr>
          <w:rFonts w:ascii="Times New Roman" w:hAnsi="Times New Roman" w:cs="Times New Roman"/>
          <w:sz w:val="24"/>
          <w:szCs w:val="24"/>
        </w:rPr>
        <w:t xml:space="preserve"> izsoli.</w:t>
      </w:r>
    </w:p>
    <w:p w14:paraId="30ABC629" w14:textId="77777777" w:rsidR="00EF67AF" w:rsidRDefault="00EF67AF" w:rsidP="00EF67AF">
      <w:pPr>
        <w:spacing w:after="160" w:line="259" w:lineRule="auto"/>
        <w:rPr>
          <w:rFonts w:ascii="Times New Roman" w:hAnsi="Times New Roman" w:cs="Times New Roman"/>
          <w:sz w:val="24"/>
          <w:szCs w:val="24"/>
        </w:rPr>
      </w:pPr>
    </w:p>
    <w:p w14:paraId="48DDEAEF"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48ABD14" w14:textId="77777777" w:rsidR="00EF67AF" w:rsidRDefault="00EF67AF" w:rsidP="00EF67AF">
      <w:pPr>
        <w:spacing w:line="360" w:lineRule="auto"/>
        <w:rPr>
          <w:rFonts w:ascii="Times New Roman" w:hAnsi="Times New Roman" w:cs="Times New Roman"/>
          <w:sz w:val="24"/>
          <w:szCs w:val="24"/>
        </w:rPr>
      </w:pPr>
    </w:p>
    <w:p w14:paraId="59844B1B"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3423668"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E2E0753" w14:textId="77777777" w:rsidR="00EF67AF" w:rsidRDefault="00EF67AF" w:rsidP="00EF67AF">
      <w:pPr>
        <w:pStyle w:val="Pamatteksts"/>
        <w:spacing w:after="0"/>
        <w:jc w:val="center"/>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1051</w:t>
      </w:r>
    </w:p>
    <w:p w14:paraId="26DBE94C" w14:textId="77777777" w:rsidR="00EF67AF" w:rsidRPr="00DF5D0E" w:rsidRDefault="00EF67AF" w:rsidP="00EF67AF">
      <w:pPr>
        <w:pStyle w:val="Pamatteksts"/>
        <w:spacing w:after="0"/>
        <w:jc w:val="center"/>
        <w:rPr>
          <w:rFonts w:ascii="Times New Roman" w:hAnsi="Times New Roman" w:cs="Times New Roman"/>
          <w:sz w:val="24"/>
          <w:szCs w:val="24"/>
        </w:rPr>
      </w:pPr>
    </w:p>
    <w:p w14:paraId="5D91E2E6" w14:textId="77777777" w:rsidR="00EF67AF" w:rsidRDefault="00EF67AF" w:rsidP="00EF67A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40BA66AC" w14:textId="77777777" w:rsidR="00EF67AF" w:rsidRPr="00FB544E" w:rsidRDefault="00EF67AF" w:rsidP="00EF67AF">
      <w:pPr>
        <w:pStyle w:val="Pamatteksts"/>
        <w:spacing w:after="0"/>
        <w:jc w:val="center"/>
        <w:rPr>
          <w:rFonts w:ascii="Times New Roman" w:hAnsi="Times New Roman" w:cs="Times New Roman"/>
          <w:b/>
          <w:sz w:val="24"/>
          <w:szCs w:val="24"/>
        </w:rPr>
      </w:pPr>
      <w:r w:rsidRPr="00D01D2C">
        <w:rPr>
          <w:rFonts w:ascii="Times New Roman" w:hAnsi="Times New Roman" w:cs="Times New Roman"/>
          <w:b/>
          <w:sz w:val="24"/>
          <w:szCs w:val="24"/>
        </w:rPr>
        <w:t>“Stāķi 17” – 1, Stāķi, Stradu pagasts, Gulbenes novads</w:t>
      </w:r>
      <w:r w:rsidRPr="00385F0E">
        <w:rPr>
          <w:rFonts w:ascii="Times New Roman" w:hAnsi="Times New Roman" w:cs="Times New Roman"/>
          <w:b/>
          <w:sz w:val="24"/>
          <w:szCs w:val="24"/>
        </w:rPr>
        <w:t xml:space="preserve">, </w:t>
      </w:r>
    </w:p>
    <w:p w14:paraId="4A01BB83" w14:textId="77777777" w:rsidR="00EF67AF" w:rsidRDefault="00EF67AF" w:rsidP="00EF67A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3F836110" w14:textId="77777777" w:rsidR="00EF67AF" w:rsidRPr="0059641E" w:rsidRDefault="00EF67AF" w:rsidP="00EF67AF">
      <w:pPr>
        <w:pStyle w:val="Pamatteksts"/>
        <w:rPr>
          <w:rFonts w:ascii="Times New Roman" w:hAnsi="Times New Roman" w:cs="Times New Roman"/>
          <w:sz w:val="24"/>
          <w:szCs w:val="24"/>
        </w:rPr>
      </w:pPr>
    </w:p>
    <w:p w14:paraId="2E2F7FCD" w14:textId="77777777" w:rsidR="00EF67AF" w:rsidRPr="00E408E5" w:rsidRDefault="00EF67AF" w:rsidP="00EF67AF">
      <w:pPr>
        <w:numPr>
          <w:ilvl w:val="0"/>
          <w:numId w:val="11"/>
        </w:numPr>
        <w:spacing w:line="360" w:lineRule="auto"/>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otrā</w:t>
      </w:r>
      <w:r w:rsidRPr="00E408E5">
        <w:rPr>
          <w:rFonts w:ascii="Times New Roman" w:hAnsi="Times New Roman" w:cs="Times New Roman"/>
          <w:color w:val="000000"/>
          <w:sz w:val="24"/>
          <w:szCs w:val="24"/>
        </w:rPr>
        <w:t xml:space="preserve"> mutiskā atklātā izsole 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(turpmāk – OBJEKTS) pircēja noteikšanai saskaņā ar likumu “Par pašvaldībām” un Publiskas personas mantas atsavināšanas likumu.</w:t>
      </w:r>
    </w:p>
    <w:p w14:paraId="6F469EE8"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OBJEKTA izsoli veic Gulbenes novada domes izveidotā Īpašuma novērtēšanas un izsoļu komisija.</w:t>
      </w:r>
    </w:p>
    <w:p w14:paraId="034B1668"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Izsoles komisijas locekļi nevar būt OBJEKTA pircēji, kā arī nevar pirkt OBJEKTU citu personu uzdevumā.</w:t>
      </w:r>
    </w:p>
    <w:p w14:paraId="72A74B73"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Ziņas par izsolē pārdodamo OBJEKTU:</w:t>
      </w:r>
    </w:p>
    <w:p w14:paraId="17067969" w14:textId="77777777" w:rsidR="00EF67AF" w:rsidRPr="00E408E5" w:rsidRDefault="00EF67AF" w:rsidP="00EF67AF">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 Gulbenes novada pašvaldības nekustamais īpašums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proofErr w:type="spellStart"/>
      <w:r>
        <w:rPr>
          <w:rFonts w:ascii="Times New Roman" w:hAnsi="Times New Roman" w:cs="Times New Roman"/>
          <w:sz w:val="24"/>
          <w:szCs w:val="24"/>
        </w:rPr>
        <w:t>trīsistabu</w:t>
      </w:r>
      <w:proofErr w:type="spellEnd"/>
      <w:r>
        <w:rPr>
          <w:rFonts w:ascii="Times New Roman" w:hAnsi="Times New Roman" w:cs="Times New Roman"/>
          <w:sz w:val="24"/>
          <w:szCs w:val="24"/>
        </w:rPr>
        <w:t xml:space="preserve">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75,3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5090 002 0579 001 001</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699/16037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5090 002 0579 001</w:t>
      </w:r>
      <w:r w:rsidRPr="00FC7F25">
        <w:rPr>
          <w:rFonts w:ascii="Times New Roman" w:hAnsi="Times New Roman" w:cs="Times New Roman"/>
          <w:sz w:val="24"/>
          <w:szCs w:val="24"/>
        </w:rPr>
        <w:t>)</w:t>
      </w:r>
      <w:r>
        <w:rPr>
          <w:rFonts w:ascii="Times New Roman" w:hAnsi="Times New Roman" w:cs="Times New Roman"/>
          <w:sz w:val="24"/>
          <w:szCs w:val="24"/>
        </w:rPr>
        <w:t xml:space="preserve">, 699/16037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w:t>
      </w:r>
      <w:r>
        <w:rPr>
          <w:rFonts w:ascii="Times New Roman" w:hAnsi="Times New Roman" w:cs="Times New Roman"/>
          <w:sz w:val="24"/>
          <w:szCs w:val="24"/>
        </w:rPr>
        <w:t>zemes vienības</w:t>
      </w:r>
      <w:r w:rsidRPr="00FC7F25">
        <w:rPr>
          <w:rFonts w:ascii="Times New Roman" w:hAnsi="Times New Roman" w:cs="Times New Roman"/>
          <w:sz w:val="24"/>
          <w:szCs w:val="24"/>
        </w:rPr>
        <w:t xml:space="preserve"> kadastra apzīmējums </w:t>
      </w:r>
      <w:r>
        <w:rPr>
          <w:rFonts w:ascii="Times New Roman" w:hAnsi="Times New Roman" w:cs="Times New Roman"/>
          <w:sz w:val="24"/>
          <w:szCs w:val="24"/>
        </w:rPr>
        <w:t>5090 002 0579</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p>
    <w:p w14:paraId="6E6C7AA6" w14:textId="77777777" w:rsidR="00EF67AF" w:rsidRPr="00E408E5" w:rsidRDefault="00EF67AF" w:rsidP="00EF67AF">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 xml:space="preserve">3600 </w:t>
      </w:r>
      <w:r w:rsidRPr="00255026">
        <w:rPr>
          <w:rFonts w:ascii="Times New Roman" w:hAnsi="Times New Roman" w:cs="Times New Roman"/>
          <w:sz w:val="24"/>
          <w:szCs w:val="24"/>
        </w:rPr>
        <w:t>EUR (</w:t>
      </w:r>
      <w:r>
        <w:rPr>
          <w:rFonts w:ascii="Times New Roman" w:hAnsi="Times New Roman" w:cs="Times New Roman"/>
          <w:sz w:val="24"/>
          <w:szCs w:val="24"/>
        </w:rPr>
        <w:t>trīs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seši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5233AB">
        <w:rPr>
          <w:rFonts w:ascii="Times New Roman" w:hAnsi="Times New Roman" w:cs="Times New Roman"/>
          <w:sz w:val="24"/>
          <w:szCs w:val="24"/>
        </w:rPr>
        <w:t>.</w:t>
      </w:r>
    </w:p>
    <w:p w14:paraId="52AA1369" w14:textId="77777777" w:rsidR="00EF67AF" w:rsidRPr="00E408E5" w:rsidRDefault="00EF67AF" w:rsidP="00EF67AF">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OBJEKTS ir Gulbenes novada pašvaldības īpašums. Tas reģistrēts Vidzemes rajona tiesas Zemesgrāmatu nodaļas </w:t>
      </w:r>
      <w:r>
        <w:rPr>
          <w:rFonts w:ascii="Times New Roman" w:hAnsi="Times New Roman" w:cs="Times New Roman"/>
          <w:color w:val="000000"/>
          <w:sz w:val="24"/>
          <w:szCs w:val="24"/>
        </w:rPr>
        <w:t xml:space="preserve">Stradu pagasta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226 1</w:t>
      </w:r>
      <w:r w:rsidRPr="00E408E5">
        <w:rPr>
          <w:rFonts w:ascii="Times New Roman" w:hAnsi="Times New Roman" w:cs="Times New Roman"/>
          <w:sz w:val="24"/>
          <w:szCs w:val="24"/>
        </w:rPr>
        <w:t>.</w:t>
      </w:r>
    </w:p>
    <w:p w14:paraId="61B78C91" w14:textId="77777777" w:rsidR="00EF67AF" w:rsidRPr="00A274F2" w:rsidRDefault="00EF67AF" w:rsidP="00EF67AF">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Pirmpirkuma tiesību uz OBJEKTA iegādi nav.</w:t>
      </w:r>
    </w:p>
    <w:p w14:paraId="59988651"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Izsoles veids – atklāta mutiska izsole ar augšupejošu soli. Maksāšanas līdzeklis 100% </w:t>
      </w:r>
      <w:proofErr w:type="spellStart"/>
      <w:r w:rsidRPr="00E408E5">
        <w:rPr>
          <w:rFonts w:ascii="Times New Roman" w:hAnsi="Times New Roman" w:cs="Times New Roman"/>
          <w:i/>
          <w:color w:val="000000"/>
          <w:sz w:val="24"/>
          <w:szCs w:val="24"/>
        </w:rPr>
        <w:t>euro</w:t>
      </w:r>
      <w:proofErr w:type="spellEnd"/>
      <w:r w:rsidRPr="00E408E5">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E408E5">
          <w:rPr>
            <w:rFonts w:ascii="Times New Roman" w:hAnsi="Times New Roman" w:cs="Times New Roman"/>
            <w:color w:val="000000"/>
            <w:sz w:val="24"/>
            <w:szCs w:val="24"/>
          </w:rPr>
          <w:t>EUR</w:t>
        </w:r>
      </w:smartTag>
      <w:r w:rsidRPr="00E408E5">
        <w:rPr>
          <w:rFonts w:ascii="Times New Roman" w:hAnsi="Times New Roman" w:cs="Times New Roman"/>
          <w:color w:val="000000"/>
          <w:sz w:val="24"/>
          <w:szCs w:val="24"/>
        </w:rPr>
        <w:t>).</w:t>
      </w:r>
    </w:p>
    <w:p w14:paraId="4B65C3FE"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Sludinājums 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 </w:t>
      </w:r>
    </w:p>
    <w:p w14:paraId="1A1CB6B3"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 xml:space="preserve">Izsole notiks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11.novembrī </w:t>
      </w:r>
      <w:r w:rsidRPr="00E408E5">
        <w:rPr>
          <w:rFonts w:ascii="Times New Roman" w:hAnsi="Times New Roman" w:cs="Times New Roman"/>
          <w:b/>
          <w:sz w:val="24"/>
          <w:szCs w:val="24"/>
        </w:rPr>
        <w:t>plkst.</w:t>
      </w:r>
      <w:r>
        <w:rPr>
          <w:rFonts w:ascii="Times New Roman" w:hAnsi="Times New Roman" w:cs="Times New Roman"/>
          <w:b/>
          <w:sz w:val="24"/>
          <w:szCs w:val="24"/>
        </w:rPr>
        <w:t>11.45</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Gulbenes novada pašvaldībā, Ābeļu ielā 2, Gulbenē, 2.stāva zālē.</w:t>
      </w:r>
    </w:p>
    <w:p w14:paraId="5A99B92F" w14:textId="77777777" w:rsidR="00EF67AF" w:rsidRPr="003A67CD"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Drošības nauda tiek noteikta 10% apmērā no izsoles nosacītās cenas, t.i</w:t>
      </w:r>
      <w:r w:rsidRPr="005233AB">
        <w:rPr>
          <w:rFonts w:ascii="Times New Roman" w:hAnsi="Times New Roman" w:cs="Times New Roman"/>
          <w:color w:val="000000"/>
          <w:sz w:val="24"/>
          <w:szCs w:val="24"/>
        </w:rPr>
        <w:t xml:space="preserve">. </w:t>
      </w:r>
      <w:r>
        <w:rPr>
          <w:rFonts w:ascii="Times New Roman" w:hAnsi="Times New Roman" w:cs="Times New Roman"/>
          <w:color w:val="000000"/>
          <w:sz w:val="24"/>
          <w:szCs w:val="24"/>
        </w:rPr>
        <w:t>360</w:t>
      </w:r>
      <w:r w:rsidRPr="005233AB">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trīs simti sešdesmit </w:t>
      </w:r>
      <w:proofErr w:type="spellStart"/>
      <w:r w:rsidRPr="005233AB">
        <w:rPr>
          <w:rFonts w:ascii="Times New Roman" w:hAnsi="Times New Roman" w:cs="Times New Roman"/>
          <w:i/>
          <w:color w:val="000000"/>
          <w:sz w:val="24"/>
          <w:szCs w:val="24"/>
        </w:rPr>
        <w:t>euro</w:t>
      </w:r>
      <w:proofErr w:type="spellEnd"/>
      <w:r w:rsidRPr="005233AB">
        <w:rPr>
          <w:rFonts w:ascii="Times New Roman" w:hAnsi="Times New Roman" w:cs="Times New Roman"/>
          <w:color w:val="000000"/>
          <w:sz w:val="24"/>
          <w:szCs w:val="24"/>
        </w:rPr>
        <w:t>), kas iemaksājama bezskaidras naudas norēķinu veidā Gulbenes</w:t>
      </w:r>
      <w:r w:rsidRPr="003A67CD">
        <w:rPr>
          <w:rFonts w:ascii="Times New Roman" w:hAnsi="Times New Roman" w:cs="Times New Roman"/>
          <w:color w:val="000000"/>
          <w:sz w:val="24"/>
          <w:szCs w:val="24"/>
        </w:rPr>
        <w:t xml:space="preserve"> novada pašvaldības, reģistrācijas Nr.90009116327, kontā Nr.LV81UNLA0050019845884, AS „SEB banka”.</w:t>
      </w:r>
    </w:p>
    <w:p w14:paraId="566216D7" w14:textId="77777777" w:rsidR="00EF67AF" w:rsidRPr="003A67CD"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lastRenderedPageBreak/>
        <w:t xml:space="preserve">Par </w:t>
      </w:r>
      <w:r w:rsidRPr="00543C72">
        <w:rPr>
          <w:rFonts w:ascii="Times New Roman" w:hAnsi="Times New Roman" w:cs="Times New Roman"/>
          <w:color w:val="000000"/>
          <w:sz w:val="24"/>
          <w:szCs w:val="24"/>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0C131CFC" w14:textId="77777777" w:rsidR="00EF67AF" w:rsidRPr="003A67CD"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r w:rsidRPr="003A67CD">
        <w:rPr>
          <w:rFonts w:ascii="Times New Roman" w:hAnsi="Times New Roman" w:cs="Times New Roman"/>
          <w:color w:val="000000"/>
          <w:sz w:val="24"/>
          <w:szCs w:val="24"/>
        </w:rPr>
        <w:t>Lai reģistrētos par izsoles dalībnieku:</w:t>
      </w:r>
    </w:p>
    <w:p w14:paraId="544BB215" w14:textId="77777777" w:rsidR="00EF67AF" w:rsidRPr="00E408E5" w:rsidRDefault="00EF67AF" w:rsidP="00EF67AF">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fiziskai personai jāuzrāda personu apliecinošs dokuments (pase vai personas apliecība) un jāiesniedz šādi dokumenti:</w:t>
      </w:r>
    </w:p>
    <w:p w14:paraId="76FBB4DB" w14:textId="77777777" w:rsidR="00EF67AF" w:rsidRPr="00E408E5" w:rsidRDefault="00EF67AF" w:rsidP="00EF67AF">
      <w:pPr>
        <w:numPr>
          <w:ilvl w:val="2"/>
          <w:numId w:val="11"/>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izziņa no pašvaldības, kurā persona deklarējusi savu dzīvesvietu, par parādsaistību neesamību;</w:t>
      </w:r>
    </w:p>
    <w:p w14:paraId="31561E9C" w14:textId="77777777" w:rsidR="00EF67AF" w:rsidRPr="00E408E5" w:rsidRDefault="00EF67AF" w:rsidP="00EF67AF">
      <w:pPr>
        <w:numPr>
          <w:ilvl w:val="2"/>
          <w:numId w:val="11"/>
        </w:numPr>
        <w:tabs>
          <w:tab w:val="left" w:pos="1701"/>
        </w:tabs>
        <w:spacing w:line="360" w:lineRule="auto"/>
        <w:ind w:leftChars="415" w:left="913"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4FE1139F"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8BAA982" w14:textId="77777777" w:rsidR="00EF67AF" w:rsidRPr="00E408E5" w:rsidRDefault="00EF67AF" w:rsidP="00EF67AF">
      <w:pPr>
        <w:numPr>
          <w:ilvl w:val="1"/>
          <w:numId w:val="11"/>
        </w:numPr>
        <w:tabs>
          <w:tab w:val="left" w:pos="993"/>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juridiskai personai, kā arī personālsabiedrībai jāiesniedz šādi dokumenti:</w:t>
      </w:r>
    </w:p>
    <w:p w14:paraId="7C05A588" w14:textId="77777777" w:rsidR="00EF67AF" w:rsidRPr="00E408E5" w:rsidRDefault="00EF67AF" w:rsidP="00EF67AF">
      <w:pPr>
        <w:numPr>
          <w:ilvl w:val="2"/>
          <w:numId w:val="11"/>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7FAC5348" w14:textId="77777777" w:rsidR="00EF67AF" w:rsidRPr="00E408E5" w:rsidRDefault="00EF67AF" w:rsidP="00EF67AF">
      <w:pPr>
        <w:numPr>
          <w:ilvl w:val="2"/>
          <w:numId w:val="11"/>
        </w:numPr>
        <w:tabs>
          <w:tab w:val="left" w:pos="1701"/>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kvīts par drošības naudas samaksu.</w:t>
      </w:r>
    </w:p>
    <w:p w14:paraId="1103DB2F"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5BFC4E73"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 par </w:t>
      </w:r>
      <w:r w:rsidRPr="00E408E5">
        <w:rPr>
          <w:rFonts w:ascii="Times New Roman" w:hAnsi="Times New Roman" w:cs="Times New Roman"/>
          <w:color w:val="000000"/>
          <w:sz w:val="24"/>
          <w:szCs w:val="24"/>
        </w:rPr>
        <w:t>attiecīgo juridisko personu, pārvaldes institūciju (amatpersonu) kompetences apjomu</w:t>
      </w:r>
      <w:r w:rsidRPr="00E408E5">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795A6A57" w14:textId="77777777" w:rsidR="00EF67AF" w:rsidRPr="00E408E5" w:rsidRDefault="00EF67AF" w:rsidP="00EF67AF">
      <w:pPr>
        <w:spacing w:line="360" w:lineRule="auto"/>
        <w:ind w:firstLine="567"/>
        <w:jc w:val="both"/>
        <w:rPr>
          <w:rFonts w:ascii="Times New Roman" w:hAnsi="Times New Roman" w:cs="Times New Roman"/>
          <w:sz w:val="24"/>
          <w:szCs w:val="24"/>
        </w:rPr>
      </w:pPr>
      <w:r w:rsidRPr="00E408E5">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CAE8045"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par piedalīšanos izsolē kopā ar </w:t>
      </w:r>
      <w:r w:rsidRPr="00E408E5">
        <w:rPr>
          <w:rFonts w:ascii="Times New Roman" w:hAnsi="Times New Roman" w:cs="Times New Roman"/>
          <w:sz w:val="24"/>
          <w:szCs w:val="24"/>
        </w:rPr>
        <w:t>šo noteikumu 10.punktā minēt</w:t>
      </w:r>
      <w:r w:rsidRPr="00E408E5">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E408E5">
        <w:rPr>
          <w:rFonts w:ascii="Times New Roman" w:hAnsi="Times New Roman" w:cs="Times New Roman"/>
          <w:b/>
          <w:color w:val="000000"/>
          <w:sz w:val="24"/>
          <w:szCs w:val="24"/>
        </w:rPr>
        <w:t xml:space="preserve">līdz </w:t>
      </w:r>
      <w:r w:rsidRPr="00E408E5">
        <w:rPr>
          <w:rFonts w:ascii="Times New Roman" w:hAnsi="Times New Roman" w:cs="Times New Roman"/>
          <w:b/>
          <w:sz w:val="24"/>
          <w:szCs w:val="24"/>
        </w:rPr>
        <w:t>202</w:t>
      </w:r>
      <w:r>
        <w:rPr>
          <w:rFonts w:ascii="Times New Roman" w:hAnsi="Times New Roman" w:cs="Times New Roman"/>
          <w:b/>
          <w:sz w:val="24"/>
          <w:szCs w:val="24"/>
        </w:rPr>
        <w:t>1</w:t>
      </w:r>
      <w:r w:rsidRPr="00E408E5">
        <w:rPr>
          <w:rFonts w:ascii="Times New Roman" w:hAnsi="Times New Roman" w:cs="Times New Roman"/>
          <w:b/>
          <w:sz w:val="24"/>
          <w:szCs w:val="24"/>
        </w:rPr>
        <w:t xml:space="preserve">.gada </w:t>
      </w:r>
      <w:r>
        <w:rPr>
          <w:rFonts w:ascii="Times New Roman" w:hAnsi="Times New Roman" w:cs="Times New Roman"/>
          <w:b/>
          <w:sz w:val="24"/>
          <w:szCs w:val="24"/>
        </w:rPr>
        <w:t xml:space="preserve">9.novembrim </w:t>
      </w:r>
      <w:r w:rsidRPr="00E408E5">
        <w:rPr>
          <w:rFonts w:ascii="Times New Roman" w:hAnsi="Times New Roman" w:cs="Times New Roman"/>
          <w:b/>
          <w:sz w:val="24"/>
          <w:szCs w:val="24"/>
        </w:rPr>
        <w:t>plkst.15.00</w:t>
      </w:r>
      <w:r w:rsidRPr="00E408E5">
        <w:rPr>
          <w:rFonts w:ascii="Times New Roman" w:hAnsi="Times New Roman" w:cs="Times New Roman"/>
          <w:sz w:val="24"/>
          <w:szCs w:val="24"/>
        </w:rPr>
        <w:t>.</w:t>
      </w:r>
    </w:p>
    <w:p w14:paraId="6D7BA9DC" w14:textId="77777777" w:rsidR="00EF67AF" w:rsidRPr="00E408E5" w:rsidRDefault="00EF67AF" w:rsidP="00EF67AF">
      <w:pPr>
        <w:widowControl w:val="0"/>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C30521C" w14:textId="77777777" w:rsidR="00EF67AF" w:rsidRPr="00E408E5" w:rsidRDefault="00EF67AF" w:rsidP="00EF67AF">
      <w:pPr>
        <w:widowControl w:val="0"/>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E408E5">
          <w:rPr>
            <w:rFonts w:ascii="Times New Roman" w:hAnsi="Times New Roman" w:cs="Times New Roman"/>
            <w:color w:val="000000"/>
            <w:sz w:val="24"/>
            <w:szCs w:val="24"/>
          </w:rPr>
          <w:t>pieteikums</w:t>
        </w:r>
      </w:smartTag>
      <w:r w:rsidRPr="00E408E5">
        <w:rPr>
          <w:rFonts w:ascii="Times New Roman" w:hAnsi="Times New Roman" w:cs="Times New Roman"/>
          <w:color w:val="000000"/>
          <w:sz w:val="24"/>
          <w:szCs w:val="24"/>
        </w:rPr>
        <w:t xml:space="preserve"> iesniegts sludinājumā noteiktajā termiņā un izpildīti visi izsoles priekšnoteikumi.</w:t>
      </w:r>
    </w:p>
    <w:p w14:paraId="24CAD94F" w14:textId="77777777" w:rsidR="00EF67AF" w:rsidRPr="00E408E5" w:rsidRDefault="00EF67AF" w:rsidP="00EF67AF">
      <w:pPr>
        <w:widowControl w:val="0"/>
        <w:numPr>
          <w:ilvl w:val="0"/>
          <w:numId w:val="11"/>
        </w:numPr>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lastRenderedPageBreak/>
        <w:t>Izsoles dalībnieks netiek reģistrēts, ja:</w:t>
      </w:r>
    </w:p>
    <w:p w14:paraId="14FF7D13" w14:textId="77777777" w:rsidR="00EF67AF" w:rsidRPr="00E408E5" w:rsidRDefault="00EF67AF" w:rsidP="00EF67AF">
      <w:pPr>
        <w:widowControl w:val="0"/>
        <w:numPr>
          <w:ilvl w:val="1"/>
          <w:numId w:val="1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iesniegti visi šo noteikumu 10.punktā norādītie dokumenti;</w:t>
      </w:r>
    </w:p>
    <w:p w14:paraId="286DFF6C" w14:textId="77777777" w:rsidR="00EF67AF" w:rsidRPr="00E408E5" w:rsidRDefault="00EF67AF" w:rsidP="00EF67AF">
      <w:pPr>
        <w:numPr>
          <w:ilvl w:val="1"/>
          <w:numId w:val="1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iesniegtajos dokumentos norādītas nepatiesas ziņas;</w:t>
      </w:r>
    </w:p>
    <w:p w14:paraId="1EEC8A95" w14:textId="77777777" w:rsidR="00EF67AF" w:rsidRPr="00E408E5" w:rsidRDefault="00EF67AF" w:rsidP="00EF67AF">
      <w:pPr>
        <w:numPr>
          <w:ilvl w:val="1"/>
          <w:numId w:val="1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sz w:val="24"/>
          <w:szCs w:val="24"/>
        </w:rPr>
        <w:t>pārbaudot Valsts ieņēmumu dienesta administrēto nodokļu (nodevu) parādnieku datubāzē, konstatēta parādu esamība;</w:t>
      </w:r>
    </w:p>
    <w:p w14:paraId="738D4061" w14:textId="77777777" w:rsidR="00EF67AF" w:rsidRPr="00E408E5" w:rsidRDefault="00EF67AF" w:rsidP="00EF67AF">
      <w:pPr>
        <w:numPr>
          <w:ilvl w:val="1"/>
          <w:numId w:val="11"/>
        </w:numPr>
        <w:tabs>
          <w:tab w:val="left" w:pos="1134"/>
        </w:tabs>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nav iestājies vai ir jau beidzies dalībnieku reģistrācijas termiņš.</w:t>
      </w:r>
    </w:p>
    <w:p w14:paraId="0CEBC9AB"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Starp izsoles dalībniekiem aizliegta vienošanās, kas varētu ietekmēt izsoles rezultātu un gaitu.</w:t>
      </w:r>
    </w:p>
    <w:p w14:paraId="4CA4657C"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dalībniekiem </w:t>
      </w:r>
      <w:r w:rsidRPr="003A67CD">
        <w:rPr>
          <w:rFonts w:ascii="Times New Roman" w:hAnsi="Times New Roman" w:cs="Times New Roman"/>
          <w:sz w:val="24"/>
          <w:szCs w:val="24"/>
        </w:rPr>
        <w:t>ir tiesības apskatīt izsoles OBJEKTU, sākot no pirmā sludinājuma publicēšanas dienas, saskaņojot to pa tālruni</w:t>
      </w:r>
      <w:r>
        <w:rPr>
          <w:rFonts w:ascii="Times New Roman" w:hAnsi="Times New Roman" w:cs="Times New Roman"/>
          <w:sz w:val="24"/>
          <w:szCs w:val="24"/>
        </w:rPr>
        <w:t xml:space="preserve"> </w:t>
      </w:r>
      <w:r w:rsidRPr="00436F30">
        <w:rPr>
          <w:rFonts w:ascii="Times New Roman" w:hAnsi="Times New Roman" w:cs="Times New Roman"/>
          <w:sz w:val="24"/>
          <w:szCs w:val="24"/>
        </w:rPr>
        <w:t xml:space="preserve">64473860 (Gulbenes novada Stradu pagasta pārvalde) vai 26353089 (Stradu pagasta pārvaldes vadītājs </w:t>
      </w:r>
      <w:proofErr w:type="spellStart"/>
      <w:r w:rsidRPr="00436F30">
        <w:rPr>
          <w:rFonts w:ascii="Times New Roman" w:hAnsi="Times New Roman" w:cs="Times New Roman"/>
          <w:sz w:val="24"/>
          <w:szCs w:val="24"/>
        </w:rPr>
        <w:t>J.Duļbinskis</w:t>
      </w:r>
      <w:proofErr w:type="spellEnd"/>
      <w:r w:rsidRPr="00436F30">
        <w:rPr>
          <w:rFonts w:ascii="Times New Roman" w:hAnsi="Times New Roman" w:cs="Times New Roman"/>
          <w:sz w:val="24"/>
          <w:szCs w:val="24"/>
        </w:rPr>
        <w:t>)</w:t>
      </w:r>
      <w:r w:rsidRPr="00437669">
        <w:rPr>
          <w:rFonts w:ascii="Times New Roman" w:hAnsi="Times New Roman" w:cs="Times New Roman"/>
          <w:sz w:val="24"/>
          <w:szCs w:val="24"/>
        </w:rPr>
        <w:t>.</w:t>
      </w:r>
    </w:p>
    <w:p w14:paraId="59D62102"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6BD3733"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Pirms izsoles uzsākšanas, komisija pārliecinās par solītāju ierašanos pēc iepriekš sastādītā saraksta.</w:t>
      </w:r>
    </w:p>
    <w:p w14:paraId="23FB6177"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DD6E612"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Izsole tiek uzsākta izsoles noteikumos norādītajā laikā un vietā.</w:t>
      </w:r>
    </w:p>
    <w:p w14:paraId="38454A8F"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554A19E7"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6D09779"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B4FCDA7" w14:textId="77777777" w:rsidR="00EF67AF" w:rsidRPr="00E408E5" w:rsidRDefault="00EF67AF" w:rsidP="00EF67AF">
      <w:pPr>
        <w:widowControl w:val="0"/>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rPr>
          <w:rFonts w:ascii="Times New Roman" w:hAnsi="Times New Roman" w:cs="Times New Roman"/>
          <w:sz w:val="24"/>
          <w:szCs w:val="24"/>
        </w:rPr>
        <w:t xml:space="preserve">., </w:t>
      </w:r>
      <w:r>
        <w:rPr>
          <w:rFonts w:ascii="Times New Roman" w:hAnsi="Times New Roman" w:cs="Times New Roman"/>
          <w:sz w:val="24"/>
          <w:szCs w:val="24"/>
        </w:rPr>
        <w:t>180</w:t>
      </w:r>
      <w:r w:rsidRPr="005233AB">
        <w:rPr>
          <w:rFonts w:ascii="Times New Roman" w:hAnsi="Times New Roman" w:cs="Times New Roman"/>
          <w:sz w:val="24"/>
          <w:szCs w:val="24"/>
        </w:rPr>
        <w:t xml:space="preserve"> EUR (</w:t>
      </w:r>
      <w:r>
        <w:rPr>
          <w:rFonts w:ascii="Times New Roman" w:hAnsi="Times New Roman" w:cs="Times New Roman"/>
          <w:sz w:val="24"/>
          <w:szCs w:val="24"/>
        </w:rPr>
        <w:t xml:space="preserve">viens simts astoņdesmit </w:t>
      </w:r>
      <w:proofErr w:type="spellStart"/>
      <w:r w:rsidRPr="005233AB">
        <w:rPr>
          <w:rFonts w:ascii="Times New Roman" w:hAnsi="Times New Roman" w:cs="Times New Roman"/>
          <w:i/>
          <w:sz w:val="24"/>
          <w:szCs w:val="24"/>
        </w:rPr>
        <w:t>euro</w:t>
      </w:r>
      <w:proofErr w:type="spellEnd"/>
      <w:r w:rsidRPr="005233AB">
        <w:rPr>
          <w:rFonts w:ascii="Times New Roman" w:hAnsi="Times New Roman" w:cs="Times New Roman"/>
          <w:sz w:val="24"/>
          <w:szCs w:val="24"/>
        </w:rPr>
        <w:t>).</w:t>
      </w:r>
    </w:p>
    <w:p w14:paraId="1F917190" w14:textId="77777777" w:rsidR="00EF67AF" w:rsidRPr="00E408E5" w:rsidRDefault="00EF67AF" w:rsidP="00EF67AF">
      <w:pPr>
        <w:widowControl w:val="0"/>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9BE5863"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065194DA"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rPr>
          <w:rFonts w:ascii="Times New Roman" w:hAnsi="Times New Roman" w:cs="Times New Roman"/>
          <w:sz w:val="24"/>
          <w:szCs w:val="24"/>
        </w:rPr>
        <w:t>netiek atmaksāta</w:t>
      </w:r>
      <w:r w:rsidRPr="00E408E5">
        <w:rPr>
          <w:rFonts w:ascii="Times New Roman" w:hAnsi="Times New Roman" w:cs="Times New Roman"/>
          <w:color w:val="000000"/>
          <w:sz w:val="24"/>
          <w:szCs w:val="24"/>
        </w:rPr>
        <w:t xml:space="preserve"> izsoles dalībniekiem. Šādā gadījumā rīkojama atkārtota izsole.</w:t>
      </w:r>
    </w:p>
    <w:p w14:paraId="02C81C3B" w14:textId="77777777" w:rsidR="00EF67AF" w:rsidRPr="00E408E5" w:rsidRDefault="00EF67AF" w:rsidP="00EF67AF">
      <w:pPr>
        <w:numPr>
          <w:ilvl w:val="0"/>
          <w:numId w:val="11"/>
        </w:numPr>
        <w:spacing w:line="360" w:lineRule="auto"/>
        <w:ind w:left="0" w:firstLine="567"/>
        <w:jc w:val="both"/>
        <w:rPr>
          <w:rFonts w:ascii="Times New Roman" w:hAnsi="Times New Roman" w:cs="Times New Roman"/>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 pašvaldība ar atsevišķu lēmumu nosaka atkārtotās izsoles priekšmeta sākumcenu,</w:t>
      </w:r>
      <w:r>
        <w:rPr>
          <w:rFonts w:ascii="Times New Roman" w:hAnsi="Times New Roman" w:cs="Times New Roman"/>
          <w:color w:val="000000"/>
          <w:sz w:val="24"/>
          <w:szCs w:val="24"/>
        </w:rPr>
        <w:t xml:space="preserve"> to samazinot ne vairāk kā par 6</w:t>
      </w:r>
      <w:r w:rsidRPr="003A67CD">
        <w:rPr>
          <w:rFonts w:ascii="Times New Roman" w:hAnsi="Times New Roman" w:cs="Times New Roman"/>
          <w:color w:val="000000"/>
          <w:sz w:val="24"/>
          <w:szCs w:val="24"/>
        </w:rPr>
        <w:t>0% no nosacītās cenas vai atstājot negrozītu.</w:t>
      </w:r>
    </w:p>
    <w:p w14:paraId="51EFBD47"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iespējams iegādāties ar tūlītēju samaksu vai slēdzot nomaksas pirkuma līgumu uz laiku līdz pieciem gadiem.</w:t>
      </w:r>
    </w:p>
    <w:p w14:paraId="753D2F53"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pērkot ar tūlītēju samaksu, nosolītā augstākā summa, atrēķinot naudā iemaksāto nodrošinājumu, jāsamaksā divu nedēļu laikā no izsoles dienas,</w:t>
      </w:r>
      <w:r w:rsidRPr="00B13AB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B13AB0">
        <w:rPr>
          <w:rFonts w:ascii="Times New Roman" w:hAnsi="Times New Roman" w:cs="Times New Roman"/>
          <w:color w:val="000000"/>
          <w:sz w:val="24"/>
          <w:szCs w:val="24"/>
        </w:rPr>
        <w:t xml:space="preserve">ar atzīmi “Nekustamā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pirkuma maksa”.</w:t>
      </w:r>
    </w:p>
    <w:p w14:paraId="474D6E86"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Objektu pērkot uz nomaksu d</w:t>
      </w:r>
      <w:r w:rsidRPr="00B13AB0">
        <w:rPr>
          <w:rFonts w:ascii="Times New Roman" w:hAnsi="Times New Roman" w:cs="Times New Roman"/>
          <w:sz w:val="24"/>
          <w:szCs w:val="24"/>
        </w:rPr>
        <w:t>ivu nedēļu laikā no izsoles dienas</w:t>
      </w:r>
      <w:r w:rsidRPr="00B13AB0">
        <w:rPr>
          <w:rFonts w:ascii="Times New Roman" w:hAnsi="Times New Roman" w:cs="Times New Roman"/>
          <w:color w:val="000000"/>
          <w:sz w:val="24"/>
          <w:szCs w:val="24"/>
        </w:rPr>
        <w:t xml:space="preserve"> jāsamaksā avanss 10% apmērā no piedāvātās augstākās summas</w:t>
      </w:r>
      <w:r w:rsidRPr="00B13AB0">
        <w:rPr>
          <w:rFonts w:ascii="Times New Roman" w:hAnsi="Times New Roman" w:cs="Times New Roman"/>
          <w:sz w:val="24"/>
          <w:szCs w:val="24"/>
        </w:rPr>
        <w:t xml:space="preserve">, ieskaitot to bezskaidras naudas norēķinu veidā Gulbenes novada pašvaldības norādītajā kontā Nr.LV81UNLA0050019845884, AS „SEB banka”, kods UNLALV2X, </w:t>
      </w:r>
      <w:r w:rsidRPr="00B13AB0">
        <w:rPr>
          <w:rFonts w:ascii="Times New Roman" w:hAnsi="Times New Roman" w:cs="Times New Roman"/>
          <w:color w:val="000000"/>
          <w:sz w:val="24"/>
          <w:szCs w:val="24"/>
        </w:rPr>
        <w:t xml:space="preserve">ar atzīmi “Nekustamā īpašuma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avanss”. Iemaksātā nodrošinājuma summa tiek ieskaitīta avansā.</w:t>
      </w:r>
    </w:p>
    <w:p w14:paraId="0095EFC3"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Nokavējot noteikto samaksas termiņu, nosolītājs zaudē iesniegto nodrošinājumu. </w:t>
      </w:r>
    </w:p>
    <w:p w14:paraId="131BC098"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Ja nosolītājs šo </w:t>
      </w:r>
      <w:r w:rsidRPr="00B13AB0">
        <w:rPr>
          <w:rFonts w:ascii="Times New Roman" w:hAnsi="Times New Roman" w:cs="Times New Roman"/>
          <w:sz w:val="24"/>
          <w:szCs w:val="24"/>
        </w:rPr>
        <w:t>noteikumu 30.punktā</w:t>
      </w:r>
      <w:r w:rsidRPr="00B13AB0">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AB835E7"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Ja nosolītājs šo noteikumu 31.punktā noteiktajā laikā nav samaksājis avansu, pārsolītajam pircējam ir tiesības divu nedēļu laikā paziņot izsoles rīkotājam par nekustamā īpašuma pirkšanu par paša nosolīto augstāko cenu.</w:t>
      </w:r>
    </w:p>
    <w:p w14:paraId="77F8A41C"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18BCCFC8"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Izsoles rīkotājs apstiprina izsoles protokolu septiņu dienu laikā pēc izsoles.</w:t>
      </w:r>
    </w:p>
    <w:p w14:paraId="1E7BE26E"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w:t>
      </w:r>
      <w:r w:rsidRPr="00B13AB0">
        <w:rPr>
          <w:rFonts w:ascii="Times New Roman" w:hAnsi="Times New Roman" w:cs="Times New Roman"/>
          <w:color w:val="000000"/>
          <w:sz w:val="24"/>
          <w:szCs w:val="24"/>
        </w:rPr>
        <w:lastRenderedPageBreak/>
        <w:t xml:space="preserve">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3AB0">
        <w:rPr>
          <w:rFonts w:ascii="Times New Roman" w:hAnsi="Times New Roman" w:cs="Times New Roman"/>
          <w:i/>
          <w:color w:val="000000"/>
          <w:sz w:val="24"/>
          <w:szCs w:val="24"/>
        </w:rPr>
        <w:t>euro</w:t>
      </w:r>
      <w:proofErr w:type="spellEnd"/>
      <w:r w:rsidRPr="00B13AB0">
        <w:rPr>
          <w:rFonts w:ascii="Times New Roman" w:hAnsi="Times New Roman" w:cs="Times New Roman"/>
          <w:color w:val="000000"/>
          <w:sz w:val="24"/>
          <w:szCs w:val="24"/>
        </w:rPr>
        <w:t>.</w:t>
      </w:r>
    </w:p>
    <w:p w14:paraId="11AA6756" w14:textId="77777777" w:rsidR="00EF67AF" w:rsidRDefault="00EF67AF" w:rsidP="00EF67AF">
      <w:pPr>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Juridiskā persona, kura nosolījusi visaugstāko cenu vai nosolījusi nākamo augstāko cenu un kurai šo noteikumu 37.punktā noteiktajā kārtībā konstatēts nodokļu parāds, var pierādīt tā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 iesniedzot:</w:t>
      </w:r>
    </w:p>
    <w:p w14:paraId="514B0BC2" w14:textId="77777777" w:rsidR="00EF67AF" w:rsidRDefault="00EF67AF" w:rsidP="00EF67AF">
      <w:pPr>
        <w:pStyle w:val="Sarakstarindkopa"/>
        <w:numPr>
          <w:ilvl w:val="1"/>
          <w:numId w:val="11"/>
        </w:numPr>
        <w:tabs>
          <w:tab w:val="left" w:pos="993"/>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70EF030" w14:textId="77777777" w:rsidR="00EF67AF" w:rsidRDefault="00EF67AF" w:rsidP="00EF67AF">
      <w:pPr>
        <w:pStyle w:val="Sarakstarindkopa"/>
        <w:numPr>
          <w:ilvl w:val="1"/>
          <w:numId w:val="11"/>
        </w:numPr>
        <w:tabs>
          <w:tab w:val="left" w:pos="993"/>
        </w:tabs>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w:t>
      </w:r>
    </w:p>
    <w:p w14:paraId="23212BB2" w14:textId="77777777" w:rsidR="00EF67AF" w:rsidRDefault="00EF67AF" w:rsidP="00EF67AF">
      <w:pPr>
        <w:pStyle w:val="Sarakstarindkopa"/>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4A95FF5D" w14:textId="77777777" w:rsidR="00EF67AF" w:rsidRDefault="00EF67AF" w:rsidP="00EF67AF">
      <w:pPr>
        <w:pStyle w:val="Sarakstarindkopa"/>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B13AB0">
        <w:rPr>
          <w:rFonts w:ascii="Times New Roman" w:hAnsi="Times New Roman" w:cs="Times New Roman"/>
          <w:color w:val="000000"/>
          <w:sz w:val="24"/>
          <w:szCs w:val="24"/>
        </w:rPr>
        <w:t>izsole atzīstama par nenotikušu. Šādā gadījumā rīkojama atkārtota izsole</w:t>
      </w:r>
      <w:r w:rsidRPr="00B13AB0">
        <w:rPr>
          <w:rFonts w:ascii="Times New Roman" w:hAnsi="Times New Roman" w:cs="Times New Roman"/>
          <w:sz w:val="24"/>
          <w:szCs w:val="24"/>
        </w:rPr>
        <w:t>.</w:t>
      </w:r>
    </w:p>
    <w:p w14:paraId="7772795C" w14:textId="77777777" w:rsidR="00EF67AF" w:rsidRPr="00B13AB0" w:rsidRDefault="00EF67AF" w:rsidP="00EF67AF">
      <w:pPr>
        <w:pStyle w:val="Sarakstarindkopa"/>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7DA6B1CF" w14:textId="77777777" w:rsidR="00EF67AF" w:rsidRPr="00B13AB0" w:rsidRDefault="00EF67AF" w:rsidP="00EF67AF">
      <w:pPr>
        <w:pStyle w:val="Sarakstarindkopa"/>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7F0047E8" w14:textId="77777777" w:rsidR="00EF67AF" w:rsidRDefault="00EF67AF" w:rsidP="00EF67AF">
      <w:pPr>
        <w:pStyle w:val="Sarakstarindkopa"/>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48D39D45" w14:textId="77777777" w:rsidR="00EF67AF" w:rsidRPr="00B13AB0" w:rsidRDefault="00EF67AF" w:rsidP="00EF67AF">
      <w:pPr>
        <w:pStyle w:val="Sarakstarindkopa"/>
        <w:numPr>
          <w:ilvl w:val="0"/>
          <w:numId w:val="11"/>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B13AB0">
          <w:rPr>
            <w:rFonts w:ascii="Times New Roman" w:hAnsi="Times New Roman" w:cs="Times New Roman"/>
            <w:color w:val="000000"/>
            <w:sz w:val="24"/>
            <w:szCs w:val="24"/>
          </w:rPr>
          <w:t>līguma</w:t>
        </w:r>
      </w:smartTag>
      <w:r w:rsidRPr="00B13AB0">
        <w:rPr>
          <w:rFonts w:ascii="Times New Roman" w:hAnsi="Times New Roman" w:cs="Times New Roman"/>
          <w:color w:val="000000"/>
          <w:sz w:val="24"/>
          <w:szCs w:val="24"/>
        </w:rPr>
        <w:t xml:space="preserve"> parakstīšanas visa dokumentācija, kas saistīta ar Gulbenes novada </w:t>
      </w:r>
      <w:r w:rsidRPr="00B13AB0">
        <w:rPr>
          <w:rFonts w:ascii="Times New Roman" w:hAnsi="Times New Roman" w:cs="Times New Roman"/>
          <w:sz w:val="24"/>
          <w:szCs w:val="24"/>
        </w:rPr>
        <w:t>pašvaldības</w:t>
      </w:r>
      <w:r w:rsidRPr="00B13AB0">
        <w:rPr>
          <w:rFonts w:ascii="Times New Roman" w:hAnsi="Times New Roman" w:cs="Times New Roman"/>
          <w:color w:val="000000"/>
          <w:sz w:val="24"/>
          <w:szCs w:val="24"/>
        </w:rPr>
        <w:t xml:space="preserve"> nekustamo īpašumu </w:t>
      </w:r>
      <w:r w:rsidRPr="000159C9">
        <w:rPr>
          <w:rFonts w:ascii="Times New Roman" w:hAnsi="Times New Roman" w:cs="Times New Roman"/>
          <w:sz w:val="24"/>
          <w:szCs w:val="24"/>
        </w:rPr>
        <w:t>“Stāķi 17” – 1, Stāķi, Stradu pagasts, Gulbenes novads,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5090 900 0348</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tiek nodota ieguvējam, sastādot par to nodošanas – pieņemšanas aktu.</w:t>
      </w:r>
    </w:p>
    <w:p w14:paraId="794541FF" w14:textId="77777777" w:rsidR="00EF67AF" w:rsidRPr="00B13AB0" w:rsidRDefault="00EF67AF" w:rsidP="00EF67AF">
      <w:pPr>
        <w:pStyle w:val="Sarakstarindkopa"/>
        <w:numPr>
          <w:ilvl w:val="0"/>
          <w:numId w:val="11"/>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Nekustamā īpašuma </w:t>
      </w:r>
      <w:proofErr w:type="spellStart"/>
      <w:r w:rsidRPr="00B13AB0">
        <w:rPr>
          <w:rFonts w:ascii="Times New Roman" w:hAnsi="Times New Roman" w:cs="Times New Roman"/>
          <w:color w:val="000000"/>
          <w:sz w:val="24"/>
          <w:szCs w:val="24"/>
        </w:rPr>
        <w:t>pārreģistrāciju</w:t>
      </w:r>
      <w:proofErr w:type="spellEnd"/>
      <w:r w:rsidRPr="00B13AB0">
        <w:rPr>
          <w:rFonts w:ascii="Times New Roman" w:hAnsi="Times New Roman" w:cs="Times New Roman"/>
          <w:color w:val="000000"/>
          <w:sz w:val="24"/>
          <w:szCs w:val="24"/>
        </w:rPr>
        <w:t xml:space="preserve"> Zemesgrāmatā izdara Pircējs par saviem līdzekļiem.</w:t>
      </w:r>
    </w:p>
    <w:p w14:paraId="7101BCFC" w14:textId="77777777" w:rsidR="00EF67AF" w:rsidRDefault="00EF67AF" w:rsidP="00EF67AF">
      <w:pPr>
        <w:spacing w:line="360" w:lineRule="auto"/>
        <w:jc w:val="both"/>
        <w:rPr>
          <w:rFonts w:ascii="Times New Roman" w:eastAsia="Calibri" w:hAnsi="Times New Roman" w:cs="Times New Roman"/>
          <w:sz w:val="24"/>
          <w:szCs w:val="24"/>
          <w:lang w:eastAsia="en-US"/>
        </w:rPr>
      </w:pPr>
    </w:p>
    <w:p w14:paraId="6ABBF85F" w14:textId="0DC6F5E3" w:rsidR="00EA6568" w:rsidRDefault="00EF67AF" w:rsidP="00EF67AF">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24D3BFD6" w14:textId="77777777" w:rsidR="00EA6568" w:rsidRDefault="00EA6568">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lastRenderedPageBreak/>
        <w:br w:type="page"/>
      </w:r>
    </w:p>
    <w:p w14:paraId="48EB812A" w14:textId="77777777" w:rsidR="00EF67AF" w:rsidRPr="00AC5749" w:rsidRDefault="00EF67AF" w:rsidP="00EF67AF">
      <w:pPr>
        <w:spacing w:line="360" w:lineRule="auto"/>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026D8CCE" w14:textId="77777777" w:rsidTr="005F2FB2">
        <w:tc>
          <w:tcPr>
            <w:tcW w:w="9458" w:type="dxa"/>
          </w:tcPr>
          <w:p w14:paraId="059D6663" w14:textId="77777777" w:rsidR="00EF67AF" w:rsidRDefault="00EF67AF" w:rsidP="005F2FB2">
            <w:pPr>
              <w:jc w:val="center"/>
            </w:pPr>
            <w:r w:rsidRPr="000B1C5E">
              <w:rPr>
                <w:rFonts w:ascii="Times New Roman" w:hAnsi="Times New Roman" w:cs="Times New Roman"/>
                <w:noProof/>
              </w:rPr>
              <w:drawing>
                <wp:inline distT="0" distB="0" distL="0" distR="0" wp14:anchorId="326FC8F6" wp14:editId="057D64D4">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2DEF2520" w14:textId="77777777" w:rsidTr="005F2FB2">
        <w:tc>
          <w:tcPr>
            <w:tcW w:w="9458" w:type="dxa"/>
          </w:tcPr>
          <w:p w14:paraId="3FBF6E16"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48966ADA" w14:textId="77777777" w:rsidTr="005F2FB2">
        <w:tc>
          <w:tcPr>
            <w:tcW w:w="9458" w:type="dxa"/>
          </w:tcPr>
          <w:p w14:paraId="4A701304"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5C493A98" w14:textId="77777777" w:rsidTr="005F2FB2">
        <w:tc>
          <w:tcPr>
            <w:tcW w:w="9458" w:type="dxa"/>
          </w:tcPr>
          <w:p w14:paraId="4D8E0456"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11221F7B" w14:textId="77777777" w:rsidTr="005F2FB2">
        <w:tc>
          <w:tcPr>
            <w:tcW w:w="9458" w:type="dxa"/>
          </w:tcPr>
          <w:p w14:paraId="0059D3E1" w14:textId="77777777" w:rsidR="00EF67AF" w:rsidRDefault="00EF67AF" w:rsidP="005F2FB2">
            <w:pPr>
              <w:jc w:val="center"/>
            </w:pPr>
            <w:r w:rsidRPr="000B1C5E">
              <w:rPr>
                <w:rFonts w:ascii="Times New Roman" w:hAnsi="Times New Roman" w:cs="Times New Roman"/>
                <w:sz w:val="24"/>
                <w:szCs w:val="24"/>
              </w:rPr>
              <w:t>Tālrunis 64497710, mob.26595362, e-pasts; dome@gulbene.lv, www.gulbene.lv</w:t>
            </w:r>
          </w:p>
        </w:tc>
      </w:tr>
    </w:tbl>
    <w:p w14:paraId="651E62C3" w14:textId="77777777" w:rsidR="00EF67AF" w:rsidRDefault="00EF67AF" w:rsidP="00EF67AF">
      <w:pPr>
        <w:pStyle w:val="Bezatstarpm"/>
        <w:jc w:val="center"/>
        <w:rPr>
          <w:rFonts w:ascii="Times New Roman" w:hAnsi="Times New Roman" w:cs="Times New Roman"/>
          <w:b/>
          <w:bCs/>
          <w:sz w:val="24"/>
          <w:szCs w:val="24"/>
        </w:rPr>
      </w:pPr>
    </w:p>
    <w:p w14:paraId="59BFBA12"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B5231C9"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42ABC003" w14:textId="77777777" w:rsidTr="005F2FB2">
        <w:tc>
          <w:tcPr>
            <w:tcW w:w="4676" w:type="dxa"/>
          </w:tcPr>
          <w:p w14:paraId="0B4CBF6B"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1A5825B8"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1052</w:t>
            </w:r>
          </w:p>
        </w:tc>
      </w:tr>
      <w:tr w:rsidR="00EF67AF" w14:paraId="39EA37B9" w14:textId="77777777" w:rsidTr="005F2FB2">
        <w:tc>
          <w:tcPr>
            <w:tcW w:w="4676" w:type="dxa"/>
          </w:tcPr>
          <w:p w14:paraId="51F20775" w14:textId="77777777" w:rsidR="00EF67AF" w:rsidRDefault="00EF67AF" w:rsidP="005F2FB2">
            <w:pPr>
              <w:rPr>
                <w:rFonts w:ascii="Times New Roman" w:hAnsi="Times New Roman" w:cs="Times New Roman"/>
                <w:sz w:val="24"/>
                <w:szCs w:val="24"/>
              </w:rPr>
            </w:pPr>
          </w:p>
        </w:tc>
        <w:tc>
          <w:tcPr>
            <w:tcW w:w="4678" w:type="dxa"/>
          </w:tcPr>
          <w:p w14:paraId="4D150193"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9688D72" w14:textId="77777777" w:rsidR="00EF67AF" w:rsidRDefault="00EF67AF" w:rsidP="00EF67AF">
      <w:pPr>
        <w:rPr>
          <w:rFonts w:ascii="Times New Roman" w:hAnsi="Times New Roman" w:cs="Times New Roman"/>
          <w:sz w:val="24"/>
          <w:szCs w:val="24"/>
        </w:rPr>
      </w:pPr>
    </w:p>
    <w:p w14:paraId="6B073510"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Raiņa iela 47 – 2, Gulbene, Gulbenes novads</w:t>
      </w:r>
      <w:r w:rsidRPr="00255026">
        <w:rPr>
          <w:b/>
        </w:rPr>
        <w:t xml:space="preserve">, </w:t>
      </w:r>
      <w:r>
        <w:rPr>
          <w:b/>
        </w:rPr>
        <w:t xml:space="preserve">trešās </w:t>
      </w:r>
      <w:r w:rsidRPr="00255026">
        <w:rPr>
          <w:b/>
        </w:rPr>
        <w:t>izsoles rīkošanu, noteikumu un sākumcenas apstiprināšanu</w:t>
      </w:r>
    </w:p>
    <w:p w14:paraId="0E8BA12C" w14:textId="77777777" w:rsidR="00EF67AF" w:rsidRPr="00FA2C31" w:rsidRDefault="00EF67AF" w:rsidP="00EF67AF">
      <w:pPr>
        <w:rPr>
          <w:rFonts w:ascii="Times New Roman" w:hAnsi="Times New Roman" w:cs="Times New Roman"/>
          <w:sz w:val="24"/>
          <w:szCs w:val="24"/>
        </w:rPr>
      </w:pPr>
    </w:p>
    <w:p w14:paraId="1DB2E04A"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29.jūlijā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844</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w:t>
      </w:r>
      <w:r w:rsidRPr="00B06FC3">
        <w:rPr>
          <w:rFonts w:ascii="Times New Roman" w:hAnsi="Times New Roman" w:cs="Times New Roman"/>
          <w:sz w:val="24"/>
          <w:szCs w:val="24"/>
        </w:rPr>
        <w:t xml:space="preserve">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B06FC3">
        <w:rPr>
          <w:rFonts w:ascii="Times New Roman" w:hAnsi="Times New Roman" w:cs="Times New Roman"/>
          <w:sz w:val="24"/>
          <w:szCs w:val="24"/>
        </w:rPr>
        <w:t>, otrās</w:t>
      </w:r>
      <w:r w:rsidRPr="00AB33E3">
        <w:rPr>
          <w:rFonts w:ascii="Times New Roman" w:hAnsi="Times New Roman" w:cs="Times New Roman"/>
          <w:sz w:val="24"/>
          <w:szCs w:val="24"/>
        </w:rPr>
        <w:t xml:space="preserve">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11</w:t>
      </w:r>
      <w:r w:rsidRPr="00255026">
        <w:rPr>
          <w:rFonts w:ascii="Times New Roman" w:hAnsi="Times New Roman" w:cs="Times New Roman"/>
          <w:sz w:val="24"/>
          <w:szCs w:val="24"/>
        </w:rPr>
        <w:t xml:space="preserve">, </w:t>
      </w:r>
      <w:r>
        <w:rPr>
          <w:rFonts w:ascii="Times New Roman" w:hAnsi="Times New Roman" w:cs="Times New Roman"/>
          <w:sz w:val="24"/>
          <w:szCs w:val="24"/>
        </w:rPr>
        <w:t>20.p.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 xml:space="preserve">Otrās </w:t>
      </w:r>
      <w:r w:rsidRPr="00255026">
        <w:rPr>
          <w:rFonts w:ascii="Times New Roman" w:hAnsi="Times New Roman" w:cs="Times New Roman"/>
          <w:sz w:val="24"/>
          <w:szCs w:val="24"/>
        </w:rPr>
        <w:t xml:space="preserve">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 xml:space="preserve">7300 </w:t>
      </w:r>
      <w:r w:rsidRPr="00255026">
        <w:rPr>
          <w:rFonts w:ascii="Times New Roman" w:hAnsi="Times New Roman" w:cs="Times New Roman"/>
          <w:sz w:val="24"/>
          <w:szCs w:val="24"/>
        </w:rPr>
        <w:t>EUR (</w:t>
      </w:r>
      <w:r>
        <w:rPr>
          <w:rFonts w:ascii="Times New Roman" w:hAnsi="Times New Roman" w:cs="Times New Roman"/>
          <w:sz w:val="24"/>
          <w:szCs w:val="24"/>
        </w:rPr>
        <w:t>septiņi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trīs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.gada</w:t>
      </w:r>
      <w:r>
        <w:rPr>
          <w:rFonts w:ascii="Times New Roman" w:hAnsi="Times New Roman" w:cs="Times New Roman"/>
          <w:sz w:val="24"/>
          <w:szCs w:val="24"/>
        </w:rPr>
        <w:t xml:space="preserve"> 16.septembrī rīkoto izsoli (otr</w:t>
      </w:r>
      <w:r w:rsidRPr="00255026">
        <w:rPr>
          <w:rFonts w:ascii="Times New Roman" w:hAnsi="Times New Roman" w:cs="Times New Roman"/>
          <w:sz w:val="24"/>
          <w:szCs w:val="24"/>
        </w:rPr>
        <w:t xml:space="preserve">ā izsole) nepieteicās neviens pretendents, līdz ar to izsole ir bijusi nesekmīga.  </w:t>
      </w:r>
    </w:p>
    <w:p w14:paraId="72533F69" w14:textId="77777777" w:rsidR="00EF67AF" w:rsidRPr="00B71C8C" w:rsidRDefault="00EF67AF" w:rsidP="00EF67AF">
      <w:pPr>
        <w:spacing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7EB498C0"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w:t>
      </w:r>
      <w:r>
        <w:rPr>
          <w:rFonts w:ascii="Times New Roman" w:hAnsi="Times New Roman" w:cs="Times New Roman"/>
          <w:sz w:val="24"/>
          <w:szCs w:val="24"/>
        </w:rPr>
        <w:t xml:space="preserve"> 6500 </w:t>
      </w:r>
      <w:r w:rsidRPr="00255026">
        <w:rPr>
          <w:rFonts w:ascii="Times New Roman" w:hAnsi="Times New Roman" w:cs="Times New Roman"/>
          <w:sz w:val="24"/>
          <w:szCs w:val="24"/>
        </w:rPr>
        <w:t>EUR (</w:t>
      </w:r>
      <w:r>
        <w:rPr>
          <w:rFonts w:ascii="Times New Roman" w:hAnsi="Times New Roman" w:cs="Times New Roman"/>
          <w:sz w:val="24"/>
          <w:szCs w:val="24"/>
        </w:rPr>
        <w:t xml:space="preserve">seši tūkstoši pieci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7154F675" w14:textId="77777777" w:rsidR="00EF67AF" w:rsidRPr="00255026" w:rsidRDefault="00EF67AF" w:rsidP="00EF67AF">
      <w:pPr>
        <w:spacing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197</w:t>
      </w:r>
      <w:r w:rsidRPr="00255026">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rPr>
          <w:rFonts w:ascii="Times New Roman" w:hAnsi="Times New Roman" w:cs="Times New Roman"/>
          <w:sz w:val="24"/>
          <w:szCs w:val="24"/>
        </w:rPr>
        <w:t>avināšanas likuma 3.panta otrās</w:t>
      </w:r>
      <w:r w:rsidRPr="00255026">
        <w:rPr>
          <w:rFonts w:ascii="Times New Roman" w:hAnsi="Times New Roman" w:cs="Times New Roman"/>
          <w:sz w:val="24"/>
          <w:szCs w:val="24"/>
        </w:rPr>
        <w:t xml:space="preserve"> daļas 1.punktu un otro daļu, 10.pantu, 15.pantu,</w:t>
      </w:r>
      <w:r>
        <w:rPr>
          <w:rFonts w:ascii="Times New Roman" w:hAnsi="Times New Roman" w:cs="Times New Roman"/>
          <w:sz w:val="24"/>
          <w:szCs w:val="24"/>
        </w:rPr>
        <w:t xml:space="preserve"> un Tautsaimniecības komitejas ieteikumu, </w:t>
      </w:r>
      <w:r w:rsidRPr="00255026">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w:t>
      </w:r>
      <w:r w:rsidRPr="009D4B77">
        <w:rPr>
          <w:rFonts w:ascii="Times New Roman" w:hAnsi="Times New Roman" w:cs="Times New Roman"/>
          <w:noProof/>
          <w:sz w:val="24"/>
          <w:szCs w:val="24"/>
        </w:rPr>
        <w:lastRenderedPageBreak/>
        <w:t>Liepiņš, Ivars Kupčs, Lāsma Gabdulļina, Mudīte Motivāne, Normunds Audzišs, Normunds Mazūrs), "Pret" – nav, "Atturas" – nav</w:t>
      </w:r>
      <w:r w:rsidRPr="00255026">
        <w:rPr>
          <w:rFonts w:ascii="Times New Roman" w:hAnsi="Times New Roman" w:cs="Times New Roman"/>
          <w:color w:val="000000"/>
          <w:sz w:val="24"/>
          <w:szCs w:val="24"/>
        </w:rPr>
        <w:t>, Gulbenes novada dome NOLEMJ:</w:t>
      </w:r>
    </w:p>
    <w:p w14:paraId="637FD851"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1. 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16.septembrī </w:t>
      </w:r>
      <w:r w:rsidRPr="00255026">
        <w:rPr>
          <w:rFonts w:ascii="Times New Roman" w:hAnsi="Times New Roman" w:cs="Times New Roman"/>
          <w:sz w:val="24"/>
          <w:szCs w:val="24"/>
        </w:rPr>
        <w:t xml:space="preserve">rīkoto Gulbenes novada pašvaldības 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 xml:space="preserve">5001 900 2659, otro </w:t>
      </w:r>
      <w:r w:rsidRPr="00255026">
        <w:rPr>
          <w:rFonts w:ascii="Times New Roman" w:hAnsi="Times New Roman" w:cs="Times New Roman"/>
          <w:sz w:val="24"/>
          <w:szCs w:val="24"/>
        </w:rPr>
        <w:t>izsoli par nesekmīgu.</w:t>
      </w:r>
    </w:p>
    <w:p w14:paraId="3A9A9855" w14:textId="77777777" w:rsidR="00EF67AF" w:rsidRPr="000614DC" w:rsidRDefault="00EF67AF" w:rsidP="00EF67AF">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2. RĪKOT Gulbenes novada pašvaldībai piederošā nekustamā </w:t>
      </w:r>
      <w:r w:rsidRPr="000614DC">
        <w:rPr>
          <w:rFonts w:ascii="Times New Roman" w:hAnsi="Times New Roman" w:cs="Times New Roman"/>
          <w:sz w:val="24"/>
          <w:szCs w:val="24"/>
        </w:rPr>
        <w:t xml:space="preserve">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49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5001 008 0142 001 002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5001 008 0142 001</w:t>
      </w:r>
      <w:r w:rsidRPr="00FC7F25">
        <w:rPr>
          <w:rFonts w:ascii="Times New Roman" w:hAnsi="Times New Roman" w:cs="Times New Roman"/>
          <w:sz w:val="24"/>
          <w:szCs w:val="24"/>
        </w:rPr>
        <w:t>)</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5001 008 0142 002</w:t>
      </w:r>
      <w:r w:rsidRPr="00FC7F25">
        <w:rPr>
          <w:rFonts w:ascii="Times New Roman" w:hAnsi="Times New Roman" w:cs="Times New Roman"/>
          <w:sz w:val="24"/>
          <w:szCs w:val="24"/>
        </w:rPr>
        <w:t>)</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5001 008 0142</w:t>
      </w:r>
      <w:r w:rsidRPr="00FC7F25">
        <w:rPr>
          <w:rFonts w:ascii="Times New Roman" w:hAnsi="Times New Roman" w:cs="Times New Roman"/>
          <w:sz w:val="24"/>
          <w:szCs w:val="24"/>
        </w:rPr>
        <w:t>)</w:t>
      </w:r>
      <w:r>
        <w:rPr>
          <w:rFonts w:ascii="Times New Roman" w:hAnsi="Times New Roman" w:cs="Times New Roman"/>
          <w:sz w:val="24"/>
          <w:szCs w:val="24"/>
        </w:rPr>
        <w:t>, treš</w:t>
      </w:r>
      <w:r w:rsidRPr="000614DC">
        <w:rPr>
          <w:rFonts w:ascii="Times New Roman" w:hAnsi="Times New Roman" w:cs="Times New Roman"/>
          <w:sz w:val="24"/>
          <w:szCs w:val="24"/>
        </w:rPr>
        <w:t>o izsoli.</w:t>
      </w:r>
    </w:p>
    <w:p w14:paraId="57D2C6D9" w14:textId="77777777" w:rsidR="00EF67AF"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3. APSTIPRINĀT Gulbenes novada pašvaldībai piederošā 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6500 </w:t>
      </w:r>
      <w:r w:rsidRPr="00255026">
        <w:rPr>
          <w:rFonts w:ascii="Times New Roman" w:hAnsi="Times New Roman" w:cs="Times New Roman"/>
          <w:sz w:val="24"/>
          <w:szCs w:val="24"/>
        </w:rPr>
        <w:t>EUR (</w:t>
      </w:r>
      <w:r>
        <w:rPr>
          <w:rFonts w:ascii="Times New Roman" w:hAnsi="Times New Roman" w:cs="Times New Roman"/>
          <w:sz w:val="24"/>
          <w:szCs w:val="24"/>
        </w:rPr>
        <w:t xml:space="preserve">seši tūkstoši pieci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4C236818"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 trešās</w:t>
      </w:r>
      <w:r w:rsidRPr="00255026">
        <w:rPr>
          <w:rFonts w:ascii="Times New Roman" w:hAnsi="Times New Roman" w:cs="Times New Roman"/>
          <w:sz w:val="24"/>
          <w:szCs w:val="24"/>
        </w:rPr>
        <w:t xml:space="preserve"> izsoles noteikumus (pielikums), kas ir šī lēmuma neatņemama sastāvdaļa.</w:t>
      </w:r>
    </w:p>
    <w:p w14:paraId="055D44D4"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 trešo</w:t>
      </w:r>
      <w:r w:rsidRPr="00255026">
        <w:rPr>
          <w:rFonts w:ascii="Times New Roman" w:hAnsi="Times New Roman" w:cs="Times New Roman"/>
          <w:sz w:val="24"/>
          <w:szCs w:val="24"/>
        </w:rPr>
        <w:t xml:space="preserve"> izsoli.</w:t>
      </w:r>
    </w:p>
    <w:p w14:paraId="66261FE7" w14:textId="77777777" w:rsidR="00EF67AF" w:rsidRDefault="00EF67AF" w:rsidP="00EF67AF">
      <w:pPr>
        <w:spacing w:line="360" w:lineRule="auto"/>
        <w:ind w:firstLine="567"/>
        <w:jc w:val="both"/>
      </w:pPr>
    </w:p>
    <w:p w14:paraId="5FA2C52C" w14:textId="77777777" w:rsidR="00EF67AF" w:rsidRDefault="00EF67AF" w:rsidP="00EF67AF">
      <w:pPr>
        <w:spacing w:line="360" w:lineRule="auto"/>
        <w:ind w:firstLine="567"/>
        <w:jc w:val="both"/>
      </w:pPr>
    </w:p>
    <w:p w14:paraId="0273042D"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173E800" w14:textId="77777777" w:rsidR="00EF67AF" w:rsidRDefault="00EF67AF" w:rsidP="00EF67AF">
      <w:pPr>
        <w:spacing w:line="360" w:lineRule="auto"/>
        <w:rPr>
          <w:rFonts w:ascii="Times New Roman" w:hAnsi="Times New Roman" w:cs="Times New Roman"/>
          <w:sz w:val="24"/>
          <w:szCs w:val="24"/>
        </w:rPr>
      </w:pPr>
    </w:p>
    <w:p w14:paraId="2697FD94"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FE7DC60"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CFE1EE5"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1052</w:t>
      </w:r>
    </w:p>
    <w:p w14:paraId="6BF43717" w14:textId="77777777" w:rsidR="00EF67AF" w:rsidRDefault="00EF67AF" w:rsidP="00EF67AF">
      <w:pPr>
        <w:pStyle w:val="Pamatteksts"/>
        <w:spacing w:after="0"/>
        <w:jc w:val="center"/>
        <w:rPr>
          <w:rFonts w:ascii="Times New Roman" w:hAnsi="Times New Roman" w:cs="Times New Roman"/>
          <w:b/>
          <w:sz w:val="24"/>
          <w:szCs w:val="24"/>
        </w:rPr>
      </w:pPr>
    </w:p>
    <w:p w14:paraId="12F26FF5" w14:textId="77777777" w:rsidR="00EF67AF" w:rsidRDefault="00EF67AF" w:rsidP="00EF67AF">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79BDD48E" w14:textId="77777777" w:rsidR="00EF67AF" w:rsidRPr="00E56417" w:rsidRDefault="00EF67AF" w:rsidP="00EF67AF">
      <w:pPr>
        <w:pStyle w:val="Pamatteksts"/>
        <w:spacing w:after="0"/>
        <w:jc w:val="center"/>
        <w:rPr>
          <w:rFonts w:ascii="Times New Roman" w:hAnsi="Times New Roman" w:cs="Times New Roman"/>
          <w:b/>
          <w:sz w:val="24"/>
          <w:szCs w:val="24"/>
        </w:rPr>
      </w:pPr>
      <w:r w:rsidRPr="00CB6760">
        <w:rPr>
          <w:rFonts w:ascii="Times New Roman" w:hAnsi="Times New Roman" w:cs="Times New Roman"/>
          <w:b/>
          <w:sz w:val="24"/>
          <w:szCs w:val="24"/>
        </w:rPr>
        <w:t>Raiņa iela 47 – 2, Gulbene, Gulbenes novads</w:t>
      </w:r>
      <w:r w:rsidRPr="002E402F">
        <w:rPr>
          <w:rFonts w:ascii="Times New Roman" w:hAnsi="Times New Roman" w:cs="Times New Roman"/>
          <w:b/>
          <w:sz w:val="24"/>
          <w:szCs w:val="24"/>
        </w:rPr>
        <w:t xml:space="preserve">, </w:t>
      </w:r>
    </w:p>
    <w:p w14:paraId="02904187" w14:textId="77777777" w:rsidR="00EF67AF" w:rsidRPr="0080629E" w:rsidRDefault="00EF67AF" w:rsidP="00EF67A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732E87EB" w14:textId="77777777" w:rsidR="00EF67AF" w:rsidRPr="0080629E" w:rsidRDefault="00EF67AF" w:rsidP="00EF67AF">
      <w:pPr>
        <w:pStyle w:val="Pamatteksts"/>
        <w:rPr>
          <w:rFonts w:ascii="Times New Roman" w:hAnsi="Times New Roman" w:cs="Times New Roman"/>
          <w:b/>
          <w:sz w:val="24"/>
          <w:szCs w:val="24"/>
        </w:rPr>
      </w:pPr>
    </w:p>
    <w:p w14:paraId="5B214532" w14:textId="77777777" w:rsidR="00EF67AF" w:rsidRPr="00543C72" w:rsidRDefault="00EF67AF" w:rsidP="00EF67AF">
      <w:pPr>
        <w:numPr>
          <w:ilvl w:val="0"/>
          <w:numId w:val="12"/>
        </w:numPr>
        <w:spacing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F201B0">
        <w:rPr>
          <w:rFonts w:ascii="Times New Roman" w:eastAsia="SimSun" w:hAnsi="Times New Roman" w:cs="Times New Roman"/>
          <w:color w:val="00000A"/>
          <w:sz w:val="24"/>
          <w:szCs w:val="24"/>
          <w:lang w:eastAsia="zh-CN" w:bidi="hi-IN"/>
        </w:rPr>
        <w:t xml:space="preserve">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201B0">
        <w:rPr>
          <w:rFonts w:ascii="Times New Roman" w:eastAsia="SimSun" w:hAnsi="Times New Roman" w:cs="Times New Roman"/>
          <w:color w:val="00000A"/>
          <w:sz w:val="24"/>
          <w:szCs w:val="24"/>
          <w:lang w:eastAsia="zh-CN" w:bidi="hi-IN"/>
        </w:rPr>
        <w:t>,</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266885A1"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12DB2BA3"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7D25BDE4"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2BF2BE14" w14:textId="77777777" w:rsidR="00EF67AF" w:rsidRPr="00E408E5" w:rsidRDefault="00EF67AF" w:rsidP="00EF67AF">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6C66EC">
        <w:rPr>
          <w:rFonts w:ascii="Times New Roman" w:hAnsi="Times New Roman" w:cs="Times New Roman"/>
          <w:color w:val="000000"/>
          <w:sz w:val="24"/>
          <w:szCs w:val="24"/>
        </w:rPr>
        <w:t xml:space="preserve">OBJEKTS – Gulbenes novada pašvaldības nekustamais īpašums </w:t>
      </w:r>
      <w:r>
        <w:rPr>
          <w:rFonts w:ascii="Times New Roman" w:hAnsi="Times New Roman" w:cs="Times New Roman"/>
          <w:sz w:val="24"/>
          <w:szCs w:val="24"/>
        </w:rPr>
        <w:t>Raiņa iela 47 – 2, Gulbene</w:t>
      </w:r>
      <w:r w:rsidRPr="00076172">
        <w:rPr>
          <w:rFonts w:ascii="Times New Roman" w:hAnsi="Times New Roman" w:cs="Times New Roman"/>
          <w:sz w:val="24"/>
          <w:szCs w:val="24"/>
        </w:rPr>
        <w:t>, Gulbenes novads</w:t>
      </w:r>
      <w:r w:rsidRPr="00465490">
        <w:rPr>
          <w:rFonts w:ascii="Times New Roman" w:hAnsi="Times New Roman" w:cs="Times New Roman"/>
          <w:sz w:val="24"/>
          <w:szCs w:val="24"/>
        </w:rPr>
        <w:t xml:space="preserve">, kadastra numurs </w:t>
      </w:r>
      <w:r>
        <w:rPr>
          <w:rFonts w:ascii="Times New Roman" w:hAnsi="Times New Roman" w:cs="Times New Roman"/>
          <w:sz w:val="24"/>
          <w:szCs w:val="24"/>
        </w:rPr>
        <w:t>5001 900 2659</w:t>
      </w:r>
      <w:r w:rsidRPr="00F004BE">
        <w:rPr>
          <w:rFonts w:ascii="Times New Roman" w:eastAsia="Calibri" w:hAnsi="Times New Roman" w:cs="Times New Roman"/>
          <w:sz w:val="24"/>
          <w:szCs w:val="24"/>
          <w:lang w:eastAsia="en-US"/>
        </w:rPr>
        <w:t xml:space="preserve">, </w:t>
      </w:r>
      <w:r w:rsidRPr="00FC7F25">
        <w:rPr>
          <w:rFonts w:ascii="Times New Roman" w:hAnsi="Times New Roman" w:cs="Times New Roman"/>
          <w:sz w:val="24"/>
          <w:szCs w:val="24"/>
        </w:rPr>
        <w:t xml:space="preserve">kas sastāv no </w:t>
      </w:r>
      <w:r>
        <w:rPr>
          <w:rFonts w:ascii="Times New Roman" w:hAnsi="Times New Roman" w:cs="Times New Roman"/>
          <w:sz w:val="24"/>
          <w:szCs w:val="24"/>
        </w:rPr>
        <w:t xml:space="preserve">divistabu </w:t>
      </w:r>
      <w:r w:rsidRPr="00FC7F25">
        <w:rPr>
          <w:rFonts w:ascii="Times New Roman" w:hAnsi="Times New Roman" w:cs="Times New Roman"/>
          <w:sz w:val="24"/>
          <w:szCs w:val="24"/>
        </w:rPr>
        <w:t xml:space="preserve">dzīvokļa, </w:t>
      </w:r>
      <w:r>
        <w:rPr>
          <w:rFonts w:ascii="Times New Roman" w:hAnsi="Times New Roman" w:cs="Times New Roman"/>
          <w:sz w:val="24"/>
          <w:szCs w:val="24"/>
        </w:rPr>
        <w:t xml:space="preserve">49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5001 008 0142 001 002</w:t>
      </w:r>
      <w:r w:rsidRPr="00FC7F25">
        <w:rPr>
          <w:rFonts w:ascii="Times New Roman" w:hAnsi="Times New Roman" w:cs="Times New Roman"/>
          <w:sz w:val="24"/>
          <w:szCs w:val="24"/>
        </w:rPr>
        <w:t>), un pie tā piederošām kopīpašuma</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dzīvojamās mājas (būves kadastra apzīmējums </w:t>
      </w:r>
      <w:r>
        <w:rPr>
          <w:rFonts w:ascii="Times New Roman" w:hAnsi="Times New Roman" w:cs="Times New Roman"/>
          <w:sz w:val="24"/>
          <w:szCs w:val="24"/>
        </w:rPr>
        <w:t>5001 008 0142 001</w:t>
      </w:r>
      <w:r w:rsidRPr="00FC7F25">
        <w:rPr>
          <w:rFonts w:ascii="Times New Roman" w:hAnsi="Times New Roman" w:cs="Times New Roman"/>
          <w:sz w:val="24"/>
          <w:szCs w:val="24"/>
        </w:rPr>
        <w:t>)</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šķūņa</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5001 008 0142 002</w:t>
      </w:r>
      <w:r w:rsidRPr="00FC7F25">
        <w:rPr>
          <w:rFonts w:ascii="Times New Roman" w:hAnsi="Times New Roman" w:cs="Times New Roman"/>
          <w:sz w:val="24"/>
          <w:szCs w:val="24"/>
        </w:rPr>
        <w:t>)</w:t>
      </w:r>
      <w:r>
        <w:rPr>
          <w:rFonts w:ascii="Times New Roman" w:hAnsi="Times New Roman" w:cs="Times New Roman"/>
          <w:sz w:val="24"/>
          <w:szCs w:val="24"/>
        </w:rPr>
        <w:t xml:space="preserve">, 477/1915 </w:t>
      </w:r>
      <w:r w:rsidRPr="00FC7F25">
        <w:rPr>
          <w:rFonts w:ascii="Times New Roman" w:hAnsi="Times New Roman" w:cs="Times New Roman"/>
          <w:sz w:val="24"/>
          <w:szCs w:val="24"/>
        </w:rPr>
        <w:t xml:space="preserve">domājamām daļām no </w:t>
      </w:r>
      <w:r>
        <w:rPr>
          <w:rFonts w:ascii="Times New Roman" w:hAnsi="Times New Roman" w:cs="Times New Roman"/>
          <w:sz w:val="24"/>
          <w:szCs w:val="24"/>
        </w:rPr>
        <w:t>zemes</w:t>
      </w:r>
      <w:r w:rsidRPr="00FC7F25">
        <w:rPr>
          <w:rFonts w:ascii="Times New Roman" w:hAnsi="Times New Roman" w:cs="Times New Roman"/>
          <w:sz w:val="24"/>
          <w:szCs w:val="24"/>
        </w:rPr>
        <w:t xml:space="preserve"> (būves kadastra apzīmējums </w:t>
      </w:r>
      <w:r>
        <w:rPr>
          <w:rFonts w:ascii="Times New Roman" w:hAnsi="Times New Roman" w:cs="Times New Roman"/>
          <w:sz w:val="24"/>
          <w:szCs w:val="24"/>
        </w:rPr>
        <w:t>5001 008 0142</w:t>
      </w:r>
      <w:r w:rsidRPr="00FC7F25">
        <w:rPr>
          <w:rFonts w:ascii="Times New Roman" w:hAnsi="Times New Roman" w:cs="Times New Roman"/>
          <w:sz w:val="24"/>
          <w:szCs w:val="24"/>
        </w:rPr>
        <w:t>)</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kadastrālās uzmērīšanas lietā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1A72CE9F" w14:textId="77777777" w:rsidR="00EF67AF" w:rsidRPr="006C66EC" w:rsidRDefault="00EF67AF" w:rsidP="00EF67AF">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6C66EC">
        <w:rPr>
          <w:rFonts w:ascii="Times New Roman" w:hAnsi="Times New Roman" w:cs="Times New Roman"/>
          <w:color w:val="000000"/>
          <w:sz w:val="24"/>
          <w:szCs w:val="24"/>
        </w:rPr>
        <w:t xml:space="preserve">OBJEKTA sākumcena ir </w:t>
      </w:r>
      <w:r w:rsidRPr="006C66EC">
        <w:rPr>
          <w:rFonts w:ascii="Times New Roman" w:hAnsi="Times New Roman" w:cs="Times New Roman"/>
          <w:sz w:val="24"/>
          <w:szCs w:val="24"/>
        </w:rPr>
        <w:t xml:space="preserve">6500 EUR (seši tūkstoši pieci simti </w:t>
      </w:r>
      <w:proofErr w:type="spellStart"/>
      <w:r w:rsidRPr="006C66EC">
        <w:rPr>
          <w:rFonts w:ascii="Times New Roman" w:hAnsi="Times New Roman" w:cs="Times New Roman"/>
          <w:i/>
          <w:sz w:val="24"/>
          <w:szCs w:val="24"/>
        </w:rPr>
        <w:t>euro</w:t>
      </w:r>
      <w:proofErr w:type="spellEnd"/>
      <w:r w:rsidRPr="006C66EC">
        <w:rPr>
          <w:rFonts w:ascii="Times New Roman" w:hAnsi="Times New Roman" w:cs="Times New Roman"/>
          <w:sz w:val="24"/>
          <w:szCs w:val="24"/>
        </w:rPr>
        <w:t>).</w:t>
      </w:r>
    </w:p>
    <w:p w14:paraId="416D7CEF" w14:textId="77777777" w:rsidR="00EF67AF" w:rsidRPr="00543C72" w:rsidRDefault="00EF67AF" w:rsidP="00EF67AF">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w:t>
      </w:r>
      <w:r>
        <w:rPr>
          <w:rFonts w:ascii="Times New Roman" w:hAnsi="Times New Roman" w:cs="Times New Roman"/>
          <w:color w:val="000000"/>
          <w:sz w:val="24"/>
          <w:szCs w:val="24"/>
        </w:rPr>
        <w:t xml:space="preserve">Gulbenes pilsētas </w:t>
      </w:r>
      <w:r w:rsidRPr="00E408E5">
        <w:rPr>
          <w:rFonts w:ascii="Times New Roman" w:hAnsi="Times New Roman" w:cs="Times New Roman"/>
          <w:color w:val="000000"/>
          <w:sz w:val="24"/>
          <w:szCs w:val="24"/>
        </w:rPr>
        <w:t>zemesgrāmatas nodalījumā Nr.</w:t>
      </w:r>
      <w:r>
        <w:rPr>
          <w:rFonts w:ascii="Times New Roman" w:hAnsi="Times New Roman" w:cs="Times New Roman"/>
          <w:color w:val="000000"/>
          <w:sz w:val="24"/>
          <w:szCs w:val="24"/>
        </w:rPr>
        <w:t>100000062095 2</w:t>
      </w:r>
      <w:r w:rsidRPr="00543C72">
        <w:rPr>
          <w:rFonts w:ascii="Times New Roman" w:hAnsi="Times New Roman" w:cs="Times New Roman"/>
          <w:sz w:val="24"/>
          <w:szCs w:val="24"/>
        </w:rPr>
        <w:t>.</w:t>
      </w:r>
    </w:p>
    <w:p w14:paraId="205EA821" w14:textId="77777777" w:rsidR="00EF67AF" w:rsidRPr="00543C72" w:rsidRDefault="00EF67AF" w:rsidP="00EF67AF">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6A64C284"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id" w:val="16"/>
          <w:attr w:name="currency_key" w:val="EUR"/>
          <w:attr w:name="currency_value" w:val="1"/>
          <w:attr w:name="currency_text" w:val="EUR"/>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36873B90"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w:t>
      </w:r>
      <w:r w:rsidRPr="00E408E5">
        <w:rPr>
          <w:rFonts w:ascii="Times New Roman" w:hAnsi="Times New Roman" w:cs="Times New Roman"/>
          <w:color w:val="000000"/>
          <w:sz w:val="24"/>
          <w:szCs w:val="24"/>
        </w:rPr>
        <w:t>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w:t>
      </w:r>
      <w:r w:rsidRPr="00543C72">
        <w:rPr>
          <w:rFonts w:ascii="Times New Roman" w:hAnsi="Times New Roman" w:cs="Times New Roman"/>
          <w:color w:val="000000"/>
          <w:sz w:val="24"/>
          <w:szCs w:val="24"/>
        </w:rPr>
        <w:t xml:space="preserve">. </w:t>
      </w:r>
    </w:p>
    <w:p w14:paraId="7D04D595"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 xml:space="preserve">11.novembrī </w:t>
      </w:r>
      <w:r w:rsidRPr="00543C72">
        <w:rPr>
          <w:rFonts w:ascii="Times New Roman" w:hAnsi="Times New Roman" w:cs="Times New Roman"/>
          <w:b/>
          <w:sz w:val="24"/>
          <w:szCs w:val="24"/>
        </w:rPr>
        <w:t>plkst.</w:t>
      </w:r>
      <w:r>
        <w:rPr>
          <w:rFonts w:ascii="Times New Roman" w:hAnsi="Times New Roman" w:cs="Times New Roman"/>
          <w:b/>
          <w:sz w:val="24"/>
          <w:szCs w:val="24"/>
        </w:rPr>
        <w:t>13.00</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Gulbenes novada pašvaldībā, Ābeļu ielā 2, Gulbenē, 2.stāva zālē.</w:t>
      </w:r>
    </w:p>
    <w:p w14:paraId="3D829FE7"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650</w:t>
      </w:r>
      <w:r w:rsidRPr="00543C72">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seši simti piecdesmit</w:t>
      </w:r>
      <w:r w:rsidRPr="00543C72">
        <w:rPr>
          <w:rFonts w:ascii="Times New Roman" w:hAnsi="Times New Roman" w:cs="Times New Roman"/>
          <w:color w:val="000000"/>
          <w:sz w:val="24"/>
          <w:szCs w:val="24"/>
        </w:rPr>
        <w:t xml:space="preserve">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573D349D"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 xml:space="preserve">Par izsoles dalībnieku var kļūt maksātspējīgas juridiskas personas, </w:t>
      </w:r>
      <w:r w:rsidRPr="003A67CD">
        <w:rPr>
          <w:rFonts w:ascii="Times New Roman" w:hAnsi="Times New Roman" w:cs="Times New Roman"/>
          <w:color w:val="000000"/>
          <w:sz w:val="24"/>
          <w:szCs w:val="24"/>
        </w:rPr>
        <w:t>kā arī fiziskas personas, kas iemaksājušas izsoles nodrošinājuma maksu, noteiktajā termiņā iesniegušas pieteikumu uz šo izsoli un izpildījušas visus izsoles priekšnoteikumus</w:t>
      </w:r>
      <w:r w:rsidRPr="00543C72">
        <w:rPr>
          <w:rFonts w:ascii="Times New Roman" w:hAnsi="Times New Roman" w:cs="Times New Roman"/>
          <w:color w:val="000000"/>
          <w:sz w:val="24"/>
          <w:szCs w:val="24"/>
        </w:rPr>
        <w:t xml:space="preserve">. </w:t>
      </w:r>
    </w:p>
    <w:p w14:paraId="621840C0"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5778FE29" w14:textId="77777777" w:rsidR="00EF67AF" w:rsidRPr="00543C72" w:rsidRDefault="00EF67AF" w:rsidP="00EF67AF">
      <w:pPr>
        <w:widowControl w:val="0"/>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57BB40C3" w14:textId="77777777" w:rsidR="00EF67AF" w:rsidRPr="00543C72" w:rsidRDefault="00EF67AF" w:rsidP="00EF67AF">
      <w:pPr>
        <w:numPr>
          <w:ilvl w:val="2"/>
          <w:numId w:val="12"/>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45B058D3" w14:textId="77777777" w:rsidR="00EF67AF" w:rsidRPr="00543C72" w:rsidRDefault="00EF67AF" w:rsidP="00EF67AF">
      <w:pPr>
        <w:numPr>
          <w:ilvl w:val="2"/>
          <w:numId w:val="12"/>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194C6448"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2AFD887" w14:textId="77777777" w:rsidR="00EF67AF" w:rsidRPr="00543C72" w:rsidRDefault="00EF67AF" w:rsidP="00EF67AF">
      <w:pPr>
        <w:numPr>
          <w:ilvl w:val="1"/>
          <w:numId w:val="12"/>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4F1279A0" w14:textId="77777777" w:rsidR="00EF67AF" w:rsidRPr="00543C72" w:rsidRDefault="00EF67AF" w:rsidP="00EF67AF">
      <w:pPr>
        <w:numPr>
          <w:ilvl w:val="2"/>
          <w:numId w:val="12"/>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2D0CD03" w14:textId="77777777" w:rsidR="00EF67AF" w:rsidRPr="00543C72" w:rsidRDefault="00EF67AF" w:rsidP="00EF67AF">
      <w:pPr>
        <w:numPr>
          <w:ilvl w:val="2"/>
          <w:numId w:val="12"/>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6F55B66B"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464407E7"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AF00B73"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5F40F26"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9.novembrim</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1EF5EC83"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B7F30E9"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398433E3"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lastRenderedPageBreak/>
        <w:t>Izsoles dalībnieks netiek reģistrēts, ja:</w:t>
      </w:r>
    </w:p>
    <w:p w14:paraId="1FC74BC1" w14:textId="77777777" w:rsidR="00EF67AF" w:rsidRPr="00543C72" w:rsidRDefault="00EF67AF" w:rsidP="00EF67AF">
      <w:pPr>
        <w:widowControl w:val="0"/>
        <w:numPr>
          <w:ilvl w:val="1"/>
          <w:numId w:val="12"/>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3BB1FF1C" w14:textId="77777777" w:rsidR="00EF67AF" w:rsidRPr="00543C72" w:rsidRDefault="00EF67AF" w:rsidP="00EF67AF">
      <w:pPr>
        <w:widowControl w:val="0"/>
        <w:numPr>
          <w:ilvl w:val="1"/>
          <w:numId w:val="12"/>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3694A067" w14:textId="77777777" w:rsidR="00EF67AF" w:rsidRPr="00543C72" w:rsidRDefault="00EF67AF" w:rsidP="00EF67AF">
      <w:pPr>
        <w:numPr>
          <w:ilvl w:val="1"/>
          <w:numId w:val="12"/>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pārbaudot Valsts ieņēmumu dienesta administrēto nodokļu (nodevu) parādnieku datubāzē, konstatēta parādu esamība;</w:t>
      </w:r>
    </w:p>
    <w:p w14:paraId="7EDA50FA" w14:textId="77777777" w:rsidR="00EF67AF" w:rsidRPr="00543C72" w:rsidRDefault="00EF67AF" w:rsidP="00EF67AF">
      <w:pPr>
        <w:numPr>
          <w:ilvl w:val="1"/>
          <w:numId w:val="12"/>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1861848E"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7026E744"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543C72">
        <w:rPr>
          <w:rFonts w:ascii="Times New Roman" w:hAnsi="Times New Roman" w:cs="Times New Roman"/>
          <w:sz w:val="24"/>
          <w:szCs w:val="24"/>
        </w:rPr>
        <w:t>K.Rakstiņš</w:t>
      </w:r>
      <w:proofErr w:type="spellEnd"/>
      <w:r w:rsidRPr="00543C72">
        <w:rPr>
          <w:rFonts w:ascii="Times New Roman" w:hAnsi="Times New Roman" w:cs="Times New Roman"/>
          <w:sz w:val="24"/>
          <w:szCs w:val="24"/>
        </w:rPr>
        <w:t>).</w:t>
      </w:r>
    </w:p>
    <w:p w14:paraId="1F8317F0"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033A0BF6"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64E99190"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F82402A"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72E48FF4"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457377DB"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79C9DBE8"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0063AD5"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325 </w:t>
      </w:r>
      <w:r w:rsidRPr="00543C72">
        <w:rPr>
          <w:rFonts w:ascii="Times New Roman" w:hAnsi="Times New Roman" w:cs="Times New Roman"/>
          <w:sz w:val="24"/>
          <w:szCs w:val="24"/>
        </w:rPr>
        <w:t>EUR (</w:t>
      </w:r>
      <w:r>
        <w:rPr>
          <w:rFonts w:ascii="Times New Roman" w:hAnsi="Times New Roman" w:cs="Times New Roman"/>
          <w:sz w:val="24"/>
          <w:szCs w:val="24"/>
        </w:rPr>
        <w:t xml:space="preserve">trīs simti divdesmit pieci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1A0BD86B" w14:textId="77777777" w:rsidR="00EF67AF" w:rsidRPr="00543C72" w:rsidRDefault="00EF67AF" w:rsidP="00EF67AF">
      <w:pPr>
        <w:widowControl w:val="0"/>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dalībnieku sarakstā. Šajā gadījumā izsoles </w:t>
      </w:r>
      <w:r w:rsidRPr="00543C72">
        <w:rPr>
          <w:rFonts w:ascii="Times New Roman" w:hAnsi="Times New Roman" w:cs="Times New Roman"/>
          <w:color w:val="000000"/>
          <w:sz w:val="24"/>
          <w:szCs w:val="24"/>
        </w:rPr>
        <w:lastRenderedPageBreak/>
        <w:t>dalībniekam tiek atmaksāta iemaksātā drošības nauda.</w:t>
      </w:r>
    </w:p>
    <w:p w14:paraId="537A4EF2"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16337E19" w14:textId="77777777" w:rsidR="00EF67AF" w:rsidRPr="00543C72" w:rsidRDefault="00EF67AF" w:rsidP="00EF67AF">
      <w:pPr>
        <w:numPr>
          <w:ilvl w:val="0"/>
          <w:numId w:val="12"/>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507932F0"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54A40152"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CB6760">
        <w:rPr>
          <w:rFonts w:ascii="Times New Roman" w:hAnsi="Times New Roman" w:cs="Times New Roman"/>
          <w:color w:val="000000"/>
          <w:sz w:val="24"/>
          <w:szCs w:val="24"/>
        </w:rPr>
        <w:t xml:space="preserve">Nosolītā augstākā </w:t>
      </w:r>
      <w:r w:rsidRPr="00CB6760">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CB6760">
        <w:rPr>
          <w:rFonts w:ascii="Times New Roman" w:hAnsi="Times New Roman" w:cs="Times New Roman"/>
          <w:color w:val="000000"/>
          <w:sz w:val="24"/>
          <w:szCs w:val="24"/>
        </w:rPr>
        <w:t xml:space="preserve">ar atzīmi “Nekustamā īpašuma </w:t>
      </w:r>
      <w:r w:rsidRPr="00CB6760">
        <w:rPr>
          <w:rFonts w:ascii="Times New Roman" w:hAnsi="Times New Roman" w:cs="Times New Roman"/>
          <w:sz w:val="24"/>
          <w:szCs w:val="24"/>
        </w:rPr>
        <w:t xml:space="preserve">Raiņa iela 47 – 2, Gulbene, Gulbenes novads, kadastra numurs 5001 900 2659, </w:t>
      </w:r>
      <w:r w:rsidRPr="00CB6760">
        <w:rPr>
          <w:rFonts w:ascii="Times New Roman" w:hAnsi="Times New Roman" w:cs="Times New Roman"/>
          <w:color w:val="000000"/>
          <w:sz w:val="24"/>
          <w:szCs w:val="24"/>
        </w:rPr>
        <w:t>pirkuma maksa”.</w:t>
      </w:r>
    </w:p>
    <w:p w14:paraId="32D3825A"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Nokavējot noteikto samaksas termiņu, nosolītājs zaudē iesniegto nodrošinājumu. </w:t>
      </w:r>
    </w:p>
    <w:p w14:paraId="773C8F2F"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Ja nosolītājs šo </w:t>
      </w:r>
      <w:r w:rsidRPr="006C66EC">
        <w:rPr>
          <w:rFonts w:ascii="Times New Roman" w:hAnsi="Times New Roman" w:cs="Times New Roman"/>
          <w:sz w:val="24"/>
          <w:szCs w:val="24"/>
        </w:rPr>
        <w:t>noteikumu 29.punktā</w:t>
      </w:r>
      <w:r w:rsidRPr="006C66EC">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694DEBC4"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D5ABB68"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Izsoles rīkotājs apstiprina izsoles protokolu septiņu dienu laikā pēc izsoles.</w:t>
      </w:r>
    </w:p>
    <w:p w14:paraId="4CD472A0"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0D3E490F"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29856B44" w14:textId="77777777" w:rsidR="00EF67AF" w:rsidRDefault="00EF67AF" w:rsidP="00EF67AF">
      <w:pPr>
        <w:numPr>
          <w:ilvl w:val="0"/>
          <w:numId w:val="12"/>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6C66EC">
          <w:rPr>
            <w:rFonts w:ascii="Times New Roman" w:hAnsi="Times New Roman" w:cs="Times New Roman"/>
            <w:color w:val="000000"/>
            <w:sz w:val="24"/>
            <w:szCs w:val="24"/>
          </w:rPr>
          <w:t>līguma</w:t>
        </w:r>
      </w:smartTag>
      <w:r w:rsidRPr="006C66EC">
        <w:rPr>
          <w:rFonts w:ascii="Times New Roman" w:hAnsi="Times New Roman" w:cs="Times New Roman"/>
          <w:color w:val="000000"/>
          <w:sz w:val="24"/>
          <w:szCs w:val="24"/>
        </w:rPr>
        <w:t xml:space="preserve"> parakstīšanas visa dokumentācija, kas saistīta ar Gulbenes novada pašvaldības </w:t>
      </w:r>
      <w:r w:rsidRPr="006C66EC">
        <w:rPr>
          <w:rFonts w:ascii="Times New Roman" w:hAnsi="Times New Roman" w:cs="Times New Roman"/>
          <w:sz w:val="24"/>
          <w:szCs w:val="24"/>
        </w:rPr>
        <w:t xml:space="preserve">nekustamo īpašumu Raiņa iela 47 – 2, Gulbene, Gulbenes novads, kadastra numurs 5001 900 2659, </w:t>
      </w:r>
      <w:r w:rsidRPr="006C66EC">
        <w:rPr>
          <w:rFonts w:ascii="Times New Roman" w:hAnsi="Times New Roman" w:cs="Times New Roman"/>
          <w:color w:val="000000"/>
          <w:sz w:val="24"/>
          <w:szCs w:val="24"/>
        </w:rPr>
        <w:t>tiek nodota ieguvējam, sastādot par to nodošanas – pieņemšanas aktu.</w:t>
      </w:r>
    </w:p>
    <w:p w14:paraId="7E70C69F" w14:textId="77777777" w:rsidR="00EF67AF" w:rsidRPr="006C66EC" w:rsidRDefault="00EF67AF" w:rsidP="00EF67AF">
      <w:pPr>
        <w:numPr>
          <w:ilvl w:val="0"/>
          <w:numId w:val="12"/>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Nekustamā īpašuma </w:t>
      </w:r>
      <w:proofErr w:type="spellStart"/>
      <w:r w:rsidRPr="006C66EC">
        <w:rPr>
          <w:rFonts w:ascii="Times New Roman" w:hAnsi="Times New Roman" w:cs="Times New Roman"/>
          <w:color w:val="000000"/>
          <w:sz w:val="24"/>
          <w:szCs w:val="24"/>
        </w:rPr>
        <w:t>pārreģistrāciju</w:t>
      </w:r>
      <w:proofErr w:type="spellEnd"/>
      <w:r w:rsidRPr="006C66EC">
        <w:rPr>
          <w:rFonts w:ascii="Times New Roman" w:hAnsi="Times New Roman" w:cs="Times New Roman"/>
          <w:color w:val="000000"/>
          <w:sz w:val="24"/>
          <w:szCs w:val="24"/>
        </w:rPr>
        <w:t xml:space="preserve"> Zemesgrāmatā izdara Pircējs par saviem līdzekļiem.</w:t>
      </w:r>
    </w:p>
    <w:p w14:paraId="4780C76F" w14:textId="77777777" w:rsidR="00EF67AF" w:rsidRPr="00794231"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4097248A" w14:textId="77777777" w:rsidTr="005F2FB2">
        <w:tc>
          <w:tcPr>
            <w:tcW w:w="9458" w:type="dxa"/>
          </w:tcPr>
          <w:p w14:paraId="720EE5EA" w14:textId="77777777" w:rsidR="00EF67AF" w:rsidRDefault="00EF67AF" w:rsidP="005F2FB2">
            <w:pPr>
              <w:jc w:val="center"/>
            </w:pPr>
            <w:r w:rsidRPr="000B1C5E">
              <w:rPr>
                <w:rFonts w:ascii="Times New Roman" w:hAnsi="Times New Roman" w:cs="Times New Roman"/>
                <w:noProof/>
              </w:rPr>
              <w:drawing>
                <wp:inline distT="0" distB="0" distL="0" distR="0" wp14:anchorId="332AD83C" wp14:editId="0DB654F6">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17DA7A71" w14:textId="77777777" w:rsidTr="005F2FB2">
        <w:tc>
          <w:tcPr>
            <w:tcW w:w="9458" w:type="dxa"/>
          </w:tcPr>
          <w:p w14:paraId="01619695"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6BB44C5D" w14:textId="77777777" w:rsidTr="005F2FB2">
        <w:tc>
          <w:tcPr>
            <w:tcW w:w="9458" w:type="dxa"/>
          </w:tcPr>
          <w:p w14:paraId="33981041"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51F7E397" w14:textId="77777777" w:rsidTr="005F2FB2">
        <w:tc>
          <w:tcPr>
            <w:tcW w:w="9458" w:type="dxa"/>
          </w:tcPr>
          <w:p w14:paraId="7EE27D8F" w14:textId="77777777" w:rsidR="00EF67AF" w:rsidRDefault="00EF67AF" w:rsidP="005F2FB2">
            <w:pPr>
              <w:jc w:val="center"/>
            </w:pPr>
            <w:r w:rsidRPr="000B1C5E">
              <w:rPr>
                <w:rFonts w:ascii="Times New Roman" w:hAnsi="Times New Roman" w:cs="Times New Roman"/>
                <w:sz w:val="24"/>
                <w:szCs w:val="24"/>
              </w:rPr>
              <w:lastRenderedPageBreak/>
              <w:t>Ābeļu iela 2, Gulbene, Gulbenes nov., LV-4401</w:t>
            </w:r>
          </w:p>
        </w:tc>
      </w:tr>
      <w:tr w:rsidR="00EF67AF" w14:paraId="7608CF36" w14:textId="77777777" w:rsidTr="005F2FB2">
        <w:tc>
          <w:tcPr>
            <w:tcW w:w="9458" w:type="dxa"/>
          </w:tcPr>
          <w:p w14:paraId="2DE2EF73" w14:textId="77777777" w:rsidR="00EF67AF" w:rsidRDefault="00EF67AF" w:rsidP="005F2FB2">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B0252E9" w14:textId="77777777" w:rsidR="00EF67AF" w:rsidRDefault="00EF67AF" w:rsidP="00EF67AF">
      <w:pPr>
        <w:pStyle w:val="Bezatstarpm"/>
        <w:jc w:val="center"/>
        <w:rPr>
          <w:rFonts w:ascii="Times New Roman" w:hAnsi="Times New Roman" w:cs="Times New Roman"/>
          <w:b/>
          <w:bCs/>
          <w:sz w:val="24"/>
          <w:szCs w:val="24"/>
        </w:rPr>
      </w:pPr>
    </w:p>
    <w:p w14:paraId="33339E12"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E43E1D1"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3BEE82AF" w14:textId="77777777" w:rsidTr="005F2FB2">
        <w:tc>
          <w:tcPr>
            <w:tcW w:w="4676" w:type="dxa"/>
          </w:tcPr>
          <w:p w14:paraId="6D3B017D"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0BB50E33"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1053</w:t>
            </w:r>
          </w:p>
        </w:tc>
      </w:tr>
      <w:tr w:rsidR="00EF67AF" w14:paraId="0CDFA196" w14:textId="77777777" w:rsidTr="005F2FB2">
        <w:tc>
          <w:tcPr>
            <w:tcW w:w="4676" w:type="dxa"/>
          </w:tcPr>
          <w:p w14:paraId="48184A57" w14:textId="77777777" w:rsidR="00EF67AF" w:rsidRDefault="00EF67AF" w:rsidP="005F2FB2">
            <w:pPr>
              <w:rPr>
                <w:rFonts w:ascii="Times New Roman" w:hAnsi="Times New Roman" w:cs="Times New Roman"/>
                <w:sz w:val="24"/>
                <w:szCs w:val="24"/>
              </w:rPr>
            </w:pPr>
          </w:p>
        </w:tc>
        <w:tc>
          <w:tcPr>
            <w:tcW w:w="4678" w:type="dxa"/>
          </w:tcPr>
          <w:p w14:paraId="66E8D27B"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w:t>
            </w:r>
            <w:r>
              <w:rPr>
                <w:rFonts w:ascii="Times New Roman" w:hAnsi="Times New Roman" w:cs="Times New Roman"/>
                <w:b/>
                <w:bCs/>
                <w:sz w:val="24"/>
                <w:szCs w:val="24"/>
              </w:rPr>
              <w:t>26</w:t>
            </w:r>
            <w:r w:rsidRPr="00EA6BEB">
              <w:rPr>
                <w:rFonts w:ascii="Times New Roman" w:hAnsi="Times New Roman" w:cs="Times New Roman"/>
                <w:b/>
                <w:bCs/>
                <w:sz w:val="24"/>
                <w:szCs w:val="24"/>
              </w:rPr>
              <w:t xml:space="preserve">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A46B65B" w14:textId="77777777" w:rsidR="00EF67AF" w:rsidRDefault="00EF67AF" w:rsidP="00EF67AF">
      <w:pPr>
        <w:rPr>
          <w:rFonts w:ascii="Times New Roman" w:hAnsi="Times New Roman" w:cs="Times New Roman"/>
          <w:sz w:val="24"/>
          <w:szCs w:val="24"/>
        </w:rPr>
      </w:pPr>
    </w:p>
    <w:p w14:paraId="05CEAA1D"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Rankas pagastā</w:t>
      </w:r>
      <w:r w:rsidRPr="00F70FD1">
        <w:rPr>
          <w:b/>
        </w:rPr>
        <w:t xml:space="preserve"> ar nosaukumu “</w:t>
      </w:r>
      <w:r>
        <w:rPr>
          <w:b/>
        </w:rPr>
        <w:t>Mežmalas</w:t>
      </w:r>
      <w:r w:rsidRPr="00F70FD1">
        <w:rPr>
          <w:b/>
        </w:rPr>
        <w:t>”</w:t>
      </w:r>
      <w:r w:rsidRPr="00255026">
        <w:rPr>
          <w:b/>
        </w:rPr>
        <w:t xml:space="preserve">, </w:t>
      </w:r>
      <w:r>
        <w:rPr>
          <w:b/>
        </w:rPr>
        <w:t xml:space="preserve">trešās </w:t>
      </w:r>
      <w:r w:rsidRPr="00255026">
        <w:rPr>
          <w:b/>
        </w:rPr>
        <w:t>izsoles rīkošanu, noteikumu un sākumcenas apstiprināšanu</w:t>
      </w:r>
    </w:p>
    <w:p w14:paraId="6460C11F" w14:textId="77777777" w:rsidR="00EF67AF" w:rsidRPr="00FA2C31" w:rsidRDefault="00EF67AF" w:rsidP="00EF67AF">
      <w:pPr>
        <w:rPr>
          <w:rFonts w:ascii="Times New Roman" w:hAnsi="Times New Roman" w:cs="Times New Roman"/>
          <w:sz w:val="24"/>
          <w:szCs w:val="24"/>
        </w:rPr>
      </w:pPr>
    </w:p>
    <w:p w14:paraId="6EDDB101"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29.jūlijā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851</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w:t>
      </w:r>
      <w:r w:rsidRPr="00B06FC3">
        <w:rPr>
          <w:rFonts w:ascii="Times New Roman" w:hAnsi="Times New Roman" w:cs="Times New Roman"/>
          <w:sz w:val="24"/>
          <w:szCs w:val="24"/>
        </w:rPr>
        <w:t xml:space="preserve">īpašuma </w:t>
      </w:r>
      <w:r w:rsidRPr="004368CC">
        <w:rPr>
          <w:rFonts w:ascii="Times New Roman" w:hAnsi="Times New Roman" w:cs="Times New Roman"/>
          <w:sz w:val="24"/>
          <w:szCs w:val="24"/>
        </w:rPr>
        <w:t>Rankas pagastā ar nosaukumu “Mežmalas”</w:t>
      </w:r>
      <w:r w:rsidRPr="00B06FC3">
        <w:rPr>
          <w:rFonts w:ascii="Times New Roman" w:hAnsi="Times New Roman" w:cs="Times New Roman"/>
          <w:sz w:val="24"/>
          <w:szCs w:val="24"/>
        </w:rPr>
        <w:t>, otrās</w:t>
      </w:r>
      <w:r w:rsidRPr="00AB33E3">
        <w:rPr>
          <w:rFonts w:ascii="Times New Roman" w:hAnsi="Times New Roman" w:cs="Times New Roman"/>
          <w:sz w:val="24"/>
          <w:szCs w:val="24"/>
        </w:rPr>
        <w:t xml:space="preserve">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11</w:t>
      </w:r>
      <w:r w:rsidRPr="00255026">
        <w:rPr>
          <w:rFonts w:ascii="Times New Roman" w:hAnsi="Times New Roman" w:cs="Times New Roman"/>
          <w:sz w:val="24"/>
          <w:szCs w:val="24"/>
        </w:rPr>
        <w:t xml:space="preserve">, </w:t>
      </w:r>
      <w:r>
        <w:rPr>
          <w:rFonts w:ascii="Times New Roman" w:hAnsi="Times New Roman" w:cs="Times New Roman"/>
          <w:sz w:val="24"/>
          <w:szCs w:val="24"/>
        </w:rPr>
        <w:t>27.p.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 xml:space="preserve">Otrās </w:t>
      </w:r>
      <w:r w:rsidRPr="00255026">
        <w:rPr>
          <w:rFonts w:ascii="Times New Roman" w:hAnsi="Times New Roman" w:cs="Times New Roman"/>
          <w:sz w:val="24"/>
          <w:szCs w:val="24"/>
        </w:rPr>
        <w:t xml:space="preserve">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color w:val="000000"/>
          <w:sz w:val="24"/>
          <w:szCs w:val="24"/>
        </w:rPr>
        <w:t xml:space="preserve">4800 </w:t>
      </w:r>
      <w:r w:rsidRPr="00403DA6">
        <w:rPr>
          <w:rFonts w:ascii="Times New Roman" w:hAnsi="Times New Roman" w:cs="Times New Roman"/>
          <w:color w:val="000000"/>
          <w:sz w:val="24"/>
          <w:szCs w:val="24"/>
        </w:rPr>
        <w:t>EUR (</w:t>
      </w:r>
      <w:r>
        <w:rPr>
          <w:rFonts w:ascii="Times New Roman" w:hAnsi="Times New Roman" w:cs="Times New Roman"/>
          <w:color w:val="000000"/>
          <w:sz w:val="24"/>
          <w:szCs w:val="24"/>
        </w:rPr>
        <w:t xml:space="preserve">četri tūkstoši astoņi simti </w:t>
      </w:r>
      <w:proofErr w:type="spellStart"/>
      <w:r w:rsidRPr="00403DA6">
        <w:rPr>
          <w:rFonts w:ascii="Times New Roman" w:hAnsi="Times New Roman" w:cs="Times New Roman"/>
          <w:i/>
          <w:color w:val="000000"/>
          <w:sz w:val="24"/>
          <w:szCs w:val="24"/>
        </w:rPr>
        <w:t>euro</w:t>
      </w:r>
      <w:proofErr w:type="spellEnd"/>
      <w:r w:rsidRPr="00403DA6">
        <w:rPr>
          <w:rFonts w:ascii="Times New Roman" w:hAnsi="Times New Roman" w:cs="Times New Roman"/>
          <w:color w:val="000000"/>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.gada</w:t>
      </w:r>
      <w:r>
        <w:rPr>
          <w:rFonts w:ascii="Times New Roman" w:hAnsi="Times New Roman" w:cs="Times New Roman"/>
          <w:sz w:val="24"/>
          <w:szCs w:val="24"/>
        </w:rPr>
        <w:t xml:space="preserve"> 16.septembrī rīkoto izsoli (otr</w:t>
      </w:r>
      <w:r w:rsidRPr="00255026">
        <w:rPr>
          <w:rFonts w:ascii="Times New Roman" w:hAnsi="Times New Roman" w:cs="Times New Roman"/>
          <w:sz w:val="24"/>
          <w:szCs w:val="24"/>
        </w:rPr>
        <w:t xml:space="preserve">ā izsole) nepieteicās neviens pretendents, līdz ar to izsole ir bijusi nesekmīga.  </w:t>
      </w:r>
    </w:p>
    <w:p w14:paraId="49DC5F09" w14:textId="77777777" w:rsidR="00EF67AF" w:rsidRPr="00B71C8C" w:rsidRDefault="00EF67AF" w:rsidP="00EF67AF">
      <w:pPr>
        <w:spacing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636B6DC"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w:t>
      </w:r>
      <w:r>
        <w:rPr>
          <w:rFonts w:ascii="Times New Roman" w:hAnsi="Times New Roman" w:cs="Times New Roman"/>
          <w:sz w:val="24"/>
          <w:szCs w:val="24"/>
        </w:rPr>
        <w:t xml:space="preserve"> 4000 </w:t>
      </w:r>
      <w:r w:rsidRPr="00255026">
        <w:rPr>
          <w:rFonts w:ascii="Times New Roman" w:hAnsi="Times New Roman" w:cs="Times New Roman"/>
          <w:sz w:val="24"/>
          <w:szCs w:val="24"/>
        </w:rPr>
        <w:t>EUR (</w:t>
      </w:r>
      <w:r>
        <w:rPr>
          <w:rFonts w:ascii="Times New Roman" w:hAnsi="Times New Roman" w:cs="Times New Roman"/>
          <w:sz w:val="24"/>
          <w:szCs w:val="24"/>
        </w:rPr>
        <w:t xml:space="preserve">četri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1C11E08E" w14:textId="77777777" w:rsidR="00EF67AF" w:rsidRPr="00255026" w:rsidRDefault="00EF67AF" w:rsidP="00EF67AF">
      <w:pPr>
        <w:spacing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199</w:t>
      </w:r>
      <w:r w:rsidRPr="00255026">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rPr>
          <w:rFonts w:ascii="Times New Roman" w:hAnsi="Times New Roman" w:cs="Times New Roman"/>
          <w:sz w:val="24"/>
          <w:szCs w:val="24"/>
        </w:rPr>
        <w:t>avināšanas likuma 3.panta otrās</w:t>
      </w:r>
      <w:r w:rsidRPr="00255026">
        <w:rPr>
          <w:rFonts w:ascii="Times New Roman" w:hAnsi="Times New Roman" w:cs="Times New Roman"/>
          <w:sz w:val="24"/>
          <w:szCs w:val="24"/>
        </w:rPr>
        <w:t xml:space="preserve"> daļas 1.punktu un otro daļu, 10.pantu, 15.pantu,</w:t>
      </w:r>
      <w:r>
        <w:rPr>
          <w:rFonts w:ascii="Times New Roman" w:hAnsi="Times New Roman" w:cs="Times New Roman"/>
          <w:sz w:val="24"/>
          <w:szCs w:val="24"/>
        </w:rPr>
        <w:t xml:space="preserve"> un Tautsaimniecības komitejas ieteikumu, </w:t>
      </w:r>
      <w:r w:rsidRPr="00255026">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255026">
        <w:rPr>
          <w:rFonts w:ascii="Times New Roman" w:hAnsi="Times New Roman" w:cs="Times New Roman"/>
          <w:color w:val="000000"/>
          <w:sz w:val="24"/>
          <w:szCs w:val="24"/>
        </w:rPr>
        <w:t>, Gulbenes novada dome NOLEMJ:</w:t>
      </w:r>
    </w:p>
    <w:p w14:paraId="74E057C3"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1. 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16.septembrī </w:t>
      </w:r>
      <w:r w:rsidRPr="00255026">
        <w:rPr>
          <w:rFonts w:ascii="Times New Roman" w:hAnsi="Times New Roman" w:cs="Times New Roman"/>
          <w:sz w:val="24"/>
          <w:szCs w:val="24"/>
        </w:rPr>
        <w:t xml:space="preserve">rīkoto Gulbenes novada pašvaldības nekustamā īpašuma </w:t>
      </w:r>
      <w:r w:rsidRPr="00E615E6">
        <w:rPr>
          <w:rFonts w:ascii="Times New Roman" w:hAnsi="Times New Roman" w:cs="Times New Roman"/>
          <w:sz w:val="24"/>
          <w:szCs w:val="24"/>
        </w:rPr>
        <w:t>Rankas pagastā ar</w:t>
      </w:r>
      <w:r w:rsidRPr="00325B46">
        <w:rPr>
          <w:rFonts w:ascii="Times New Roman" w:eastAsia="Calibri" w:hAnsi="Times New Roman" w:cs="Times New Roman"/>
          <w:sz w:val="24"/>
          <w:szCs w:val="24"/>
          <w:lang w:eastAsia="en-US"/>
        </w:rPr>
        <w:t xml:space="preserve">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Pr>
          <w:rFonts w:ascii="Times New Roman" w:hAnsi="Times New Roman" w:cs="Times New Roman"/>
          <w:sz w:val="24"/>
          <w:szCs w:val="24"/>
        </w:rPr>
        <w:t xml:space="preserve">, otro </w:t>
      </w:r>
      <w:r w:rsidRPr="00255026">
        <w:rPr>
          <w:rFonts w:ascii="Times New Roman" w:hAnsi="Times New Roman" w:cs="Times New Roman"/>
          <w:sz w:val="24"/>
          <w:szCs w:val="24"/>
        </w:rPr>
        <w:t>izsoli par nesekmīgu.</w:t>
      </w:r>
    </w:p>
    <w:p w14:paraId="5D93CC2C" w14:textId="77777777" w:rsidR="00EF67AF" w:rsidRPr="000614DC" w:rsidRDefault="00EF67AF" w:rsidP="00EF67AF">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lastRenderedPageBreak/>
        <w:t xml:space="preserve">2. RĪKOT Gulbenes novada pašvaldībai piederošā nekustamā </w:t>
      </w:r>
      <w:r w:rsidRPr="000614DC">
        <w:rPr>
          <w:rFonts w:ascii="Times New Roman" w:hAnsi="Times New Roman" w:cs="Times New Roman"/>
          <w:sz w:val="24"/>
          <w:szCs w:val="24"/>
        </w:rPr>
        <w:t xml:space="preserve">īpašuma </w:t>
      </w:r>
      <w:r w:rsidRPr="00E615E6">
        <w:rPr>
          <w:rFonts w:ascii="Times New Roman" w:hAnsi="Times New Roman" w:cs="Times New Roman"/>
          <w:sz w:val="24"/>
          <w:szCs w:val="24"/>
        </w:rPr>
        <w:t>Rankas pagastā ar</w:t>
      </w:r>
      <w:r w:rsidRPr="00325B46">
        <w:rPr>
          <w:rFonts w:ascii="Times New Roman" w:eastAsia="Calibri" w:hAnsi="Times New Roman" w:cs="Times New Roman"/>
          <w:sz w:val="24"/>
          <w:szCs w:val="24"/>
          <w:lang w:eastAsia="en-US"/>
        </w:rPr>
        <w:t xml:space="preserve">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2,11</w:t>
      </w:r>
      <w:r w:rsidRPr="00325B46">
        <w:rPr>
          <w:rFonts w:ascii="Times New Roman" w:eastAsia="Calibri" w:hAnsi="Times New Roman" w:cs="Times New Roman"/>
          <w:sz w:val="24"/>
          <w:szCs w:val="24"/>
          <w:lang w:eastAsia="en-US"/>
        </w:rPr>
        <w:t xml:space="preserve"> ha platībā</w:t>
      </w:r>
      <w:r>
        <w:rPr>
          <w:rFonts w:ascii="Times New Roman" w:hAnsi="Times New Roman" w:cs="Times New Roman"/>
          <w:sz w:val="24"/>
          <w:szCs w:val="24"/>
        </w:rPr>
        <w:t>, treš</w:t>
      </w:r>
      <w:r w:rsidRPr="000614DC">
        <w:rPr>
          <w:rFonts w:ascii="Times New Roman" w:hAnsi="Times New Roman" w:cs="Times New Roman"/>
          <w:sz w:val="24"/>
          <w:szCs w:val="24"/>
        </w:rPr>
        <w:t>o izsoli.</w:t>
      </w:r>
    </w:p>
    <w:p w14:paraId="0A0CA967" w14:textId="77777777" w:rsidR="00EF67AF"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3. APSTIPRINĀT Gulbenes novada pašvaldībai piederošā nekustamā īpašuma </w:t>
      </w:r>
      <w:r w:rsidRPr="00E615E6">
        <w:rPr>
          <w:rFonts w:ascii="Times New Roman" w:hAnsi="Times New Roman" w:cs="Times New Roman"/>
          <w:sz w:val="24"/>
          <w:szCs w:val="24"/>
        </w:rPr>
        <w:t>Rankas pagastā ar</w:t>
      </w:r>
      <w:r w:rsidRPr="00325B46">
        <w:rPr>
          <w:rFonts w:ascii="Times New Roman" w:eastAsia="Calibri" w:hAnsi="Times New Roman" w:cs="Times New Roman"/>
          <w:sz w:val="24"/>
          <w:szCs w:val="24"/>
          <w:lang w:eastAsia="en-US"/>
        </w:rPr>
        <w:t xml:space="preserve">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4000 </w:t>
      </w:r>
      <w:r w:rsidRPr="00255026">
        <w:rPr>
          <w:rFonts w:ascii="Times New Roman" w:hAnsi="Times New Roman" w:cs="Times New Roman"/>
          <w:sz w:val="24"/>
          <w:szCs w:val="24"/>
        </w:rPr>
        <w:t>EUR (</w:t>
      </w:r>
      <w:r>
        <w:rPr>
          <w:rFonts w:ascii="Times New Roman" w:hAnsi="Times New Roman" w:cs="Times New Roman"/>
          <w:sz w:val="24"/>
          <w:szCs w:val="24"/>
        </w:rPr>
        <w:t xml:space="preserve">četri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22CB79BC"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sidRPr="00E615E6">
        <w:rPr>
          <w:rFonts w:ascii="Times New Roman" w:hAnsi="Times New Roman" w:cs="Times New Roman"/>
          <w:sz w:val="24"/>
          <w:szCs w:val="24"/>
        </w:rPr>
        <w:t>Rankas pagastā ar</w:t>
      </w:r>
      <w:r w:rsidRPr="00325B46">
        <w:rPr>
          <w:rFonts w:ascii="Times New Roman" w:eastAsia="Calibri" w:hAnsi="Times New Roman" w:cs="Times New Roman"/>
          <w:sz w:val="24"/>
          <w:szCs w:val="24"/>
          <w:lang w:eastAsia="en-US"/>
        </w:rPr>
        <w:t xml:space="preserve">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noteikumus (pielikums), kas ir šī lēmuma neatņemama sastāvdaļa.</w:t>
      </w:r>
    </w:p>
    <w:p w14:paraId="7309E64E"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E615E6">
        <w:rPr>
          <w:rFonts w:ascii="Times New Roman" w:hAnsi="Times New Roman" w:cs="Times New Roman"/>
          <w:sz w:val="24"/>
          <w:szCs w:val="24"/>
        </w:rPr>
        <w:t>Rankas pagastā ar</w:t>
      </w:r>
      <w:r w:rsidRPr="00325B46">
        <w:rPr>
          <w:rFonts w:ascii="Times New Roman" w:eastAsia="Calibri" w:hAnsi="Times New Roman" w:cs="Times New Roman"/>
          <w:sz w:val="24"/>
          <w:szCs w:val="24"/>
          <w:lang w:eastAsia="en-US"/>
        </w:rPr>
        <w:t xml:space="preserve">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Pr>
          <w:rFonts w:ascii="Times New Roman" w:hAnsi="Times New Roman" w:cs="Times New Roman"/>
          <w:sz w:val="24"/>
          <w:szCs w:val="24"/>
        </w:rPr>
        <w:t>, trešo</w:t>
      </w:r>
      <w:r w:rsidRPr="00255026">
        <w:rPr>
          <w:rFonts w:ascii="Times New Roman" w:hAnsi="Times New Roman" w:cs="Times New Roman"/>
          <w:sz w:val="24"/>
          <w:szCs w:val="24"/>
        </w:rPr>
        <w:t xml:space="preserve"> izsoli.</w:t>
      </w:r>
    </w:p>
    <w:p w14:paraId="5DD52356" w14:textId="77777777" w:rsidR="00EF67AF" w:rsidRDefault="00EF67AF" w:rsidP="00EF67AF">
      <w:pPr>
        <w:spacing w:line="360" w:lineRule="auto"/>
        <w:ind w:firstLine="567"/>
        <w:jc w:val="both"/>
      </w:pPr>
    </w:p>
    <w:p w14:paraId="54B994C0" w14:textId="77777777" w:rsidR="00EF67AF" w:rsidRDefault="00EF67AF" w:rsidP="00EF67AF">
      <w:pPr>
        <w:spacing w:line="360" w:lineRule="auto"/>
        <w:ind w:firstLine="567"/>
        <w:jc w:val="both"/>
      </w:pPr>
    </w:p>
    <w:p w14:paraId="6E8C62EA"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ABB8AB2" w14:textId="77777777" w:rsidR="00EF67AF" w:rsidRDefault="00EF67AF" w:rsidP="00EF67AF">
      <w:pPr>
        <w:spacing w:line="360" w:lineRule="auto"/>
        <w:rPr>
          <w:rFonts w:ascii="Times New Roman" w:hAnsi="Times New Roman" w:cs="Times New Roman"/>
          <w:sz w:val="24"/>
          <w:szCs w:val="24"/>
        </w:rPr>
      </w:pPr>
    </w:p>
    <w:p w14:paraId="27C4807E"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8823399"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602358B"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1053</w:t>
      </w:r>
    </w:p>
    <w:p w14:paraId="4DCD01D8" w14:textId="77777777" w:rsidR="00EF67AF" w:rsidRDefault="00EF67AF" w:rsidP="00EF67AF">
      <w:pPr>
        <w:pStyle w:val="Pamatteksts"/>
        <w:spacing w:after="0"/>
        <w:jc w:val="center"/>
        <w:rPr>
          <w:rFonts w:ascii="Times New Roman" w:hAnsi="Times New Roman" w:cs="Times New Roman"/>
          <w:b/>
          <w:sz w:val="24"/>
          <w:szCs w:val="24"/>
        </w:rPr>
      </w:pPr>
    </w:p>
    <w:p w14:paraId="4CCC881F" w14:textId="77777777" w:rsidR="00EF67AF" w:rsidRDefault="00EF67AF" w:rsidP="00EF67AF">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5D8EE022" w14:textId="77777777" w:rsidR="00EF67AF" w:rsidRPr="00E56417" w:rsidRDefault="00EF67AF" w:rsidP="00EF67AF">
      <w:pPr>
        <w:pStyle w:val="Pamatteksts"/>
        <w:spacing w:after="0"/>
        <w:jc w:val="center"/>
        <w:rPr>
          <w:rFonts w:ascii="Times New Roman" w:hAnsi="Times New Roman" w:cs="Times New Roman"/>
          <w:b/>
          <w:sz w:val="24"/>
          <w:szCs w:val="24"/>
        </w:rPr>
      </w:pPr>
      <w:r w:rsidRPr="00220DE8">
        <w:rPr>
          <w:rFonts w:ascii="Times New Roman" w:hAnsi="Times New Roman" w:cs="Times New Roman"/>
          <w:b/>
          <w:sz w:val="24"/>
          <w:szCs w:val="24"/>
        </w:rPr>
        <w:t>Rankas pagastā ar nosaukumu “Mežmalas”</w:t>
      </w:r>
      <w:r w:rsidRPr="002E402F">
        <w:rPr>
          <w:rFonts w:ascii="Times New Roman" w:hAnsi="Times New Roman" w:cs="Times New Roman"/>
          <w:b/>
          <w:sz w:val="24"/>
          <w:szCs w:val="24"/>
        </w:rPr>
        <w:t xml:space="preserve">, </w:t>
      </w:r>
    </w:p>
    <w:p w14:paraId="4D394E25" w14:textId="77777777" w:rsidR="00EF67AF" w:rsidRPr="0080629E" w:rsidRDefault="00EF67AF" w:rsidP="00EF67A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2A77BA75" w14:textId="77777777" w:rsidR="00EF67AF" w:rsidRPr="0080629E" w:rsidRDefault="00EF67AF" w:rsidP="00EF67AF">
      <w:pPr>
        <w:pStyle w:val="Pamatteksts"/>
        <w:rPr>
          <w:rFonts w:ascii="Times New Roman" w:hAnsi="Times New Roman" w:cs="Times New Roman"/>
          <w:b/>
          <w:sz w:val="24"/>
          <w:szCs w:val="24"/>
        </w:rPr>
      </w:pPr>
    </w:p>
    <w:p w14:paraId="4E38EC40" w14:textId="77777777" w:rsidR="00EF67AF" w:rsidRPr="00543C72" w:rsidRDefault="00EF67AF" w:rsidP="00EF67AF">
      <w:pPr>
        <w:numPr>
          <w:ilvl w:val="0"/>
          <w:numId w:val="13"/>
        </w:numPr>
        <w:spacing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F201B0">
        <w:rPr>
          <w:rFonts w:ascii="Times New Roman" w:eastAsia="SimSun" w:hAnsi="Times New Roman" w:cs="Times New Roman"/>
          <w:color w:val="00000A"/>
          <w:sz w:val="24"/>
          <w:szCs w:val="24"/>
          <w:lang w:eastAsia="zh-CN" w:bidi="hi-IN"/>
        </w:rPr>
        <w:t xml:space="preserve"> </w:t>
      </w:r>
      <w:r w:rsidRPr="00E615E6">
        <w:rPr>
          <w:rFonts w:ascii="Times New Roman" w:hAnsi="Times New Roman" w:cs="Times New Roman"/>
          <w:sz w:val="24"/>
          <w:szCs w:val="24"/>
        </w:rPr>
        <w:t>Rankas pagastā ar</w:t>
      </w:r>
      <w:r w:rsidRPr="00325B46">
        <w:rPr>
          <w:rFonts w:ascii="Times New Roman" w:eastAsia="Calibri" w:hAnsi="Times New Roman" w:cs="Times New Roman"/>
          <w:sz w:val="24"/>
          <w:szCs w:val="24"/>
          <w:lang w:eastAsia="en-US"/>
        </w:rPr>
        <w:t xml:space="preserve">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F201B0">
        <w:rPr>
          <w:rFonts w:ascii="Times New Roman" w:eastAsia="SimSun" w:hAnsi="Times New Roman" w:cs="Times New Roman"/>
          <w:color w:val="00000A"/>
          <w:sz w:val="24"/>
          <w:szCs w:val="24"/>
          <w:lang w:eastAsia="zh-CN" w:bidi="hi-IN"/>
        </w:rPr>
        <w:t>,</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78CC339B"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4CE4B1C7"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7C84EB7E"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124B3690" w14:textId="77777777" w:rsidR="00EF67AF" w:rsidRPr="00E408E5" w:rsidRDefault="00EF67AF" w:rsidP="00EF67AF">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6C66EC">
        <w:rPr>
          <w:rFonts w:ascii="Times New Roman" w:hAnsi="Times New Roman" w:cs="Times New Roman"/>
          <w:color w:val="000000"/>
          <w:sz w:val="24"/>
          <w:szCs w:val="24"/>
        </w:rPr>
        <w:t xml:space="preserve">OBJEKTS – Gulbenes novada pašvaldības nekustamais īpašums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kas sastāv no zemes vienības ar kadastra apzīmējumu </w:t>
      </w:r>
      <w:r>
        <w:rPr>
          <w:rFonts w:ascii="Times New Roman" w:eastAsia="Calibri" w:hAnsi="Times New Roman" w:cs="Times New Roman"/>
          <w:sz w:val="24"/>
          <w:szCs w:val="24"/>
          <w:lang w:eastAsia="en-US"/>
        </w:rPr>
        <w:t>5084 011 0046</w:t>
      </w:r>
      <w:r w:rsidRPr="00325B46">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2,11</w:t>
      </w:r>
      <w:r w:rsidRPr="00325B46">
        <w:rPr>
          <w:rFonts w:ascii="Times New Roman" w:eastAsia="Calibri" w:hAnsi="Times New Roman" w:cs="Times New Roman"/>
          <w:sz w:val="24"/>
          <w:szCs w:val="24"/>
          <w:lang w:eastAsia="en-US"/>
        </w:rPr>
        <w:t xml:space="preserve">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6A78FA77" w14:textId="77777777" w:rsidR="00EF67AF" w:rsidRPr="006C66EC" w:rsidRDefault="00EF67AF" w:rsidP="00EF67AF">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6C66EC">
        <w:rPr>
          <w:rFonts w:ascii="Times New Roman" w:hAnsi="Times New Roman" w:cs="Times New Roman"/>
          <w:color w:val="000000"/>
          <w:sz w:val="24"/>
          <w:szCs w:val="24"/>
        </w:rPr>
        <w:t xml:space="preserve">OBJEKTA sākumcena ir </w:t>
      </w:r>
      <w:r>
        <w:rPr>
          <w:rFonts w:ascii="Times New Roman" w:hAnsi="Times New Roman" w:cs="Times New Roman"/>
          <w:sz w:val="24"/>
          <w:szCs w:val="24"/>
        </w:rPr>
        <w:t>40</w:t>
      </w:r>
      <w:r w:rsidRPr="006C66EC">
        <w:rPr>
          <w:rFonts w:ascii="Times New Roman" w:hAnsi="Times New Roman" w:cs="Times New Roman"/>
          <w:sz w:val="24"/>
          <w:szCs w:val="24"/>
        </w:rPr>
        <w:t>00 EUR (</w:t>
      </w:r>
      <w:r>
        <w:rPr>
          <w:rFonts w:ascii="Times New Roman" w:hAnsi="Times New Roman" w:cs="Times New Roman"/>
          <w:sz w:val="24"/>
          <w:szCs w:val="24"/>
        </w:rPr>
        <w:t>četri</w:t>
      </w:r>
      <w:r w:rsidRPr="006C66EC">
        <w:rPr>
          <w:rFonts w:ascii="Times New Roman" w:hAnsi="Times New Roman" w:cs="Times New Roman"/>
          <w:sz w:val="24"/>
          <w:szCs w:val="24"/>
        </w:rPr>
        <w:t xml:space="preserve"> tūkstoši </w:t>
      </w:r>
      <w:proofErr w:type="spellStart"/>
      <w:r w:rsidRPr="006C66EC">
        <w:rPr>
          <w:rFonts w:ascii="Times New Roman" w:hAnsi="Times New Roman" w:cs="Times New Roman"/>
          <w:i/>
          <w:sz w:val="24"/>
          <w:szCs w:val="24"/>
        </w:rPr>
        <w:t>euro</w:t>
      </w:r>
      <w:proofErr w:type="spellEnd"/>
      <w:r w:rsidRPr="006C66EC">
        <w:rPr>
          <w:rFonts w:ascii="Times New Roman" w:hAnsi="Times New Roman" w:cs="Times New Roman"/>
          <w:sz w:val="24"/>
          <w:szCs w:val="24"/>
        </w:rPr>
        <w:t>).</w:t>
      </w:r>
    </w:p>
    <w:p w14:paraId="3E2DA45C" w14:textId="77777777" w:rsidR="00EF67AF" w:rsidRPr="00543C72" w:rsidRDefault="00EF67AF" w:rsidP="00EF67AF">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OBJEKTS ir Gulbenes novada pašvaldības īpašums. Tas reģistrēts Vidzemes rajona tiesas </w:t>
      </w:r>
      <w:r>
        <w:rPr>
          <w:rFonts w:ascii="Times New Roman" w:hAnsi="Times New Roman" w:cs="Times New Roman"/>
          <w:color w:val="000000"/>
          <w:sz w:val="24"/>
          <w:szCs w:val="24"/>
        </w:rPr>
        <w:t>Rankas pagasta</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100000585305</w:t>
      </w:r>
      <w:r w:rsidRPr="00543C72">
        <w:rPr>
          <w:rFonts w:ascii="Times New Roman" w:hAnsi="Times New Roman" w:cs="Times New Roman"/>
          <w:sz w:val="24"/>
          <w:szCs w:val="24"/>
        </w:rPr>
        <w:t>.</w:t>
      </w:r>
    </w:p>
    <w:p w14:paraId="7807444C" w14:textId="77777777" w:rsidR="00EF67AF" w:rsidRPr="00543C72" w:rsidRDefault="00EF67AF" w:rsidP="00EF67AF">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Pirmpirkuma tiesību uz OBJEKTA iegādi nav.</w:t>
      </w:r>
    </w:p>
    <w:p w14:paraId="49D40082"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65246074"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w:t>
      </w:r>
      <w:r w:rsidRPr="00E408E5">
        <w:rPr>
          <w:rFonts w:ascii="Times New Roman" w:hAnsi="Times New Roman" w:cs="Times New Roman"/>
          <w:color w:val="000000"/>
          <w:sz w:val="24"/>
          <w:szCs w:val="24"/>
        </w:rPr>
        <w:t>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w:t>
      </w:r>
      <w:r w:rsidRPr="00543C72">
        <w:rPr>
          <w:rFonts w:ascii="Times New Roman" w:hAnsi="Times New Roman" w:cs="Times New Roman"/>
          <w:color w:val="000000"/>
          <w:sz w:val="24"/>
          <w:szCs w:val="24"/>
        </w:rPr>
        <w:t xml:space="preserve">. </w:t>
      </w:r>
    </w:p>
    <w:p w14:paraId="3F952B31"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 xml:space="preserve">11.novembrī </w:t>
      </w:r>
      <w:r w:rsidRPr="00543C72">
        <w:rPr>
          <w:rFonts w:ascii="Times New Roman" w:hAnsi="Times New Roman" w:cs="Times New Roman"/>
          <w:b/>
          <w:sz w:val="24"/>
          <w:szCs w:val="24"/>
        </w:rPr>
        <w:t>plkst.</w:t>
      </w:r>
      <w:r>
        <w:rPr>
          <w:rFonts w:ascii="Times New Roman" w:hAnsi="Times New Roman" w:cs="Times New Roman"/>
          <w:b/>
          <w:sz w:val="24"/>
          <w:szCs w:val="24"/>
        </w:rPr>
        <w:t>13.15</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Gulbenes novada pašvaldībā, Ābeļu ielā 2, Gulbenē, 2.stāva zālē.</w:t>
      </w:r>
    </w:p>
    <w:p w14:paraId="58A6C39A"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400</w:t>
      </w:r>
      <w:r w:rsidRPr="00543C72">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četri simti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Gulbenes novada pašvaldības, reģistrācijas Nr.90009116327, kontā Nr.LV81UNLA0050019845884, AS „SEB banka”.</w:t>
      </w:r>
    </w:p>
    <w:p w14:paraId="10AACBC2"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Par izsoles dalībnieku var kļūt maksātspējīgas juridiskas personas, </w:t>
      </w:r>
      <w:r w:rsidRPr="003A67CD">
        <w:rPr>
          <w:rFonts w:ascii="Times New Roman" w:hAnsi="Times New Roman" w:cs="Times New Roman"/>
          <w:color w:val="000000"/>
          <w:sz w:val="24"/>
          <w:szCs w:val="24"/>
        </w:rPr>
        <w:t>kā arī fiziskas personas,</w:t>
      </w:r>
      <w:r w:rsidRPr="00220DE8">
        <w:rPr>
          <w:rFonts w:ascii="Times New Roman" w:hAnsi="Times New Roman" w:cs="Times New Roman"/>
          <w:color w:val="000000"/>
          <w:sz w:val="24"/>
          <w:szCs w:val="24"/>
        </w:rPr>
        <w:t xml:space="preserve"> </w:t>
      </w:r>
      <w:r w:rsidRPr="00543C72">
        <w:rPr>
          <w:rFonts w:ascii="Times New Roman" w:hAnsi="Times New Roman" w:cs="Times New Roman"/>
          <w:color w:val="000000"/>
          <w:sz w:val="24"/>
          <w:szCs w:val="24"/>
        </w:rPr>
        <w:t>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w:t>
      </w:r>
      <w:r w:rsidRPr="003A67CD">
        <w:rPr>
          <w:rFonts w:ascii="Times New Roman" w:hAnsi="Times New Roman" w:cs="Times New Roman"/>
          <w:color w:val="000000"/>
          <w:sz w:val="24"/>
          <w:szCs w:val="24"/>
        </w:rPr>
        <w:t xml:space="preserve">iemaksājušas izsoles nodrošinājuma </w:t>
      </w:r>
      <w:r w:rsidRPr="003A67CD">
        <w:rPr>
          <w:rFonts w:ascii="Times New Roman" w:hAnsi="Times New Roman" w:cs="Times New Roman"/>
          <w:color w:val="000000"/>
          <w:sz w:val="24"/>
          <w:szCs w:val="24"/>
        </w:rPr>
        <w:lastRenderedPageBreak/>
        <w:t>maksu, noteiktajā termiņā iesniegušas pieteikumu uz šo izsoli un izpildījušas visus izsoles priekšnoteikumus</w:t>
      </w:r>
      <w:r w:rsidRPr="00543C72">
        <w:rPr>
          <w:rFonts w:ascii="Times New Roman" w:hAnsi="Times New Roman" w:cs="Times New Roman"/>
          <w:color w:val="000000"/>
          <w:sz w:val="24"/>
          <w:szCs w:val="24"/>
        </w:rPr>
        <w:t xml:space="preserve">. </w:t>
      </w:r>
    </w:p>
    <w:p w14:paraId="035778AB"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4DBCEB85" w14:textId="77777777" w:rsidR="00EF67AF" w:rsidRPr="00543C72" w:rsidRDefault="00EF67AF" w:rsidP="00EF67AF">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63A43E62" w14:textId="77777777" w:rsidR="00EF67AF" w:rsidRPr="00543C72" w:rsidRDefault="00EF67AF" w:rsidP="00EF67AF">
      <w:pPr>
        <w:numPr>
          <w:ilvl w:val="2"/>
          <w:numId w:val="13"/>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2EFA131D" w14:textId="77777777" w:rsidR="00EF67AF" w:rsidRPr="00543C72" w:rsidRDefault="00EF67AF" w:rsidP="00EF67AF">
      <w:pPr>
        <w:numPr>
          <w:ilvl w:val="2"/>
          <w:numId w:val="13"/>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4ABC0D63"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B5A5E3E" w14:textId="77777777" w:rsidR="00EF67AF" w:rsidRPr="00543C72" w:rsidRDefault="00EF67AF" w:rsidP="00EF67AF">
      <w:pPr>
        <w:numPr>
          <w:ilvl w:val="1"/>
          <w:numId w:val="13"/>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44DE2ABE" w14:textId="77777777" w:rsidR="00EF67AF" w:rsidRPr="00543C72" w:rsidRDefault="00EF67AF" w:rsidP="00EF67AF">
      <w:pPr>
        <w:numPr>
          <w:ilvl w:val="2"/>
          <w:numId w:val="13"/>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1A1A9A09" w14:textId="77777777" w:rsidR="00EF67AF" w:rsidRPr="00543C72" w:rsidRDefault="00EF67AF" w:rsidP="00EF67AF">
      <w:pPr>
        <w:numPr>
          <w:ilvl w:val="2"/>
          <w:numId w:val="13"/>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09940B0A"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0F7821DA"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0EB769E9"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D66CE96"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9.novembrim</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5C101A25"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70C7EC7C"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40C8323B"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5B3BCB89" w14:textId="77777777" w:rsidR="00EF67AF" w:rsidRPr="00543C72" w:rsidRDefault="00EF67AF" w:rsidP="00EF67AF">
      <w:pPr>
        <w:numPr>
          <w:ilvl w:val="1"/>
          <w:numId w:val="1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nav iesniegti visi šo noteikumu 10.punktā norādītie dokumenti;</w:t>
      </w:r>
    </w:p>
    <w:p w14:paraId="1FFC3943" w14:textId="77777777" w:rsidR="00EF67AF" w:rsidRPr="00543C72" w:rsidRDefault="00EF67AF" w:rsidP="00EF67AF">
      <w:pPr>
        <w:numPr>
          <w:ilvl w:val="1"/>
          <w:numId w:val="1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2A2D87CC" w14:textId="77777777" w:rsidR="00EF67AF" w:rsidRPr="00543C72" w:rsidRDefault="00EF67AF" w:rsidP="00EF67AF">
      <w:pPr>
        <w:numPr>
          <w:ilvl w:val="1"/>
          <w:numId w:val="1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pārbaudot Valsts ieņēmumu dienesta administrēto nodokļu (nodevu) parādnieku datubāzē, konstatēta parādu esamība;</w:t>
      </w:r>
    </w:p>
    <w:p w14:paraId="2FBF6963" w14:textId="77777777" w:rsidR="00EF67AF" w:rsidRPr="00543C72" w:rsidRDefault="00EF67AF" w:rsidP="00EF67AF">
      <w:pPr>
        <w:numPr>
          <w:ilvl w:val="1"/>
          <w:numId w:val="13"/>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5D3AD15B"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347E7A75"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w:t>
      </w:r>
      <w:r w:rsidRPr="002677B4">
        <w:rPr>
          <w:rFonts w:ascii="Times New Roman" w:hAnsi="Times New Roman" w:cs="Times New Roman"/>
          <w:sz w:val="24"/>
          <w:szCs w:val="24"/>
        </w:rPr>
        <w:t xml:space="preserve">64470021 (Gulbenes novada Rankas pagasta pārvalde) vai 26667017 (Rankas pagasta pārvaldes vadītājs </w:t>
      </w:r>
      <w:proofErr w:type="spellStart"/>
      <w:r w:rsidRPr="002677B4">
        <w:rPr>
          <w:rFonts w:ascii="Times New Roman" w:hAnsi="Times New Roman" w:cs="Times New Roman"/>
          <w:sz w:val="24"/>
          <w:szCs w:val="24"/>
        </w:rPr>
        <w:t>M.Jansons</w:t>
      </w:r>
      <w:proofErr w:type="spellEnd"/>
      <w:r w:rsidRPr="002677B4">
        <w:rPr>
          <w:rFonts w:ascii="Times New Roman" w:hAnsi="Times New Roman" w:cs="Times New Roman"/>
          <w:sz w:val="24"/>
          <w:szCs w:val="24"/>
        </w:rPr>
        <w:t>)</w:t>
      </w:r>
      <w:r w:rsidRPr="00543C72">
        <w:rPr>
          <w:rFonts w:ascii="Times New Roman" w:hAnsi="Times New Roman" w:cs="Times New Roman"/>
          <w:sz w:val="24"/>
          <w:szCs w:val="24"/>
        </w:rPr>
        <w:t>.</w:t>
      </w:r>
    </w:p>
    <w:p w14:paraId="732CB1A5"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14A7EA4D"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08D43A0F"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0C3F9C3"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09517D0B"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1636C240"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4DC6CE04" w14:textId="77777777" w:rsidR="00EF67AF" w:rsidRPr="00543C72" w:rsidRDefault="00EF67AF" w:rsidP="00EF67AF">
      <w:pPr>
        <w:widowControl w:val="0"/>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EDA5534" w14:textId="77777777" w:rsidR="00EF67AF" w:rsidRPr="00543C72" w:rsidRDefault="00EF67AF" w:rsidP="00EF67AF">
      <w:pPr>
        <w:widowControl w:val="0"/>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rPr>
          <w:rFonts w:ascii="Times New Roman" w:hAnsi="Times New Roman" w:cs="Times New Roman"/>
          <w:sz w:val="24"/>
          <w:szCs w:val="24"/>
        </w:rPr>
        <w:t xml:space="preserve">200 </w:t>
      </w:r>
      <w:r w:rsidRPr="00543C72">
        <w:rPr>
          <w:rFonts w:ascii="Times New Roman" w:hAnsi="Times New Roman" w:cs="Times New Roman"/>
          <w:sz w:val="24"/>
          <w:szCs w:val="24"/>
        </w:rPr>
        <w:t>EUR (</w:t>
      </w:r>
      <w:r>
        <w:rPr>
          <w:rFonts w:ascii="Times New Roman" w:hAnsi="Times New Roman" w:cs="Times New Roman"/>
          <w:sz w:val="24"/>
          <w:szCs w:val="24"/>
        </w:rPr>
        <w:t xml:space="preserve">divi simti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79039F5A" w14:textId="77777777" w:rsidR="00EF67AF" w:rsidRPr="00543C72" w:rsidRDefault="00EF67AF" w:rsidP="00EF67AF">
      <w:pPr>
        <w:widowControl w:val="0"/>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1B053C61"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lastRenderedPageBreak/>
        <w:t>Izsole ar augšupejošu soli turpinās līdz kāds no tās dalībniekiem nosola visaugstāko cenu, tad izsole tiek izsludināta par pabeigtu.</w:t>
      </w:r>
    </w:p>
    <w:p w14:paraId="32EA124E" w14:textId="77777777" w:rsidR="00EF67AF" w:rsidRPr="00543C72" w:rsidRDefault="00EF67AF" w:rsidP="00EF67AF">
      <w:pPr>
        <w:numPr>
          <w:ilvl w:val="0"/>
          <w:numId w:val="13"/>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58CD1599"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4EC27190"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CB6760">
        <w:rPr>
          <w:rFonts w:ascii="Times New Roman" w:hAnsi="Times New Roman" w:cs="Times New Roman"/>
          <w:color w:val="000000"/>
          <w:sz w:val="24"/>
          <w:szCs w:val="24"/>
        </w:rPr>
        <w:t xml:space="preserve">Nosolītā augstākā </w:t>
      </w:r>
      <w:r w:rsidRPr="00CB6760">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CB6760">
        <w:rPr>
          <w:rFonts w:ascii="Times New Roman" w:hAnsi="Times New Roman" w:cs="Times New Roman"/>
          <w:color w:val="000000"/>
          <w:sz w:val="24"/>
          <w:szCs w:val="24"/>
        </w:rPr>
        <w:t xml:space="preserve">ar atzīmi “Nekustamā īpašuma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CB6760">
        <w:rPr>
          <w:rFonts w:ascii="Times New Roman" w:hAnsi="Times New Roman" w:cs="Times New Roman"/>
          <w:sz w:val="24"/>
          <w:szCs w:val="24"/>
        </w:rPr>
        <w:t xml:space="preserve">, </w:t>
      </w:r>
      <w:r w:rsidRPr="00CB6760">
        <w:rPr>
          <w:rFonts w:ascii="Times New Roman" w:hAnsi="Times New Roman" w:cs="Times New Roman"/>
          <w:color w:val="000000"/>
          <w:sz w:val="24"/>
          <w:szCs w:val="24"/>
        </w:rPr>
        <w:t>pirkuma maksa”.</w:t>
      </w:r>
    </w:p>
    <w:p w14:paraId="148B7922"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Nokavējot noteikto samaksas termiņu, nosolītājs zaudē iesniegto nodrošinājumu. </w:t>
      </w:r>
    </w:p>
    <w:p w14:paraId="45B2BC55"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Ja nosolītājs šo </w:t>
      </w:r>
      <w:r w:rsidRPr="006C66EC">
        <w:rPr>
          <w:rFonts w:ascii="Times New Roman" w:hAnsi="Times New Roman" w:cs="Times New Roman"/>
          <w:sz w:val="24"/>
          <w:szCs w:val="24"/>
        </w:rPr>
        <w:t>noteikumu 29.punktā</w:t>
      </w:r>
      <w:r w:rsidRPr="006C66EC">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74EFDE72"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135A5E3"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Izsoles rīkotājs apstiprina izsoles protokolu septiņu dienu laikā pēc izsoles.</w:t>
      </w:r>
    </w:p>
    <w:p w14:paraId="7229D3A6"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49A96D82"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03DAE4C7" w14:textId="77777777" w:rsidR="00EF67AF" w:rsidRDefault="00EF67AF" w:rsidP="00EF67AF">
      <w:pPr>
        <w:numPr>
          <w:ilvl w:val="0"/>
          <w:numId w:val="13"/>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6C66EC">
          <w:rPr>
            <w:rFonts w:ascii="Times New Roman" w:hAnsi="Times New Roman" w:cs="Times New Roman"/>
            <w:color w:val="000000"/>
            <w:sz w:val="24"/>
            <w:szCs w:val="24"/>
          </w:rPr>
          <w:t>līguma</w:t>
        </w:r>
      </w:smartTag>
      <w:r w:rsidRPr="006C66EC">
        <w:rPr>
          <w:rFonts w:ascii="Times New Roman" w:hAnsi="Times New Roman" w:cs="Times New Roman"/>
          <w:color w:val="000000"/>
          <w:sz w:val="24"/>
          <w:szCs w:val="24"/>
        </w:rPr>
        <w:t xml:space="preserve"> parakstīšanas visa dokumentācija, kas saistīta ar Gulbenes novada pašvaldības </w:t>
      </w:r>
      <w:r w:rsidRPr="006C66EC">
        <w:rPr>
          <w:rFonts w:ascii="Times New Roman" w:hAnsi="Times New Roman" w:cs="Times New Roman"/>
          <w:sz w:val="24"/>
          <w:szCs w:val="24"/>
        </w:rPr>
        <w:t xml:space="preserve">nekustamo īpašumu </w:t>
      </w:r>
      <w:r>
        <w:rPr>
          <w:rFonts w:ascii="Times New Roman" w:eastAsia="Calibri" w:hAnsi="Times New Roman" w:cs="Times New Roman"/>
          <w:sz w:val="24"/>
          <w:szCs w:val="24"/>
          <w:lang w:eastAsia="en-US"/>
        </w:rPr>
        <w:t>Rankas</w:t>
      </w:r>
      <w:r w:rsidRPr="00325B46">
        <w:rPr>
          <w:rFonts w:ascii="Times New Roman" w:eastAsia="Calibri" w:hAnsi="Times New Roman" w:cs="Times New Roman"/>
          <w:sz w:val="24"/>
          <w:szCs w:val="24"/>
          <w:lang w:eastAsia="en-US"/>
        </w:rPr>
        <w:t xml:space="preserve"> pagastā ar nosaukumu “</w:t>
      </w:r>
      <w:r>
        <w:rPr>
          <w:rFonts w:ascii="Times New Roman" w:eastAsia="Calibri" w:hAnsi="Times New Roman" w:cs="Times New Roman"/>
          <w:sz w:val="24"/>
          <w:szCs w:val="24"/>
          <w:lang w:eastAsia="en-US"/>
        </w:rPr>
        <w:t>Mežmalas</w:t>
      </w:r>
      <w:r w:rsidRPr="00325B46">
        <w:rPr>
          <w:rFonts w:ascii="Times New Roman" w:eastAsia="Calibri" w:hAnsi="Times New Roman" w:cs="Times New Roman"/>
          <w:sz w:val="24"/>
          <w:szCs w:val="24"/>
          <w:lang w:eastAsia="en-US"/>
        </w:rPr>
        <w:t xml:space="preserve">”, kadastra numurs </w:t>
      </w:r>
      <w:r>
        <w:rPr>
          <w:rFonts w:ascii="Times New Roman" w:eastAsia="Calibri" w:hAnsi="Times New Roman" w:cs="Times New Roman"/>
          <w:sz w:val="24"/>
          <w:szCs w:val="24"/>
          <w:lang w:eastAsia="en-US"/>
        </w:rPr>
        <w:t>5084 011 0046</w:t>
      </w:r>
      <w:r w:rsidRPr="006C66EC">
        <w:rPr>
          <w:rFonts w:ascii="Times New Roman" w:hAnsi="Times New Roman" w:cs="Times New Roman"/>
          <w:sz w:val="24"/>
          <w:szCs w:val="24"/>
        </w:rPr>
        <w:t xml:space="preserve">, </w:t>
      </w:r>
      <w:r w:rsidRPr="006C66EC">
        <w:rPr>
          <w:rFonts w:ascii="Times New Roman" w:hAnsi="Times New Roman" w:cs="Times New Roman"/>
          <w:color w:val="000000"/>
          <w:sz w:val="24"/>
          <w:szCs w:val="24"/>
        </w:rPr>
        <w:t>tiek nodota ieguvējam, sastādot par to nodošanas – pieņemšanas aktu.</w:t>
      </w:r>
    </w:p>
    <w:p w14:paraId="7F8763E1" w14:textId="77777777" w:rsidR="00EF67AF" w:rsidRPr="006C66EC" w:rsidRDefault="00EF67AF" w:rsidP="00EF67AF">
      <w:pPr>
        <w:numPr>
          <w:ilvl w:val="0"/>
          <w:numId w:val="13"/>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Nekustamā īpašuma </w:t>
      </w:r>
      <w:proofErr w:type="spellStart"/>
      <w:r w:rsidRPr="006C66EC">
        <w:rPr>
          <w:rFonts w:ascii="Times New Roman" w:hAnsi="Times New Roman" w:cs="Times New Roman"/>
          <w:color w:val="000000"/>
          <w:sz w:val="24"/>
          <w:szCs w:val="24"/>
        </w:rPr>
        <w:t>pārreģistrāciju</w:t>
      </w:r>
      <w:proofErr w:type="spellEnd"/>
      <w:r w:rsidRPr="006C66EC">
        <w:rPr>
          <w:rFonts w:ascii="Times New Roman" w:hAnsi="Times New Roman" w:cs="Times New Roman"/>
          <w:color w:val="000000"/>
          <w:sz w:val="24"/>
          <w:szCs w:val="24"/>
        </w:rPr>
        <w:t xml:space="preserve"> Zemesgrāmatā izdara Pircējs par saviem līdzekļiem.</w:t>
      </w:r>
    </w:p>
    <w:p w14:paraId="080FBAC8" w14:textId="77777777" w:rsidR="00EF67AF" w:rsidRDefault="00EF67AF" w:rsidP="00EF67AF">
      <w:pPr>
        <w:tabs>
          <w:tab w:val="left" w:pos="426"/>
        </w:tabs>
        <w:spacing w:line="360" w:lineRule="auto"/>
        <w:ind w:left="360"/>
        <w:jc w:val="both"/>
        <w:rPr>
          <w:color w:val="000000"/>
        </w:rPr>
      </w:pPr>
    </w:p>
    <w:p w14:paraId="5E7D50DD" w14:textId="77777777" w:rsidR="00EF67AF" w:rsidRPr="00794231"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940FB2" w14:textId="77777777" w:rsidR="00EF67AF" w:rsidRPr="00AC5749" w:rsidRDefault="00EF67AF" w:rsidP="00EF67AF">
      <w:pPr>
        <w:spacing w:line="360" w:lineRule="auto"/>
        <w:ind w:firstLine="567"/>
        <w:jc w:val="both"/>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6B3A66AD" w14:textId="77777777" w:rsidTr="005F2FB2">
        <w:tc>
          <w:tcPr>
            <w:tcW w:w="9458" w:type="dxa"/>
          </w:tcPr>
          <w:p w14:paraId="33A565AD" w14:textId="77777777" w:rsidR="00EF67AF" w:rsidRDefault="00EF67AF" w:rsidP="005F2FB2">
            <w:pPr>
              <w:jc w:val="center"/>
            </w:pPr>
            <w:r w:rsidRPr="000B1C5E">
              <w:rPr>
                <w:rFonts w:ascii="Times New Roman" w:hAnsi="Times New Roman" w:cs="Times New Roman"/>
                <w:noProof/>
              </w:rPr>
              <w:drawing>
                <wp:inline distT="0" distB="0" distL="0" distR="0" wp14:anchorId="0EC3BE4B" wp14:editId="0667FE25">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24F990F5" w14:textId="77777777" w:rsidTr="005F2FB2">
        <w:tc>
          <w:tcPr>
            <w:tcW w:w="9458" w:type="dxa"/>
          </w:tcPr>
          <w:p w14:paraId="3A81E9F8"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0CDF4684" w14:textId="77777777" w:rsidTr="005F2FB2">
        <w:tc>
          <w:tcPr>
            <w:tcW w:w="9458" w:type="dxa"/>
          </w:tcPr>
          <w:p w14:paraId="153AD3E2" w14:textId="77777777" w:rsidR="00EF67AF" w:rsidRDefault="00EF67AF" w:rsidP="005F2FB2">
            <w:pPr>
              <w:jc w:val="center"/>
            </w:pPr>
            <w:r w:rsidRPr="000B1C5E">
              <w:rPr>
                <w:rFonts w:ascii="Times New Roman" w:hAnsi="Times New Roman" w:cs="Times New Roman"/>
                <w:sz w:val="24"/>
                <w:szCs w:val="24"/>
              </w:rPr>
              <w:lastRenderedPageBreak/>
              <w:t>Reģ.Nr.90009116327</w:t>
            </w:r>
          </w:p>
        </w:tc>
      </w:tr>
      <w:tr w:rsidR="00EF67AF" w14:paraId="77722CBD" w14:textId="77777777" w:rsidTr="005F2FB2">
        <w:tc>
          <w:tcPr>
            <w:tcW w:w="9458" w:type="dxa"/>
          </w:tcPr>
          <w:p w14:paraId="6CA0FF61"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7FB4661A" w14:textId="77777777" w:rsidTr="005F2FB2">
        <w:tc>
          <w:tcPr>
            <w:tcW w:w="9458" w:type="dxa"/>
          </w:tcPr>
          <w:p w14:paraId="722B3C47" w14:textId="77777777" w:rsidR="00EF67AF" w:rsidRDefault="00EF67AF" w:rsidP="005F2FB2">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6BDEC74" w14:textId="77777777" w:rsidR="00EF67AF" w:rsidRDefault="00EF67AF" w:rsidP="00EF67AF">
      <w:pPr>
        <w:pStyle w:val="Bezatstarpm"/>
        <w:jc w:val="center"/>
        <w:rPr>
          <w:rFonts w:ascii="Times New Roman" w:hAnsi="Times New Roman" w:cs="Times New Roman"/>
          <w:b/>
          <w:bCs/>
          <w:sz w:val="24"/>
          <w:szCs w:val="24"/>
        </w:rPr>
      </w:pPr>
    </w:p>
    <w:p w14:paraId="7F250577"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A4F9294"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57CD01D1" w14:textId="77777777" w:rsidTr="005F2FB2">
        <w:tc>
          <w:tcPr>
            <w:tcW w:w="4676" w:type="dxa"/>
          </w:tcPr>
          <w:p w14:paraId="69B7046A"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2D314FBE"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1054</w:t>
            </w:r>
          </w:p>
        </w:tc>
      </w:tr>
      <w:tr w:rsidR="00EF67AF" w14:paraId="38D1160B" w14:textId="77777777" w:rsidTr="005F2FB2">
        <w:tc>
          <w:tcPr>
            <w:tcW w:w="4676" w:type="dxa"/>
          </w:tcPr>
          <w:p w14:paraId="6ECB87F0" w14:textId="77777777" w:rsidR="00EF67AF" w:rsidRDefault="00EF67AF" w:rsidP="005F2FB2">
            <w:pPr>
              <w:rPr>
                <w:rFonts w:ascii="Times New Roman" w:hAnsi="Times New Roman" w:cs="Times New Roman"/>
                <w:sz w:val="24"/>
                <w:szCs w:val="24"/>
              </w:rPr>
            </w:pPr>
          </w:p>
        </w:tc>
        <w:tc>
          <w:tcPr>
            <w:tcW w:w="4678" w:type="dxa"/>
          </w:tcPr>
          <w:p w14:paraId="112AFA4D"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8477511" w14:textId="77777777" w:rsidR="00EF67AF" w:rsidRDefault="00EF67AF" w:rsidP="00EF67AF">
      <w:pPr>
        <w:rPr>
          <w:rFonts w:ascii="Times New Roman" w:hAnsi="Times New Roman" w:cs="Times New Roman"/>
          <w:sz w:val="24"/>
          <w:szCs w:val="24"/>
        </w:rPr>
      </w:pPr>
    </w:p>
    <w:p w14:paraId="7862FB8B" w14:textId="77777777" w:rsidR="00EF67AF" w:rsidRPr="00704E82" w:rsidRDefault="00EF67AF" w:rsidP="00EF67AF">
      <w:pPr>
        <w:pStyle w:val="Default"/>
        <w:jc w:val="center"/>
        <w:rPr>
          <w:szCs w:val="24"/>
        </w:rPr>
      </w:pPr>
      <w:r w:rsidRPr="00134705">
        <w:rPr>
          <w:b/>
          <w:szCs w:val="24"/>
        </w:rPr>
        <w:t xml:space="preserve">Par </w:t>
      </w:r>
      <w:r w:rsidRPr="00255026">
        <w:rPr>
          <w:b/>
        </w:rPr>
        <w:t xml:space="preserve">nekustamā īpašuma </w:t>
      </w:r>
      <w:r>
        <w:rPr>
          <w:b/>
        </w:rPr>
        <w:t>Stradu pagastā</w:t>
      </w:r>
      <w:r w:rsidRPr="00F70FD1">
        <w:rPr>
          <w:b/>
        </w:rPr>
        <w:t xml:space="preserve"> ar nosaukumu “</w:t>
      </w:r>
      <w:r>
        <w:rPr>
          <w:b/>
        </w:rPr>
        <w:t>Jasmīni</w:t>
      </w:r>
      <w:r w:rsidRPr="00F70FD1">
        <w:rPr>
          <w:b/>
        </w:rPr>
        <w:t>”</w:t>
      </w:r>
      <w:r w:rsidRPr="00255026">
        <w:rPr>
          <w:b/>
        </w:rPr>
        <w:t xml:space="preserve">, </w:t>
      </w:r>
      <w:r>
        <w:rPr>
          <w:b/>
        </w:rPr>
        <w:t xml:space="preserve">trešās </w:t>
      </w:r>
      <w:r w:rsidRPr="00255026">
        <w:rPr>
          <w:b/>
        </w:rPr>
        <w:t>izsoles rīkošanu, noteikumu un sākumcenas apstiprināšanu</w:t>
      </w:r>
    </w:p>
    <w:p w14:paraId="0858F2B2" w14:textId="77777777" w:rsidR="00EF67AF" w:rsidRPr="00FA2C31" w:rsidRDefault="00EF67AF" w:rsidP="00EF67AF">
      <w:pPr>
        <w:rPr>
          <w:rFonts w:ascii="Times New Roman" w:hAnsi="Times New Roman" w:cs="Times New Roman"/>
          <w:sz w:val="24"/>
          <w:szCs w:val="24"/>
        </w:rPr>
      </w:pPr>
    </w:p>
    <w:p w14:paraId="5763390E"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Gulbenes </w:t>
      </w:r>
      <w:r w:rsidRPr="00E1309C">
        <w:rPr>
          <w:rFonts w:ascii="Times New Roman" w:hAnsi="Times New Roman" w:cs="Times New Roman"/>
          <w:sz w:val="24"/>
          <w:szCs w:val="24"/>
        </w:rPr>
        <w:t>novada dome 202</w:t>
      </w:r>
      <w:r>
        <w:rPr>
          <w:rFonts w:ascii="Times New Roman" w:hAnsi="Times New Roman" w:cs="Times New Roman"/>
          <w:sz w:val="24"/>
          <w:szCs w:val="24"/>
        </w:rPr>
        <w:t>1</w:t>
      </w:r>
      <w:r w:rsidRPr="00E1309C">
        <w:rPr>
          <w:rFonts w:ascii="Times New Roman" w:hAnsi="Times New Roman" w:cs="Times New Roman"/>
          <w:sz w:val="24"/>
          <w:szCs w:val="24"/>
        </w:rPr>
        <w:t xml:space="preserve">.gada </w:t>
      </w:r>
      <w:r>
        <w:rPr>
          <w:rFonts w:ascii="Times New Roman" w:hAnsi="Times New Roman" w:cs="Times New Roman"/>
          <w:sz w:val="24"/>
          <w:szCs w:val="24"/>
        </w:rPr>
        <w:t>29.jūlijā</w:t>
      </w:r>
      <w:r w:rsidRPr="00E1309C">
        <w:rPr>
          <w:rFonts w:ascii="Times New Roman" w:hAnsi="Times New Roman" w:cs="Times New Roman"/>
          <w:sz w:val="24"/>
          <w:szCs w:val="24"/>
        </w:rPr>
        <w:t xml:space="preserve"> pieņēma lēmumu </w:t>
      </w:r>
      <w:proofErr w:type="spellStart"/>
      <w:r w:rsidRPr="00E1309C">
        <w:rPr>
          <w:rFonts w:ascii="Times New Roman" w:hAnsi="Times New Roman" w:cs="Times New Roman"/>
          <w:sz w:val="24"/>
          <w:szCs w:val="24"/>
        </w:rPr>
        <w:t>Nr.GND</w:t>
      </w:r>
      <w:proofErr w:type="spellEnd"/>
      <w:r w:rsidRPr="00E1309C">
        <w:rPr>
          <w:rFonts w:ascii="Times New Roman" w:hAnsi="Times New Roman" w:cs="Times New Roman"/>
          <w:sz w:val="24"/>
          <w:szCs w:val="24"/>
        </w:rPr>
        <w:t>/202</w:t>
      </w:r>
      <w:r>
        <w:rPr>
          <w:rFonts w:ascii="Times New Roman" w:hAnsi="Times New Roman" w:cs="Times New Roman"/>
          <w:sz w:val="24"/>
          <w:szCs w:val="24"/>
        </w:rPr>
        <w:t>1</w:t>
      </w:r>
      <w:r w:rsidRPr="00E1309C">
        <w:rPr>
          <w:rFonts w:ascii="Times New Roman" w:hAnsi="Times New Roman" w:cs="Times New Roman"/>
          <w:sz w:val="24"/>
          <w:szCs w:val="24"/>
        </w:rPr>
        <w:t>/</w:t>
      </w:r>
      <w:r>
        <w:rPr>
          <w:rFonts w:ascii="Times New Roman" w:hAnsi="Times New Roman" w:cs="Times New Roman"/>
          <w:sz w:val="24"/>
          <w:szCs w:val="24"/>
        </w:rPr>
        <w:t>854</w:t>
      </w:r>
      <w:r w:rsidRPr="00E1309C">
        <w:rPr>
          <w:rFonts w:ascii="Times New Roman" w:hAnsi="Times New Roman" w:cs="Times New Roman"/>
          <w:sz w:val="24"/>
          <w:szCs w:val="24"/>
        </w:rPr>
        <w:t xml:space="preserve"> “</w:t>
      </w:r>
      <w:r w:rsidRPr="00AB33E3">
        <w:rPr>
          <w:rFonts w:ascii="Times New Roman" w:hAnsi="Times New Roman" w:cs="Times New Roman"/>
          <w:sz w:val="24"/>
          <w:szCs w:val="24"/>
        </w:rPr>
        <w:t xml:space="preserve">Par nekustamā </w:t>
      </w:r>
      <w:r w:rsidRPr="00B06FC3">
        <w:rPr>
          <w:rFonts w:ascii="Times New Roman" w:hAnsi="Times New Roman" w:cs="Times New Roman"/>
          <w:sz w:val="24"/>
          <w:szCs w:val="24"/>
        </w:rPr>
        <w:t xml:space="preserve">īpašuma </w:t>
      </w:r>
      <w:r w:rsidRPr="00DB4EBD">
        <w:rPr>
          <w:rFonts w:ascii="Times New Roman" w:hAnsi="Times New Roman" w:cs="Times New Roman"/>
          <w:sz w:val="24"/>
          <w:szCs w:val="24"/>
        </w:rPr>
        <w:t>Stradu pagastā ar nosaukumu “Jasmīni”</w:t>
      </w:r>
      <w:r w:rsidRPr="00B06FC3">
        <w:rPr>
          <w:rFonts w:ascii="Times New Roman" w:hAnsi="Times New Roman" w:cs="Times New Roman"/>
          <w:sz w:val="24"/>
          <w:szCs w:val="24"/>
        </w:rPr>
        <w:t>, otrās</w:t>
      </w:r>
      <w:r w:rsidRPr="00AB33E3">
        <w:rPr>
          <w:rFonts w:ascii="Times New Roman" w:hAnsi="Times New Roman" w:cs="Times New Roman"/>
          <w:sz w:val="24"/>
          <w:szCs w:val="24"/>
        </w:rPr>
        <w:t xml:space="preserve"> izsoles rīkošanu, noteikumu un sākumcenas apstiprināšanu</w:t>
      </w:r>
      <w:r w:rsidRPr="00255026">
        <w:rPr>
          <w:rFonts w:ascii="Times New Roman" w:hAnsi="Times New Roman" w:cs="Times New Roman"/>
          <w:sz w:val="24"/>
          <w:szCs w:val="24"/>
        </w:rPr>
        <w:t>” (protokols Nr.</w:t>
      </w:r>
      <w:r>
        <w:rPr>
          <w:rFonts w:ascii="Times New Roman" w:hAnsi="Times New Roman" w:cs="Times New Roman"/>
          <w:sz w:val="24"/>
          <w:szCs w:val="24"/>
        </w:rPr>
        <w:t>11</w:t>
      </w:r>
      <w:r w:rsidRPr="00255026">
        <w:rPr>
          <w:rFonts w:ascii="Times New Roman" w:hAnsi="Times New Roman" w:cs="Times New Roman"/>
          <w:sz w:val="24"/>
          <w:szCs w:val="24"/>
        </w:rPr>
        <w:t xml:space="preserve">, </w:t>
      </w:r>
      <w:r>
        <w:rPr>
          <w:rFonts w:ascii="Times New Roman" w:hAnsi="Times New Roman" w:cs="Times New Roman"/>
          <w:sz w:val="24"/>
          <w:szCs w:val="24"/>
        </w:rPr>
        <w:t>30.p.</w:t>
      </w:r>
      <w:r w:rsidRPr="00255026">
        <w:rPr>
          <w:rFonts w:ascii="Times New Roman" w:hAnsi="Times New Roman" w:cs="Times New Roman"/>
          <w:sz w:val="24"/>
          <w:szCs w:val="24"/>
        </w:rPr>
        <w:t xml:space="preserve">), ar kuru nolēma rīkot </w:t>
      </w:r>
      <w:r w:rsidRPr="00AB33E3">
        <w:rPr>
          <w:rFonts w:ascii="Times New Roman" w:hAnsi="Times New Roman" w:cs="Times New Roman"/>
          <w:sz w:val="24"/>
          <w:szCs w:val="24"/>
        </w:rPr>
        <w:t xml:space="preserve">nekustamā īpašuma </w:t>
      </w:r>
      <w:r w:rsidRPr="004F3534">
        <w:rPr>
          <w:rFonts w:ascii="Times New Roman" w:hAnsi="Times New Roman" w:cs="Times New Roman"/>
          <w:sz w:val="24"/>
          <w:szCs w:val="24"/>
        </w:rPr>
        <w:t>Stradu pagastā ar nosaukumu “Jasmīni”, kadastra numurs 5090 004 0086</w:t>
      </w:r>
      <w:r w:rsidRPr="00B946F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otro</w:t>
      </w:r>
      <w:r w:rsidRPr="00255026">
        <w:rPr>
          <w:rFonts w:ascii="Times New Roman" w:hAnsi="Times New Roman" w:cs="Times New Roman"/>
          <w:sz w:val="24"/>
          <w:szCs w:val="24"/>
        </w:rPr>
        <w:t xml:space="preserve"> izsoli, apstiprināt izsoles noteikumus un nosacīto cenu. </w:t>
      </w:r>
      <w:r>
        <w:rPr>
          <w:rFonts w:ascii="Times New Roman" w:hAnsi="Times New Roman" w:cs="Times New Roman"/>
          <w:sz w:val="24"/>
          <w:szCs w:val="24"/>
        </w:rPr>
        <w:t xml:space="preserve">Otrās </w:t>
      </w:r>
      <w:r w:rsidRPr="00255026">
        <w:rPr>
          <w:rFonts w:ascii="Times New Roman" w:hAnsi="Times New Roman" w:cs="Times New Roman"/>
          <w:sz w:val="24"/>
          <w:szCs w:val="24"/>
        </w:rPr>
        <w:t xml:space="preserve">izsoles apstiprinātā nosacītā cena (izsoles </w:t>
      </w:r>
      <w:r w:rsidRPr="009E7F42">
        <w:rPr>
          <w:rFonts w:ascii="Times New Roman" w:hAnsi="Times New Roman" w:cs="Times New Roman"/>
          <w:sz w:val="24"/>
          <w:szCs w:val="24"/>
        </w:rPr>
        <w:t>sākumcena</w:t>
      </w:r>
      <w:r w:rsidRPr="000614DC">
        <w:rPr>
          <w:rFonts w:ascii="Times New Roman" w:hAnsi="Times New Roman" w:cs="Times New Roman"/>
          <w:sz w:val="24"/>
          <w:szCs w:val="24"/>
        </w:rPr>
        <w:t xml:space="preserve">) </w:t>
      </w:r>
      <w:r>
        <w:rPr>
          <w:rFonts w:ascii="Times New Roman" w:hAnsi="Times New Roman" w:cs="Times New Roman"/>
          <w:sz w:val="24"/>
          <w:szCs w:val="24"/>
        </w:rPr>
        <w:t xml:space="preserve">2900 </w:t>
      </w:r>
      <w:r w:rsidRPr="00255026">
        <w:rPr>
          <w:rFonts w:ascii="Times New Roman" w:hAnsi="Times New Roman" w:cs="Times New Roman"/>
          <w:sz w:val="24"/>
          <w:szCs w:val="24"/>
        </w:rPr>
        <w:t>EUR (</w:t>
      </w:r>
      <w:r>
        <w:rPr>
          <w:rFonts w:ascii="Times New Roman" w:hAnsi="Times New Roman" w:cs="Times New Roman"/>
          <w:sz w:val="24"/>
          <w:szCs w:val="24"/>
        </w:rPr>
        <w:t>divi tūkstoši</w:t>
      </w:r>
      <w:r w:rsidRPr="00255026">
        <w:rPr>
          <w:rFonts w:ascii="Times New Roman" w:hAnsi="Times New Roman" w:cs="Times New Roman"/>
          <w:sz w:val="24"/>
          <w:szCs w:val="24"/>
        </w:rPr>
        <w:t xml:space="preserve"> </w:t>
      </w:r>
      <w:r>
        <w:rPr>
          <w:rFonts w:ascii="Times New Roman" w:hAnsi="Times New Roman" w:cs="Times New Roman"/>
          <w:sz w:val="24"/>
          <w:szCs w:val="24"/>
        </w:rPr>
        <w:t xml:space="preserve">deviņi simti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r w:rsidRPr="000614DC">
        <w:rPr>
          <w:rFonts w:ascii="Times New Roman" w:hAnsi="Times New Roman" w:cs="Times New Roman"/>
          <w:sz w:val="24"/>
          <w:szCs w:val="24"/>
        </w:rPr>
        <w:t>.</w:t>
      </w:r>
      <w:r w:rsidRPr="000614DC">
        <w:rPr>
          <w:rFonts w:ascii="Times New Roman" w:hAnsi="Times New Roman" w:cs="Times New Roman"/>
          <w:color w:val="000000"/>
          <w:sz w:val="24"/>
          <w:szCs w:val="24"/>
        </w:rPr>
        <w:t xml:space="preserve"> </w:t>
      </w:r>
      <w:r w:rsidRPr="000614DC">
        <w:rPr>
          <w:rFonts w:ascii="Times New Roman" w:hAnsi="Times New Roman" w:cs="Times New Roman"/>
          <w:sz w:val="24"/>
          <w:szCs w:val="24"/>
        </w:rPr>
        <w:t>Uz 202</w:t>
      </w:r>
      <w:r>
        <w:rPr>
          <w:rFonts w:ascii="Times New Roman" w:hAnsi="Times New Roman" w:cs="Times New Roman"/>
          <w:sz w:val="24"/>
          <w:szCs w:val="24"/>
        </w:rPr>
        <w:t>1</w:t>
      </w:r>
      <w:r w:rsidRPr="00255026">
        <w:rPr>
          <w:rFonts w:ascii="Times New Roman" w:hAnsi="Times New Roman" w:cs="Times New Roman"/>
          <w:sz w:val="24"/>
          <w:szCs w:val="24"/>
        </w:rPr>
        <w:t>.gada</w:t>
      </w:r>
      <w:r>
        <w:rPr>
          <w:rFonts w:ascii="Times New Roman" w:hAnsi="Times New Roman" w:cs="Times New Roman"/>
          <w:sz w:val="24"/>
          <w:szCs w:val="24"/>
        </w:rPr>
        <w:t xml:space="preserve"> 16.septembrī rīkoto izsoli (otr</w:t>
      </w:r>
      <w:r w:rsidRPr="00255026">
        <w:rPr>
          <w:rFonts w:ascii="Times New Roman" w:hAnsi="Times New Roman" w:cs="Times New Roman"/>
          <w:sz w:val="24"/>
          <w:szCs w:val="24"/>
        </w:rPr>
        <w:t xml:space="preserve">ā izsole) nepieteicās neviens pretendents, līdz ar to izsole ir bijusi nesekmīga.  </w:t>
      </w:r>
    </w:p>
    <w:p w14:paraId="1490B63D" w14:textId="77777777" w:rsidR="00EF67AF" w:rsidRPr="00B71C8C" w:rsidRDefault="00EF67AF" w:rsidP="00EF67AF">
      <w:pPr>
        <w:spacing w:line="360" w:lineRule="auto"/>
        <w:ind w:firstLine="567"/>
        <w:jc w:val="both"/>
        <w:rPr>
          <w:rFonts w:ascii="Times New Roman" w:hAnsi="Times New Roman" w:cs="Times New Roman"/>
          <w:sz w:val="24"/>
          <w:szCs w:val="24"/>
        </w:rPr>
      </w:pPr>
      <w:r w:rsidRPr="00B71C8C">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EAC0812"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Īpašuma novērtēšanas un izsoļu komisija izvērtējot situāciju, iesak</w:t>
      </w:r>
      <w:r>
        <w:rPr>
          <w:rFonts w:ascii="Times New Roman" w:hAnsi="Times New Roman" w:cs="Times New Roman"/>
          <w:sz w:val="24"/>
          <w:szCs w:val="24"/>
        </w:rPr>
        <w:t>a rīkot trešo</w:t>
      </w:r>
      <w:r w:rsidRPr="00255026">
        <w:rPr>
          <w:rFonts w:ascii="Times New Roman" w:hAnsi="Times New Roman" w:cs="Times New Roman"/>
          <w:sz w:val="24"/>
          <w:szCs w:val="24"/>
        </w:rPr>
        <w:t xml:space="preserve"> izsoli ar a</w:t>
      </w:r>
      <w:r>
        <w:rPr>
          <w:rFonts w:ascii="Times New Roman" w:hAnsi="Times New Roman" w:cs="Times New Roman"/>
          <w:sz w:val="24"/>
          <w:szCs w:val="24"/>
        </w:rPr>
        <w:t>ugšupejošu soli un noteikt trešās</w:t>
      </w:r>
      <w:r w:rsidRPr="00255026">
        <w:rPr>
          <w:rFonts w:ascii="Times New Roman" w:hAnsi="Times New Roman" w:cs="Times New Roman"/>
          <w:sz w:val="24"/>
          <w:szCs w:val="24"/>
        </w:rPr>
        <w:t xml:space="preserve"> izsoles sākumcenu</w:t>
      </w:r>
      <w:r>
        <w:rPr>
          <w:rFonts w:ascii="Times New Roman" w:hAnsi="Times New Roman" w:cs="Times New Roman"/>
          <w:sz w:val="24"/>
          <w:szCs w:val="24"/>
        </w:rPr>
        <w:t xml:space="preserve"> 2000 </w:t>
      </w:r>
      <w:r w:rsidRPr="00255026">
        <w:rPr>
          <w:rFonts w:ascii="Times New Roman" w:hAnsi="Times New Roman" w:cs="Times New Roman"/>
          <w:sz w:val="24"/>
          <w:szCs w:val="24"/>
        </w:rPr>
        <w:t>EUR (</w:t>
      </w:r>
      <w:r>
        <w:rPr>
          <w:rFonts w:ascii="Times New Roman" w:hAnsi="Times New Roman" w:cs="Times New Roman"/>
          <w:sz w:val="24"/>
          <w:szCs w:val="24"/>
        </w:rPr>
        <w:t xml:space="preserve">divi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78BE6012" w14:textId="77777777" w:rsidR="00EF67AF" w:rsidRPr="00255026" w:rsidRDefault="00EF67AF" w:rsidP="00EF67AF">
      <w:pPr>
        <w:spacing w:line="360" w:lineRule="auto"/>
        <w:ind w:firstLine="567"/>
        <w:jc w:val="both"/>
        <w:rPr>
          <w:rFonts w:ascii="Times New Roman" w:hAnsi="Times New Roman" w:cs="Times New Roman"/>
          <w:noProof/>
          <w:color w:val="000000"/>
          <w:sz w:val="24"/>
          <w:szCs w:val="24"/>
        </w:rPr>
      </w:pPr>
      <w:r w:rsidRPr="00255026">
        <w:rPr>
          <w:rFonts w:ascii="Times New Roman" w:hAnsi="Times New Roman" w:cs="Times New Roman"/>
          <w:sz w:val="24"/>
          <w:szCs w:val="24"/>
        </w:rPr>
        <w:t>Ņemot vērā Gulbenes novada pašvaldības Īpašuma novērtēšanas un izsoļu komisijas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16.septembra </w:t>
      </w:r>
      <w:r w:rsidRPr="00255026">
        <w:rPr>
          <w:rFonts w:ascii="Times New Roman" w:hAnsi="Times New Roman" w:cs="Times New Roman"/>
          <w:sz w:val="24"/>
          <w:szCs w:val="24"/>
        </w:rPr>
        <w:t>sēd</w:t>
      </w:r>
      <w:r>
        <w:rPr>
          <w:rFonts w:ascii="Times New Roman" w:hAnsi="Times New Roman" w:cs="Times New Roman"/>
          <w:sz w:val="24"/>
          <w:szCs w:val="24"/>
        </w:rPr>
        <w:t>es lēmumu, protokols Nr.2.7.2/21</w:t>
      </w:r>
      <w:r w:rsidRPr="00255026">
        <w:rPr>
          <w:rFonts w:ascii="Times New Roman" w:hAnsi="Times New Roman" w:cs="Times New Roman"/>
          <w:sz w:val="24"/>
          <w:szCs w:val="24"/>
        </w:rPr>
        <w:t>/</w:t>
      </w:r>
      <w:r>
        <w:rPr>
          <w:rFonts w:ascii="Times New Roman" w:hAnsi="Times New Roman" w:cs="Times New Roman"/>
          <w:sz w:val="24"/>
          <w:szCs w:val="24"/>
        </w:rPr>
        <w:t>198</w:t>
      </w:r>
      <w:r w:rsidRPr="00255026">
        <w:rPr>
          <w:rFonts w:ascii="Times New Roman" w:hAnsi="Times New Roman" w:cs="Times New Roman"/>
          <w:sz w:val="24"/>
          <w:szCs w:val="24"/>
        </w:rPr>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rPr>
          <w:rFonts w:ascii="Times New Roman" w:hAnsi="Times New Roman" w:cs="Times New Roman"/>
          <w:sz w:val="24"/>
          <w:szCs w:val="24"/>
        </w:rPr>
        <w:t>avināšanas likuma 3.panta otrās</w:t>
      </w:r>
      <w:r w:rsidRPr="00255026">
        <w:rPr>
          <w:rFonts w:ascii="Times New Roman" w:hAnsi="Times New Roman" w:cs="Times New Roman"/>
          <w:sz w:val="24"/>
          <w:szCs w:val="24"/>
        </w:rPr>
        <w:t xml:space="preserve"> daļas 1.punktu un otro daļu, 10.pantu, 15.pantu,</w:t>
      </w:r>
      <w:r>
        <w:rPr>
          <w:rFonts w:ascii="Times New Roman" w:hAnsi="Times New Roman" w:cs="Times New Roman"/>
          <w:sz w:val="24"/>
          <w:szCs w:val="24"/>
        </w:rPr>
        <w:t xml:space="preserve"> un Tautsaimniecības komitejas ieteikumu, </w:t>
      </w:r>
      <w:r w:rsidRPr="00255026">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255026">
        <w:rPr>
          <w:rFonts w:ascii="Times New Roman" w:hAnsi="Times New Roman" w:cs="Times New Roman"/>
          <w:color w:val="000000"/>
          <w:sz w:val="24"/>
          <w:szCs w:val="24"/>
        </w:rPr>
        <w:t>, Gulbenes novada dome NOLEMJ:</w:t>
      </w:r>
    </w:p>
    <w:p w14:paraId="3A7881F5"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lastRenderedPageBreak/>
        <w:t>1. ATZĪT 202</w:t>
      </w:r>
      <w:r>
        <w:rPr>
          <w:rFonts w:ascii="Times New Roman" w:hAnsi="Times New Roman" w:cs="Times New Roman"/>
          <w:sz w:val="24"/>
          <w:szCs w:val="24"/>
        </w:rPr>
        <w:t>1</w:t>
      </w:r>
      <w:r w:rsidRPr="00255026">
        <w:rPr>
          <w:rFonts w:ascii="Times New Roman" w:hAnsi="Times New Roman" w:cs="Times New Roman"/>
          <w:sz w:val="24"/>
          <w:szCs w:val="24"/>
        </w:rPr>
        <w:t xml:space="preserve">.gada </w:t>
      </w:r>
      <w:r>
        <w:rPr>
          <w:rFonts w:ascii="Times New Roman" w:hAnsi="Times New Roman" w:cs="Times New Roman"/>
          <w:sz w:val="24"/>
          <w:szCs w:val="24"/>
        </w:rPr>
        <w:t xml:space="preserve">16.septembrī </w:t>
      </w:r>
      <w:r w:rsidRPr="00255026">
        <w:rPr>
          <w:rFonts w:ascii="Times New Roman" w:hAnsi="Times New Roman" w:cs="Times New Roman"/>
          <w:sz w:val="24"/>
          <w:szCs w:val="24"/>
        </w:rPr>
        <w:t xml:space="preserve">rīkoto Gulbenes novada pašvaldības nekustamā īpašuma </w:t>
      </w:r>
      <w:r w:rsidRPr="004F3534">
        <w:rPr>
          <w:rFonts w:ascii="Times New Roman" w:hAnsi="Times New Roman" w:cs="Times New Roman"/>
          <w:sz w:val="24"/>
          <w:szCs w:val="24"/>
        </w:rPr>
        <w:t>Stradu pagastā ar nosaukumu “Jasmīni”, kadastra numurs 5090 004 0086</w:t>
      </w:r>
      <w:r>
        <w:rPr>
          <w:rFonts w:ascii="Times New Roman" w:hAnsi="Times New Roman" w:cs="Times New Roman"/>
          <w:sz w:val="24"/>
          <w:szCs w:val="24"/>
        </w:rPr>
        <w:t xml:space="preserve">, otro </w:t>
      </w:r>
      <w:r w:rsidRPr="00255026">
        <w:rPr>
          <w:rFonts w:ascii="Times New Roman" w:hAnsi="Times New Roman" w:cs="Times New Roman"/>
          <w:sz w:val="24"/>
          <w:szCs w:val="24"/>
        </w:rPr>
        <w:t>izsoli par nesekmīgu.</w:t>
      </w:r>
    </w:p>
    <w:p w14:paraId="3C1E71BD" w14:textId="77777777" w:rsidR="00EF67AF" w:rsidRPr="000614DC" w:rsidRDefault="00EF67AF" w:rsidP="00EF67AF">
      <w:pPr>
        <w:widowControl w:val="0"/>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2. RĪKOT Gulbenes novada pašvaldībai piederošā nekustamā </w:t>
      </w:r>
      <w:r w:rsidRPr="000614DC">
        <w:rPr>
          <w:rFonts w:ascii="Times New Roman" w:hAnsi="Times New Roman" w:cs="Times New Roman"/>
          <w:sz w:val="24"/>
          <w:szCs w:val="24"/>
        </w:rPr>
        <w:t xml:space="preserve">īpašuma </w:t>
      </w:r>
      <w:r w:rsidRPr="004F3534">
        <w:rPr>
          <w:rFonts w:ascii="Times New Roman" w:hAnsi="Times New Roman" w:cs="Times New Roman"/>
          <w:sz w:val="24"/>
          <w:szCs w:val="24"/>
        </w:rPr>
        <w:t>Stradu pagastā ar nosaukumu “Jasmīni”, kadastra numurs 5090 004 0086, kas sastāv no zemes vienības ar kadastra apzīmējumu 5090 004 0127, 0,3053 ha platībā</w:t>
      </w:r>
      <w:r>
        <w:rPr>
          <w:rFonts w:ascii="Times New Roman" w:hAnsi="Times New Roman" w:cs="Times New Roman"/>
          <w:sz w:val="24"/>
          <w:szCs w:val="24"/>
        </w:rPr>
        <w:t>, treš</w:t>
      </w:r>
      <w:r w:rsidRPr="000614DC">
        <w:rPr>
          <w:rFonts w:ascii="Times New Roman" w:hAnsi="Times New Roman" w:cs="Times New Roman"/>
          <w:sz w:val="24"/>
          <w:szCs w:val="24"/>
        </w:rPr>
        <w:t>o izsoli.</w:t>
      </w:r>
    </w:p>
    <w:p w14:paraId="76FE426A" w14:textId="77777777" w:rsidR="00EF67AF"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3. APSTIPRINĀT Gulbenes novada pašvaldībai piederošā nekustamā īpašuma </w:t>
      </w:r>
      <w:r w:rsidRPr="004F3534">
        <w:rPr>
          <w:rFonts w:ascii="Times New Roman" w:hAnsi="Times New Roman" w:cs="Times New Roman"/>
          <w:sz w:val="24"/>
          <w:szCs w:val="24"/>
        </w:rPr>
        <w:t>Stradu pagastā ar nosaukumu “Jasmīni”, kadastra numurs 5090 004 0086</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sākumcenu </w:t>
      </w:r>
      <w:r>
        <w:rPr>
          <w:rFonts w:ascii="Times New Roman" w:hAnsi="Times New Roman" w:cs="Times New Roman"/>
          <w:sz w:val="24"/>
          <w:szCs w:val="24"/>
        </w:rPr>
        <w:t xml:space="preserve">2000 </w:t>
      </w:r>
      <w:r w:rsidRPr="00255026">
        <w:rPr>
          <w:rFonts w:ascii="Times New Roman" w:hAnsi="Times New Roman" w:cs="Times New Roman"/>
          <w:sz w:val="24"/>
          <w:szCs w:val="24"/>
        </w:rPr>
        <w:t>EUR (</w:t>
      </w:r>
      <w:r>
        <w:rPr>
          <w:rFonts w:ascii="Times New Roman" w:hAnsi="Times New Roman" w:cs="Times New Roman"/>
          <w:sz w:val="24"/>
          <w:szCs w:val="24"/>
        </w:rPr>
        <w:t xml:space="preserve">divi tūkstoši </w:t>
      </w:r>
      <w:proofErr w:type="spellStart"/>
      <w:r w:rsidRPr="00255026">
        <w:rPr>
          <w:rFonts w:ascii="Times New Roman" w:hAnsi="Times New Roman" w:cs="Times New Roman"/>
          <w:i/>
          <w:sz w:val="24"/>
          <w:szCs w:val="24"/>
        </w:rPr>
        <w:t>euro</w:t>
      </w:r>
      <w:proofErr w:type="spellEnd"/>
      <w:r w:rsidRPr="00255026">
        <w:rPr>
          <w:rFonts w:ascii="Times New Roman" w:hAnsi="Times New Roman" w:cs="Times New Roman"/>
          <w:sz w:val="24"/>
          <w:szCs w:val="24"/>
        </w:rPr>
        <w:t>).</w:t>
      </w:r>
    </w:p>
    <w:p w14:paraId="1346C5C9"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4. APSTIPRINĀT Gulbenes novada pašvaldībai piederošā nekustamā īpašuma </w:t>
      </w:r>
      <w:r w:rsidRPr="004F3534">
        <w:rPr>
          <w:rFonts w:ascii="Times New Roman" w:hAnsi="Times New Roman" w:cs="Times New Roman"/>
          <w:sz w:val="24"/>
          <w:szCs w:val="24"/>
        </w:rPr>
        <w:t>Stradu pagastā ar nosaukumu “Jasmīni”, kadastra numurs 5090 004 0086</w:t>
      </w:r>
      <w:r>
        <w:rPr>
          <w:rFonts w:ascii="Times New Roman" w:hAnsi="Times New Roman" w:cs="Times New Roman"/>
          <w:sz w:val="24"/>
          <w:szCs w:val="24"/>
        </w:rPr>
        <w:t>, trešās</w:t>
      </w:r>
      <w:r w:rsidRPr="00255026">
        <w:rPr>
          <w:rFonts w:ascii="Times New Roman" w:hAnsi="Times New Roman" w:cs="Times New Roman"/>
          <w:sz w:val="24"/>
          <w:szCs w:val="24"/>
        </w:rPr>
        <w:t xml:space="preserve"> izsoles noteikumus (pielikums), kas ir šī lēmuma neatņemama sastāvdaļa.</w:t>
      </w:r>
    </w:p>
    <w:p w14:paraId="1D1E6B71" w14:textId="77777777" w:rsidR="00EF67AF" w:rsidRPr="00255026" w:rsidRDefault="00EF67AF" w:rsidP="00EF67AF">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5. UZDOT Gulbenes novada pašvaldības Īpašuma novērtēšanas un izsoļu komisijai organizēt Gulbenes novada pašvaldībai piederošā nekustamā īpašuma </w:t>
      </w:r>
      <w:r w:rsidRPr="004F3534">
        <w:rPr>
          <w:rFonts w:ascii="Times New Roman" w:hAnsi="Times New Roman" w:cs="Times New Roman"/>
          <w:sz w:val="24"/>
          <w:szCs w:val="24"/>
        </w:rPr>
        <w:t>Stradu pagastā ar nosaukumu “Jasmīni”, kadastra numurs 5090 004 0086</w:t>
      </w:r>
      <w:r>
        <w:rPr>
          <w:rFonts w:ascii="Times New Roman" w:hAnsi="Times New Roman" w:cs="Times New Roman"/>
          <w:sz w:val="24"/>
          <w:szCs w:val="24"/>
        </w:rPr>
        <w:t>, trešo</w:t>
      </w:r>
      <w:r w:rsidRPr="00255026">
        <w:rPr>
          <w:rFonts w:ascii="Times New Roman" w:hAnsi="Times New Roman" w:cs="Times New Roman"/>
          <w:sz w:val="24"/>
          <w:szCs w:val="24"/>
        </w:rPr>
        <w:t xml:space="preserve"> izsoli.</w:t>
      </w:r>
    </w:p>
    <w:p w14:paraId="330C831A" w14:textId="77777777" w:rsidR="00EF67AF" w:rsidRDefault="00EF67AF" w:rsidP="00EF67AF">
      <w:pPr>
        <w:spacing w:line="360" w:lineRule="auto"/>
        <w:ind w:firstLine="567"/>
        <w:jc w:val="both"/>
      </w:pPr>
    </w:p>
    <w:p w14:paraId="020E4701" w14:textId="77777777" w:rsidR="00EF67AF" w:rsidRDefault="00EF67AF" w:rsidP="00EF67AF">
      <w:pPr>
        <w:spacing w:line="360" w:lineRule="auto"/>
        <w:ind w:firstLine="567"/>
        <w:jc w:val="both"/>
      </w:pPr>
    </w:p>
    <w:p w14:paraId="78C69A92"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624CF7F" w14:textId="77777777" w:rsidR="00EF67AF" w:rsidRDefault="00EF67AF" w:rsidP="00EF67AF">
      <w:pPr>
        <w:spacing w:line="360" w:lineRule="auto"/>
        <w:rPr>
          <w:rFonts w:ascii="Times New Roman" w:hAnsi="Times New Roman" w:cs="Times New Roman"/>
          <w:sz w:val="24"/>
          <w:szCs w:val="24"/>
        </w:rPr>
      </w:pPr>
    </w:p>
    <w:p w14:paraId="7D3920A9"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13A6F865"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793FE0E" w14:textId="77777777" w:rsidR="00EF67AF" w:rsidRPr="00DF5D0E"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1054</w:t>
      </w:r>
    </w:p>
    <w:p w14:paraId="53861DE0" w14:textId="77777777" w:rsidR="00EF67AF" w:rsidRDefault="00EF67AF" w:rsidP="00EF67AF">
      <w:pPr>
        <w:pStyle w:val="Pamatteksts"/>
        <w:spacing w:after="0"/>
        <w:jc w:val="center"/>
        <w:rPr>
          <w:rFonts w:ascii="Times New Roman" w:hAnsi="Times New Roman" w:cs="Times New Roman"/>
          <w:b/>
          <w:sz w:val="24"/>
          <w:szCs w:val="24"/>
        </w:rPr>
      </w:pPr>
    </w:p>
    <w:p w14:paraId="5B34FC74" w14:textId="77777777" w:rsidR="00EF67AF" w:rsidRDefault="00EF67AF" w:rsidP="00EF67AF">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1AC5E56E" w14:textId="77777777" w:rsidR="00EF67AF" w:rsidRPr="00E56417" w:rsidRDefault="00EF67AF" w:rsidP="00EF67AF">
      <w:pPr>
        <w:pStyle w:val="Pamatteksts"/>
        <w:spacing w:after="0"/>
        <w:jc w:val="center"/>
        <w:rPr>
          <w:rFonts w:ascii="Times New Roman" w:hAnsi="Times New Roman" w:cs="Times New Roman"/>
          <w:b/>
          <w:sz w:val="24"/>
          <w:szCs w:val="24"/>
        </w:rPr>
      </w:pPr>
      <w:r w:rsidRPr="007424A3">
        <w:rPr>
          <w:rFonts w:ascii="Times New Roman" w:hAnsi="Times New Roman" w:cs="Times New Roman"/>
          <w:b/>
          <w:sz w:val="24"/>
          <w:szCs w:val="24"/>
        </w:rPr>
        <w:t>Stradu pagastā ar nosaukumu “Jasmīni”</w:t>
      </w:r>
      <w:r w:rsidRPr="002E402F">
        <w:rPr>
          <w:rFonts w:ascii="Times New Roman" w:hAnsi="Times New Roman" w:cs="Times New Roman"/>
          <w:b/>
          <w:sz w:val="24"/>
          <w:szCs w:val="24"/>
        </w:rPr>
        <w:t xml:space="preserve">, </w:t>
      </w:r>
    </w:p>
    <w:p w14:paraId="34FF6708" w14:textId="77777777" w:rsidR="00EF67AF" w:rsidRPr="0080629E" w:rsidRDefault="00EF67AF" w:rsidP="00EF67A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45206EFB" w14:textId="77777777" w:rsidR="00EF67AF" w:rsidRPr="0080629E" w:rsidRDefault="00EF67AF" w:rsidP="00EF67AF">
      <w:pPr>
        <w:pStyle w:val="Pamatteksts"/>
        <w:rPr>
          <w:rFonts w:ascii="Times New Roman" w:hAnsi="Times New Roman" w:cs="Times New Roman"/>
          <w:b/>
          <w:sz w:val="24"/>
          <w:szCs w:val="24"/>
        </w:rPr>
      </w:pPr>
    </w:p>
    <w:p w14:paraId="084E5B32" w14:textId="77777777" w:rsidR="00EF67AF" w:rsidRPr="00543C72" w:rsidRDefault="00EF67AF" w:rsidP="00EF67AF">
      <w:pPr>
        <w:numPr>
          <w:ilvl w:val="0"/>
          <w:numId w:val="14"/>
        </w:numPr>
        <w:spacing w:line="360" w:lineRule="auto"/>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Šie noteikumi nosaka kārtību, kādā tiks rīkota </w:t>
      </w:r>
      <w:r>
        <w:rPr>
          <w:rFonts w:ascii="Times New Roman" w:hAnsi="Times New Roman" w:cs="Times New Roman"/>
          <w:color w:val="000000"/>
          <w:sz w:val="24"/>
          <w:szCs w:val="24"/>
        </w:rPr>
        <w:t xml:space="preserve">trešā </w:t>
      </w:r>
      <w:r w:rsidRPr="00543C72">
        <w:rPr>
          <w:rFonts w:ascii="Times New Roman" w:hAnsi="Times New Roman" w:cs="Times New Roman"/>
          <w:color w:val="000000"/>
          <w:sz w:val="24"/>
          <w:szCs w:val="24"/>
        </w:rPr>
        <w:t xml:space="preserve">mutiskā atklātā izsole Gulbenes novada pašvaldības </w:t>
      </w:r>
      <w:r w:rsidRPr="00543C72">
        <w:rPr>
          <w:rFonts w:ascii="Times New Roman" w:eastAsia="SimSun" w:hAnsi="Times New Roman" w:cs="Times New Roman"/>
          <w:color w:val="00000A"/>
          <w:sz w:val="24"/>
          <w:szCs w:val="24"/>
          <w:lang w:eastAsia="zh-CN" w:bidi="hi-IN"/>
        </w:rPr>
        <w:t>nekustamā īpašuma</w:t>
      </w:r>
      <w:r w:rsidRPr="00F201B0">
        <w:rPr>
          <w:rFonts w:ascii="Times New Roman" w:eastAsia="SimSun" w:hAnsi="Times New Roman" w:cs="Times New Roman"/>
          <w:color w:val="00000A"/>
          <w:sz w:val="24"/>
          <w:szCs w:val="24"/>
          <w:lang w:eastAsia="zh-CN" w:bidi="hi-IN"/>
        </w:rPr>
        <w:t xml:space="preserve"> </w:t>
      </w:r>
      <w:r w:rsidRPr="004F3534">
        <w:rPr>
          <w:rFonts w:ascii="Times New Roman" w:hAnsi="Times New Roman" w:cs="Times New Roman"/>
          <w:sz w:val="24"/>
          <w:szCs w:val="24"/>
        </w:rPr>
        <w:t>Stradu pagastā ar nosaukumu “Jasmīni”, kadastra numurs 5090 004 0086</w:t>
      </w:r>
      <w:r w:rsidRPr="00F201B0">
        <w:rPr>
          <w:rFonts w:ascii="Times New Roman" w:eastAsia="SimSun" w:hAnsi="Times New Roman" w:cs="Times New Roman"/>
          <w:color w:val="00000A"/>
          <w:sz w:val="24"/>
          <w:szCs w:val="24"/>
          <w:lang w:eastAsia="zh-CN" w:bidi="hi-IN"/>
        </w:rPr>
        <w:t>,</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(turpmāk – OBJEKTS) pircēja noteikšanai saskaņā ar likumu “Par pašvaldībām” un Publiskas personas mantas atsavināšanas likumu.</w:t>
      </w:r>
    </w:p>
    <w:p w14:paraId="410D2FA2"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OBJEKTA izsoli veic Gulbenes novada domes izveidotā Īpašuma novērtēšanas un izsoļu komisija.</w:t>
      </w:r>
    </w:p>
    <w:p w14:paraId="31E9229C"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Izsoles komisijas locekļi nevar būt OBJEKTA pircēji, kā arī nevar pirkt OBJEKTU citu personu uzdevumā.</w:t>
      </w:r>
    </w:p>
    <w:p w14:paraId="57E17C75"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Ziņas par izsolē pārdodamo OBJEKTU:</w:t>
      </w:r>
    </w:p>
    <w:p w14:paraId="007080C8" w14:textId="77777777" w:rsidR="00EF67AF" w:rsidRPr="00E408E5" w:rsidRDefault="00EF67AF" w:rsidP="00EF67AF">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6C66EC">
        <w:rPr>
          <w:rFonts w:ascii="Times New Roman" w:hAnsi="Times New Roman" w:cs="Times New Roman"/>
          <w:color w:val="000000"/>
          <w:sz w:val="24"/>
          <w:szCs w:val="24"/>
        </w:rPr>
        <w:t xml:space="preserve">OBJEKTS – Gulbenes novada pašvaldības nekustamais īpašums </w:t>
      </w:r>
      <w:r w:rsidRPr="004F3534">
        <w:rPr>
          <w:rFonts w:ascii="Times New Roman" w:hAnsi="Times New Roman" w:cs="Times New Roman"/>
          <w:sz w:val="24"/>
          <w:szCs w:val="24"/>
        </w:rPr>
        <w:t>Stradu pagastā ar nosaukumu “Jasmīni”, kadastra numurs 5090 004 0086, kas sastāv no zemes vienības ar kadastra apzīmējumu 5090 004 0127, 0,3053 ha platībā</w:t>
      </w:r>
      <w:r w:rsidRPr="00E408E5">
        <w:rPr>
          <w:rFonts w:ascii="Times New Roman" w:hAnsi="Times New Roman" w:cs="Times New Roman"/>
          <w:sz w:val="24"/>
          <w:szCs w:val="24"/>
        </w:rPr>
        <w:t xml:space="preserve">. </w:t>
      </w:r>
      <w:r w:rsidRPr="00E408E5">
        <w:rPr>
          <w:rFonts w:ascii="Times New Roman" w:hAnsi="Times New Roman" w:cs="Times New Roman"/>
          <w:color w:val="000000"/>
          <w:sz w:val="24"/>
          <w:szCs w:val="24"/>
        </w:rPr>
        <w:t xml:space="preserve">Objekta atrašanās vieta un izvietojums atspoguļoti izsoles noteikumiem pievienotajā </w:t>
      </w:r>
      <w:r>
        <w:rPr>
          <w:rFonts w:ascii="Times New Roman" w:hAnsi="Times New Roman" w:cs="Times New Roman"/>
          <w:color w:val="000000"/>
          <w:sz w:val="24"/>
          <w:szCs w:val="24"/>
        </w:rPr>
        <w:t>zemes robežu plānā</w:t>
      </w:r>
      <w:r w:rsidRPr="00E408E5">
        <w:rPr>
          <w:rFonts w:ascii="Times New Roman" w:hAnsi="Times New Roman" w:cs="Times New Roman"/>
          <w:color w:val="000000"/>
          <w:sz w:val="24"/>
          <w:szCs w:val="24"/>
        </w:rPr>
        <w:t>.</w:t>
      </w:r>
      <w:r w:rsidRPr="00E408E5">
        <w:rPr>
          <w:rFonts w:ascii="Times New Roman" w:hAnsi="Times New Roman" w:cs="Times New Roman"/>
          <w:sz w:val="24"/>
          <w:szCs w:val="24"/>
        </w:rPr>
        <w:t xml:space="preserve"> </w:t>
      </w:r>
    </w:p>
    <w:p w14:paraId="770917D3" w14:textId="77777777" w:rsidR="00EF67AF" w:rsidRPr="00610F8C" w:rsidRDefault="00EF67AF" w:rsidP="00EF67AF">
      <w:pPr>
        <w:numPr>
          <w:ilvl w:val="1"/>
          <w:numId w:val="14"/>
        </w:numPr>
        <w:tabs>
          <w:tab w:val="left" w:pos="993"/>
        </w:tabs>
        <w:spacing w:line="360" w:lineRule="auto"/>
        <w:ind w:left="0" w:firstLine="567"/>
        <w:jc w:val="both"/>
        <w:rPr>
          <w:rFonts w:ascii="Times New Roman" w:hAnsi="Times New Roman" w:cs="Times New Roman"/>
          <w:sz w:val="24"/>
          <w:szCs w:val="24"/>
        </w:rPr>
      </w:pPr>
      <w:r w:rsidRPr="00610F8C">
        <w:rPr>
          <w:rFonts w:ascii="Times New Roman" w:hAnsi="Times New Roman" w:cs="Times New Roman"/>
          <w:sz w:val="24"/>
          <w:szCs w:val="24"/>
        </w:rPr>
        <w:t xml:space="preserve">OBJEKTA sākumcena ir </w:t>
      </w:r>
      <w:r>
        <w:rPr>
          <w:rFonts w:ascii="Times New Roman" w:hAnsi="Times New Roman" w:cs="Times New Roman"/>
          <w:sz w:val="24"/>
          <w:szCs w:val="24"/>
        </w:rPr>
        <w:t>20</w:t>
      </w:r>
      <w:r w:rsidRPr="006C66EC">
        <w:rPr>
          <w:rFonts w:ascii="Times New Roman" w:hAnsi="Times New Roman" w:cs="Times New Roman"/>
          <w:sz w:val="24"/>
          <w:szCs w:val="24"/>
        </w:rPr>
        <w:t>00 EUR (</w:t>
      </w:r>
      <w:r>
        <w:rPr>
          <w:rFonts w:ascii="Times New Roman" w:hAnsi="Times New Roman" w:cs="Times New Roman"/>
          <w:sz w:val="24"/>
          <w:szCs w:val="24"/>
        </w:rPr>
        <w:t>divi</w:t>
      </w:r>
      <w:r w:rsidRPr="006C66EC">
        <w:rPr>
          <w:rFonts w:ascii="Times New Roman" w:hAnsi="Times New Roman" w:cs="Times New Roman"/>
          <w:sz w:val="24"/>
          <w:szCs w:val="24"/>
        </w:rPr>
        <w:t xml:space="preserve"> tūkstoši </w:t>
      </w:r>
      <w:proofErr w:type="spellStart"/>
      <w:r w:rsidRPr="00610F8C">
        <w:rPr>
          <w:rFonts w:ascii="Times New Roman" w:hAnsi="Times New Roman" w:cs="Times New Roman"/>
          <w:sz w:val="24"/>
          <w:szCs w:val="24"/>
        </w:rPr>
        <w:t>euro</w:t>
      </w:r>
      <w:proofErr w:type="spellEnd"/>
      <w:r w:rsidRPr="006C66EC">
        <w:rPr>
          <w:rFonts w:ascii="Times New Roman" w:hAnsi="Times New Roman" w:cs="Times New Roman"/>
          <w:sz w:val="24"/>
          <w:szCs w:val="24"/>
        </w:rPr>
        <w:t>).</w:t>
      </w:r>
    </w:p>
    <w:p w14:paraId="32E3E913" w14:textId="77777777" w:rsidR="00EF67AF" w:rsidRPr="00610F8C" w:rsidRDefault="00EF67AF" w:rsidP="00EF67AF">
      <w:pPr>
        <w:numPr>
          <w:ilvl w:val="1"/>
          <w:numId w:val="14"/>
        </w:numPr>
        <w:tabs>
          <w:tab w:val="left" w:pos="993"/>
        </w:tabs>
        <w:spacing w:line="360" w:lineRule="auto"/>
        <w:ind w:left="0" w:firstLine="567"/>
        <w:jc w:val="both"/>
        <w:rPr>
          <w:rFonts w:ascii="Times New Roman" w:hAnsi="Times New Roman" w:cs="Times New Roman"/>
          <w:sz w:val="24"/>
          <w:szCs w:val="24"/>
        </w:rPr>
      </w:pPr>
      <w:r w:rsidRPr="00610F8C">
        <w:rPr>
          <w:rFonts w:ascii="Times New Roman" w:hAnsi="Times New Roman" w:cs="Times New Roman"/>
          <w:sz w:val="24"/>
          <w:szCs w:val="24"/>
        </w:rPr>
        <w:t>OBJEKTS ir Gulbenes novada pašvaldības īpašums. Tas reģistrēts Vidzemes rajona tiesas Zemesgrāmatu nodaļas Stradu pagasta zemesgrāmatas nodalījumā Nr.100000610843</w:t>
      </w:r>
      <w:r w:rsidRPr="00543C72">
        <w:rPr>
          <w:rFonts w:ascii="Times New Roman" w:hAnsi="Times New Roman" w:cs="Times New Roman"/>
          <w:sz w:val="24"/>
          <w:szCs w:val="24"/>
        </w:rPr>
        <w:t>.</w:t>
      </w:r>
    </w:p>
    <w:p w14:paraId="6C7140D0" w14:textId="77777777" w:rsidR="00EF67AF" w:rsidRPr="00610F8C" w:rsidRDefault="00EF67AF" w:rsidP="00EF67AF">
      <w:pPr>
        <w:numPr>
          <w:ilvl w:val="1"/>
          <w:numId w:val="14"/>
        </w:numPr>
        <w:tabs>
          <w:tab w:val="left" w:pos="993"/>
        </w:tabs>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Pirmpirkuma tiesību uz OBJEKTA iegādi nav.</w:t>
      </w:r>
    </w:p>
    <w:p w14:paraId="4FD04D45" w14:textId="77777777" w:rsidR="00EF67AF" w:rsidRPr="00610F8C" w:rsidRDefault="00EF67AF" w:rsidP="00EF67AF">
      <w:pPr>
        <w:numPr>
          <w:ilvl w:val="1"/>
          <w:numId w:val="14"/>
        </w:numPr>
        <w:tabs>
          <w:tab w:val="left" w:pos="993"/>
        </w:tabs>
        <w:spacing w:line="360" w:lineRule="auto"/>
        <w:ind w:left="0" w:firstLine="567"/>
        <w:jc w:val="both"/>
        <w:rPr>
          <w:rFonts w:ascii="Times New Roman" w:hAnsi="Times New Roman" w:cs="Times New Roman"/>
          <w:sz w:val="24"/>
          <w:szCs w:val="24"/>
        </w:rPr>
      </w:pPr>
      <w:r w:rsidRPr="00610F8C">
        <w:rPr>
          <w:rFonts w:ascii="Times New Roman" w:hAnsi="Times New Roman" w:cs="Times New Roman"/>
          <w:sz w:val="24"/>
          <w:szCs w:val="24"/>
        </w:rPr>
        <w:t xml:space="preserve">Par zemes vienības daļu, 0,15 ha platībā, Gulbenes novada pašvaldība </w:t>
      </w:r>
      <w:r w:rsidRPr="007424A3">
        <w:rPr>
          <w:rFonts w:ascii="Times New Roman" w:hAnsi="Times New Roman" w:cs="Times New Roman"/>
          <w:sz w:val="24"/>
          <w:szCs w:val="24"/>
        </w:rPr>
        <w:t xml:space="preserve">2017.gada 18.jūlijā ir noslēgusi zemes nomas līgumu Nr.SR/9.p.3/17/137 ar fizisku personu uz laiku līdz 2022.gada 30.jūnijam. </w:t>
      </w:r>
      <w:r w:rsidRPr="00610F8C">
        <w:rPr>
          <w:rFonts w:ascii="Times New Roman" w:hAnsi="Times New Roman" w:cs="Times New Roman"/>
          <w:sz w:val="24"/>
          <w:szCs w:val="24"/>
        </w:rPr>
        <w:t xml:space="preserve">Par zemes vienības daļu, 0,15 ha platībā, Gulbenes novada pašvaldība </w:t>
      </w:r>
      <w:r w:rsidRPr="007424A3">
        <w:rPr>
          <w:rFonts w:ascii="Times New Roman" w:hAnsi="Times New Roman" w:cs="Times New Roman"/>
          <w:sz w:val="24"/>
          <w:szCs w:val="24"/>
        </w:rPr>
        <w:t>2018.gada 29.novembrī ir noslēgusi zemes nomas līgumu Nr.SR/9.p.3/18/181 ar fizisku personu uz laiku līdz 2023.gada 31.augustam. Zemes nomas līgumi nav reģistrēti Zemesgrāmatā.</w:t>
      </w:r>
    </w:p>
    <w:p w14:paraId="05312484"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Izsoles veids – atklāta mutiska izsole ar augšupejošu soli. Maksāšanas līdzeklis 100%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w:t>
      </w:r>
      <w:smartTag w:uri="schemas-tilde-lv/tildestengine" w:element="currency2">
        <w:smartTagPr>
          <w:attr w:name="currency_text" w:val="EUR"/>
          <w:attr w:name="currency_value" w:val="1"/>
          <w:attr w:name="currency_key" w:val="EUR"/>
          <w:attr w:name="currency_id" w:val="16"/>
        </w:smartTagPr>
        <w:r w:rsidRPr="00543C72">
          <w:rPr>
            <w:rFonts w:ascii="Times New Roman" w:hAnsi="Times New Roman" w:cs="Times New Roman"/>
            <w:color w:val="000000"/>
            <w:sz w:val="24"/>
            <w:szCs w:val="24"/>
          </w:rPr>
          <w:t>EUR</w:t>
        </w:r>
      </w:smartTag>
      <w:r w:rsidRPr="00543C72">
        <w:rPr>
          <w:rFonts w:ascii="Times New Roman" w:hAnsi="Times New Roman" w:cs="Times New Roman"/>
          <w:color w:val="000000"/>
          <w:sz w:val="24"/>
          <w:szCs w:val="24"/>
        </w:rPr>
        <w:t>).</w:t>
      </w:r>
    </w:p>
    <w:p w14:paraId="49528444"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Sludinājums </w:t>
      </w:r>
      <w:r w:rsidRPr="00E408E5">
        <w:rPr>
          <w:rFonts w:ascii="Times New Roman" w:hAnsi="Times New Roman" w:cs="Times New Roman"/>
          <w:color w:val="000000"/>
          <w:sz w:val="24"/>
          <w:szCs w:val="24"/>
        </w:rPr>
        <w:t>par objekta pārdošanu izsolē tiek publicēts Gulbenes novada pašvaldības bezmaksas izdevumā “Gulbenes novada ziņas”, oficiālajā izdevumā “Latvijas Vēstnesis”</w:t>
      </w:r>
      <w:r w:rsidRPr="00AB33E3">
        <w:rPr>
          <w:rFonts w:ascii="Times New Roman" w:hAnsi="Times New Roman" w:cs="Times New Roman"/>
          <w:color w:val="000000"/>
          <w:sz w:val="24"/>
          <w:szCs w:val="24"/>
        </w:rPr>
        <w:t xml:space="preserve"> </w:t>
      </w:r>
      <w:r w:rsidRPr="00CB7F8E">
        <w:rPr>
          <w:rFonts w:ascii="Times New Roman" w:hAnsi="Times New Roman" w:cs="Times New Roman"/>
          <w:color w:val="000000"/>
          <w:sz w:val="24"/>
          <w:szCs w:val="24"/>
        </w:rPr>
        <w:t xml:space="preserve">laikrakstā “Dzirkstele”, </w:t>
      </w:r>
      <w:r w:rsidRPr="00E408E5">
        <w:rPr>
          <w:rFonts w:ascii="Times New Roman" w:hAnsi="Times New Roman" w:cs="Times New Roman"/>
          <w:color w:val="000000"/>
          <w:sz w:val="24"/>
          <w:szCs w:val="24"/>
        </w:rPr>
        <w:t xml:space="preserve">un Gulbenes novada </w:t>
      </w:r>
      <w:r>
        <w:rPr>
          <w:rFonts w:ascii="Times New Roman" w:hAnsi="Times New Roman" w:cs="Times New Roman"/>
          <w:color w:val="000000"/>
          <w:sz w:val="24"/>
          <w:szCs w:val="24"/>
        </w:rPr>
        <w:t>pašvaldības tīmekļa vietnē</w:t>
      </w:r>
      <w:r w:rsidRPr="00E408E5">
        <w:rPr>
          <w:rFonts w:ascii="Times New Roman" w:hAnsi="Times New Roman" w:cs="Times New Roman"/>
          <w:color w:val="000000"/>
          <w:sz w:val="24"/>
          <w:szCs w:val="24"/>
        </w:rPr>
        <w:t xml:space="preserve"> www.gulbene.lv</w:t>
      </w:r>
      <w:r w:rsidRPr="00543C72">
        <w:rPr>
          <w:rFonts w:ascii="Times New Roman" w:hAnsi="Times New Roman" w:cs="Times New Roman"/>
          <w:color w:val="000000"/>
          <w:sz w:val="24"/>
          <w:szCs w:val="24"/>
        </w:rPr>
        <w:t xml:space="preserve">. </w:t>
      </w:r>
    </w:p>
    <w:p w14:paraId="7DA8F3E6"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 xml:space="preserve">Izsole notiks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 xml:space="preserve">11.novembrī </w:t>
      </w:r>
      <w:r w:rsidRPr="00543C72">
        <w:rPr>
          <w:rFonts w:ascii="Times New Roman" w:hAnsi="Times New Roman" w:cs="Times New Roman"/>
          <w:b/>
          <w:sz w:val="24"/>
          <w:szCs w:val="24"/>
        </w:rPr>
        <w:t>plkst.</w:t>
      </w:r>
      <w:r>
        <w:rPr>
          <w:rFonts w:ascii="Times New Roman" w:hAnsi="Times New Roman" w:cs="Times New Roman"/>
          <w:b/>
          <w:sz w:val="24"/>
          <w:szCs w:val="24"/>
        </w:rPr>
        <w:t>13.30</w:t>
      </w:r>
      <w:r w:rsidRPr="00543C72">
        <w:rPr>
          <w:rFonts w:ascii="Times New Roman" w:hAnsi="Times New Roman" w:cs="Times New Roman"/>
          <w:sz w:val="24"/>
          <w:szCs w:val="24"/>
        </w:rPr>
        <w:t xml:space="preserve"> </w:t>
      </w:r>
      <w:r w:rsidRPr="00543C72">
        <w:rPr>
          <w:rFonts w:ascii="Times New Roman" w:hAnsi="Times New Roman" w:cs="Times New Roman"/>
          <w:color w:val="000000"/>
          <w:sz w:val="24"/>
          <w:szCs w:val="24"/>
        </w:rPr>
        <w:t>Gulbenes novada pašvaldībā, Ābeļu ielā 2, Gulbenē, 2.stāva zālē.</w:t>
      </w:r>
    </w:p>
    <w:p w14:paraId="55A1BE88"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Drošības nauda tiek noteikta 10% apmērā no izsoles nosacītās cenas, t.i. </w:t>
      </w:r>
      <w:r>
        <w:rPr>
          <w:rFonts w:ascii="Times New Roman" w:hAnsi="Times New Roman" w:cs="Times New Roman"/>
          <w:color w:val="000000"/>
          <w:sz w:val="24"/>
          <w:szCs w:val="24"/>
        </w:rPr>
        <w:t>200</w:t>
      </w:r>
      <w:r w:rsidRPr="00543C72">
        <w:rPr>
          <w:rFonts w:ascii="Times New Roman" w:hAnsi="Times New Roman" w:cs="Times New Roman"/>
          <w:color w:val="000000"/>
          <w:sz w:val="24"/>
          <w:szCs w:val="24"/>
        </w:rPr>
        <w:t xml:space="preserve"> EUR (</w:t>
      </w:r>
      <w:r>
        <w:rPr>
          <w:rFonts w:ascii="Times New Roman" w:hAnsi="Times New Roman" w:cs="Times New Roman"/>
          <w:color w:val="000000"/>
          <w:sz w:val="24"/>
          <w:szCs w:val="24"/>
        </w:rPr>
        <w:t xml:space="preserve">divi simti </w:t>
      </w:r>
      <w:proofErr w:type="spellStart"/>
      <w:r w:rsidRPr="00543C72">
        <w:rPr>
          <w:rFonts w:ascii="Times New Roman" w:hAnsi="Times New Roman" w:cs="Times New Roman"/>
          <w:i/>
          <w:color w:val="000000"/>
          <w:sz w:val="24"/>
          <w:szCs w:val="24"/>
        </w:rPr>
        <w:t>euro</w:t>
      </w:r>
      <w:proofErr w:type="spellEnd"/>
      <w:r w:rsidRPr="00543C72">
        <w:rPr>
          <w:rFonts w:ascii="Times New Roman" w:hAnsi="Times New Roman" w:cs="Times New Roman"/>
          <w:color w:val="000000"/>
          <w:sz w:val="24"/>
          <w:szCs w:val="24"/>
        </w:rPr>
        <w:t xml:space="preserve">), kas iemaksājama </w:t>
      </w:r>
      <w:r>
        <w:rPr>
          <w:rFonts w:ascii="Times New Roman" w:hAnsi="Times New Roman" w:cs="Times New Roman"/>
          <w:color w:val="000000"/>
          <w:sz w:val="24"/>
          <w:szCs w:val="24"/>
        </w:rPr>
        <w:t xml:space="preserve">bezskaidras naudas norēķinu veidā </w:t>
      </w:r>
      <w:r w:rsidRPr="00543C72">
        <w:rPr>
          <w:rFonts w:ascii="Times New Roman" w:hAnsi="Times New Roman" w:cs="Times New Roman"/>
          <w:color w:val="000000"/>
          <w:sz w:val="24"/>
          <w:szCs w:val="24"/>
        </w:rPr>
        <w:t xml:space="preserve">Gulbenes novada </w:t>
      </w:r>
      <w:r w:rsidRPr="00543C72">
        <w:rPr>
          <w:rFonts w:ascii="Times New Roman" w:hAnsi="Times New Roman" w:cs="Times New Roman"/>
          <w:color w:val="000000"/>
          <w:sz w:val="24"/>
          <w:szCs w:val="24"/>
        </w:rPr>
        <w:lastRenderedPageBreak/>
        <w:t>pašvaldības, reģistrācijas Nr.90009116327, kontā Nr.LV81UNLA0050019845884, AS „SEB banka”.</w:t>
      </w:r>
    </w:p>
    <w:p w14:paraId="39174A8A"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Par izsoles dalībnieku var kļūt maksātspējīgas juridiskas personas, </w:t>
      </w:r>
      <w:r w:rsidRPr="003A67CD">
        <w:rPr>
          <w:rFonts w:ascii="Times New Roman" w:hAnsi="Times New Roman" w:cs="Times New Roman"/>
          <w:color w:val="000000"/>
          <w:sz w:val="24"/>
          <w:szCs w:val="24"/>
        </w:rPr>
        <w:t>kā arī fiziskas personas,</w:t>
      </w:r>
      <w:r w:rsidRPr="00220DE8">
        <w:rPr>
          <w:rFonts w:ascii="Times New Roman" w:hAnsi="Times New Roman" w:cs="Times New Roman"/>
          <w:color w:val="000000"/>
          <w:sz w:val="24"/>
          <w:szCs w:val="24"/>
        </w:rPr>
        <w:t xml:space="preserve"> </w:t>
      </w:r>
      <w:r w:rsidRPr="00543C72">
        <w:rPr>
          <w:rFonts w:ascii="Times New Roman" w:hAnsi="Times New Roman" w:cs="Times New Roman"/>
          <w:color w:val="000000"/>
          <w:sz w:val="24"/>
          <w:szCs w:val="24"/>
        </w:rPr>
        <w:t>kuras atbilst likuma “Par zemes privatizāciju lauku apvidos” 28.pantā un 28</w:t>
      </w:r>
      <w:r w:rsidRPr="00543C72">
        <w:rPr>
          <w:rFonts w:ascii="Times New Roman" w:hAnsi="Times New Roman" w:cs="Times New Roman"/>
          <w:color w:val="000000"/>
          <w:sz w:val="24"/>
          <w:szCs w:val="24"/>
          <w:vertAlign w:val="superscript"/>
        </w:rPr>
        <w:t>1</w:t>
      </w:r>
      <w:r w:rsidRPr="00543C72">
        <w:rPr>
          <w:rFonts w:ascii="Times New Roman" w:hAnsi="Times New Roman" w:cs="Times New Roman"/>
          <w:color w:val="000000"/>
          <w:sz w:val="24"/>
          <w:szCs w:val="24"/>
        </w:rPr>
        <w:t xml:space="preserve">.panta pirmajā daļā izvirzītajām prasībām darījuma subjektam, </w:t>
      </w:r>
      <w:r w:rsidRPr="003A67CD">
        <w:rPr>
          <w:rFonts w:ascii="Times New Roman" w:hAnsi="Times New Roman" w:cs="Times New Roman"/>
          <w:color w:val="000000"/>
          <w:sz w:val="24"/>
          <w:szCs w:val="24"/>
        </w:rPr>
        <w:t>iemaksājušas izsoles nodrošinājuma maksu, noteiktajā termiņā iesniegušas pieteikumu uz šo izsoli un izpildījušas visus izsoles priekšnoteikumus</w:t>
      </w:r>
      <w:r w:rsidRPr="00543C72">
        <w:rPr>
          <w:rFonts w:ascii="Times New Roman" w:hAnsi="Times New Roman" w:cs="Times New Roman"/>
          <w:color w:val="000000"/>
          <w:sz w:val="24"/>
          <w:szCs w:val="24"/>
        </w:rPr>
        <w:t xml:space="preserve">. </w:t>
      </w:r>
    </w:p>
    <w:p w14:paraId="4D934F86"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Lai reģistrētos par izsoles dalībnieku:</w:t>
      </w:r>
    </w:p>
    <w:p w14:paraId="275E94C8" w14:textId="77777777" w:rsidR="00EF67AF" w:rsidRPr="00543C72" w:rsidRDefault="00EF67AF" w:rsidP="00EF67AF">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fiziskai personai jāuzrāda personu apliecinošs dokuments (pase vai personas apliecība) un jāiesniedz šādi dokumenti:</w:t>
      </w:r>
    </w:p>
    <w:p w14:paraId="727E92F9" w14:textId="77777777" w:rsidR="00EF67AF" w:rsidRPr="00543C72" w:rsidRDefault="00EF67AF" w:rsidP="00EF67AF">
      <w:pPr>
        <w:numPr>
          <w:ilvl w:val="2"/>
          <w:numId w:val="14"/>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izziņa no pašvaldības, kurā persona deklarējusi savu dzīvesvietu, par parādsaistību neesamību;</w:t>
      </w:r>
    </w:p>
    <w:p w14:paraId="7CD93DE2" w14:textId="77777777" w:rsidR="00EF67AF" w:rsidRPr="00543C72" w:rsidRDefault="00EF67AF" w:rsidP="00EF67AF">
      <w:pPr>
        <w:numPr>
          <w:ilvl w:val="2"/>
          <w:numId w:val="14"/>
        </w:numPr>
        <w:tabs>
          <w:tab w:val="left" w:pos="1701"/>
        </w:tabs>
        <w:spacing w:line="360" w:lineRule="auto"/>
        <w:ind w:leftChars="415" w:left="913"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352808CE"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BE68A7F" w14:textId="77777777" w:rsidR="00EF67AF" w:rsidRPr="00543C72" w:rsidRDefault="00EF67AF" w:rsidP="00EF67AF">
      <w:pPr>
        <w:numPr>
          <w:ilvl w:val="1"/>
          <w:numId w:val="14"/>
        </w:numPr>
        <w:tabs>
          <w:tab w:val="left" w:pos="993"/>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juridiskai personai, kā arī personālsabiedrībai jāiesniedz šādi dokumenti:</w:t>
      </w:r>
    </w:p>
    <w:p w14:paraId="365C04CD" w14:textId="77777777" w:rsidR="00EF67AF" w:rsidRPr="00543C72" w:rsidRDefault="00EF67AF" w:rsidP="00EF67AF">
      <w:pPr>
        <w:numPr>
          <w:ilvl w:val="2"/>
          <w:numId w:val="14"/>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p>
    <w:p w14:paraId="0330FE13" w14:textId="77777777" w:rsidR="00EF67AF" w:rsidRPr="00543C72" w:rsidRDefault="00EF67AF" w:rsidP="00EF67AF">
      <w:pPr>
        <w:numPr>
          <w:ilvl w:val="2"/>
          <w:numId w:val="14"/>
        </w:numPr>
        <w:tabs>
          <w:tab w:val="left" w:pos="1701"/>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kvīts par drošības naudas samaksu.</w:t>
      </w:r>
    </w:p>
    <w:p w14:paraId="098FCAF7"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Pirms pretendenta reģistrēšanas izsoles dalībnieku sarakstā Īpašuma novērtēšanas un izsoļu komisija attiecībā uz juridisku personu pārbaudīs informāciju:</w:t>
      </w:r>
    </w:p>
    <w:p w14:paraId="6C6A11B7"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 par </w:t>
      </w:r>
      <w:r w:rsidRPr="00543C72">
        <w:rPr>
          <w:rFonts w:ascii="Times New Roman" w:hAnsi="Times New Roman" w:cs="Times New Roman"/>
          <w:color w:val="000000"/>
          <w:sz w:val="24"/>
          <w:szCs w:val="24"/>
        </w:rPr>
        <w:t>attiecīgo juridisko personu, pārvaldes institūciju (amatpersonu) kompetences apjomu</w:t>
      </w:r>
      <w:r w:rsidRPr="00543C72">
        <w:rPr>
          <w:rFonts w:ascii="Times New Roman" w:hAnsi="Times New Roman" w:cs="Times New Roman"/>
          <w:sz w:val="24"/>
          <w:szCs w:val="24"/>
        </w:rPr>
        <w:t>, iegūstot izziņu Latvijas Republikas Uzņēmumu reģistra datubāzē. Faktu, ka informācija iegūta minētajā datubāzē, apliecina izdruka no šīs datubāzes;</w:t>
      </w:r>
    </w:p>
    <w:p w14:paraId="3C367BDA" w14:textId="77777777" w:rsidR="00EF67AF" w:rsidRPr="00543C72" w:rsidRDefault="00EF67AF" w:rsidP="00EF67AF">
      <w:pPr>
        <w:spacing w:line="360" w:lineRule="auto"/>
        <w:ind w:firstLine="567"/>
        <w:jc w:val="both"/>
        <w:rPr>
          <w:rFonts w:ascii="Times New Roman" w:hAnsi="Times New Roman" w:cs="Times New Roman"/>
          <w:sz w:val="24"/>
          <w:szCs w:val="24"/>
        </w:rPr>
      </w:pPr>
      <w:r w:rsidRPr="00543C72">
        <w:rPr>
          <w:rFonts w:ascii="Times New Roman" w:hAnsi="Times New Roman" w:cs="Times New Roman"/>
          <w:sz w:val="24"/>
          <w:szCs w:val="24"/>
        </w:rPr>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13A37C9"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smartTag w:uri="schemas-tilde-lv/tildestengine" w:element="veidnes">
        <w:smartTagPr>
          <w:attr w:name="text" w:val="Pieteikums"/>
          <w:attr w:name="baseform" w:val="Pieteikums"/>
          <w:attr w:name="id" w:val="-1"/>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par piedalīšanos izsolē kopā ar </w:t>
      </w:r>
      <w:r w:rsidRPr="00543C72">
        <w:rPr>
          <w:rFonts w:ascii="Times New Roman" w:hAnsi="Times New Roman" w:cs="Times New Roman"/>
          <w:sz w:val="24"/>
          <w:szCs w:val="24"/>
        </w:rPr>
        <w:t>šo noteikumu 10.punktā minēt</w:t>
      </w:r>
      <w:r w:rsidRPr="00543C72">
        <w:rPr>
          <w:rFonts w:ascii="Times New Roman" w:hAnsi="Times New Roman" w:cs="Times New Roman"/>
          <w:color w:val="000000"/>
          <w:sz w:val="24"/>
          <w:szCs w:val="24"/>
        </w:rPr>
        <w:t xml:space="preserve">ajiem dokumentiem iesniedzams Gulbenes novada pašvaldībā Ābeļu ielā 2, Gulbenē, 323.kabinetā, no pirmā sludinājuma publicēšanas dienas lapā </w:t>
      </w:r>
      <w:r w:rsidRPr="00543C72">
        <w:rPr>
          <w:rFonts w:ascii="Times New Roman" w:hAnsi="Times New Roman" w:cs="Times New Roman"/>
          <w:b/>
          <w:color w:val="000000"/>
          <w:sz w:val="24"/>
          <w:szCs w:val="24"/>
        </w:rPr>
        <w:t xml:space="preserve">līdz </w:t>
      </w:r>
      <w:r>
        <w:rPr>
          <w:rFonts w:ascii="Times New Roman" w:hAnsi="Times New Roman" w:cs="Times New Roman"/>
          <w:b/>
          <w:sz w:val="24"/>
          <w:szCs w:val="24"/>
        </w:rPr>
        <w:t>2021</w:t>
      </w:r>
      <w:r w:rsidRPr="00543C72">
        <w:rPr>
          <w:rFonts w:ascii="Times New Roman" w:hAnsi="Times New Roman" w:cs="Times New Roman"/>
          <w:b/>
          <w:sz w:val="24"/>
          <w:szCs w:val="24"/>
        </w:rPr>
        <w:t xml:space="preserve">.gada </w:t>
      </w:r>
      <w:r>
        <w:rPr>
          <w:rFonts w:ascii="Times New Roman" w:hAnsi="Times New Roman" w:cs="Times New Roman"/>
          <w:b/>
          <w:sz w:val="24"/>
          <w:szCs w:val="24"/>
        </w:rPr>
        <w:t>9.novembrim</w:t>
      </w:r>
      <w:r w:rsidRPr="00543C72">
        <w:rPr>
          <w:rFonts w:ascii="Times New Roman" w:hAnsi="Times New Roman" w:cs="Times New Roman"/>
          <w:b/>
          <w:sz w:val="24"/>
          <w:szCs w:val="24"/>
        </w:rPr>
        <w:t xml:space="preserve"> plkst.15.00</w:t>
      </w:r>
      <w:r w:rsidRPr="00543C72">
        <w:rPr>
          <w:rFonts w:ascii="Times New Roman" w:hAnsi="Times New Roman" w:cs="Times New Roman"/>
          <w:sz w:val="24"/>
          <w:szCs w:val="24"/>
        </w:rPr>
        <w:t>.</w:t>
      </w:r>
    </w:p>
    <w:p w14:paraId="017AC87B"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E69BB79"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 xml:space="preserve">Izsolē var piedalīties, ja </w:t>
      </w:r>
      <w:smartTag w:uri="schemas-tilde-lv/tildestengine" w:element="veidnes">
        <w:smartTagPr>
          <w:attr w:name="id" w:val="-1"/>
          <w:attr w:name="baseform" w:val="Pieteikums"/>
          <w:attr w:name="text" w:val="Pieteikums"/>
        </w:smartTagPr>
        <w:r w:rsidRPr="00543C72">
          <w:rPr>
            <w:rFonts w:ascii="Times New Roman" w:hAnsi="Times New Roman" w:cs="Times New Roman"/>
            <w:color w:val="000000"/>
            <w:sz w:val="24"/>
            <w:szCs w:val="24"/>
          </w:rPr>
          <w:t>pieteikums</w:t>
        </w:r>
      </w:smartTag>
      <w:r w:rsidRPr="00543C72">
        <w:rPr>
          <w:rFonts w:ascii="Times New Roman" w:hAnsi="Times New Roman" w:cs="Times New Roman"/>
          <w:color w:val="000000"/>
          <w:sz w:val="24"/>
          <w:szCs w:val="24"/>
        </w:rPr>
        <w:t xml:space="preserve"> iesniegts sludinājumā noteiktajā termiņā un izpildīti visi izsoles priekšnoteikumi.</w:t>
      </w:r>
    </w:p>
    <w:p w14:paraId="1949F1EB"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Izsoles dalībnieks netiek reģistrēts, ja:</w:t>
      </w:r>
    </w:p>
    <w:p w14:paraId="44D284F6" w14:textId="77777777" w:rsidR="00EF67AF" w:rsidRPr="00543C72" w:rsidRDefault="00EF67AF" w:rsidP="00EF67AF">
      <w:pPr>
        <w:numPr>
          <w:ilvl w:val="1"/>
          <w:numId w:val="14"/>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iesniegti visi šo noteikumu 10.punktā norādītie dokumenti;</w:t>
      </w:r>
    </w:p>
    <w:p w14:paraId="5B439ADF" w14:textId="77777777" w:rsidR="00EF67AF" w:rsidRPr="00543C72" w:rsidRDefault="00EF67AF" w:rsidP="00EF67AF">
      <w:pPr>
        <w:numPr>
          <w:ilvl w:val="1"/>
          <w:numId w:val="14"/>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iesniegtajos dokumentos norādītas nepatiesas ziņas;</w:t>
      </w:r>
    </w:p>
    <w:p w14:paraId="4B993E1E" w14:textId="77777777" w:rsidR="00EF67AF" w:rsidRPr="00543C72" w:rsidRDefault="00EF67AF" w:rsidP="00EF67AF">
      <w:pPr>
        <w:numPr>
          <w:ilvl w:val="1"/>
          <w:numId w:val="14"/>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sz w:val="24"/>
          <w:szCs w:val="24"/>
        </w:rPr>
        <w:t>pārbaudot Valsts ieņēmumu dienesta administrēto nodokļu (nodevu) parādnieku datubāzē, konstatēta parādu esamība;</w:t>
      </w:r>
    </w:p>
    <w:p w14:paraId="50F0EE52" w14:textId="77777777" w:rsidR="00EF67AF" w:rsidRPr="00543C72" w:rsidRDefault="00EF67AF" w:rsidP="00EF67AF">
      <w:pPr>
        <w:numPr>
          <w:ilvl w:val="1"/>
          <w:numId w:val="14"/>
        </w:numPr>
        <w:tabs>
          <w:tab w:val="left" w:pos="1134"/>
        </w:tabs>
        <w:spacing w:line="360" w:lineRule="auto"/>
        <w:ind w:left="0" w:firstLine="567"/>
        <w:jc w:val="both"/>
        <w:rPr>
          <w:rFonts w:ascii="Times New Roman" w:hAnsi="Times New Roman" w:cs="Times New Roman"/>
          <w:color w:val="000000"/>
          <w:sz w:val="24"/>
          <w:szCs w:val="24"/>
        </w:rPr>
      </w:pPr>
      <w:r w:rsidRPr="00543C72">
        <w:rPr>
          <w:rFonts w:ascii="Times New Roman" w:hAnsi="Times New Roman" w:cs="Times New Roman"/>
          <w:color w:val="000000"/>
          <w:sz w:val="24"/>
          <w:szCs w:val="24"/>
        </w:rPr>
        <w:t>nav iestājies vai ir jau beidzies dalībnieku reģistrācijas termiņš.</w:t>
      </w:r>
    </w:p>
    <w:p w14:paraId="45F3AF6F"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Starp izsoles dalībniekiem aizliegta vienošanās, kas varētu ietekmēt izsoles rezultātu un gaitu.</w:t>
      </w:r>
    </w:p>
    <w:p w14:paraId="309E0187"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dalībniekiem ir tiesības apskatīt izsoles OBJEKTU, sākot no pirmā sludinājuma publicēšanas dienas, saskaņojot to pa tālruni </w:t>
      </w:r>
      <w:r w:rsidRPr="00436F30">
        <w:rPr>
          <w:rFonts w:ascii="Times New Roman" w:hAnsi="Times New Roman" w:cs="Times New Roman"/>
          <w:sz w:val="24"/>
          <w:szCs w:val="24"/>
        </w:rPr>
        <w:t xml:space="preserve">64473860 (Gulbenes novada Stradu pagasta pārvalde) vai 26353089 (Stradu pagasta pārvaldes vadītājs </w:t>
      </w:r>
      <w:proofErr w:type="spellStart"/>
      <w:r w:rsidRPr="00436F30">
        <w:rPr>
          <w:rFonts w:ascii="Times New Roman" w:hAnsi="Times New Roman" w:cs="Times New Roman"/>
          <w:sz w:val="24"/>
          <w:szCs w:val="24"/>
        </w:rPr>
        <w:t>J.Duļbinskis</w:t>
      </w:r>
      <w:proofErr w:type="spellEnd"/>
      <w:r w:rsidRPr="00436F30">
        <w:rPr>
          <w:rFonts w:ascii="Times New Roman" w:hAnsi="Times New Roman" w:cs="Times New Roman"/>
          <w:sz w:val="24"/>
          <w:szCs w:val="24"/>
        </w:rPr>
        <w:t>)</w:t>
      </w:r>
      <w:r w:rsidRPr="00543C72">
        <w:rPr>
          <w:rFonts w:ascii="Times New Roman" w:hAnsi="Times New Roman" w:cs="Times New Roman"/>
          <w:sz w:val="24"/>
          <w:szCs w:val="24"/>
        </w:rPr>
        <w:t>.</w:t>
      </w:r>
    </w:p>
    <w:p w14:paraId="38AD6778"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p>
    <w:p w14:paraId="6F672EBF"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Pirms izsoles uzsākšanas, komisija pārliecinās par solītāju ierašanos pēc iepriekš sastādītā saraksta.</w:t>
      </w:r>
    </w:p>
    <w:p w14:paraId="64795284"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D5F78FB"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tiek uzsākta izsoles noteikumos norādītajā laikā un vietā.</w:t>
      </w:r>
    </w:p>
    <w:p w14:paraId="72B105A7"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C32DB05"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Izsoles dalībnieki savu piekrišanu iegādāties izsoles OBJEKTU apliecina mutvārdos un rakstiski, parakstoties izsoles dalībnieku sarakstā. Tas tiek fiksēts izsoles gaitas protokolā.</w:t>
      </w:r>
    </w:p>
    <w:p w14:paraId="16091254" w14:textId="77777777" w:rsidR="00EF67AF" w:rsidRPr="00543C72" w:rsidRDefault="00EF67AF" w:rsidP="00EF67AF">
      <w:pPr>
        <w:widowControl w:val="0"/>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510ED3D" w14:textId="77777777" w:rsidR="00EF67AF" w:rsidRPr="00543C72" w:rsidRDefault="00EF67AF" w:rsidP="00EF67AF">
      <w:pPr>
        <w:widowControl w:val="0"/>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w:t>
      </w:r>
      <w:r w:rsidRPr="00543C72">
        <w:rPr>
          <w:rFonts w:ascii="Times New Roman" w:hAnsi="Times New Roman" w:cs="Times New Roman"/>
          <w:sz w:val="24"/>
          <w:szCs w:val="24"/>
        </w:rPr>
        <w:lastRenderedPageBreak/>
        <w:t xml:space="preserve">izsoles soli.  Solīšana notiek pa vienam izsoles solim, kas noteikts 5% apmērā no sākumcenas, t.i., </w:t>
      </w:r>
      <w:r>
        <w:rPr>
          <w:rFonts w:ascii="Times New Roman" w:hAnsi="Times New Roman" w:cs="Times New Roman"/>
          <w:sz w:val="24"/>
          <w:szCs w:val="24"/>
        </w:rPr>
        <w:t xml:space="preserve">100 </w:t>
      </w:r>
      <w:r w:rsidRPr="00543C72">
        <w:rPr>
          <w:rFonts w:ascii="Times New Roman" w:hAnsi="Times New Roman" w:cs="Times New Roman"/>
          <w:sz w:val="24"/>
          <w:szCs w:val="24"/>
        </w:rPr>
        <w:t>EUR (</w:t>
      </w:r>
      <w:r>
        <w:rPr>
          <w:rFonts w:ascii="Times New Roman" w:hAnsi="Times New Roman" w:cs="Times New Roman"/>
          <w:sz w:val="24"/>
          <w:szCs w:val="24"/>
        </w:rPr>
        <w:t xml:space="preserve">viens simts </w:t>
      </w:r>
      <w:proofErr w:type="spellStart"/>
      <w:r w:rsidRPr="00543C72">
        <w:rPr>
          <w:rFonts w:ascii="Times New Roman" w:hAnsi="Times New Roman" w:cs="Times New Roman"/>
          <w:i/>
          <w:sz w:val="24"/>
          <w:szCs w:val="24"/>
        </w:rPr>
        <w:t>euro</w:t>
      </w:r>
      <w:proofErr w:type="spellEnd"/>
      <w:r w:rsidRPr="00543C72">
        <w:rPr>
          <w:rFonts w:ascii="Times New Roman" w:hAnsi="Times New Roman" w:cs="Times New Roman"/>
          <w:sz w:val="24"/>
          <w:szCs w:val="24"/>
        </w:rPr>
        <w:t>).</w:t>
      </w:r>
    </w:p>
    <w:p w14:paraId="256A3D5D"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7C0EA87"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Izsole ar augšupejošu soli turpinās līdz kāds no tās dalībniekiem nosola visaugstāko cenu, tad izsole tiek izsludināta par pabeigtu.</w:t>
      </w:r>
    </w:p>
    <w:p w14:paraId="3EF243C4" w14:textId="77777777" w:rsidR="00EF67AF" w:rsidRPr="00543C72" w:rsidRDefault="00EF67AF" w:rsidP="00EF67AF">
      <w:pPr>
        <w:numPr>
          <w:ilvl w:val="0"/>
          <w:numId w:val="14"/>
        </w:numPr>
        <w:spacing w:line="360" w:lineRule="auto"/>
        <w:ind w:left="0" w:firstLine="567"/>
        <w:jc w:val="both"/>
        <w:rPr>
          <w:rFonts w:ascii="Times New Roman" w:hAnsi="Times New Roman" w:cs="Times New Roman"/>
          <w:sz w:val="24"/>
          <w:szCs w:val="24"/>
        </w:rPr>
      </w:pPr>
      <w:r w:rsidRPr="00543C72">
        <w:rPr>
          <w:rFonts w:ascii="Times New Roman" w:hAnsi="Times New Roman" w:cs="Times New Roman"/>
          <w:color w:val="000000"/>
          <w:sz w:val="24"/>
          <w:szCs w:val="24"/>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rPr>
          <w:rFonts w:ascii="Times New Roman" w:hAnsi="Times New Roman" w:cs="Times New Roman"/>
          <w:sz w:val="24"/>
          <w:szCs w:val="24"/>
        </w:rPr>
        <w:t>netiek atmaksāta</w:t>
      </w:r>
      <w:r w:rsidRPr="00543C72">
        <w:rPr>
          <w:rFonts w:ascii="Times New Roman" w:hAnsi="Times New Roman" w:cs="Times New Roman"/>
          <w:color w:val="000000"/>
          <w:sz w:val="24"/>
          <w:szCs w:val="24"/>
        </w:rPr>
        <w:t xml:space="preserve"> izsoles dalībniekiem. Šādā gadījumā rīkojama atkārtota izsole.</w:t>
      </w:r>
    </w:p>
    <w:p w14:paraId="6F1E8074" w14:textId="77777777" w:rsidR="00EF67AF" w:rsidRDefault="00EF67AF" w:rsidP="00EF67AF">
      <w:pPr>
        <w:numPr>
          <w:ilvl w:val="0"/>
          <w:numId w:val="14"/>
        </w:numPr>
        <w:spacing w:line="360" w:lineRule="auto"/>
        <w:ind w:left="0" w:firstLine="567"/>
        <w:jc w:val="both"/>
        <w:rPr>
          <w:rFonts w:ascii="Times New Roman" w:hAnsi="Times New Roman" w:cs="Times New Roman"/>
          <w:sz w:val="24"/>
          <w:szCs w:val="24"/>
        </w:rPr>
      </w:pPr>
      <w:r w:rsidRPr="003058CA">
        <w:rPr>
          <w:rFonts w:ascii="Times New Roman" w:hAnsi="Times New Roman" w:cs="Times New Roman"/>
          <w:color w:val="000000"/>
          <w:sz w:val="24"/>
          <w:szCs w:val="24"/>
        </w:rPr>
        <w:t>Atkārtotas izsoles gadījumā Gulbenes novada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0B651B">
        <w:rPr>
          <w:rFonts w:ascii="Times New Roman" w:hAnsi="Times New Roman" w:cs="Times New Roman"/>
          <w:color w:val="000000"/>
          <w:sz w:val="24"/>
          <w:szCs w:val="24"/>
        </w:rPr>
        <w:t>.</w:t>
      </w:r>
    </w:p>
    <w:p w14:paraId="0032E292" w14:textId="77777777" w:rsidR="00EF67AF" w:rsidRDefault="00EF67AF" w:rsidP="00EF67AF">
      <w:pPr>
        <w:numPr>
          <w:ilvl w:val="0"/>
          <w:numId w:val="14"/>
        </w:numPr>
        <w:spacing w:line="360" w:lineRule="auto"/>
        <w:ind w:left="0" w:firstLine="567"/>
        <w:jc w:val="both"/>
        <w:rPr>
          <w:rFonts w:ascii="Times New Roman" w:hAnsi="Times New Roman" w:cs="Times New Roman"/>
          <w:sz w:val="24"/>
          <w:szCs w:val="24"/>
        </w:rPr>
      </w:pPr>
      <w:r w:rsidRPr="00CB6760">
        <w:rPr>
          <w:rFonts w:ascii="Times New Roman" w:hAnsi="Times New Roman" w:cs="Times New Roman"/>
          <w:color w:val="000000"/>
          <w:sz w:val="24"/>
          <w:szCs w:val="24"/>
        </w:rPr>
        <w:t xml:space="preserve">Nosolītā augstākā </w:t>
      </w:r>
      <w:r w:rsidRPr="00CB6760">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CB6760">
        <w:rPr>
          <w:rFonts w:ascii="Times New Roman" w:hAnsi="Times New Roman" w:cs="Times New Roman"/>
          <w:color w:val="000000"/>
          <w:sz w:val="24"/>
          <w:szCs w:val="24"/>
        </w:rPr>
        <w:t xml:space="preserve">ar atzīmi “Nekustamā īpašuma </w:t>
      </w:r>
      <w:r w:rsidRPr="004F3534">
        <w:rPr>
          <w:rFonts w:ascii="Times New Roman" w:hAnsi="Times New Roman" w:cs="Times New Roman"/>
          <w:sz w:val="24"/>
          <w:szCs w:val="24"/>
        </w:rPr>
        <w:t>Stradu pagastā ar nosaukumu “Jasmīni”, kadastra numurs 5090 004 0086</w:t>
      </w:r>
      <w:r w:rsidRPr="00CB6760">
        <w:rPr>
          <w:rFonts w:ascii="Times New Roman" w:hAnsi="Times New Roman" w:cs="Times New Roman"/>
          <w:sz w:val="24"/>
          <w:szCs w:val="24"/>
        </w:rPr>
        <w:t xml:space="preserve">, </w:t>
      </w:r>
      <w:r w:rsidRPr="00CB6760">
        <w:rPr>
          <w:rFonts w:ascii="Times New Roman" w:hAnsi="Times New Roman" w:cs="Times New Roman"/>
          <w:color w:val="000000"/>
          <w:sz w:val="24"/>
          <w:szCs w:val="24"/>
        </w:rPr>
        <w:t>pirkuma maksa”.</w:t>
      </w:r>
    </w:p>
    <w:p w14:paraId="3B2ABB67" w14:textId="77777777" w:rsidR="00EF67AF" w:rsidRDefault="00EF67AF" w:rsidP="00EF67AF">
      <w:pPr>
        <w:numPr>
          <w:ilvl w:val="0"/>
          <w:numId w:val="14"/>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Nokavējot noteikto samaksas termiņu, nosolītājs zaudē iesniegto nodrošinājumu. </w:t>
      </w:r>
    </w:p>
    <w:p w14:paraId="71643961" w14:textId="77777777" w:rsidR="00EF67AF" w:rsidRDefault="00EF67AF" w:rsidP="00EF67AF">
      <w:pPr>
        <w:numPr>
          <w:ilvl w:val="0"/>
          <w:numId w:val="14"/>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Ja nosolītājs šo </w:t>
      </w:r>
      <w:r w:rsidRPr="006C66EC">
        <w:rPr>
          <w:rFonts w:ascii="Times New Roman" w:hAnsi="Times New Roman" w:cs="Times New Roman"/>
          <w:sz w:val="24"/>
          <w:szCs w:val="24"/>
        </w:rPr>
        <w:t>noteikumu 29.punktā</w:t>
      </w:r>
      <w:r w:rsidRPr="006C66EC">
        <w:rPr>
          <w:rFonts w:ascii="Times New Roman" w:hAnsi="Times New Roman" w:cs="Times New Roman"/>
          <w:color w:val="000000"/>
          <w:sz w:val="24"/>
          <w:szCs w:val="24"/>
        </w:rPr>
        <w:t xml:space="preserve"> noteiktajā laikā nav samaksājis nosolīto cenu, pārsolītajam pircējam ir tiesības divu nedēļu laikā paziņot izsoles rīkotājam par nekustamā īpašuma pirkšanu par paša nosolīto augstāko cenu.</w:t>
      </w:r>
    </w:p>
    <w:p w14:paraId="2CFA3A19" w14:textId="77777777" w:rsidR="00EF67AF" w:rsidRDefault="00EF67AF" w:rsidP="00EF67AF">
      <w:pPr>
        <w:numPr>
          <w:ilvl w:val="0"/>
          <w:numId w:val="14"/>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6938E4D" w14:textId="77777777" w:rsidR="00EF67AF" w:rsidRDefault="00EF67AF" w:rsidP="00EF67AF">
      <w:pPr>
        <w:numPr>
          <w:ilvl w:val="0"/>
          <w:numId w:val="14"/>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Izsoles rīkotājs apstiprina izsoles protokolu septiņu dienu laikā pēc izsoles.</w:t>
      </w:r>
    </w:p>
    <w:p w14:paraId="35C6E2CF" w14:textId="77777777" w:rsidR="00EF67AF" w:rsidRDefault="00EF67AF" w:rsidP="00EF67AF">
      <w:pPr>
        <w:numPr>
          <w:ilvl w:val="0"/>
          <w:numId w:val="14"/>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Gulbenes novada dome izsoles rezultātus apstiprina ne vēlāk kā trīsdesmit dienu laikā pēc 29.punktā paredzēto maksājumu nokārtošanas.</w:t>
      </w:r>
    </w:p>
    <w:p w14:paraId="29F7F9F0" w14:textId="77777777" w:rsidR="00EF67AF" w:rsidRDefault="00EF67AF" w:rsidP="00EF67AF">
      <w:pPr>
        <w:numPr>
          <w:ilvl w:val="0"/>
          <w:numId w:val="14"/>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Gulbenes novada dome trīsdesmit dienu laikā pēc izsoles rezultātu apstiprināšanas noslēdz ar izsoles uzvarētāju pirkuma līgumu.</w:t>
      </w:r>
    </w:p>
    <w:p w14:paraId="293C44C1" w14:textId="77777777" w:rsidR="00EF67AF" w:rsidRDefault="00EF67AF" w:rsidP="00EF67AF">
      <w:pPr>
        <w:widowControl w:val="0"/>
        <w:numPr>
          <w:ilvl w:val="0"/>
          <w:numId w:val="14"/>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6C66EC">
          <w:rPr>
            <w:rFonts w:ascii="Times New Roman" w:hAnsi="Times New Roman" w:cs="Times New Roman"/>
            <w:color w:val="000000"/>
            <w:sz w:val="24"/>
            <w:szCs w:val="24"/>
          </w:rPr>
          <w:t>līguma</w:t>
        </w:r>
      </w:smartTag>
      <w:r w:rsidRPr="006C66EC">
        <w:rPr>
          <w:rFonts w:ascii="Times New Roman" w:hAnsi="Times New Roman" w:cs="Times New Roman"/>
          <w:color w:val="000000"/>
          <w:sz w:val="24"/>
          <w:szCs w:val="24"/>
        </w:rPr>
        <w:t xml:space="preserve"> parakstīšanas visa dokumentācija, kas saistīta ar Gulbenes novada pašvaldības </w:t>
      </w:r>
      <w:r w:rsidRPr="006C66EC">
        <w:rPr>
          <w:rFonts w:ascii="Times New Roman" w:hAnsi="Times New Roman" w:cs="Times New Roman"/>
          <w:sz w:val="24"/>
          <w:szCs w:val="24"/>
        </w:rPr>
        <w:t xml:space="preserve">nekustamo īpašumu </w:t>
      </w:r>
      <w:r w:rsidRPr="004F3534">
        <w:rPr>
          <w:rFonts w:ascii="Times New Roman" w:hAnsi="Times New Roman" w:cs="Times New Roman"/>
          <w:sz w:val="24"/>
          <w:szCs w:val="24"/>
        </w:rPr>
        <w:t>Stradu pagastā ar nosaukumu “Jasmīni”, kadastra numurs 5090 004 0086</w:t>
      </w:r>
      <w:r w:rsidRPr="006C66EC">
        <w:rPr>
          <w:rFonts w:ascii="Times New Roman" w:hAnsi="Times New Roman" w:cs="Times New Roman"/>
          <w:sz w:val="24"/>
          <w:szCs w:val="24"/>
        </w:rPr>
        <w:t xml:space="preserve">, </w:t>
      </w:r>
      <w:r w:rsidRPr="006C66EC">
        <w:rPr>
          <w:rFonts w:ascii="Times New Roman" w:hAnsi="Times New Roman" w:cs="Times New Roman"/>
          <w:color w:val="000000"/>
          <w:sz w:val="24"/>
          <w:szCs w:val="24"/>
        </w:rPr>
        <w:t>tiek nodota ieguvējam, sastādot par to nodošanas – pieņemšanas aktu.</w:t>
      </w:r>
    </w:p>
    <w:p w14:paraId="08266E6B" w14:textId="77777777" w:rsidR="00EF67AF" w:rsidRPr="006C66EC" w:rsidRDefault="00EF67AF" w:rsidP="00EF67AF">
      <w:pPr>
        <w:widowControl w:val="0"/>
        <w:numPr>
          <w:ilvl w:val="0"/>
          <w:numId w:val="14"/>
        </w:numPr>
        <w:spacing w:line="360" w:lineRule="auto"/>
        <w:ind w:left="0" w:firstLine="567"/>
        <w:jc w:val="both"/>
        <w:rPr>
          <w:rFonts w:ascii="Times New Roman" w:hAnsi="Times New Roman" w:cs="Times New Roman"/>
          <w:sz w:val="24"/>
          <w:szCs w:val="24"/>
        </w:rPr>
      </w:pPr>
      <w:r w:rsidRPr="006C66EC">
        <w:rPr>
          <w:rFonts w:ascii="Times New Roman" w:hAnsi="Times New Roman" w:cs="Times New Roman"/>
          <w:color w:val="000000"/>
          <w:sz w:val="24"/>
          <w:szCs w:val="24"/>
        </w:rPr>
        <w:t xml:space="preserve">Nekustamā īpašuma </w:t>
      </w:r>
      <w:proofErr w:type="spellStart"/>
      <w:r w:rsidRPr="006C66EC">
        <w:rPr>
          <w:rFonts w:ascii="Times New Roman" w:hAnsi="Times New Roman" w:cs="Times New Roman"/>
          <w:color w:val="000000"/>
          <w:sz w:val="24"/>
          <w:szCs w:val="24"/>
        </w:rPr>
        <w:t>pārreģistrāciju</w:t>
      </w:r>
      <w:proofErr w:type="spellEnd"/>
      <w:r w:rsidRPr="006C66EC">
        <w:rPr>
          <w:rFonts w:ascii="Times New Roman" w:hAnsi="Times New Roman" w:cs="Times New Roman"/>
          <w:color w:val="000000"/>
          <w:sz w:val="24"/>
          <w:szCs w:val="24"/>
        </w:rPr>
        <w:t xml:space="preserve"> Zemesgrāmatā izdara Pircējs par saviem līdzekļiem.</w:t>
      </w:r>
    </w:p>
    <w:p w14:paraId="4566AB3B" w14:textId="18FFD67F" w:rsidR="00BC276D"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9D493FD"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53F5D52C" w14:textId="77777777" w:rsidR="00EF67AF" w:rsidRPr="00794231" w:rsidRDefault="00EF67AF" w:rsidP="00EF67AF">
      <w:pPr>
        <w:spacing w:line="360"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5BBF3762" w14:textId="77777777" w:rsidTr="005F2FB2">
        <w:tc>
          <w:tcPr>
            <w:tcW w:w="9458" w:type="dxa"/>
          </w:tcPr>
          <w:p w14:paraId="303E2932" w14:textId="77777777" w:rsidR="00EF67AF" w:rsidRDefault="00EF67AF" w:rsidP="005F2FB2">
            <w:pPr>
              <w:jc w:val="center"/>
            </w:pPr>
            <w:r w:rsidRPr="000B1C5E">
              <w:rPr>
                <w:rFonts w:ascii="Times New Roman" w:hAnsi="Times New Roman" w:cs="Times New Roman"/>
                <w:noProof/>
              </w:rPr>
              <w:drawing>
                <wp:inline distT="0" distB="0" distL="0" distR="0" wp14:anchorId="3AA8B81E" wp14:editId="75AC31EF">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492329DC" w14:textId="77777777" w:rsidTr="005F2FB2">
        <w:tc>
          <w:tcPr>
            <w:tcW w:w="9458" w:type="dxa"/>
          </w:tcPr>
          <w:p w14:paraId="51BC8ABC"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40816AD7" w14:textId="77777777" w:rsidTr="005F2FB2">
        <w:tc>
          <w:tcPr>
            <w:tcW w:w="9458" w:type="dxa"/>
          </w:tcPr>
          <w:p w14:paraId="6509B569"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718181C2" w14:textId="77777777" w:rsidTr="005F2FB2">
        <w:tc>
          <w:tcPr>
            <w:tcW w:w="9458" w:type="dxa"/>
          </w:tcPr>
          <w:p w14:paraId="3FEC90F3"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2DEAA74B" w14:textId="77777777" w:rsidTr="005F2FB2">
        <w:tc>
          <w:tcPr>
            <w:tcW w:w="9458" w:type="dxa"/>
          </w:tcPr>
          <w:p w14:paraId="105BD442" w14:textId="77777777" w:rsidR="00EF67AF" w:rsidRDefault="00EF67AF" w:rsidP="005F2FB2">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E20AE62" w14:textId="77777777" w:rsidR="00EF67AF" w:rsidRDefault="00EF67AF" w:rsidP="00EF67AF">
      <w:pPr>
        <w:pStyle w:val="Bezatstarpm"/>
        <w:jc w:val="center"/>
        <w:rPr>
          <w:rFonts w:ascii="Times New Roman" w:hAnsi="Times New Roman" w:cs="Times New Roman"/>
          <w:b/>
          <w:bCs/>
          <w:sz w:val="24"/>
          <w:szCs w:val="24"/>
        </w:rPr>
      </w:pPr>
    </w:p>
    <w:p w14:paraId="66CE99AD"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EEA64E8"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701D0EFA" w14:textId="77777777" w:rsidTr="005F2FB2">
        <w:tc>
          <w:tcPr>
            <w:tcW w:w="4676" w:type="dxa"/>
          </w:tcPr>
          <w:p w14:paraId="212DD0B4" w14:textId="77777777" w:rsidR="00EF67AF" w:rsidRPr="00EA6BEB" w:rsidRDefault="00EF67AF"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75AC5A9C"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1055</w:t>
            </w:r>
          </w:p>
        </w:tc>
      </w:tr>
      <w:tr w:rsidR="00EF67AF" w14:paraId="0EE69932" w14:textId="77777777" w:rsidTr="005F2FB2">
        <w:tc>
          <w:tcPr>
            <w:tcW w:w="4676" w:type="dxa"/>
          </w:tcPr>
          <w:p w14:paraId="25D473D9" w14:textId="77777777" w:rsidR="00EF67AF" w:rsidRDefault="00EF67AF" w:rsidP="005F2FB2">
            <w:pPr>
              <w:rPr>
                <w:rFonts w:ascii="Times New Roman" w:hAnsi="Times New Roman" w:cs="Times New Roman"/>
                <w:sz w:val="24"/>
                <w:szCs w:val="24"/>
              </w:rPr>
            </w:pPr>
          </w:p>
        </w:tc>
        <w:tc>
          <w:tcPr>
            <w:tcW w:w="4678" w:type="dxa"/>
          </w:tcPr>
          <w:p w14:paraId="626D1C61"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F8FD27B" w14:textId="77777777" w:rsidR="00EF67AF" w:rsidRDefault="00EF67AF" w:rsidP="00EF67AF">
      <w:pPr>
        <w:rPr>
          <w:rFonts w:ascii="Times New Roman" w:hAnsi="Times New Roman" w:cs="Times New Roman"/>
          <w:sz w:val="24"/>
          <w:szCs w:val="24"/>
        </w:rPr>
      </w:pPr>
    </w:p>
    <w:p w14:paraId="0B8A7ED2" w14:textId="77777777" w:rsidR="00EF67AF" w:rsidRPr="00704E82" w:rsidRDefault="00EF67AF" w:rsidP="00EF67AF">
      <w:pPr>
        <w:pStyle w:val="Default"/>
        <w:jc w:val="center"/>
        <w:rPr>
          <w:szCs w:val="24"/>
        </w:rPr>
      </w:pPr>
      <w:r w:rsidRPr="00134705">
        <w:rPr>
          <w:b/>
          <w:szCs w:val="24"/>
        </w:rPr>
        <w:t xml:space="preserve">Par </w:t>
      </w:r>
      <w:r w:rsidRPr="00B73A3D">
        <w:rPr>
          <w:b/>
          <w:szCs w:val="24"/>
        </w:rPr>
        <w:t xml:space="preserve">nekustamā </w:t>
      </w:r>
      <w:r w:rsidRPr="00E2652A">
        <w:rPr>
          <w:b/>
          <w:szCs w:val="24"/>
        </w:rPr>
        <w:t>īpašuma Rīgas iela 56 – 27, Gulbene, Gulbenes novads</w:t>
      </w:r>
      <w:r w:rsidRPr="002A0302">
        <w:rPr>
          <w:b/>
          <w:szCs w:val="24"/>
        </w:rPr>
        <w:t>,</w:t>
      </w:r>
      <w:r w:rsidRPr="00B73A3D">
        <w:rPr>
          <w:b/>
          <w:szCs w:val="24"/>
        </w:rPr>
        <w:t xml:space="preserve"> pircēja apstiprināšanu</w:t>
      </w:r>
    </w:p>
    <w:p w14:paraId="5B2FF25D" w14:textId="77777777" w:rsidR="00EF67AF" w:rsidRPr="00F0532A" w:rsidRDefault="00EF67AF" w:rsidP="00EF67AF">
      <w:pPr>
        <w:rPr>
          <w:rFonts w:ascii="Times New Roman" w:hAnsi="Times New Roman" w:cs="Times New Roman"/>
          <w:sz w:val="24"/>
          <w:szCs w:val="24"/>
        </w:rPr>
      </w:pPr>
    </w:p>
    <w:p w14:paraId="5971BCD7" w14:textId="6B7BAEF2" w:rsidR="00EF67AF" w:rsidRPr="009C1757" w:rsidRDefault="00EF67AF" w:rsidP="00EF67AF">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27.maijā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/2021/609 </w:t>
      </w:r>
      <w:r w:rsidRPr="009C1757">
        <w:rPr>
          <w:rFonts w:ascii="Times New Roman" w:hAnsi="Times New Roman" w:cs="Times New Roman"/>
          <w:sz w:val="24"/>
          <w:szCs w:val="24"/>
        </w:rPr>
        <w:t xml:space="preserve">“Par </w:t>
      </w:r>
      <w:r>
        <w:rPr>
          <w:rFonts w:ascii="Times New Roman" w:hAnsi="Times New Roman" w:cs="Times New Roman"/>
          <w:sz w:val="24"/>
          <w:szCs w:val="24"/>
        </w:rPr>
        <w:t>Gulbenes pilsētas dzīvokļa</w:t>
      </w:r>
      <w:r w:rsidRPr="009C1757">
        <w:rPr>
          <w:rFonts w:ascii="Times New Roman" w:hAnsi="Times New Roman" w:cs="Times New Roman"/>
          <w:sz w:val="24"/>
          <w:szCs w:val="24"/>
        </w:rPr>
        <w:t xml:space="preserve"> īpašuma </w:t>
      </w:r>
      <w:r>
        <w:rPr>
          <w:rFonts w:ascii="Times New Roman" w:hAnsi="Times New Roman" w:cs="Times New Roman"/>
          <w:sz w:val="24"/>
          <w:szCs w:val="24"/>
        </w:rPr>
        <w:t xml:space="preserve">Rīgas iela 56 </w:t>
      </w:r>
      <w:r w:rsidRPr="009C1757">
        <w:rPr>
          <w:rFonts w:ascii="Times New Roman" w:hAnsi="Times New Roman" w:cs="Times New Roman"/>
          <w:sz w:val="24"/>
          <w:szCs w:val="24"/>
        </w:rPr>
        <w:t>atsavināšanu” (protokols Nr.</w:t>
      </w:r>
      <w:r>
        <w:rPr>
          <w:rFonts w:ascii="Times New Roman" w:hAnsi="Times New Roman" w:cs="Times New Roman"/>
          <w:sz w:val="24"/>
          <w:szCs w:val="24"/>
        </w:rPr>
        <w:t>6</w:t>
      </w:r>
      <w:r w:rsidRPr="009C1757">
        <w:rPr>
          <w:rFonts w:ascii="Times New Roman" w:hAnsi="Times New Roman" w:cs="Times New Roman"/>
          <w:sz w:val="24"/>
          <w:szCs w:val="24"/>
        </w:rPr>
        <w:t xml:space="preserve">, </w:t>
      </w:r>
      <w:r>
        <w:rPr>
          <w:rFonts w:ascii="Times New Roman" w:hAnsi="Times New Roman" w:cs="Times New Roman"/>
          <w:sz w:val="24"/>
          <w:szCs w:val="24"/>
        </w:rPr>
        <w:t>33.p.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Pr>
          <w:rFonts w:ascii="Times New Roman" w:hAnsi="Times New Roman" w:cs="Times New Roman"/>
          <w:sz w:val="24"/>
          <w:szCs w:val="24"/>
        </w:rPr>
        <w:t>Rīgas iela 56 – 27,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5001 900 2662</w:t>
      </w:r>
      <w:r w:rsidRPr="006006C0">
        <w:rPr>
          <w:rFonts w:ascii="Times New Roman" w:hAnsi="Times New Roman" w:cs="Times New Roman"/>
          <w:sz w:val="24"/>
          <w:szCs w:val="24"/>
        </w:rPr>
        <w:t xml:space="preserve">, par brīvu cenu </w:t>
      </w:r>
      <w:r w:rsidR="00BC276D">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7B6662E3" w14:textId="77777777" w:rsidR="00EF67AF" w:rsidRPr="00F63D85" w:rsidRDefault="00EF67AF" w:rsidP="00EF67AF">
      <w:pPr>
        <w:spacing w:line="360" w:lineRule="auto"/>
        <w:ind w:firstLine="567"/>
        <w:jc w:val="both"/>
        <w:rPr>
          <w:rFonts w:ascii="Times New Roman" w:hAnsi="Times New Roman" w:cs="Times New Roman"/>
          <w:sz w:val="24"/>
          <w:szCs w:val="24"/>
        </w:rPr>
      </w:pPr>
      <w:r w:rsidRPr="00F63D85">
        <w:rPr>
          <w:rFonts w:ascii="Times New Roman" w:hAnsi="Times New Roman" w:cs="Times New Roman"/>
          <w:sz w:val="24"/>
          <w:szCs w:val="24"/>
        </w:rPr>
        <w:t xml:space="preserve">Gulbenes novada dome 2021.gada </w:t>
      </w:r>
      <w:r>
        <w:rPr>
          <w:rFonts w:ascii="Times New Roman" w:hAnsi="Times New Roman" w:cs="Times New Roman"/>
          <w:sz w:val="24"/>
          <w:szCs w:val="24"/>
        </w:rPr>
        <w:t>26.augustā</w:t>
      </w:r>
      <w:r w:rsidRPr="00F63D85">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/2021/952 </w:t>
      </w:r>
      <w:r w:rsidRPr="00F63D85">
        <w:rPr>
          <w:rFonts w:ascii="Times New Roman" w:hAnsi="Times New Roman" w:cs="Times New Roman"/>
          <w:sz w:val="24"/>
          <w:szCs w:val="24"/>
        </w:rPr>
        <w:t xml:space="preserve">“Par nekustamā īpašuma </w:t>
      </w:r>
      <w:r>
        <w:rPr>
          <w:rFonts w:ascii="Times New Roman" w:hAnsi="Times New Roman" w:cs="Times New Roman"/>
          <w:sz w:val="24"/>
          <w:szCs w:val="24"/>
        </w:rPr>
        <w:t>Rīgas iela 56 – 27, Gulbene</w:t>
      </w:r>
      <w:r w:rsidRPr="00C57E28">
        <w:rPr>
          <w:rFonts w:ascii="Times New Roman" w:hAnsi="Times New Roman" w:cs="Times New Roman"/>
          <w:sz w:val="24"/>
          <w:szCs w:val="24"/>
        </w:rPr>
        <w:t>, Gulbenes novads</w:t>
      </w:r>
      <w:r w:rsidRPr="00F63D85">
        <w:rPr>
          <w:rFonts w:ascii="Times New Roman" w:hAnsi="Times New Roman" w:cs="Times New Roman"/>
          <w:sz w:val="24"/>
          <w:szCs w:val="24"/>
        </w:rPr>
        <w:t>, nosacītās cenas apstiprināšanu” (protokols Nr.</w:t>
      </w:r>
      <w:r>
        <w:rPr>
          <w:rFonts w:ascii="Times New Roman" w:hAnsi="Times New Roman" w:cs="Times New Roman"/>
          <w:sz w:val="24"/>
          <w:szCs w:val="24"/>
        </w:rPr>
        <w:t>14, 27</w:t>
      </w:r>
      <w:r w:rsidRPr="00F63D85">
        <w:rPr>
          <w:rFonts w:ascii="Times New Roman" w:hAnsi="Times New Roman" w:cs="Times New Roman"/>
          <w:sz w:val="24"/>
          <w:szCs w:val="24"/>
        </w:rPr>
        <w:t>.</w:t>
      </w:r>
      <w:r>
        <w:rPr>
          <w:rFonts w:ascii="Times New Roman" w:hAnsi="Times New Roman" w:cs="Times New Roman"/>
          <w:sz w:val="24"/>
          <w:szCs w:val="24"/>
        </w:rPr>
        <w:t>p.</w:t>
      </w:r>
      <w:r w:rsidRPr="00F63D85">
        <w:rPr>
          <w:rFonts w:ascii="Times New Roman" w:hAnsi="Times New Roman" w:cs="Times New Roman"/>
          <w:sz w:val="24"/>
          <w:szCs w:val="24"/>
        </w:rPr>
        <w:t xml:space="preserve">), ar kuru nolēma apstiprināt nekustamā īpašuma </w:t>
      </w:r>
      <w:r>
        <w:rPr>
          <w:rFonts w:ascii="Times New Roman" w:hAnsi="Times New Roman" w:cs="Times New Roman"/>
          <w:sz w:val="24"/>
          <w:szCs w:val="24"/>
        </w:rPr>
        <w:t>Rīgas iela 56 – 27,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5001 900 2662</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nosacīto cenu</w:t>
      </w:r>
      <w:r w:rsidRPr="00F63D85">
        <w:rPr>
          <w:rFonts w:ascii="Times New Roman" w:hAnsi="Times New Roman" w:cs="Times New Roman"/>
          <w:color w:val="000000"/>
          <w:sz w:val="24"/>
          <w:szCs w:val="24"/>
        </w:rPr>
        <w:t xml:space="preserve"> </w:t>
      </w:r>
      <w:r>
        <w:rPr>
          <w:rFonts w:ascii="Times New Roman" w:hAnsi="Times New Roman" w:cs="Times New Roman"/>
          <w:color w:val="000000"/>
          <w:sz w:val="24"/>
          <w:szCs w:val="24"/>
        </w:rPr>
        <w:t>8400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astoņi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četri simti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F63D85">
        <w:rPr>
          <w:rFonts w:ascii="Times New Roman" w:hAnsi="Times New Roman" w:cs="Times New Roman"/>
          <w:sz w:val="24"/>
          <w:szCs w:val="24"/>
        </w:rPr>
        <w:t>.</w:t>
      </w:r>
    </w:p>
    <w:p w14:paraId="21EC960D" w14:textId="3BDF33CD" w:rsidR="00EF67AF" w:rsidRPr="00F0532A" w:rsidRDefault="00EF67AF" w:rsidP="00EF67AF">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31.augustā </w:t>
      </w:r>
      <w:r w:rsidRPr="00F0532A">
        <w:rPr>
          <w:rFonts w:ascii="Times New Roman" w:hAnsi="Times New Roman" w:cs="Times New Roman"/>
          <w:sz w:val="24"/>
          <w:szCs w:val="24"/>
        </w:rPr>
        <w:t xml:space="preserve">nosūtīja </w:t>
      </w:r>
      <w:r w:rsidR="00BC276D">
        <w:rPr>
          <w:rFonts w:ascii="Times New Roman" w:hAnsi="Times New Roman" w:cs="Times New Roman"/>
          <w:sz w:val="24"/>
          <w:szCs w:val="24"/>
        </w:rPr>
        <w:t>…</w:t>
      </w:r>
      <w:r w:rsidRPr="00F0532A">
        <w:rPr>
          <w:rFonts w:ascii="Times New Roman" w:hAnsi="Times New Roman" w:cs="Times New Roman"/>
          <w:sz w:val="24"/>
          <w:szCs w:val="24"/>
        </w:rPr>
        <w:t>, atsavin</w:t>
      </w:r>
      <w:r>
        <w:rPr>
          <w:rFonts w:ascii="Times New Roman" w:hAnsi="Times New Roman" w:cs="Times New Roman"/>
          <w:sz w:val="24"/>
          <w:szCs w:val="24"/>
        </w:rPr>
        <w:t xml:space="preserve">āšanas paziņojumu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/5.13.2/21</w:t>
      </w:r>
      <w:r w:rsidRPr="00F0532A">
        <w:rPr>
          <w:rFonts w:ascii="Times New Roman" w:hAnsi="Times New Roman" w:cs="Times New Roman"/>
          <w:sz w:val="24"/>
          <w:szCs w:val="24"/>
        </w:rPr>
        <w:t>/</w:t>
      </w:r>
      <w:r>
        <w:rPr>
          <w:rFonts w:ascii="Times New Roman" w:hAnsi="Times New Roman" w:cs="Times New Roman"/>
          <w:sz w:val="24"/>
          <w:szCs w:val="24"/>
        </w:rPr>
        <w:t>3020</w:t>
      </w:r>
      <w:r w:rsidRPr="00F0532A">
        <w:rPr>
          <w:rFonts w:ascii="Times New Roman" w:hAnsi="Times New Roman" w:cs="Times New Roman"/>
          <w:sz w:val="24"/>
          <w:szCs w:val="24"/>
        </w:rPr>
        <w:t>.</w:t>
      </w:r>
      <w:r>
        <w:rPr>
          <w:rFonts w:ascii="Times New Roman" w:hAnsi="Times New Roman" w:cs="Times New Roman"/>
          <w:sz w:val="24"/>
          <w:szCs w:val="24"/>
        </w:rPr>
        <w:t xml:space="preserve"> </w:t>
      </w:r>
    </w:p>
    <w:p w14:paraId="0C4546AB" w14:textId="0FB0B959" w:rsidR="00EF67AF" w:rsidRPr="00F0532A" w:rsidRDefault="00EF67AF" w:rsidP="00EF67AF">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pašvaldība saņēma </w:t>
      </w:r>
      <w:r w:rsidR="00BC276D">
        <w:rPr>
          <w:rFonts w:ascii="Times New Roman" w:hAnsi="Times New Roman" w:cs="Times New Roman"/>
          <w:b/>
          <w:sz w:val="24"/>
          <w:szCs w:val="24"/>
        </w:rPr>
        <w:t>….</w:t>
      </w:r>
      <w:r w:rsidRPr="00F0532A">
        <w:rPr>
          <w:rFonts w:ascii="Times New Roman" w:hAnsi="Times New Roman" w:cs="Times New Roman"/>
          <w:sz w:val="24"/>
          <w:szCs w:val="24"/>
        </w:rPr>
        <w:t>,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16.septembra</w:t>
      </w:r>
      <w:r w:rsidRPr="00F0532A">
        <w:rPr>
          <w:rFonts w:ascii="Times New Roman" w:hAnsi="Times New Roman" w:cs="Times New Roman"/>
          <w:sz w:val="24"/>
          <w:szCs w:val="24"/>
        </w:rPr>
        <w:t xml:space="preserve"> iesniegumu (Gulbenes novada pašvaldībā saņemts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16.septembrī</w:t>
      </w:r>
      <w:r w:rsidRPr="00F0532A">
        <w:rPr>
          <w:rFonts w:ascii="Times New Roman" w:hAnsi="Times New Roman" w:cs="Times New Roman"/>
          <w:sz w:val="24"/>
          <w:szCs w:val="24"/>
        </w:rPr>
        <w:t xml:space="preserve"> un reģistrēts ar </w:t>
      </w:r>
      <w:proofErr w:type="spellStart"/>
      <w:r w:rsidRPr="00F0532A">
        <w:rPr>
          <w:rFonts w:ascii="Times New Roman" w:hAnsi="Times New Roman" w:cs="Times New Roman"/>
          <w:sz w:val="24"/>
          <w:szCs w:val="24"/>
        </w:rPr>
        <w:t>Nr.GND</w:t>
      </w:r>
      <w:proofErr w:type="spellEnd"/>
      <w:r w:rsidRPr="00F0532A">
        <w:rPr>
          <w:rFonts w:ascii="Times New Roman" w:hAnsi="Times New Roman" w:cs="Times New Roman"/>
          <w:sz w:val="24"/>
          <w:szCs w:val="24"/>
        </w:rPr>
        <w:t>/5.</w:t>
      </w:r>
      <w:r>
        <w:rPr>
          <w:rFonts w:ascii="Times New Roman" w:hAnsi="Times New Roman" w:cs="Times New Roman"/>
          <w:sz w:val="24"/>
          <w:szCs w:val="24"/>
        </w:rPr>
        <w:t>13.2/</w:t>
      </w:r>
      <w:r w:rsidRPr="00F0532A">
        <w:rPr>
          <w:rFonts w:ascii="Times New Roman" w:hAnsi="Times New Roman" w:cs="Times New Roman"/>
          <w:sz w:val="24"/>
          <w:szCs w:val="24"/>
        </w:rPr>
        <w:t>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2301-B</w:t>
      </w:r>
      <w:r w:rsidRPr="00F0532A">
        <w:rPr>
          <w:rFonts w:ascii="Times New Roman" w:hAnsi="Times New Roman" w:cs="Times New Roman"/>
          <w:sz w:val="24"/>
          <w:szCs w:val="24"/>
        </w:rPr>
        <w:t xml:space="preserve">), kurā ir izteikta piekrišana iegādāties nekustamo īpašumu </w:t>
      </w:r>
      <w:r>
        <w:rPr>
          <w:rFonts w:ascii="Times New Roman" w:hAnsi="Times New Roman" w:cs="Times New Roman"/>
          <w:sz w:val="24"/>
          <w:szCs w:val="24"/>
        </w:rPr>
        <w:t>Rīgas iela 56 – 27,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5001 900 2662</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w:t>
      </w:r>
      <w:r>
        <w:rPr>
          <w:rFonts w:ascii="Times New Roman" w:hAnsi="Times New Roman" w:cs="Times New Roman"/>
          <w:sz w:val="24"/>
          <w:szCs w:val="24"/>
        </w:rPr>
        <w:t xml:space="preserve">par </w:t>
      </w:r>
      <w:r w:rsidRPr="00F63D85">
        <w:rPr>
          <w:rFonts w:ascii="Times New Roman" w:hAnsi="Times New Roman" w:cs="Times New Roman"/>
          <w:sz w:val="24"/>
          <w:szCs w:val="24"/>
        </w:rPr>
        <w:t>nosacīto cenu</w:t>
      </w:r>
      <w:r w:rsidRPr="00F63D85">
        <w:rPr>
          <w:rFonts w:ascii="Times New Roman" w:hAnsi="Times New Roman" w:cs="Times New Roman"/>
          <w:color w:val="000000"/>
          <w:sz w:val="24"/>
          <w:szCs w:val="24"/>
        </w:rPr>
        <w:t xml:space="preserve"> </w:t>
      </w:r>
      <w:r>
        <w:rPr>
          <w:rFonts w:ascii="Times New Roman" w:hAnsi="Times New Roman" w:cs="Times New Roman"/>
          <w:color w:val="000000"/>
          <w:sz w:val="24"/>
          <w:szCs w:val="24"/>
        </w:rPr>
        <w:t>8400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astoņi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četri simti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F0532A">
        <w:rPr>
          <w:rFonts w:ascii="Times New Roman" w:hAnsi="Times New Roman" w:cs="Times New Roman"/>
          <w:sz w:val="24"/>
          <w:szCs w:val="24"/>
        </w:rPr>
        <w:t>, kā arī lūgums atļaut samaksu veikt uz nomaksu</w:t>
      </w:r>
      <w:r>
        <w:rPr>
          <w:rFonts w:ascii="Times New Roman" w:hAnsi="Times New Roman" w:cs="Times New Roman"/>
          <w:sz w:val="24"/>
          <w:szCs w:val="24"/>
        </w:rPr>
        <w:t xml:space="preserve"> piecu gadu laikā</w:t>
      </w:r>
      <w:r w:rsidRPr="00F0532A">
        <w:rPr>
          <w:rFonts w:ascii="Times New Roman" w:hAnsi="Times New Roman" w:cs="Times New Roman"/>
          <w:sz w:val="24"/>
          <w:szCs w:val="24"/>
        </w:rPr>
        <w:t>.</w:t>
      </w:r>
    </w:p>
    <w:p w14:paraId="58B4CEB5" w14:textId="77777777" w:rsidR="00EF67AF" w:rsidRPr="00F0532A" w:rsidRDefault="00EF67AF" w:rsidP="00EF67AF">
      <w:pPr>
        <w:pStyle w:val="Parasts1"/>
        <w:spacing w:after="0" w:line="360" w:lineRule="auto"/>
        <w:ind w:firstLine="567"/>
        <w:jc w:val="both"/>
        <w:rPr>
          <w:rFonts w:cs="Times New Roman"/>
        </w:rPr>
      </w:pPr>
      <w:r w:rsidRPr="00F0532A">
        <w:rPr>
          <w:rFonts w:cs="Times New Roma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w:t>
      </w:r>
      <w:r w:rsidRPr="00F0532A">
        <w:rPr>
          <w:rFonts w:cs="Times New Roman"/>
        </w:rPr>
        <w:lastRenderedPageBreak/>
        <w:t>iegūšanu pašvaldības īpašumā.</w:t>
      </w:r>
    </w:p>
    <w:p w14:paraId="2B6AE5A0" w14:textId="77777777" w:rsidR="00EF67AF" w:rsidRPr="00F0532A" w:rsidRDefault="00EF67AF" w:rsidP="00EF67AF">
      <w:pPr>
        <w:pStyle w:val="Parasts1"/>
        <w:spacing w:after="0" w:line="360" w:lineRule="auto"/>
        <w:ind w:firstLine="567"/>
        <w:jc w:val="both"/>
        <w:rPr>
          <w:rFonts w:cs="Times New Roman"/>
        </w:rPr>
      </w:pPr>
      <w:r w:rsidRPr="00F0532A">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EF7E5DF" w14:textId="77777777" w:rsidR="00EF67AF" w:rsidRPr="00F0532A" w:rsidRDefault="00EF67AF" w:rsidP="00EF67AF">
      <w:pPr>
        <w:pStyle w:val="Parasts1"/>
        <w:spacing w:after="0" w:line="360" w:lineRule="auto"/>
        <w:ind w:firstLine="567"/>
        <w:jc w:val="both"/>
        <w:rPr>
          <w:rFonts w:cs="Times New Roman"/>
          <w:color w:val="auto"/>
        </w:rPr>
      </w:pPr>
      <w:r w:rsidRPr="00F0532A">
        <w:rPr>
          <w:rFonts w:cs="Times New Roman"/>
          <w:color w:val="auto"/>
        </w:rPr>
        <w:t xml:space="preserve">Saskaņā ar Publiskas personas mantas atsavināšanas likuma 41.panta pirmo daļu </w:t>
      </w:r>
      <w:r w:rsidRPr="00F0532A">
        <w:rPr>
          <w:rFonts w:cs="Times New Roman"/>
        </w:rPr>
        <w:t>nekustamā īpašuma pirkuma līgumu atvasinātas publiskas personas vārdā paraksta attiecīgās atvasinātās publiskās personas lēmējinstitūcijas vadītājs vai viņa pilnvarota persona.</w:t>
      </w:r>
    </w:p>
    <w:p w14:paraId="473A5F13" w14:textId="77777777" w:rsidR="00EF67AF" w:rsidRPr="00F0532A" w:rsidRDefault="00EF67AF" w:rsidP="00EF67AF">
      <w:pPr>
        <w:spacing w:line="360" w:lineRule="auto"/>
        <w:ind w:firstLine="567"/>
        <w:jc w:val="both"/>
        <w:rPr>
          <w:rFonts w:ascii="Times New Roman" w:hAnsi="Times New Roman" w:cs="Times New Roman"/>
          <w:noProof/>
          <w:color w:val="000000"/>
          <w:sz w:val="24"/>
          <w:szCs w:val="24"/>
        </w:rPr>
      </w:pPr>
      <w:r w:rsidRPr="00F0532A">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255E252F" w14:textId="07959DBB" w:rsidR="00EF67AF" w:rsidRPr="00F0532A" w:rsidRDefault="00EF67AF" w:rsidP="00EF67AF">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1. APSTIPRINĀT par Gulbenes novada pašvaldībai </w:t>
      </w:r>
      <w:r w:rsidRPr="00106471">
        <w:rPr>
          <w:rFonts w:ascii="Times New Roman" w:hAnsi="Times New Roman" w:cs="Times New Roman"/>
          <w:sz w:val="24"/>
          <w:szCs w:val="24"/>
        </w:rPr>
        <w:t xml:space="preserve">piederošā nekustamā īpašuma </w:t>
      </w:r>
      <w:r>
        <w:rPr>
          <w:rFonts w:ascii="Times New Roman" w:hAnsi="Times New Roman" w:cs="Times New Roman"/>
          <w:sz w:val="24"/>
          <w:szCs w:val="24"/>
        </w:rPr>
        <w:t>Rīgas iela 56 – 27, Gulbene</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5001 900 2662</w:t>
      </w:r>
      <w:r w:rsidRPr="006006C0">
        <w:rPr>
          <w:rFonts w:ascii="Times New Roman" w:hAnsi="Times New Roman" w:cs="Times New Roman"/>
          <w:sz w:val="24"/>
          <w:szCs w:val="24"/>
        </w:rPr>
        <w:t xml:space="preserve">, </w:t>
      </w:r>
      <w:r w:rsidRPr="00FC7F25">
        <w:rPr>
          <w:rFonts w:ascii="Times New Roman" w:hAnsi="Times New Roman" w:cs="Times New Roman"/>
          <w:sz w:val="24"/>
          <w:szCs w:val="24"/>
        </w:rPr>
        <w:t>kas sastāv no</w:t>
      </w:r>
      <w:r>
        <w:rPr>
          <w:rFonts w:ascii="Times New Roman" w:hAnsi="Times New Roman" w:cs="Times New Roman"/>
          <w:sz w:val="24"/>
          <w:szCs w:val="24"/>
        </w:rPr>
        <w:t xml:space="preserve"> divistabu</w:t>
      </w:r>
      <w:r w:rsidRPr="00FC7F25">
        <w:rPr>
          <w:rFonts w:ascii="Times New Roman" w:hAnsi="Times New Roman" w:cs="Times New Roman"/>
          <w:sz w:val="24"/>
          <w:szCs w:val="24"/>
        </w:rPr>
        <w:t xml:space="preserve"> dzīvokļa, </w:t>
      </w:r>
      <w:r>
        <w:rPr>
          <w:rFonts w:ascii="Times New Roman" w:hAnsi="Times New Roman" w:cs="Times New Roman"/>
          <w:sz w:val="24"/>
          <w:szCs w:val="24"/>
        </w:rPr>
        <w:t xml:space="preserve">41,8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5001 001 0084 001 027</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412/13278</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5001 001 0084 001</w:t>
      </w:r>
      <w:r w:rsidRPr="00FC7F25">
        <w:rPr>
          <w:rFonts w:ascii="Times New Roman" w:hAnsi="Times New Roman" w:cs="Times New Roman"/>
          <w:sz w:val="24"/>
          <w:szCs w:val="24"/>
        </w:rPr>
        <w:t>)</w:t>
      </w:r>
      <w:r w:rsidRPr="006006C0">
        <w:rPr>
          <w:rFonts w:ascii="Times New Roman" w:hAnsi="Times New Roman" w:cs="Times New Roman"/>
          <w:sz w:val="24"/>
          <w:szCs w:val="24"/>
        </w:rPr>
        <w:t xml:space="preserve">, </w:t>
      </w:r>
      <w:r>
        <w:rPr>
          <w:rFonts w:ascii="Times New Roman" w:hAnsi="Times New Roman" w:cs="Times New Roman"/>
          <w:sz w:val="24"/>
          <w:szCs w:val="24"/>
        </w:rPr>
        <w:t>412/13278</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5001 001 0084</w:t>
      </w:r>
      <w:r w:rsidRPr="00FC7F25">
        <w:rPr>
          <w:rFonts w:ascii="Times New Roman" w:hAnsi="Times New Roman" w:cs="Times New Roman"/>
          <w:sz w:val="24"/>
          <w:szCs w:val="24"/>
        </w:rPr>
        <w:t>)</w:t>
      </w:r>
      <w:r w:rsidRPr="00106471">
        <w:rPr>
          <w:rFonts w:ascii="Times New Roman" w:hAnsi="Times New Roman" w:cs="Times New Roman"/>
          <w:sz w:val="24"/>
          <w:szCs w:val="24"/>
        </w:rPr>
        <w:t xml:space="preserve">, </w:t>
      </w:r>
      <w:r w:rsidRPr="00096A4A">
        <w:rPr>
          <w:rFonts w:ascii="Times New Roman" w:hAnsi="Times New Roman" w:cs="Times New Roman"/>
          <w:sz w:val="24"/>
          <w:szCs w:val="24"/>
        </w:rPr>
        <w:t xml:space="preserve">pircēju </w:t>
      </w:r>
      <w:r w:rsidR="00BC276D">
        <w:rPr>
          <w:rFonts w:ascii="Times New Roman" w:hAnsi="Times New Roman" w:cs="Times New Roman"/>
          <w:sz w:val="24"/>
          <w:szCs w:val="24"/>
        </w:rPr>
        <w:t>…</w:t>
      </w:r>
      <w:r w:rsidRPr="00F0532A">
        <w:rPr>
          <w:rFonts w:ascii="Times New Roman" w:hAnsi="Times New Roman" w:cs="Times New Roman"/>
          <w:sz w:val="24"/>
          <w:szCs w:val="24"/>
        </w:rPr>
        <w:t>.</w:t>
      </w:r>
    </w:p>
    <w:p w14:paraId="27C54847" w14:textId="77777777" w:rsidR="00EF67AF" w:rsidRPr="00F0532A" w:rsidRDefault="00EF67AF" w:rsidP="00EF67AF">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samaksu </w:t>
      </w:r>
      <w:r>
        <w:rPr>
          <w:rFonts w:ascii="Times New Roman" w:hAnsi="Times New Roman" w:cs="Times New Roman"/>
          <w:color w:val="000000"/>
          <w:sz w:val="24"/>
          <w:szCs w:val="24"/>
        </w:rPr>
        <w:t>8400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astoņi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četri simti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0532A">
        <w:rPr>
          <w:rFonts w:ascii="Times New Roman" w:hAnsi="Times New Roman" w:cs="Times New Roman"/>
          <w:sz w:val="24"/>
          <w:szCs w:val="24"/>
        </w:rPr>
        <w:t>veikt uz nomaksu līdz 202</w:t>
      </w:r>
      <w:r>
        <w:rPr>
          <w:rFonts w:ascii="Times New Roman" w:hAnsi="Times New Roman" w:cs="Times New Roman"/>
          <w:sz w:val="24"/>
          <w:szCs w:val="24"/>
        </w:rPr>
        <w:t>6</w:t>
      </w:r>
      <w:r w:rsidRPr="00F0532A">
        <w:rPr>
          <w:rFonts w:ascii="Times New Roman" w:hAnsi="Times New Roman" w:cs="Times New Roman"/>
          <w:sz w:val="24"/>
          <w:szCs w:val="24"/>
        </w:rPr>
        <w:t xml:space="preserve">.gada </w:t>
      </w:r>
      <w:r>
        <w:rPr>
          <w:rFonts w:ascii="Times New Roman" w:hAnsi="Times New Roman" w:cs="Times New Roman"/>
          <w:sz w:val="24"/>
          <w:szCs w:val="24"/>
        </w:rPr>
        <w:t>25.augustam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(pielikums),</w:t>
      </w:r>
      <w:r w:rsidRPr="00F0532A">
        <w:rPr>
          <w:rFonts w:ascii="Times New Roman" w:hAnsi="Times New Roman" w:cs="Times New Roman"/>
          <w:sz w:val="24"/>
          <w:szCs w:val="24"/>
        </w:rPr>
        <w:t xml:space="preserve"> kas ir šī lēmuma neatņemama sastāvdaļa.</w:t>
      </w:r>
    </w:p>
    <w:p w14:paraId="56729B37" w14:textId="77777777" w:rsidR="00EF67AF" w:rsidRPr="00F0532A" w:rsidRDefault="00EF67AF" w:rsidP="00EF67AF">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05B97B81" w14:textId="46F859A3" w:rsidR="00EF67AF" w:rsidRPr="00F0532A" w:rsidRDefault="00EF67AF" w:rsidP="00EF67AF">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lastRenderedPageBreak/>
        <w:t xml:space="preserve">4. PIEŠĶIRT pircējam </w:t>
      </w:r>
      <w:r w:rsidR="00BC276D">
        <w:rPr>
          <w:rFonts w:ascii="Times New Roman" w:hAnsi="Times New Roman" w:cs="Times New Roman"/>
          <w:sz w:val="24"/>
          <w:szCs w:val="24"/>
        </w:rPr>
        <w:t>….</w:t>
      </w:r>
      <w:r w:rsidRPr="00F0532A">
        <w:rPr>
          <w:rFonts w:ascii="Times New Roman" w:hAnsi="Times New Roman" w:cs="Times New Roman"/>
          <w:sz w:val="24"/>
          <w:szCs w:val="24"/>
        </w:rPr>
        <w:t>, tiesības nostiprināt lēmuma 1.punktā minēto nekustamo īpašumu zemesgrāmatā uz sava vārda, vienlaikus zemesgrāmatā nostiprinot ķīlas tiesības par labu Gulbenes novada pašvaldībai.</w:t>
      </w:r>
    </w:p>
    <w:p w14:paraId="37C3B445" w14:textId="77777777" w:rsidR="00EF67AF" w:rsidRDefault="00EF67AF" w:rsidP="00EF67AF">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5. Lēmuma izpildi organizēt Gulbenes novada pašvaldības Īpašuma novērtēšanas un izsoļu komisijai.</w:t>
      </w:r>
    </w:p>
    <w:p w14:paraId="69E77B94" w14:textId="77777777" w:rsidR="00EF67AF" w:rsidRDefault="00EF67AF" w:rsidP="00EF67AF">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 </w:t>
      </w:r>
    </w:p>
    <w:p w14:paraId="707CC5AA" w14:textId="77777777" w:rsidR="00EF67AF" w:rsidRPr="00F0532A" w:rsidRDefault="00EF67AF" w:rsidP="00EF67AF">
      <w:pPr>
        <w:spacing w:line="360" w:lineRule="auto"/>
        <w:ind w:firstLine="567"/>
        <w:jc w:val="both"/>
        <w:rPr>
          <w:rFonts w:ascii="Times New Roman" w:hAnsi="Times New Roman" w:cs="Times New Roman"/>
          <w:sz w:val="24"/>
          <w:szCs w:val="24"/>
        </w:rPr>
      </w:pPr>
    </w:p>
    <w:p w14:paraId="7DB7EFFC"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47E7FAD" w14:textId="77777777" w:rsidR="00EF67AF" w:rsidRDefault="00EF67AF" w:rsidP="00EF67AF">
      <w:pPr>
        <w:spacing w:line="360" w:lineRule="auto"/>
        <w:rPr>
          <w:rFonts w:ascii="Times New Roman" w:hAnsi="Times New Roman" w:cs="Times New Roman"/>
          <w:sz w:val="24"/>
          <w:szCs w:val="24"/>
        </w:rPr>
      </w:pPr>
    </w:p>
    <w:p w14:paraId="53F4BD54" w14:textId="77777777" w:rsidR="00EF67AF"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F10232B" w14:textId="77777777" w:rsidR="00EF67AF" w:rsidRDefault="00EF67AF" w:rsidP="00EF67A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2218CA" w14:textId="77777777" w:rsidR="00EF67AF" w:rsidRDefault="00EF67AF" w:rsidP="00EF67A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1055</w:t>
      </w:r>
    </w:p>
    <w:p w14:paraId="0C1DD414" w14:textId="77777777" w:rsidR="00EF67AF" w:rsidRDefault="00EF67AF" w:rsidP="00EF67AF">
      <w:pPr>
        <w:spacing w:line="360" w:lineRule="auto"/>
        <w:jc w:val="center"/>
        <w:rPr>
          <w:rFonts w:ascii="Times New Roman" w:hAnsi="Times New Roman" w:cs="Times New Roman"/>
          <w:sz w:val="24"/>
          <w:szCs w:val="24"/>
        </w:rPr>
      </w:pPr>
    </w:p>
    <w:p w14:paraId="6F5DBCCF" w14:textId="77777777" w:rsidR="00EF67AF" w:rsidRDefault="00EF67AF" w:rsidP="00EF67AF">
      <w:pPr>
        <w:jc w:val="center"/>
        <w:rPr>
          <w:rFonts w:ascii="Times New Roman" w:hAnsi="Times New Roman" w:cs="Times New Roman"/>
          <w:b/>
          <w:bCs/>
          <w:sz w:val="24"/>
          <w:szCs w:val="24"/>
        </w:rPr>
      </w:pPr>
      <w:r w:rsidRPr="00A117CD">
        <w:rPr>
          <w:rFonts w:ascii="Times New Roman" w:hAnsi="Times New Roman" w:cs="Times New Roman"/>
          <w:b/>
          <w:bCs/>
          <w:sz w:val="24"/>
          <w:szCs w:val="24"/>
        </w:rPr>
        <w:t>Maksājumu grafiks nekustamā īpašuma Rīgas iela 56 – 27, Gulbene, Gulbenes novads, atsavināšanai</w:t>
      </w:r>
    </w:p>
    <w:p w14:paraId="7A213E37" w14:textId="77777777" w:rsidR="00EF67AF" w:rsidRPr="00A117CD" w:rsidRDefault="00EF67AF" w:rsidP="00EF67AF">
      <w:pPr>
        <w:jc w:val="center"/>
        <w:rPr>
          <w:rFonts w:ascii="Times New Roman" w:hAnsi="Times New Roman" w:cs="Times New Roman"/>
          <w:b/>
          <w:bCs/>
          <w:sz w:val="24"/>
          <w:szCs w:val="24"/>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EF67AF" w:rsidRPr="00EE035E" w14:paraId="08BB7F0A" w14:textId="77777777" w:rsidTr="005F2FB2">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CCF4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B887DA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E4A607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1663906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4A834E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44019E0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D18BA9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Dienu skaits</w:t>
            </w:r>
          </w:p>
        </w:tc>
      </w:tr>
      <w:tr w:rsidR="00EF67AF" w:rsidRPr="00EE035E" w14:paraId="7007BFDB" w14:textId="77777777" w:rsidTr="005F2FB2">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1C0554FD"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29.09.2021.</w:t>
            </w:r>
          </w:p>
        </w:tc>
        <w:tc>
          <w:tcPr>
            <w:tcW w:w="1120" w:type="dxa"/>
            <w:tcBorders>
              <w:top w:val="nil"/>
              <w:left w:val="nil"/>
              <w:bottom w:val="single" w:sz="4" w:space="0" w:color="auto"/>
              <w:right w:val="single" w:sz="4" w:space="0" w:color="auto"/>
            </w:tcBorders>
            <w:shd w:val="clear" w:color="auto" w:fill="auto"/>
            <w:noWrap/>
            <w:vAlign w:val="center"/>
            <w:hideMark/>
          </w:tcPr>
          <w:p w14:paraId="139A23C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5BA08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8400.00</w:t>
            </w:r>
          </w:p>
        </w:tc>
        <w:tc>
          <w:tcPr>
            <w:tcW w:w="1460" w:type="dxa"/>
            <w:tcBorders>
              <w:top w:val="nil"/>
              <w:left w:val="nil"/>
              <w:bottom w:val="single" w:sz="4" w:space="0" w:color="auto"/>
              <w:right w:val="single" w:sz="4" w:space="0" w:color="auto"/>
            </w:tcBorders>
            <w:shd w:val="clear" w:color="auto" w:fill="auto"/>
            <w:noWrap/>
            <w:vAlign w:val="center"/>
            <w:hideMark/>
          </w:tcPr>
          <w:p w14:paraId="2529171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840.00</w:t>
            </w:r>
          </w:p>
        </w:tc>
        <w:tc>
          <w:tcPr>
            <w:tcW w:w="1480" w:type="dxa"/>
            <w:tcBorders>
              <w:top w:val="nil"/>
              <w:left w:val="nil"/>
              <w:bottom w:val="single" w:sz="4" w:space="0" w:color="auto"/>
              <w:right w:val="single" w:sz="4" w:space="0" w:color="auto"/>
            </w:tcBorders>
            <w:shd w:val="clear" w:color="auto" w:fill="auto"/>
            <w:noWrap/>
            <w:vAlign w:val="center"/>
            <w:hideMark/>
          </w:tcPr>
          <w:p w14:paraId="3468410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1E93515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840.00</w:t>
            </w:r>
          </w:p>
        </w:tc>
        <w:tc>
          <w:tcPr>
            <w:tcW w:w="960" w:type="dxa"/>
            <w:tcBorders>
              <w:top w:val="nil"/>
              <w:left w:val="nil"/>
              <w:bottom w:val="single" w:sz="4" w:space="0" w:color="auto"/>
              <w:right w:val="single" w:sz="4" w:space="0" w:color="auto"/>
            </w:tcBorders>
            <w:shd w:val="clear" w:color="auto" w:fill="auto"/>
            <w:noWrap/>
            <w:vAlign w:val="center"/>
            <w:hideMark/>
          </w:tcPr>
          <w:p w14:paraId="14A3EEA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0</w:t>
            </w:r>
          </w:p>
        </w:tc>
      </w:tr>
      <w:tr w:rsidR="00EF67AF" w:rsidRPr="00EE035E" w14:paraId="02150E35"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4581510"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25.10.2021.</w:t>
            </w:r>
          </w:p>
        </w:tc>
        <w:tc>
          <w:tcPr>
            <w:tcW w:w="1120" w:type="dxa"/>
            <w:tcBorders>
              <w:top w:val="nil"/>
              <w:left w:val="nil"/>
              <w:bottom w:val="single" w:sz="4" w:space="0" w:color="auto"/>
              <w:right w:val="single" w:sz="4" w:space="0" w:color="auto"/>
            </w:tcBorders>
            <w:shd w:val="clear" w:color="auto" w:fill="auto"/>
            <w:noWrap/>
            <w:vAlign w:val="center"/>
            <w:hideMark/>
          </w:tcPr>
          <w:p w14:paraId="722D053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42DF94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7560.00</w:t>
            </w:r>
          </w:p>
        </w:tc>
        <w:tc>
          <w:tcPr>
            <w:tcW w:w="1460" w:type="dxa"/>
            <w:tcBorders>
              <w:top w:val="nil"/>
              <w:left w:val="nil"/>
              <w:bottom w:val="single" w:sz="4" w:space="0" w:color="auto"/>
              <w:right w:val="single" w:sz="4" w:space="0" w:color="auto"/>
            </w:tcBorders>
            <w:shd w:val="clear" w:color="auto" w:fill="auto"/>
            <w:noWrap/>
            <w:vAlign w:val="center"/>
            <w:hideMark/>
          </w:tcPr>
          <w:p w14:paraId="32C1F59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55F7439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32.76</w:t>
            </w:r>
          </w:p>
        </w:tc>
        <w:tc>
          <w:tcPr>
            <w:tcW w:w="1480" w:type="dxa"/>
            <w:tcBorders>
              <w:top w:val="nil"/>
              <w:left w:val="nil"/>
              <w:bottom w:val="single" w:sz="4" w:space="0" w:color="auto"/>
              <w:right w:val="single" w:sz="4" w:space="0" w:color="auto"/>
            </w:tcBorders>
            <w:shd w:val="clear" w:color="auto" w:fill="auto"/>
            <w:noWrap/>
            <w:vAlign w:val="center"/>
            <w:hideMark/>
          </w:tcPr>
          <w:p w14:paraId="09E82E3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160.76</w:t>
            </w:r>
          </w:p>
        </w:tc>
        <w:tc>
          <w:tcPr>
            <w:tcW w:w="960" w:type="dxa"/>
            <w:tcBorders>
              <w:top w:val="nil"/>
              <w:left w:val="nil"/>
              <w:bottom w:val="single" w:sz="4" w:space="0" w:color="auto"/>
              <w:right w:val="single" w:sz="4" w:space="0" w:color="auto"/>
            </w:tcBorders>
            <w:shd w:val="clear" w:color="auto" w:fill="auto"/>
            <w:noWrap/>
            <w:vAlign w:val="center"/>
            <w:hideMark/>
          </w:tcPr>
          <w:p w14:paraId="2B41458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26</w:t>
            </w:r>
          </w:p>
        </w:tc>
      </w:tr>
      <w:tr w:rsidR="00EF67AF" w:rsidRPr="00EE035E" w14:paraId="5ED6DBB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CEC9A3"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25.11.2021.</w:t>
            </w:r>
          </w:p>
        </w:tc>
        <w:tc>
          <w:tcPr>
            <w:tcW w:w="1120" w:type="dxa"/>
            <w:tcBorders>
              <w:top w:val="nil"/>
              <w:left w:val="nil"/>
              <w:bottom w:val="single" w:sz="4" w:space="0" w:color="auto"/>
              <w:right w:val="single" w:sz="4" w:space="0" w:color="auto"/>
            </w:tcBorders>
            <w:shd w:val="clear" w:color="auto" w:fill="auto"/>
            <w:noWrap/>
            <w:vAlign w:val="center"/>
            <w:hideMark/>
          </w:tcPr>
          <w:p w14:paraId="241A6FE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5429FF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7432.00</w:t>
            </w:r>
          </w:p>
        </w:tc>
        <w:tc>
          <w:tcPr>
            <w:tcW w:w="1460" w:type="dxa"/>
            <w:tcBorders>
              <w:top w:val="nil"/>
              <w:left w:val="nil"/>
              <w:bottom w:val="single" w:sz="4" w:space="0" w:color="auto"/>
              <w:right w:val="single" w:sz="4" w:space="0" w:color="auto"/>
            </w:tcBorders>
            <w:shd w:val="clear" w:color="auto" w:fill="auto"/>
            <w:noWrap/>
            <w:vAlign w:val="center"/>
            <w:hideMark/>
          </w:tcPr>
          <w:p w14:paraId="07FEC9E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5494653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38.40</w:t>
            </w:r>
          </w:p>
        </w:tc>
        <w:tc>
          <w:tcPr>
            <w:tcW w:w="1480" w:type="dxa"/>
            <w:tcBorders>
              <w:top w:val="nil"/>
              <w:left w:val="nil"/>
              <w:bottom w:val="single" w:sz="4" w:space="0" w:color="auto"/>
              <w:right w:val="single" w:sz="4" w:space="0" w:color="auto"/>
            </w:tcBorders>
            <w:shd w:val="clear" w:color="auto" w:fill="auto"/>
            <w:noWrap/>
            <w:vAlign w:val="center"/>
            <w:hideMark/>
          </w:tcPr>
          <w:p w14:paraId="5BFC58C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166.40</w:t>
            </w:r>
          </w:p>
        </w:tc>
        <w:tc>
          <w:tcPr>
            <w:tcW w:w="960" w:type="dxa"/>
            <w:tcBorders>
              <w:top w:val="nil"/>
              <w:left w:val="nil"/>
              <w:bottom w:val="single" w:sz="4" w:space="0" w:color="auto"/>
              <w:right w:val="single" w:sz="4" w:space="0" w:color="auto"/>
            </w:tcBorders>
            <w:shd w:val="clear" w:color="auto" w:fill="auto"/>
            <w:noWrap/>
            <w:vAlign w:val="center"/>
            <w:hideMark/>
          </w:tcPr>
          <w:p w14:paraId="7AE5D98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47139ACC"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3B80D5D"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25.12.2021.</w:t>
            </w:r>
          </w:p>
        </w:tc>
        <w:tc>
          <w:tcPr>
            <w:tcW w:w="1120" w:type="dxa"/>
            <w:tcBorders>
              <w:top w:val="nil"/>
              <w:left w:val="nil"/>
              <w:bottom w:val="single" w:sz="4" w:space="0" w:color="auto"/>
              <w:right w:val="single" w:sz="4" w:space="0" w:color="auto"/>
            </w:tcBorders>
            <w:shd w:val="clear" w:color="auto" w:fill="auto"/>
            <w:noWrap/>
            <w:vAlign w:val="center"/>
            <w:hideMark/>
          </w:tcPr>
          <w:p w14:paraId="76E59BB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193FA9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7304.00</w:t>
            </w:r>
          </w:p>
        </w:tc>
        <w:tc>
          <w:tcPr>
            <w:tcW w:w="1460" w:type="dxa"/>
            <w:tcBorders>
              <w:top w:val="nil"/>
              <w:left w:val="nil"/>
              <w:bottom w:val="single" w:sz="4" w:space="0" w:color="auto"/>
              <w:right w:val="single" w:sz="4" w:space="0" w:color="auto"/>
            </w:tcBorders>
            <w:shd w:val="clear" w:color="auto" w:fill="auto"/>
            <w:noWrap/>
            <w:vAlign w:val="center"/>
            <w:hideMark/>
          </w:tcPr>
          <w:p w14:paraId="05028DB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E02704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36.52</w:t>
            </w:r>
          </w:p>
        </w:tc>
        <w:tc>
          <w:tcPr>
            <w:tcW w:w="1480" w:type="dxa"/>
            <w:tcBorders>
              <w:top w:val="nil"/>
              <w:left w:val="nil"/>
              <w:bottom w:val="single" w:sz="4" w:space="0" w:color="auto"/>
              <w:right w:val="single" w:sz="4" w:space="0" w:color="auto"/>
            </w:tcBorders>
            <w:shd w:val="clear" w:color="auto" w:fill="auto"/>
            <w:noWrap/>
            <w:vAlign w:val="center"/>
            <w:hideMark/>
          </w:tcPr>
          <w:p w14:paraId="4E9B323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164.52</w:t>
            </w:r>
          </w:p>
        </w:tc>
        <w:tc>
          <w:tcPr>
            <w:tcW w:w="960" w:type="dxa"/>
            <w:tcBorders>
              <w:top w:val="nil"/>
              <w:left w:val="nil"/>
              <w:bottom w:val="single" w:sz="4" w:space="0" w:color="auto"/>
              <w:right w:val="single" w:sz="4" w:space="0" w:color="auto"/>
            </w:tcBorders>
            <w:shd w:val="clear" w:color="auto" w:fill="auto"/>
            <w:noWrap/>
            <w:vAlign w:val="center"/>
            <w:hideMark/>
          </w:tcPr>
          <w:p w14:paraId="32E2EFB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6CFC03A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2650FC"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25.01.2022.</w:t>
            </w:r>
          </w:p>
        </w:tc>
        <w:tc>
          <w:tcPr>
            <w:tcW w:w="1120" w:type="dxa"/>
            <w:tcBorders>
              <w:top w:val="nil"/>
              <w:left w:val="nil"/>
              <w:bottom w:val="single" w:sz="4" w:space="0" w:color="auto"/>
              <w:right w:val="single" w:sz="4" w:space="0" w:color="auto"/>
            </w:tcBorders>
            <w:shd w:val="clear" w:color="auto" w:fill="auto"/>
            <w:noWrap/>
            <w:vAlign w:val="center"/>
            <w:hideMark/>
          </w:tcPr>
          <w:p w14:paraId="16FDBB5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08289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7176.00</w:t>
            </w:r>
          </w:p>
        </w:tc>
        <w:tc>
          <w:tcPr>
            <w:tcW w:w="1460" w:type="dxa"/>
            <w:tcBorders>
              <w:top w:val="nil"/>
              <w:left w:val="nil"/>
              <w:bottom w:val="single" w:sz="4" w:space="0" w:color="auto"/>
              <w:right w:val="single" w:sz="4" w:space="0" w:color="auto"/>
            </w:tcBorders>
            <w:shd w:val="clear" w:color="auto" w:fill="auto"/>
            <w:noWrap/>
            <w:vAlign w:val="center"/>
            <w:hideMark/>
          </w:tcPr>
          <w:p w14:paraId="1709B64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AA23C3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37.08</w:t>
            </w:r>
          </w:p>
        </w:tc>
        <w:tc>
          <w:tcPr>
            <w:tcW w:w="1480" w:type="dxa"/>
            <w:tcBorders>
              <w:top w:val="nil"/>
              <w:left w:val="nil"/>
              <w:bottom w:val="single" w:sz="4" w:space="0" w:color="auto"/>
              <w:right w:val="single" w:sz="4" w:space="0" w:color="auto"/>
            </w:tcBorders>
            <w:shd w:val="clear" w:color="auto" w:fill="auto"/>
            <w:noWrap/>
            <w:vAlign w:val="center"/>
            <w:hideMark/>
          </w:tcPr>
          <w:p w14:paraId="6CEE2C2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165.08</w:t>
            </w:r>
          </w:p>
        </w:tc>
        <w:tc>
          <w:tcPr>
            <w:tcW w:w="960" w:type="dxa"/>
            <w:tcBorders>
              <w:top w:val="nil"/>
              <w:left w:val="nil"/>
              <w:bottom w:val="single" w:sz="4" w:space="0" w:color="auto"/>
              <w:right w:val="single" w:sz="4" w:space="0" w:color="auto"/>
            </w:tcBorders>
            <w:shd w:val="clear" w:color="auto" w:fill="auto"/>
            <w:noWrap/>
            <w:vAlign w:val="center"/>
            <w:hideMark/>
          </w:tcPr>
          <w:p w14:paraId="0820CA4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3FD41B3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24973A"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25.02.2022.</w:t>
            </w:r>
          </w:p>
        </w:tc>
        <w:tc>
          <w:tcPr>
            <w:tcW w:w="1120" w:type="dxa"/>
            <w:tcBorders>
              <w:top w:val="nil"/>
              <w:left w:val="nil"/>
              <w:bottom w:val="single" w:sz="4" w:space="0" w:color="auto"/>
              <w:right w:val="single" w:sz="4" w:space="0" w:color="auto"/>
            </w:tcBorders>
            <w:shd w:val="clear" w:color="auto" w:fill="auto"/>
            <w:noWrap/>
            <w:vAlign w:val="center"/>
            <w:hideMark/>
          </w:tcPr>
          <w:p w14:paraId="65CA4E3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D28163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7048.00</w:t>
            </w:r>
          </w:p>
        </w:tc>
        <w:tc>
          <w:tcPr>
            <w:tcW w:w="1460" w:type="dxa"/>
            <w:tcBorders>
              <w:top w:val="nil"/>
              <w:left w:val="nil"/>
              <w:bottom w:val="single" w:sz="4" w:space="0" w:color="auto"/>
              <w:right w:val="single" w:sz="4" w:space="0" w:color="auto"/>
            </w:tcBorders>
            <w:shd w:val="clear" w:color="auto" w:fill="auto"/>
            <w:noWrap/>
            <w:vAlign w:val="center"/>
            <w:hideMark/>
          </w:tcPr>
          <w:p w14:paraId="25E7E05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B97411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36.41</w:t>
            </w:r>
          </w:p>
        </w:tc>
        <w:tc>
          <w:tcPr>
            <w:tcW w:w="1480" w:type="dxa"/>
            <w:tcBorders>
              <w:top w:val="nil"/>
              <w:left w:val="nil"/>
              <w:bottom w:val="single" w:sz="4" w:space="0" w:color="auto"/>
              <w:right w:val="single" w:sz="4" w:space="0" w:color="auto"/>
            </w:tcBorders>
            <w:shd w:val="clear" w:color="auto" w:fill="auto"/>
            <w:noWrap/>
            <w:vAlign w:val="center"/>
            <w:hideMark/>
          </w:tcPr>
          <w:p w14:paraId="04A8685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164.41</w:t>
            </w:r>
          </w:p>
        </w:tc>
        <w:tc>
          <w:tcPr>
            <w:tcW w:w="960" w:type="dxa"/>
            <w:tcBorders>
              <w:top w:val="nil"/>
              <w:left w:val="nil"/>
              <w:bottom w:val="single" w:sz="4" w:space="0" w:color="auto"/>
              <w:right w:val="single" w:sz="4" w:space="0" w:color="auto"/>
            </w:tcBorders>
            <w:shd w:val="clear" w:color="auto" w:fill="auto"/>
            <w:noWrap/>
            <w:vAlign w:val="center"/>
            <w:hideMark/>
          </w:tcPr>
          <w:p w14:paraId="4BB6D34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7143B3FB"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23FCD1"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25.03.2022.</w:t>
            </w:r>
          </w:p>
        </w:tc>
        <w:tc>
          <w:tcPr>
            <w:tcW w:w="1120" w:type="dxa"/>
            <w:tcBorders>
              <w:top w:val="nil"/>
              <w:left w:val="nil"/>
              <w:bottom w:val="single" w:sz="4" w:space="0" w:color="auto"/>
              <w:right w:val="single" w:sz="4" w:space="0" w:color="auto"/>
            </w:tcBorders>
            <w:shd w:val="clear" w:color="auto" w:fill="auto"/>
            <w:noWrap/>
            <w:vAlign w:val="center"/>
            <w:hideMark/>
          </w:tcPr>
          <w:p w14:paraId="4AA6CBD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BE7093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6920.00</w:t>
            </w:r>
          </w:p>
        </w:tc>
        <w:tc>
          <w:tcPr>
            <w:tcW w:w="1460" w:type="dxa"/>
            <w:tcBorders>
              <w:top w:val="nil"/>
              <w:left w:val="nil"/>
              <w:bottom w:val="single" w:sz="4" w:space="0" w:color="auto"/>
              <w:right w:val="single" w:sz="4" w:space="0" w:color="auto"/>
            </w:tcBorders>
            <w:shd w:val="clear" w:color="auto" w:fill="auto"/>
            <w:noWrap/>
            <w:vAlign w:val="center"/>
            <w:hideMark/>
          </w:tcPr>
          <w:p w14:paraId="6959647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256FE8D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32.29</w:t>
            </w:r>
          </w:p>
        </w:tc>
        <w:tc>
          <w:tcPr>
            <w:tcW w:w="1480" w:type="dxa"/>
            <w:tcBorders>
              <w:top w:val="nil"/>
              <w:left w:val="nil"/>
              <w:bottom w:val="single" w:sz="4" w:space="0" w:color="auto"/>
              <w:right w:val="single" w:sz="4" w:space="0" w:color="auto"/>
            </w:tcBorders>
            <w:shd w:val="clear" w:color="auto" w:fill="auto"/>
            <w:noWrap/>
            <w:vAlign w:val="center"/>
            <w:hideMark/>
          </w:tcPr>
          <w:p w14:paraId="5144887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160.29</w:t>
            </w:r>
          </w:p>
        </w:tc>
        <w:tc>
          <w:tcPr>
            <w:tcW w:w="960" w:type="dxa"/>
            <w:tcBorders>
              <w:top w:val="nil"/>
              <w:left w:val="nil"/>
              <w:bottom w:val="single" w:sz="4" w:space="0" w:color="auto"/>
              <w:right w:val="single" w:sz="4" w:space="0" w:color="auto"/>
            </w:tcBorders>
            <w:shd w:val="clear" w:color="auto" w:fill="auto"/>
            <w:noWrap/>
            <w:vAlign w:val="center"/>
            <w:hideMark/>
          </w:tcPr>
          <w:p w14:paraId="4D347A4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28</w:t>
            </w:r>
          </w:p>
        </w:tc>
      </w:tr>
      <w:tr w:rsidR="00EF67AF" w:rsidRPr="00EE035E" w14:paraId="4032D8F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D5C9B3F"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25.04.2022.</w:t>
            </w:r>
          </w:p>
        </w:tc>
        <w:tc>
          <w:tcPr>
            <w:tcW w:w="1120" w:type="dxa"/>
            <w:tcBorders>
              <w:top w:val="nil"/>
              <w:left w:val="nil"/>
              <w:bottom w:val="single" w:sz="4" w:space="0" w:color="auto"/>
              <w:right w:val="single" w:sz="4" w:space="0" w:color="auto"/>
            </w:tcBorders>
            <w:shd w:val="clear" w:color="auto" w:fill="auto"/>
            <w:noWrap/>
            <w:vAlign w:val="center"/>
            <w:hideMark/>
          </w:tcPr>
          <w:p w14:paraId="74BC8B7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401ED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6792.00</w:t>
            </w:r>
          </w:p>
        </w:tc>
        <w:tc>
          <w:tcPr>
            <w:tcW w:w="1460" w:type="dxa"/>
            <w:tcBorders>
              <w:top w:val="nil"/>
              <w:left w:val="nil"/>
              <w:bottom w:val="single" w:sz="4" w:space="0" w:color="auto"/>
              <w:right w:val="single" w:sz="4" w:space="0" w:color="auto"/>
            </w:tcBorders>
            <w:shd w:val="clear" w:color="auto" w:fill="auto"/>
            <w:noWrap/>
            <w:vAlign w:val="center"/>
            <w:hideMark/>
          </w:tcPr>
          <w:p w14:paraId="36EAFAB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FA005B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35.09</w:t>
            </w:r>
          </w:p>
        </w:tc>
        <w:tc>
          <w:tcPr>
            <w:tcW w:w="1480" w:type="dxa"/>
            <w:tcBorders>
              <w:top w:val="nil"/>
              <w:left w:val="nil"/>
              <w:bottom w:val="single" w:sz="4" w:space="0" w:color="auto"/>
              <w:right w:val="single" w:sz="4" w:space="0" w:color="auto"/>
            </w:tcBorders>
            <w:shd w:val="clear" w:color="auto" w:fill="auto"/>
            <w:noWrap/>
            <w:vAlign w:val="center"/>
            <w:hideMark/>
          </w:tcPr>
          <w:p w14:paraId="6907DBD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163.09</w:t>
            </w:r>
          </w:p>
        </w:tc>
        <w:tc>
          <w:tcPr>
            <w:tcW w:w="960" w:type="dxa"/>
            <w:tcBorders>
              <w:top w:val="nil"/>
              <w:left w:val="nil"/>
              <w:bottom w:val="single" w:sz="4" w:space="0" w:color="auto"/>
              <w:right w:val="single" w:sz="4" w:space="0" w:color="auto"/>
            </w:tcBorders>
            <w:shd w:val="clear" w:color="auto" w:fill="auto"/>
            <w:noWrap/>
            <w:vAlign w:val="center"/>
            <w:hideMark/>
          </w:tcPr>
          <w:p w14:paraId="6D891D3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3755DC0D"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9B96918"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25.05.2022.</w:t>
            </w:r>
          </w:p>
        </w:tc>
        <w:tc>
          <w:tcPr>
            <w:tcW w:w="1120" w:type="dxa"/>
            <w:tcBorders>
              <w:top w:val="nil"/>
              <w:left w:val="nil"/>
              <w:bottom w:val="single" w:sz="4" w:space="0" w:color="auto"/>
              <w:right w:val="single" w:sz="4" w:space="0" w:color="auto"/>
            </w:tcBorders>
            <w:shd w:val="clear" w:color="auto" w:fill="auto"/>
            <w:noWrap/>
            <w:vAlign w:val="center"/>
            <w:hideMark/>
          </w:tcPr>
          <w:p w14:paraId="5901ABD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2B17B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6664.00</w:t>
            </w:r>
          </w:p>
        </w:tc>
        <w:tc>
          <w:tcPr>
            <w:tcW w:w="1460" w:type="dxa"/>
            <w:tcBorders>
              <w:top w:val="nil"/>
              <w:left w:val="nil"/>
              <w:bottom w:val="single" w:sz="4" w:space="0" w:color="auto"/>
              <w:right w:val="single" w:sz="4" w:space="0" w:color="auto"/>
            </w:tcBorders>
            <w:shd w:val="clear" w:color="auto" w:fill="auto"/>
            <w:noWrap/>
            <w:vAlign w:val="center"/>
            <w:hideMark/>
          </w:tcPr>
          <w:p w14:paraId="0039F74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ACFA42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33.32</w:t>
            </w:r>
          </w:p>
        </w:tc>
        <w:tc>
          <w:tcPr>
            <w:tcW w:w="1480" w:type="dxa"/>
            <w:tcBorders>
              <w:top w:val="nil"/>
              <w:left w:val="nil"/>
              <w:bottom w:val="single" w:sz="4" w:space="0" w:color="auto"/>
              <w:right w:val="single" w:sz="4" w:space="0" w:color="auto"/>
            </w:tcBorders>
            <w:shd w:val="clear" w:color="auto" w:fill="auto"/>
            <w:noWrap/>
            <w:vAlign w:val="center"/>
            <w:hideMark/>
          </w:tcPr>
          <w:p w14:paraId="1AD830D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161.32</w:t>
            </w:r>
          </w:p>
        </w:tc>
        <w:tc>
          <w:tcPr>
            <w:tcW w:w="960" w:type="dxa"/>
            <w:tcBorders>
              <w:top w:val="nil"/>
              <w:left w:val="nil"/>
              <w:bottom w:val="single" w:sz="4" w:space="0" w:color="auto"/>
              <w:right w:val="single" w:sz="4" w:space="0" w:color="auto"/>
            </w:tcBorders>
            <w:shd w:val="clear" w:color="auto" w:fill="auto"/>
            <w:noWrap/>
            <w:vAlign w:val="center"/>
            <w:hideMark/>
          </w:tcPr>
          <w:p w14:paraId="72D6D92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3D3B10E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3E7B6C3"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25.06.2022.</w:t>
            </w:r>
          </w:p>
        </w:tc>
        <w:tc>
          <w:tcPr>
            <w:tcW w:w="1120" w:type="dxa"/>
            <w:tcBorders>
              <w:top w:val="nil"/>
              <w:left w:val="nil"/>
              <w:bottom w:val="single" w:sz="4" w:space="0" w:color="auto"/>
              <w:right w:val="single" w:sz="4" w:space="0" w:color="auto"/>
            </w:tcBorders>
            <w:shd w:val="clear" w:color="auto" w:fill="auto"/>
            <w:noWrap/>
            <w:vAlign w:val="center"/>
            <w:hideMark/>
          </w:tcPr>
          <w:p w14:paraId="1B5B411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DCD8B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6536.00</w:t>
            </w:r>
          </w:p>
        </w:tc>
        <w:tc>
          <w:tcPr>
            <w:tcW w:w="1460" w:type="dxa"/>
            <w:tcBorders>
              <w:top w:val="nil"/>
              <w:left w:val="nil"/>
              <w:bottom w:val="single" w:sz="4" w:space="0" w:color="auto"/>
              <w:right w:val="single" w:sz="4" w:space="0" w:color="auto"/>
            </w:tcBorders>
            <w:shd w:val="clear" w:color="auto" w:fill="auto"/>
            <w:noWrap/>
            <w:vAlign w:val="center"/>
            <w:hideMark/>
          </w:tcPr>
          <w:p w14:paraId="3172914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133C8F3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33.77</w:t>
            </w:r>
          </w:p>
        </w:tc>
        <w:tc>
          <w:tcPr>
            <w:tcW w:w="1480" w:type="dxa"/>
            <w:tcBorders>
              <w:top w:val="nil"/>
              <w:left w:val="nil"/>
              <w:bottom w:val="single" w:sz="4" w:space="0" w:color="auto"/>
              <w:right w:val="single" w:sz="4" w:space="0" w:color="auto"/>
            </w:tcBorders>
            <w:shd w:val="clear" w:color="auto" w:fill="auto"/>
            <w:noWrap/>
            <w:vAlign w:val="center"/>
            <w:hideMark/>
          </w:tcPr>
          <w:p w14:paraId="154DECF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161.77</w:t>
            </w:r>
          </w:p>
        </w:tc>
        <w:tc>
          <w:tcPr>
            <w:tcW w:w="960" w:type="dxa"/>
            <w:tcBorders>
              <w:top w:val="nil"/>
              <w:left w:val="nil"/>
              <w:bottom w:val="single" w:sz="4" w:space="0" w:color="auto"/>
              <w:right w:val="single" w:sz="4" w:space="0" w:color="auto"/>
            </w:tcBorders>
            <w:shd w:val="clear" w:color="auto" w:fill="auto"/>
            <w:noWrap/>
            <w:vAlign w:val="center"/>
            <w:hideMark/>
          </w:tcPr>
          <w:p w14:paraId="6988B95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047461C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034C26"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25.07.2022.</w:t>
            </w:r>
          </w:p>
        </w:tc>
        <w:tc>
          <w:tcPr>
            <w:tcW w:w="1120" w:type="dxa"/>
            <w:tcBorders>
              <w:top w:val="nil"/>
              <w:left w:val="nil"/>
              <w:bottom w:val="single" w:sz="4" w:space="0" w:color="auto"/>
              <w:right w:val="single" w:sz="4" w:space="0" w:color="auto"/>
            </w:tcBorders>
            <w:shd w:val="clear" w:color="auto" w:fill="auto"/>
            <w:noWrap/>
            <w:vAlign w:val="center"/>
            <w:hideMark/>
          </w:tcPr>
          <w:p w14:paraId="7F8D216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48215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6408.00</w:t>
            </w:r>
          </w:p>
        </w:tc>
        <w:tc>
          <w:tcPr>
            <w:tcW w:w="1460" w:type="dxa"/>
            <w:tcBorders>
              <w:top w:val="nil"/>
              <w:left w:val="nil"/>
              <w:bottom w:val="single" w:sz="4" w:space="0" w:color="auto"/>
              <w:right w:val="single" w:sz="4" w:space="0" w:color="auto"/>
            </w:tcBorders>
            <w:shd w:val="clear" w:color="auto" w:fill="auto"/>
            <w:noWrap/>
            <w:vAlign w:val="center"/>
            <w:hideMark/>
          </w:tcPr>
          <w:p w14:paraId="3E34299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722BC8D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32.04</w:t>
            </w:r>
          </w:p>
        </w:tc>
        <w:tc>
          <w:tcPr>
            <w:tcW w:w="1480" w:type="dxa"/>
            <w:tcBorders>
              <w:top w:val="nil"/>
              <w:left w:val="nil"/>
              <w:bottom w:val="single" w:sz="4" w:space="0" w:color="auto"/>
              <w:right w:val="single" w:sz="4" w:space="0" w:color="auto"/>
            </w:tcBorders>
            <w:shd w:val="clear" w:color="auto" w:fill="auto"/>
            <w:noWrap/>
            <w:vAlign w:val="center"/>
            <w:hideMark/>
          </w:tcPr>
          <w:p w14:paraId="14C5A5A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160.04</w:t>
            </w:r>
          </w:p>
        </w:tc>
        <w:tc>
          <w:tcPr>
            <w:tcW w:w="960" w:type="dxa"/>
            <w:tcBorders>
              <w:top w:val="nil"/>
              <w:left w:val="nil"/>
              <w:bottom w:val="single" w:sz="4" w:space="0" w:color="auto"/>
              <w:right w:val="single" w:sz="4" w:space="0" w:color="auto"/>
            </w:tcBorders>
            <w:shd w:val="clear" w:color="auto" w:fill="auto"/>
            <w:noWrap/>
            <w:vAlign w:val="center"/>
            <w:hideMark/>
          </w:tcPr>
          <w:p w14:paraId="7D7173C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753064B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D7F51E"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25.08.2022.</w:t>
            </w:r>
          </w:p>
        </w:tc>
        <w:tc>
          <w:tcPr>
            <w:tcW w:w="1120" w:type="dxa"/>
            <w:tcBorders>
              <w:top w:val="nil"/>
              <w:left w:val="nil"/>
              <w:bottom w:val="single" w:sz="4" w:space="0" w:color="auto"/>
              <w:right w:val="single" w:sz="4" w:space="0" w:color="auto"/>
            </w:tcBorders>
            <w:shd w:val="clear" w:color="auto" w:fill="auto"/>
            <w:noWrap/>
            <w:vAlign w:val="center"/>
            <w:hideMark/>
          </w:tcPr>
          <w:p w14:paraId="1AE37A5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3D8E13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6280.00</w:t>
            </w:r>
          </w:p>
        </w:tc>
        <w:tc>
          <w:tcPr>
            <w:tcW w:w="1460" w:type="dxa"/>
            <w:tcBorders>
              <w:top w:val="nil"/>
              <w:left w:val="nil"/>
              <w:bottom w:val="single" w:sz="4" w:space="0" w:color="auto"/>
              <w:right w:val="single" w:sz="4" w:space="0" w:color="auto"/>
            </w:tcBorders>
            <w:shd w:val="clear" w:color="auto" w:fill="auto"/>
            <w:noWrap/>
            <w:vAlign w:val="center"/>
            <w:hideMark/>
          </w:tcPr>
          <w:p w14:paraId="5245397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4B9C04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32.45</w:t>
            </w:r>
          </w:p>
        </w:tc>
        <w:tc>
          <w:tcPr>
            <w:tcW w:w="1480" w:type="dxa"/>
            <w:tcBorders>
              <w:top w:val="nil"/>
              <w:left w:val="nil"/>
              <w:bottom w:val="single" w:sz="4" w:space="0" w:color="auto"/>
              <w:right w:val="single" w:sz="4" w:space="0" w:color="auto"/>
            </w:tcBorders>
            <w:shd w:val="clear" w:color="auto" w:fill="auto"/>
            <w:noWrap/>
            <w:vAlign w:val="center"/>
            <w:hideMark/>
          </w:tcPr>
          <w:p w14:paraId="251232E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160.45</w:t>
            </w:r>
          </w:p>
        </w:tc>
        <w:tc>
          <w:tcPr>
            <w:tcW w:w="960" w:type="dxa"/>
            <w:tcBorders>
              <w:top w:val="nil"/>
              <w:left w:val="nil"/>
              <w:bottom w:val="single" w:sz="4" w:space="0" w:color="auto"/>
              <w:right w:val="single" w:sz="4" w:space="0" w:color="auto"/>
            </w:tcBorders>
            <w:shd w:val="clear" w:color="auto" w:fill="auto"/>
            <w:noWrap/>
            <w:vAlign w:val="center"/>
            <w:hideMark/>
          </w:tcPr>
          <w:p w14:paraId="4638340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5D35608E"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9432C4"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25.09.2022.</w:t>
            </w:r>
          </w:p>
        </w:tc>
        <w:tc>
          <w:tcPr>
            <w:tcW w:w="1120" w:type="dxa"/>
            <w:tcBorders>
              <w:top w:val="nil"/>
              <w:left w:val="nil"/>
              <w:bottom w:val="single" w:sz="4" w:space="0" w:color="auto"/>
              <w:right w:val="single" w:sz="4" w:space="0" w:color="auto"/>
            </w:tcBorders>
            <w:shd w:val="clear" w:color="auto" w:fill="auto"/>
            <w:noWrap/>
            <w:vAlign w:val="center"/>
            <w:hideMark/>
          </w:tcPr>
          <w:p w14:paraId="3C6C804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9817C3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6152.00</w:t>
            </w:r>
          </w:p>
        </w:tc>
        <w:tc>
          <w:tcPr>
            <w:tcW w:w="1460" w:type="dxa"/>
            <w:tcBorders>
              <w:top w:val="nil"/>
              <w:left w:val="nil"/>
              <w:bottom w:val="single" w:sz="4" w:space="0" w:color="auto"/>
              <w:right w:val="single" w:sz="4" w:space="0" w:color="auto"/>
            </w:tcBorders>
            <w:shd w:val="clear" w:color="auto" w:fill="auto"/>
            <w:noWrap/>
            <w:vAlign w:val="center"/>
            <w:hideMark/>
          </w:tcPr>
          <w:p w14:paraId="6787C0D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5DFEF1E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31.79</w:t>
            </w:r>
          </w:p>
        </w:tc>
        <w:tc>
          <w:tcPr>
            <w:tcW w:w="1480" w:type="dxa"/>
            <w:tcBorders>
              <w:top w:val="nil"/>
              <w:left w:val="nil"/>
              <w:bottom w:val="single" w:sz="4" w:space="0" w:color="auto"/>
              <w:right w:val="single" w:sz="4" w:space="0" w:color="auto"/>
            </w:tcBorders>
            <w:shd w:val="clear" w:color="auto" w:fill="auto"/>
            <w:noWrap/>
            <w:vAlign w:val="center"/>
            <w:hideMark/>
          </w:tcPr>
          <w:p w14:paraId="1892B19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159.79</w:t>
            </w:r>
          </w:p>
        </w:tc>
        <w:tc>
          <w:tcPr>
            <w:tcW w:w="960" w:type="dxa"/>
            <w:tcBorders>
              <w:top w:val="nil"/>
              <w:left w:val="nil"/>
              <w:bottom w:val="single" w:sz="4" w:space="0" w:color="auto"/>
              <w:right w:val="single" w:sz="4" w:space="0" w:color="auto"/>
            </w:tcBorders>
            <w:shd w:val="clear" w:color="auto" w:fill="auto"/>
            <w:noWrap/>
            <w:vAlign w:val="center"/>
            <w:hideMark/>
          </w:tcPr>
          <w:p w14:paraId="4EB3A7B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638D4B85"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3C62251"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25.10.2022.</w:t>
            </w:r>
          </w:p>
        </w:tc>
        <w:tc>
          <w:tcPr>
            <w:tcW w:w="1120" w:type="dxa"/>
            <w:tcBorders>
              <w:top w:val="nil"/>
              <w:left w:val="nil"/>
              <w:bottom w:val="single" w:sz="4" w:space="0" w:color="auto"/>
              <w:right w:val="single" w:sz="4" w:space="0" w:color="auto"/>
            </w:tcBorders>
            <w:shd w:val="clear" w:color="auto" w:fill="auto"/>
            <w:noWrap/>
            <w:vAlign w:val="center"/>
            <w:hideMark/>
          </w:tcPr>
          <w:p w14:paraId="431F6B7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76BBA7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6024.00</w:t>
            </w:r>
          </w:p>
        </w:tc>
        <w:tc>
          <w:tcPr>
            <w:tcW w:w="1460" w:type="dxa"/>
            <w:tcBorders>
              <w:top w:val="nil"/>
              <w:left w:val="nil"/>
              <w:bottom w:val="single" w:sz="4" w:space="0" w:color="auto"/>
              <w:right w:val="single" w:sz="4" w:space="0" w:color="auto"/>
            </w:tcBorders>
            <w:shd w:val="clear" w:color="auto" w:fill="auto"/>
            <w:noWrap/>
            <w:vAlign w:val="center"/>
            <w:hideMark/>
          </w:tcPr>
          <w:p w14:paraId="6ADCF3B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397FA6A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30.12</w:t>
            </w:r>
          </w:p>
        </w:tc>
        <w:tc>
          <w:tcPr>
            <w:tcW w:w="1480" w:type="dxa"/>
            <w:tcBorders>
              <w:top w:val="nil"/>
              <w:left w:val="nil"/>
              <w:bottom w:val="single" w:sz="4" w:space="0" w:color="auto"/>
              <w:right w:val="single" w:sz="4" w:space="0" w:color="auto"/>
            </w:tcBorders>
            <w:shd w:val="clear" w:color="auto" w:fill="auto"/>
            <w:noWrap/>
            <w:vAlign w:val="center"/>
            <w:hideMark/>
          </w:tcPr>
          <w:p w14:paraId="712A0EF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158.12</w:t>
            </w:r>
          </w:p>
        </w:tc>
        <w:tc>
          <w:tcPr>
            <w:tcW w:w="960" w:type="dxa"/>
            <w:tcBorders>
              <w:top w:val="nil"/>
              <w:left w:val="nil"/>
              <w:bottom w:val="single" w:sz="4" w:space="0" w:color="auto"/>
              <w:right w:val="single" w:sz="4" w:space="0" w:color="auto"/>
            </w:tcBorders>
            <w:shd w:val="clear" w:color="auto" w:fill="auto"/>
            <w:noWrap/>
            <w:vAlign w:val="center"/>
            <w:hideMark/>
          </w:tcPr>
          <w:p w14:paraId="758DFF6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17DD2CD7"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971372"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25.11.2022.</w:t>
            </w:r>
          </w:p>
        </w:tc>
        <w:tc>
          <w:tcPr>
            <w:tcW w:w="1120" w:type="dxa"/>
            <w:tcBorders>
              <w:top w:val="nil"/>
              <w:left w:val="nil"/>
              <w:bottom w:val="single" w:sz="4" w:space="0" w:color="auto"/>
              <w:right w:val="single" w:sz="4" w:space="0" w:color="auto"/>
            </w:tcBorders>
            <w:shd w:val="clear" w:color="auto" w:fill="auto"/>
            <w:noWrap/>
            <w:vAlign w:val="center"/>
            <w:hideMark/>
          </w:tcPr>
          <w:p w14:paraId="44D1C5F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A5895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5896.00</w:t>
            </w:r>
          </w:p>
        </w:tc>
        <w:tc>
          <w:tcPr>
            <w:tcW w:w="1460" w:type="dxa"/>
            <w:tcBorders>
              <w:top w:val="nil"/>
              <w:left w:val="nil"/>
              <w:bottom w:val="single" w:sz="4" w:space="0" w:color="auto"/>
              <w:right w:val="single" w:sz="4" w:space="0" w:color="auto"/>
            </w:tcBorders>
            <w:shd w:val="clear" w:color="auto" w:fill="auto"/>
            <w:noWrap/>
            <w:vAlign w:val="center"/>
            <w:hideMark/>
          </w:tcPr>
          <w:p w14:paraId="6F9300A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758C36D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30.46</w:t>
            </w:r>
          </w:p>
        </w:tc>
        <w:tc>
          <w:tcPr>
            <w:tcW w:w="1480" w:type="dxa"/>
            <w:tcBorders>
              <w:top w:val="nil"/>
              <w:left w:val="nil"/>
              <w:bottom w:val="single" w:sz="4" w:space="0" w:color="auto"/>
              <w:right w:val="single" w:sz="4" w:space="0" w:color="auto"/>
            </w:tcBorders>
            <w:shd w:val="clear" w:color="auto" w:fill="auto"/>
            <w:noWrap/>
            <w:vAlign w:val="center"/>
            <w:hideMark/>
          </w:tcPr>
          <w:p w14:paraId="1F21D1C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158.46</w:t>
            </w:r>
          </w:p>
        </w:tc>
        <w:tc>
          <w:tcPr>
            <w:tcW w:w="960" w:type="dxa"/>
            <w:tcBorders>
              <w:top w:val="nil"/>
              <w:left w:val="nil"/>
              <w:bottom w:val="single" w:sz="4" w:space="0" w:color="auto"/>
              <w:right w:val="single" w:sz="4" w:space="0" w:color="auto"/>
            </w:tcBorders>
            <w:shd w:val="clear" w:color="auto" w:fill="auto"/>
            <w:noWrap/>
            <w:vAlign w:val="center"/>
            <w:hideMark/>
          </w:tcPr>
          <w:p w14:paraId="6F79346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790E1D92"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B0DF5AC"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25.12.2022.</w:t>
            </w:r>
          </w:p>
        </w:tc>
        <w:tc>
          <w:tcPr>
            <w:tcW w:w="1120" w:type="dxa"/>
            <w:tcBorders>
              <w:top w:val="nil"/>
              <w:left w:val="nil"/>
              <w:bottom w:val="single" w:sz="4" w:space="0" w:color="auto"/>
              <w:right w:val="single" w:sz="4" w:space="0" w:color="auto"/>
            </w:tcBorders>
            <w:shd w:val="clear" w:color="auto" w:fill="auto"/>
            <w:noWrap/>
            <w:vAlign w:val="center"/>
            <w:hideMark/>
          </w:tcPr>
          <w:p w14:paraId="0196787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499255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5768.00</w:t>
            </w:r>
          </w:p>
        </w:tc>
        <w:tc>
          <w:tcPr>
            <w:tcW w:w="1460" w:type="dxa"/>
            <w:tcBorders>
              <w:top w:val="nil"/>
              <w:left w:val="nil"/>
              <w:bottom w:val="single" w:sz="4" w:space="0" w:color="auto"/>
              <w:right w:val="single" w:sz="4" w:space="0" w:color="auto"/>
            </w:tcBorders>
            <w:shd w:val="clear" w:color="auto" w:fill="auto"/>
            <w:noWrap/>
            <w:vAlign w:val="center"/>
            <w:hideMark/>
          </w:tcPr>
          <w:p w14:paraId="02390FA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219873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28.84</w:t>
            </w:r>
          </w:p>
        </w:tc>
        <w:tc>
          <w:tcPr>
            <w:tcW w:w="1480" w:type="dxa"/>
            <w:tcBorders>
              <w:top w:val="nil"/>
              <w:left w:val="nil"/>
              <w:bottom w:val="single" w:sz="4" w:space="0" w:color="auto"/>
              <w:right w:val="single" w:sz="4" w:space="0" w:color="auto"/>
            </w:tcBorders>
            <w:shd w:val="clear" w:color="auto" w:fill="auto"/>
            <w:noWrap/>
            <w:vAlign w:val="center"/>
            <w:hideMark/>
          </w:tcPr>
          <w:p w14:paraId="0864F68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156.84</w:t>
            </w:r>
          </w:p>
        </w:tc>
        <w:tc>
          <w:tcPr>
            <w:tcW w:w="960" w:type="dxa"/>
            <w:tcBorders>
              <w:top w:val="nil"/>
              <w:left w:val="nil"/>
              <w:bottom w:val="single" w:sz="4" w:space="0" w:color="auto"/>
              <w:right w:val="single" w:sz="4" w:space="0" w:color="auto"/>
            </w:tcBorders>
            <w:shd w:val="clear" w:color="auto" w:fill="auto"/>
            <w:noWrap/>
            <w:vAlign w:val="center"/>
            <w:hideMark/>
          </w:tcPr>
          <w:p w14:paraId="2452017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32FA156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915BDB"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25.01.2023.</w:t>
            </w:r>
          </w:p>
        </w:tc>
        <w:tc>
          <w:tcPr>
            <w:tcW w:w="1120" w:type="dxa"/>
            <w:tcBorders>
              <w:top w:val="nil"/>
              <w:left w:val="nil"/>
              <w:bottom w:val="single" w:sz="4" w:space="0" w:color="auto"/>
              <w:right w:val="single" w:sz="4" w:space="0" w:color="auto"/>
            </w:tcBorders>
            <w:shd w:val="clear" w:color="auto" w:fill="auto"/>
            <w:noWrap/>
            <w:vAlign w:val="center"/>
            <w:hideMark/>
          </w:tcPr>
          <w:p w14:paraId="3C7DB71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DE6326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5640.00</w:t>
            </w:r>
          </w:p>
        </w:tc>
        <w:tc>
          <w:tcPr>
            <w:tcW w:w="1460" w:type="dxa"/>
            <w:tcBorders>
              <w:top w:val="nil"/>
              <w:left w:val="nil"/>
              <w:bottom w:val="single" w:sz="4" w:space="0" w:color="auto"/>
              <w:right w:val="single" w:sz="4" w:space="0" w:color="auto"/>
            </w:tcBorders>
            <w:shd w:val="clear" w:color="auto" w:fill="auto"/>
            <w:noWrap/>
            <w:vAlign w:val="center"/>
            <w:hideMark/>
          </w:tcPr>
          <w:p w14:paraId="432901C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1735C6A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29.14</w:t>
            </w:r>
          </w:p>
        </w:tc>
        <w:tc>
          <w:tcPr>
            <w:tcW w:w="1480" w:type="dxa"/>
            <w:tcBorders>
              <w:top w:val="nil"/>
              <w:left w:val="nil"/>
              <w:bottom w:val="single" w:sz="4" w:space="0" w:color="auto"/>
              <w:right w:val="single" w:sz="4" w:space="0" w:color="auto"/>
            </w:tcBorders>
            <w:shd w:val="clear" w:color="auto" w:fill="auto"/>
            <w:noWrap/>
            <w:vAlign w:val="center"/>
            <w:hideMark/>
          </w:tcPr>
          <w:p w14:paraId="051381B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157.14</w:t>
            </w:r>
          </w:p>
        </w:tc>
        <w:tc>
          <w:tcPr>
            <w:tcW w:w="960" w:type="dxa"/>
            <w:tcBorders>
              <w:top w:val="nil"/>
              <w:left w:val="nil"/>
              <w:bottom w:val="single" w:sz="4" w:space="0" w:color="auto"/>
              <w:right w:val="single" w:sz="4" w:space="0" w:color="auto"/>
            </w:tcBorders>
            <w:shd w:val="clear" w:color="auto" w:fill="auto"/>
            <w:noWrap/>
            <w:vAlign w:val="center"/>
            <w:hideMark/>
          </w:tcPr>
          <w:p w14:paraId="5864ED8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1E59EAB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F143928"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25.02.2023.</w:t>
            </w:r>
          </w:p>
        </w:tc>
        <w:tc>
          <w:tcPr>
            <w:tcW w:w="1120" w:type="dxa"/>
            <w:tcBorders>
              <w:top w:val="nil"/>
              <w:left w:val="nil"/>
              <w:bottom w:val="single" w:sz="4" w:space="0" w:color="auto"/>
              <w:right w:val="single" w:sz="4" w:space="0" w:color="auto"/>
            </w:tcBorders>
            <w:shd w:val="clear" w:color="auto" w:fill="auto"/>
            <w:noWrap/>
            <w:vAlign w:val="center"/>
            <w:hideMark/>
          </w:tcPr>
          <w:p w14:paraId="05E18F7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49C39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5512.00</w:t>
            </w:r>
          </w:p>
        </w:tc>
        <w:tc>
          <w:tcPr>
            <w:tcW w:w="1460" w:type="dxa"/>
            <w:tcBorders>
              <w:top w:val="nil"/>
              <w:left w:val="nil"/>
              <w:bottom w:val="single" w:sz="4" w:space="0" w:color="auto"/>
              <w:right w:val="single" w:sz="4" w:space="0" w:color="auto"/>
            </w:tcBorders>
            <w:shd w:val="clear" w:color="auto" w:fill="auto"/>
            <w:noWrap/>
            <w:vAlign w:val="center"/>
            <w:hideMark/>
          </w:tcPr>
          <w:p w14:paraId="5DE0446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7FACFC2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28.48</w:t>
            </w:r>
          </w:p>
        </w:tc>
        <w:tc>
          <w:tcPr>
            <w:tcW w:w="1480" w:type="dxa"/>
            <w:tcBorders>
              <w:top w:val="nil"/>
              <w:left w:val="nil"/>
              <w:bottom w:val="single" w:sz="4" w:space="0" w:color="auto"/>
              <w:right w:val="single" w:sz="4" w:space="0" w:color="auto"/>
            </w:tcBorders>
            <w:shd w:val="clear" w:color="auto" w:fill="auto"/>
            <w:noWrap/>
            <w:vAlign w:val="center"/>
            <w:hideMark/>
          </w:tcPr>
          <w:p w14:paraId="2A51809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156.48</w:t>
            </w:r>
          </w:p>
        </w:tc>
        <w:tc>
          <w:tcPr>
            <w:tcW w:w="960" w:type="dxa"/>
            <w:tcBorders>
              <w:top w:val="nil"/>
              <w:left w:val="nil"/>
              <w:bottom w:val="single" w:sz="4" w:space="0" w:color="auto"/>
              <w:right w:val="single" w:sz="4" w:space="0" w:color="auto"/>
            </w:tcBorders>
            <w:shd w:val="clear" w:color="auto" w:fill="auto"/>
            <w:noWrap/>
            <w:vAlign w:val="center"/>
            <w:hideMark/>
          </w:tcPr>
          <w:p w14:paraId="13BEEB6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11377CAF"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A8E6AEF"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25.03.2023.</w:t>
            </w:r>
          </w:p>
        </w:tc>
        <w:tc>
          <w:tcPr>
            <w:tcW w:w="1120" w:type="dxa"/>
            <w:tcBorders>
              <w:top w:val="nil"/>
              <w:left w:val="nil"/>
              <w:bottom w:val="single" w:sz="4" w:space="0" w:color="auto"/>
              <w:right w:val="single" w:sz="4" w:space="0" w:color="auto"/>
            </w:tcBorders>
            <w:shd w:val="clear" w:color="auto" w:fill="auto"/>
            <w:noWrap/>
            <w:vAlign w:val="center"/>
            <w:hideMark/>
          </w:tcPr>
          <w:p w14:paraId="44A947B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D30F8B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5384.00</w:t>
            </w:r>
          </w:p>
        </w:tc>
        <w:tc>
          <w:tcPr>
            <w:tcW w:w="1460" w:type="dxa"/>
            <w:tcBorders>
              <w:top w:val="nil"/>
              <w:left w:val="nil"/>
              <w:bottom w:val="single" w:sz="4" w:space="0" w:color="auto"/>
              <w:right w:val="single" w:sz="4" w:space="0" w:color="auto"/>
            </w:tcBorders>
            <w:shd w:val="clear" w:color="auto" w:fill="auto"/>
            <w:noWrap/>
            <w:vAlign w:val="center"/>
            <w:hideMark/>
          </w:tcPr>
          <w:p w14:paraId="4AC372E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71B041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25.13</w:t>
            </w:r>
          </w:p>
        </w:tc>
        <w:tc>
          <w:tcPr>
            <w:tcW w:w="1480" w:type="dxa"/>
            <w:tcBorders>
              <w:top w:val="nil"/>
              <w:left w:val="nil"/>
              <w:bottom w:val="single" w:sz="4" w:space="0" w:color="auto"/>
              <w:right w:val="single" w:sz="4" w:space="0" w:color="auto"/>
            </w:tcBorders>
            <w:shd w:val="clear" w:color="auto" w:fill="auto"/>
            <w:noWrap/>
            <w:vAlign w:val="center"/>
            <w:hideMark/>
          </w:tcPr>
          <w:p w14:paraId="7279DFB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153.13</w:t>
            </w:r>
          </w:p>
        </w:tc>
        <w:tc>
          <w:tcPr>
            <w:tcW w:w="960" w:type="dxa"/>
            <w:tcBorders>
              <w:top w:val="nil"/>
              <w:left w:val="nil"/>
              <w:bottom w:val="single" w:sz="4" w:space="0" w:color="auto"/>
              <w:right w:val="single" w:sz="4" w:space="0" w:color="auto"/>
            </w:tcBorders>
            <w:shd w:val="clear" w:color="auto" w:fill="auto"/>
            <w:noWrap/>
            <w:vAlign w:val="center"/>
            <w:hideMark/>
          </w:tcPr>
          <w:p w14:paraId="48877F9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28</w:t>
            </w:r>
          </w:p>
        </w:tc>
      </w:tr>
      <w:tr w:rsidR="00EF67AF" w:rsidRPr="00EE035E" w14:paraId="2415D296"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8B70677"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25.04.2023.</w:t>
            </w:r>
          </w:p>
        </w:tc>
        <w:tc>
          <w:tcPr>
            <w:tcW w:w="1120" w:type="dxa"/>
            <w:tcBorders>
              <w:top w:val="nil"/>
              <w:left w:val="nil"/>
              <w:bottom w:val="single" w:sz="4" w:space="0" w:color="auto"/>
              <w:right w:val="single" w:sz="4" w:space="0" w:color="auto"/>
            </w:tcBorders>
            <w:shd w:val="clear" w:color="auto" w:fill="auto"/>
            <w:noWrap/>
            <w:vAlign w:val="center"/>
            <w:hideMark/>
          </w:tcPr>
          <w:p w14:paraId="407FC23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4BBB8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5256.00</w:t>
            </w:r>
          </w:p>
        </w:tc>
        <w:tc>
          <w:tcPr>
            <w:tcW w:w="1460" w:type="dxa"/>
            <w:tcBorders>
              <w:top w:val="nil"/>
              <w:left w:val="nil"/>
              <w:bottom w:val="single" w:sz="4" w:space="0" w:color="auto"/>
              <w:right w:val="single" w:sz="4" w:space="0" w:color="auto"/>
            </w:tcBorders>
            <w:shd w:val="clear" w:color="auto" w:fill="auto"/>
            <w:noWrap/>
            <w:vAlign w:val="center"/>
            <w:hideMark/>
          </w:tcPr>
          <w:p w14:paraId="7465552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E80745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27.16</w:t>
            </w:r>
          </w:p>
        </w:tc>
        <w:tc>
          <w:tcPr>
            <w:tcW w:w="1480" w:type="dxa"/>
            <w:tcBorders>
              <w:top w:val="nil"/>
              <w:left w:val="nil"/>
              <w:bottom w:val="single" w:sz="4" w:space="0" w:color="auto"/>
              <w:right w:val="single" w:sz="4" w:space="0" w:color="auto"/>
            </w:tcBorders>
            <w:shd w:val="clear" w:color="auto" w:fill="auto"/>
            <w:noWrap/>
            <w:vAlign w:val="center"/>
            <w:hideMark/>
          </w:tcPr>
          <w:p w14:paraId="50FCE8A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155.16</w:t>
            </w:r>
          </w:p>
        </w:tc>
        <w:tc>
          <w:tcPr>
            <w:tcW w:w="960" w:type="dxa"/>
            <w:tcBorders>
              <w:top w:val="nil"/>
              <w:left w:val="nil"/>
              <w:bottom w:val="single" w:sz="4" w:space="0" w:color="auto"/>
              <w:right w:val="single" w:sz="4" w:space="0" w:color="auto"/>
            </w:tcBorders>
            <w:shd w:val="clear" w:color="auto" w:fill="auto"/>
            <w:noWrap/>
            <w:vAlign w:val="center"/>
            <w:hideMark/>
          </w:tcPr>
          <w:p w14:paraId="11772D6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3A5B015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43C9C3B"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25.05.2023.</w:t>
            </w:r>
          </w:p>
        </w:tc>
        <w:tc>
          <w:tcPr>
            <w:tcW w:w="1120" w:type="dxa"/>
            <w:tcBorders>
              <w:top w:val="nil"/>
              <w:left w:val="nil"/>
              <w:bottom w:val="single" w:sz="4" w:space="0" w:color="auto"/>
              <w:right w:val="single" w:sz="4" w:space="0" w:color="auto"/>
            </w:tcBorders>
            <w:shd w:val="clear" w:color="auto" w:fill="auto"/>
            <w:noWrap/>
            <w:vAlign w:val="center"/>
            <w:hideMark/>
          </w:tcPr>
          <w:p w14:paraId="5442782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50909D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5128.00</w:t>
            </w:r>
          </w:p>
        </w:tc>
        <w:tc>
          <w:tcPr>
            <w:tcW w:w="1460" w:type="dxa"/>
            <w:tcBorders>
              <w:top w:val="nil"/>
              <w:left w:val="nil"/>
              <w:bottom w:val="single" w:sz="4" w:space="0" w:color="auto"/>
              <w:right w:val="single" w:sz="4" w:space="0" w:color="auto"/>
            </w:tcBorders>
            <w:shd w:val="clear" w:color="auto" w:fill="auto"/>
            <w:noWrap/>
            <w:vAlign w:val="center"/>
            <w:hideMark/>
          </w:tcPr>
          <w:p w14:paraId="16CAB55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799B0A8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25.64</w:t>
            </w:r>
          </w:p>
        </w:tc>
        <w:tc>
          <w:tcPr>
            <w:tcW w:w="1480" w:type="dxa"/>
            <w:tcBorders>
              <w:top w:val="nil"/>
              <w:left w:val="nil"/>
              <w:bottom w:val="single" w:sz="4" w:space="0" w:color="auto"/>
              <w:right w:val="single" w:sz="4" w:space="0" w:color="auto"/>
            </w:tcBorders>
            <w:shd w:val="clear" w:color="auto" w:fill="auto"/>
            <w:noWrap/>
            <w:vAlign w:val="center"/>
            <w:hideMark/>
          </w:tcPr>
          <w:p w14:paraId="4BF044B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153.64</w:t>
            </w:r>
          </w:p>
        </w:tc>
        <w:tc>
          <w:tcPr>
            <w:tcW w:w="960" w:type="dxa"/>
            <w:tcBorders>
              <w:top w:val="nil"/>
              <w:left w:val="nil"/>
              <w:bottom w:val="single" w:sz="4" w:space="0" w:color="auto"/>
              <w:right w:val="single" w:sz="4" w:space="0" w:color="auto"/>
            </w:tcBorders>
            <w:shd w:val="clear" w:color="auto" w:fill="auto"/>
            <w:noWrap/>
            <w:vAlign w:val="center"/>
            <w:hideMark/>
          </w:tcPr>
          <w:p w14:paraId="5B8938F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0F6EFC2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4F6DDA"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25.06.2023.</w:t>
            </w:r>
          </w:p>
        </w:tc>
        <w:tc>
          <w:tcPr>
            <w:tcW w:w="1120" w:type="dxa"/>
            <w:tcBorders>
              <w:top w:val="nil"/>
              <w:left w:val="nil"/>
              <w:bottom w:val="single" w:sz="4" w:space="0" w:color="auto"/>
              <w:right w:val="single" w:sz="4" w:space="0" w:color="auto"/>
            </w:tcBorders>
            <w:shd w:val="clear" w:color="auto" w:fill="auto"/>
            <w:noWrap/>
            <w:vAlign w:val="center"/>
            <w:hideMark/>
          </w:tcPr>
          <w:p w14:paraId="123618B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05EFA2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5000.00</w:t>
            </w:r>
          </w:p>
        </w:tc>
        <w:tc>
          <w:tcPr>
            <w:tcW w:w="1460" w:type="dxa"/>
            <w:tcBorders>
              <w:top w:val="nil"/>
              <w:left w:val="nil"/>
              <w:bottom w:val="single" w:sz="4" w:space="0" w:color="auto"/>
              <w:right w:val="single" w:sz="4" w:space="0" w:color="auto"/>
            </w:tcBorders>
            <w:shd w:val="clear" w:color="auto" w:fill="auto"/>
            <w:noWrap/>
            <w:vAlign w:val="center"/>
            <w:hideMark/>
          </w:tcPr>
          <w:p w14:paraId="16AE68B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3BF39B6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25.83</w:t>
            </w:r>
          </w:p>
        </w:tc>
        <w:tc>
          <w:tcPr>
            <w:tcW w:w="1480" w:type="dxa"/>
            <w:tcBorders>
              <w:top w:val="nil"/>
              <w:left w:val="nil"/>
              <w:bottom w:val="single" w:sz="4" w:space="0" w:color="auto"/>
              <w:right w:val="single" w:sz="4" w:space="0" w:color="auto"/>
            </w:tcBorders>
            <w:shd w:val="clear" w:color="auto" w:fill="auto"/>
            <w:noWrap/>
            <w:vAlign w:val="center"/>
            <w:hideMark/>
          </w:tcPr>
          <w:p w14:paraId="0B9CB7D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153.83</w:t>
            </w:r>
          </w:p>
        </w:tc>
        <w:tc>
          <w:tcPr>
            <w:tcW w:w="960" w:type="dxa"/>
            <w:tcBorders>
              <w:top w:val="nil"/>
              <w:left w:val="nil"/>
              <w:bottom w:val="single" w:sz="4" w:space="0" w:color="auto"/>
              <w:right w:val="single" w:sz="4" w:space="0" w:color="auto"/>
            </w:tcBorders>
            <w:shd w:val="clear" w:color="auto" w:fill="auto"/>
            <w:noWrap/>
            <w:vAlign w:val="center"/>
            <w:hideMark/>
          </w:tcPr>
          <w:p w14:paraId="1645D0F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2F43168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FCC759B"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25.07.2023.</w:t>
            </w:r>
          </w:p>
        </w:tc>
        <w:tc>
          <w:tcPr>
            <w:tcW w:w="1120" w:type="dxa"/>
            <w:tcBorders>
              <w:top w:val="nil"/>
              <w:left w:val="nil"/>
              <w:bottom w:val="single" w:sz="4" w:space="0" w:color="auto"/>
              <w:right w:val="single" w:sz="4" w:space="0" w:color="auto"/>
            </w:tcBorders>
            <w:shd w:val="clear" w:color="auto" w:fill="auto"/>
            <w:noWrap/>
            <w:vAlign w:val="center"/>
            <w:hideMark/>
          </w:tcPr>
          <w:p w14:paraId="51C8847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48DA15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4872.00</w:t>
            </w:r>
          </w:p>
        </w:tc>
        <w:tc>
          <w:tcPr>
            <w:tcW w:w="1460" w:type="dxa"/>
            <w:tcBorders>
              <w:top w:val="nil"/>
              <w:left w:val="nil"/>
              <w:bottom w:val="single" w:sz="4" w:space="0" w:color="auto"/>
              <w:right w:val="single" w:sz="4" w:space="0" w:color="auto"/>
            </w:tcBorders>
            <w:shd w:val="clear" w:color="auto" w:fill="auto"/>
            <w:noWrap/>
            <w:vAlign w:val="center"/>
            <w:hideMark/>
          </w:tcPr>
          <w:p w14:paraId="1872781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7A75F81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24.36</w:t>
            </w:r>
          </w:p>
        </w:tc>
        <w:tc>
          <w:tcPr>
            <w:tcW w:w="1480" w:type="dxa"/>
            <w:tcBorders>
              <w:top w:val="nil"/>
              <w:left w:val="nil"/>
              <w:bottom w:val="single" w:sz="4" w:space="0" w:color="auto"/>
              <w:right w:val="single" w:sz="4" w:space="0" w:color="auto"/>
            </w:tcBorders>
            <w:shd w:val="clear" w:color="auto" w:fill="auto"/>
            <w:noWrap/>
            <w:vAlign w:val="center"/>
            <w:hideMark/>
          </w:tcPr>
          <w:p w14:paraId="1ABCC17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152.36</w:t>
            </w:r>
          </w:p>
        </w:tc>
        <w:tc>
          <w:tcPr>
            <w:tcW w:w="960" w:type="dxa"/>
            <w:tcBorders>
              <w:top w:val="nil"/>
              <w:left w:val="nil"/>
              <w:bottom w:val="single" w:sz="4" w:space="0" w:color="auto"/>
              <w:right w:val="single" w:sz="4" w:space="0" w:color="auto"/>
            </w:tcBorders>
            <w:shd w:val="clear" w:color="auto" w:fill="auto"/>
            <w:noWrap/>
            <w:vAlign w:val="center"/>
            <w:hideMark/>
          </w:tcPr>
          <w:p w14:paraId="5655A90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292E62F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BC381AC"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25.08.2023.</w:t>
            </w:r>
          </w:p>
        </w:tc>
        <w:tc>
          <w:tcPr>
            <w:tcW w:w="1120" w:type="dxa"/>
            <w:tcBorders>
              <w:top w:val="nil"/>
              <w:left w:val="nil"/>
              <w:bottom w:val="single" w:sz="4" w:space="0" w:color="auto"/>
              <w:right w:val="single" w:sz="4" w:space="0" w:color="auto"/>
            </w:tcBorders>
            <w:shd w:val="clear" w:color="auto" w:fill="auto"/>
            <w:noWrap/>
            <w:vAlign w:val="center"/>
            <w:hideMark/>
          </w:tcPr>
          <w:p w14:paraId="5652746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4489A3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4744.00</w:t>
            </w:r>
          </w:p>
        </w:tc>
        <w:tc>
          <w:tcPr>
            <w:tcW w:w="1460" w:type="dxa"/>
            <w:tcBorders>
              <w:top w:val="nil"/>
              <w:left w:val="nil"/>
              <w:bottom w:val="single" w:sz="4" w:space="0" w:color="auto"/>
              <w:right w:val="single" w:sz="4" w:space="0" w:color="auto"/>
            </w:tcBorders>
            <w:shd w:val="clear" w:color="auto" w:fill="auto"/>
            <w:noWrap/>
            <w:vAlign w:val="center"/>
            <w:hideMark/>
          </w:tcPr>
          <w:p w14:paraId="6051010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1EA23E1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24.51</w:t>
            </w:r>
          </w:p>
        </w:tc>
        <w:tc>
          <w:tcPr>
            <w:tcW w:w="1480" w:type="dxa"/>
            <w:tcBorders>
              <w:top w:val="nil"/>
              <w:left w:val="nil"/>
              <w:bottom w:val="single" w:sz="4" w:space="0" w:color="auto"/>
              <w:right w:val="single" w:sz="4" w:space="0" w:color="auto"/>
            </w:tcBorders>
            <w:shd w:val="clear" w:color="auto" w:fill="auto"/>
            <w:noWrap/>
            <w:vAlign w:val="center"/>
            <w:hideMark/>
          </w:tcPr>
          <w:p w14:paraId="5134E78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152.51</w:t>
            </w:r>
          </w:p>
        </w:tc>
        <w:tc>
          <w:tcPr>
            <w:tcW w:w="960" w:type="dxa"/>
            <w:tcBorders>
              <w:top w:val="nil"/>
              <w:left w:val="nil"/>
              <w:bottom w:val="single" w:sz="4" w:space="0" w:color="auto"/>
              <w:right w:val="single" w:sz="4" w:space="0" w:color="auto"/>
            </w:tcBorders>
            <w:shd w:val="clear" w:color="auto" w:fill="auto"/>
            <w:noWrap/>
            <w:vAlign w:val="center"/>
            <w:hideMark/>
          </w:tcPr>
          <w:p w14:paraId="75A3D4F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2598EDC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397B083"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25.09.2023.</w:t>
            </w:r>
          </w:p>
        </w:tc>
        <w:tc>
          <w:tcPr>
            <w:tcW w:w="1120" w:type="dxa"/>
            <w:tcBorders>
              <w:top w:val="nil"/>
              <w:left w:val="nil"/>
              <w:bottom w:val="single" w:sz="4" w:space="0" w:color="auto"/>
              <w:right w:val="single" w:sz="4" w:space="0" w:color="auto"/>
            </w:tcBorders>
            <w:shd w:val="clear" w:color="auto" w:fill="auto"/>
            <w:noWrap/>
            <w:vAlign w:val="center"/>
            <w:hideMark/>
          </w:tcPr>
          <w:p w14:paraId="1D5B8B6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C00958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4616.00</w:t>
            </w:r>
          </w:p>
        </w:tc>
        <w:tc>
          <w:tcPr>
            <w:tcW w:w="1460" w:type="dxa"/>
            <w:tcBorders>
              <w:top w:val="nil"/>
              <w:left w:val="nil"/>
              <w:bottom w:val="single" w:sz="4" w:space="0" w:color="auto"/>
              <w:right w:val="single" w:sz="4" w:space="0" w:color="auto"/>
            </w:tcBorders>
            <w:shd w:val="clear" w:color="auto" w:fill="auto"/>
            <w:noWrap/>
            <w:vAlign w:val="center"/>
            <w:hideMark/>
          </w:tcPr>
          <w:p w14:paraId="1D767B4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564DF1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23.85</w:t>
            </w:r>
          </w:p>
        </w:tc>
        <w:tc>
          <w:tcPr>
            <w:tcW w:w="1480" w:type="dxa"/>
            <w:tcBorders>
              <w:top w:val="nil"/>
              <w:left w:val="nil"/>
              <w:bottom w:val="single" w:sz="4" w:space="0" w:color="auto"/>
              <w:right w:val="single" w:sz="4" w:space="0" w:color="auto"/>
            </w:tcBorders>
            <w:shd w:val="clear" w:color="auto" w:fill="auto"/>
            <w:noWrap/>
            <w:vAlign w:val="center"/>
            <w:hideMark/>
          </w:tcPr>
          <w:p w14:paraId="69D0207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151.85</w:t>
            </w:r>
          </w:p>
        </w:tc>
        <w:tc>
          <w:tcPr>
            <w:tcW w:w="960" w:type="dxa"/>
            <w:tcBorders>
              <w:top w:val="nil"/>
              <w:left w:val="nil"/>
              <w:bottom w:val="single" w:sz="4" w:space="0" w:color="auto"/>
              <w:right w:val="single" w:sz="4" w:space="0" w:color="auto"/>
            </w:tcBorders>
            <w:shd w:val="clear" w:color="auto" w:fill="auto"/>
            <w:noWrap/>
            <w:vAlign w:val="center"/>
            <w:hideMark/>
          </w:tcPr>
          <w:p w14:paraId="707A79A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2B4CE566"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6E5DE0D"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25.10.2023.</w:t>
            </w:r>
          </w:p>
        </w:tc>
        <w:tc>
          <w:tcPr>
            <w:tcW w:w="1120" w:type="dxa"/>
            <w:tcBorders>
              <w:top w:val="nil"/>
              <w:left w:val="nil"/>
              <w:bottom w:val="single" w:sz="4" w:space="0" w:color="auto"/>
              <w:right w:val="single" w:sz="4" w:space="0" w:color="auto"/>
            </w:tcBorders>
            <w:shd w:val="clear" w:color="auto" w:fill="auto"/>
            <w:noWrap/>
            <w:vAlign w:val="center"/>
            <w:hideMark/>
          </w:tcPr>
          <w:p w14:paraId="6B8489D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6A9C7E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4488.00</w:t>
            </w:r>
          </w:p>
        </w:tc>
        <w:tc>
          <w:tcPr>
            <w:tcW w:w="1460" w:type="dxa"/>
            <w:tcBorders>
              <w:top w:val="nil"/>
              <w:left w:val="nil"/>
              <w:bottom w:val="single" w:sz="4" w:space="0" w:color="auto"/>
              <w:right w:val="single" w:sz="4" w:space="0" w:color="auto"/>
            </w:tcBorders>
            <w:shd w:val="clear" w:color="auto" w:fill="auto"/>
            <w:noWrap/>
            <w:vAlign w:val="center"/>
            <w:hideMark/>
          </w:tcPr>
          <w:p w14:paraId="4A6733C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74391B1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22.44</w:t>
            </w:r>
          </w:p>
        </w:tc>
        <w:tc>
          <w:tcPr>
            <w:tcW w:w="1480" w:type="dxa"/>
            <w:tcBorders>
              <w:top w:val="nil"/>
              <w:left w:val="nil"/>
              <w:bottom w:val="single" w:sz="4" w:space="0" w:color="auto"/>
              <w:right w:val="single" w:sz="4" w:space="0" w:color="auto"/>
            </w:tcBorders>
            <w:shd w:val="clear" w:color="auto" w:fill="auto"/>
            <w:noWrap/>
            <w:vAlign w:val="center"/>
            <w:hideMark/>
          </w:tcPr>
          <w:p w14:paraId="4DD2745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150.44</w:t>
            </w:r>
          </w:p>
        </w:tc>
        <w:tc>
          <w:tcPr>
            <w:tcW w:w="960" w:type="dxa"/>
            <w:tcBorders>
              <w:top w:val="nil"/>
              <w:left w:val="nil"/>
              <w:bottom w:val="single" w:sz="4" w:space="0" w:color="auto"/>
              <w:right w:val="single" w:sz="4" w:space="0" w:color="auto"/>
            </w:tcBorders>
            <w:shd w:val="clear" w:color="auto" w:fill="auto"/>
            <w:noWrap/>
            <w:vAlign w:val="center"/>
            <w:hideMark/>
          </w:tcPr>
          <w:p w14:paraId="1DC50B3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07E58927"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0094369"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25.11.2023.</w:t>
            </w:r>
          </w:p>
        </w:tc>
        <w:tc>
          <w:tcPr>
            <w:tcW w:w="1120" w:type="dxa"/>
            <w:tcBorders>
              <w:top w:val="nil"/>
              <w:left w:val="nil"/>
              <w:bottom w:val="single" w:sz="4" w:space="0" w:color="auto"/>
              <w:right w:val="single" w:sz="4" w:space="0" w:color="auto"/>
            </w:tcBorders>
            <w:shd w:val="clear" w:color="auto" w:fill="auto"/>
            <w:noWrap/>
            <w:vAlign w:val="center"/>
            <w:hideMark/>
          </w:tcPr>
          <w:p w14:paraId="3E6BE65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C6F7CB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4360.00</w:t>
            </w:r>
          </w:p>
        </w:tc>
        <w:tc>
          <w:tcPr>
            <w:tcW w:w="1460" w:type="dxa"/>
            <w:tcBorders>
              <w:top w:val="nil"/>
              <w:left w:val="nil"/>
              <w:bottom w:val="single" w:sz="4" w:space="0" w:color="auto"/>
              <w:right w:val="single" w:sz="4" w:space="0" w:color="auto"/>
            </w:tcBorders>
            <w:shd w:val="clear" w:color="auto" w:fill="auto"/>
            <w:noWrap/>
            <w:vAlign w:val="center"/>
            <w:hideMark/>
          </w:tcPr>
          <w:p w14:paraId="6C10DA7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5D99DA7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22.53</w:t>
            </w:r>
          </w:p>
        </w:tc>
        <w:tc>
          <w:tcPr>
            <w:tcW w:w="1480" w:type="dxa"/>
            <w:tcBorders>
              <w:top w:val="nil"/>
              <w:left w:val="nil"/>
              <w:bottom w:val="single" w:sz="4" w:space="0" w:color="auto"/>
              <w:right w:val="single" w:sz="4" w:space="0" w:color="auto"/>
            </w:tcBorders>
            <w:shd w:val="clear" w:color="auto" w:fill="auto"/>
            <w:noWrap/>
            <w:vAlign w:val="center"/>
            <w:hideMark/>
          </w:tcPr>
          <w:p w14:paraId="725F4CA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150.53</w:t>
            </w:r>
          </w:p>
        </w:tc>
        <w:tc>
          <w:tcPr>
            <w:tcW w:w="960" w:type="dxa"/>
            <w:tcBorders>
              <w:top w:val="nil"/>
              <w:left w:val="nil"/>
              <w:bottom w:val="single" w:sz="4" w:space="0" w:color="auto"/>
              <w:right w:val="single" w:sz="4" w:space="0" w:color="auto"/>
            </w:tcBorders>
            <w:shd w:val="clear" w:color="auto" w:fill="auto"/>
            <w:noWrap/>
            <w:vAlign w:val="center"/>
            <w:hideMark/>
          </w:tcPr>
          <w:p w14:paraId="4D0D078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6AA2C1A2"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BCB53DE"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25.12.2023.</w:t>
            </w:r>
          </w:p>
        </w:tc>
        <w:tc>
          <w:tcPr>
            <w:tcW w:w="1120" w:type="dxa"/>
            <w:tcBorders>
              <w:top w:val="nil"/>
              <w:left w:val="nil"/>
              <w:bottom w:val="single" w:sz="4" w:space="0" w:color="auto"/>
              <w:right w:val="single" w:sz="4" w:space="0" w:color="auto"/>
            </w:tcBorders>
            <w:shd w:val="clear" w:color="auto" w:fill="auto"/>
            <w:noWrap/>
            <w:vAlign w:val="center"/>
            <w:hideMark/>
          </w:tcPr>
          <w:p w14:paraId="125D360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CEF78B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4232.00</w:t>
            </w:r>
          </w:p>
        </w:tc>
        <w:tc>
          <w:tcPr>
            <w:tcW w:w="1460" w:type="dxa"/>
            <w:tcBorders>
              <w:top w:val="nil"/>
              <w:left w:val="nil"/>
              <w:bottom w:val="single" w:sz="4" w:space="0" w:color="auto"/>
              <w:right w:val="single" w:sz="4" w:space="0" w:color="auto"/>
            </w:tcBorders>
            <w:shd w:val="clear" w:color="auto" w:fill="auto"/>
            <w:noWrap/>
            <w:vAlign w:val="center"/>
            <w:hideMark/>
          </w:tcPr>
          <w:p w14:paraId="29F72F8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0AE7B54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21.16</w:t>
            </w:r>
          </w:p>
        </w:tc>
        <w:tc>
          <w:tcPr>
            <w:tcW w:w="1480" w:type="dxa"/>
            <w:tcBorders>
              <w:top w:val="nil"/>
              <w:left w:val="nil"/>
              <w:bottom w:val="single" w:sz="4" w:space="0" w:color="auto"/>
              <w:right w:val="single" w:sz="4" w:space="0" w:color="auto"/>
            </w:tcBorders>
            <w:shd w:val="clear" w:color="auto" w:fill="auto"/>
            <w:noWrap/>
            <w:vAlign w:val="center"/>
            <w:hideMark/>
          </w:tcPr>
          <w:p w14:paraId="762206B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149.16</w:t>
            </w:r>
          </w:p>
        </w:tc>
        <w:tc>
          <w:tcPr>
            <w:tcW w:w="960" w:type="dxa"/>
            <w:tcBorders>
              <w:top w:val="nil"/>
              <w:left w:val="nil"/>
              <w:bottom w:val="single" w:sz="4" w:space="0" w:color="auto"/>
              <w:right w:val="single" w:sz="4" w:space="0" w:color="auto"/>
            </w:tcBorders>
            <w:shd w:val="clear" w:color="auto" w:fill="auto"/>
            <w:noWrap/>
            <w:vAlign w:val="center"/>
            <w:hideMark/>
          </w:tcPr>
          <w:p w14:paraId="12693F0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79188432" w14:textId="77777777" w:rsidTr="005F2FB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B4D81"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25.01.2024.</w:t>
            </w:r>
          </w:p>
        </w:tc>
        <w:tc>
          <w:tcPr>
            <w:tcW w:w="1120" w:type="dxa"/>
            <w:tcBorders>
              <w:top w:val="nil"/>
              <w:left w:val="nil"/>
              <w:bottom w:val="single" w:sz="4" w:space="0" w:color="auto"/>
              <w:right w:val="single" w:sz="4" w:space="0" w:color="auto"/>
            </w:tcBorders>
            <w:shd w:val="clear" w:color="auto" w:fill="auto"/>
            <w:noWrap/>
            <w:vAlign w:val="center"/>
            <w:hideMark/>
          </w:tcPr>
          <w:p w14:paraId="5E0905A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2BF0C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4104.00</w:t>
            </w:r>
          </w:p>
        </w:tc>
        <w:tc>
          <w:tcPr>
            <w:tcW w:w="1460" w:type="dxa"/>
            <w:tcBorders>
              <w:top w:val="nil"/>
              <w:left w:val="nil"/>
              <w:bottom w:val="single" w:sz="4" w:space="0" w:color="auto"/>
              <w:right w:val="single" w:sz="4" w:space="0" w:color="auto"/>
            </w:tcBorders>
            <w:shd w:val="clear" w:color="auto" w:fill="auto"/>
            <w:noWrap/>
            <w:vAlign w:val="center"/>
            <w:hideMark/>
          </w:tcPr>
          <w:p w14:paraId="7FC0DE4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251D324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21.20</w:t>
            </w:r>
          </w:p>
        </w:tc>
        <w:tc>
          <w:tcPr>
            <w:tcW w:w="1480" w:type="dxa"/>
            <w:tcBorders>
              <w:top w:val="nil"/>
              <w:left w:val="nil"/>
              <w:bottom w:val="single" w:sz="4" w:space="0" w:color="auto"/>
              <w:right w:val="single" w:sz="4" w:space="0" w:color="auto"/>
            </w:tcBorders>
            <w:shd w:val="clear" w:color="auto" w:fill="auto"/>
            <w:noWrap/>
            <w:vAlign w:val="center"/>
            <w:hideMark/>
          </w:tcPr>
          <w:p w14:paraId="6C1E7C7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149.20</w:t>
            </w:r>
          </w:p>
        </w:tc>
        <w:tc>
          <w:tcPr>
            <w:tcW w:w="960" w:type="dxa"/>
            <w:tcBorders>
              <w:top w:val="nil"/>
              <w:left w:val="nil"/>
              <w:bottom w:val="single" w:sz="4" w:space="0" w:color="auto"/>
              <w:right w:val="single" w:sz="4" w:space="0" w:color="auto"/>
            </w:tcBorders>
            <w:shd w:val="clear" w:color="auto" w:fill="auto"/>
            <w:noWrap/>
            <w:vAlign w:val="center"/>
            <w:hideMark/>
          </w:tcPr>
          <w:p w14:paraId="689A0E0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17DFDAA7" w14:textId="77777777" w:rsidTr="005F2FB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45CB6"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25.02.2024.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5975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BF40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3976.00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D309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EFE3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20.54</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B04C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148.54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42C9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24DAC0D9" w14:textId="77777777" w:rsidTr="005F2FB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3EFD2"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25.03.2024.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A3F2C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58B9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3848.00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8314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6AD4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18.60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28A2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146.60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BFD8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29</w:t>
            </w:r>
          </w:p>
        </w:tc>
      </w:tr>
      <w:tr w:rsidR="00EF67AF" w:rsidRPr="00EE035E" w14:paraId="138A106B" w14:textId="77777777" w:rsidTr="005F2FB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50844"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lastRenderedPageBreak/>
              <w:t>25.04.2024.</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B04D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F0B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3720.00</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2683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46BA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19.22</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3D56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147.22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F303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6F99F08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A48933"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25.05.2024.</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14:paraId="6D30496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707E145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3592.00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FDF58E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26623CC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17.96</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21C38F1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145.96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655408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4AD943C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AC8729"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25.06.2024.</w:t>
            </w:r>
          </w:p>
        </w:tc>
        <w:tc>
          <w:tcPr>
            <w:tcW w:w="1120" w:type="dxa"/>
            <w:tcBorders>
              <w:top w:val="nil"/>
              <w:left w:val="nil"/>
              <w:bottom w:val="single" w:sz="4" w:space="0" w:color="auto"/>
              <w:right w:val="single" w:sz="4" w:space="0" w:color="auto"/>
            </w:tcBorders>
            <w:shd w:val="clear" w:color="auto" w:fill="auto"/>
            <w:noWrap/>
            <w:vAlign w:val="center"/>
            <w:hideMark/>
          </w:tcPr>
          <w:p w14:paraId="18CA2B4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EEC091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3464.00</w:t>
            </w:r>
          </w:p>
        </w:tc>
        <w:tc>
          <w:tcPr>
            <w:tcW w:w="1460" w:type="dxa"/>
            <w:tcBorders>
              <w:top w:val="nil"/>
              <w:left w:val="nil"/>
              <w:bottom w:val="single" w:sz="4" w:space="0" w:color="auto"/>
              <w:right w:val="single" w:sz="4" w:space="0" w:color="auto"/>
            </w:tcBorders>
            <w:shd w:val="clear" w:color="auto" w:fill="auto"/>
            <w:noWrap/>
            <w:vAlign w:val="center"/>
            <w:hideMark/>
          </w:tcPr>
          <w:p w14:paraId="60262C5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3381110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17.90</w:t>
            </w:r>
          </w:p>
        </w:tc>
        <w:tc>
          <w:tcPr>
            <w:tcW w:w="1480" w:type="dxa"/>
            <w:tcBorders>
              <w:top w:val="nil"/>
              <w:left w:val="nil"/>
              <w:bottom w:val="single" w:sz="4" w:space="0" w:color="auto"/>
              <w:right w:val="single" w:sz="4" w:space="0" w:color="auto"/>
            </w:tcBorders>
            <w:shd w:val="clear" w:color="auto" w:fill="auto"/>
            <w:noWrap/>
            <w:vAlign w:val="center"/>
            <w:hideMark/>
          </w:tcPr>
          <w:p w14:paraId="79761AB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145.90</w:t>
            </w:r>
          </w:p>
        </w:tc>
        <w:tc>
          <w:tcPr>
            <w:tcW w:w="960" w:type="dxa"/>
            <w:tcBorders>
              <w:top w:val="nil"/>
              <w:left w:val="nil"/>
              <w:bottom w:val="single" w:sz="4" w:space="0" w:color="auto"/>
              <w:right w:val="single" w:sz="4" w:space="0" w:color="auto"/>
            </w:tcBorders>
            <w:shd w:val="clear" w:color="auto" w:fill="auto"/>
            <w:noWrap/>
            <w:vAlign w:val="center"/>
            <w:hideMark/>
          </w:tcPr>
          <w:p w14:paraId="42EAF58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23B63673"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C0A3B68"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25.07.2024.</w:t>
            </w:r>
          </w:p>
        </w:tc>
        <w:tc>
          <w:tcPr>
            <w:tcW w:w="1120" w:type="dxa"/>
            <w:tcBorders>
              <w:top w:val="nil"/>
              <w:left w:val="nil"/>
              <w:bottom w:val="single" w:sz="4" w:space="0" w:color="auto"/>
              <w:right w:val="single" w:sz="4" w:space="0" w:color="auto"/>
            </w:tcBorders>
            <w:shd w:val="clear" w:color="auto" w:fill="auto"/>
            <w:noWrap/>
            <w:vAlign w:val="center"/>
            <w:hideMark/>
          </w:tcPr>
          <w:p w14:paraId="7F95BFE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EEFC07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3336.00</w:t>
            </w:r>
          </w:p>
        </w:tc>
        <w:tc>
          <w:tcPr>
            <w:tcW w:w="1460" w:type="dxa"/>
            <w:tcBorders>
              <w:top w:val="nil"/>
              <w:left w:val="nil"/>
              <w:bottom w:val="single" w:sz="4" w:space="0" w:color="auto"/>
              <w:right w:val="single" w:sz="4" w:space="0" w:color="auto"/>
            </w:tcBorders>
            <w:shd w:val="clear" w:color="auto" w:fill="auto"/>
            <w:noWrap/>
            <w:vAlign w:val="center"/>
            <w:hideMark/>
          </w:tcPr>
          <w:p w14:paraId="3EB7238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12DB599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16.68</w:t>
            </w:r>
          </w:p>
        </w:tc>
        <w:tc>
          <w:tcPr>
            <w:tcW w:w="1480" w:type="dxa"/>
            <w:tcBorders>
              <w:top w:val="nil"/>
              <w:left w:val="nil"/>
              <w:bottom w:val="single" w:sz="4" w:space="0" w:color="auto"/>
              <w:right w:val="single" w:sz="4" w:space="0" w:color="auto"/>
            </w:tcBorders>
            <w:shd w:val="clear" w:color="auto" w:fill="auto"/>
            <w:noWrap/>
            <w:vAlign w:val="center"/>
            <w:hideMark/>
          </w:tcPr>
          <w:p w14:paraId="04081A3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144.68</w:t>
            </w:r>
          </w:p>
        </w:tc>
        <w:tc>
          <w:tcPr>
            <w:tcW w:w="960" w:type="dxa"/>
            <w:tcBorders>
              <w:top w:val="nil"/>
              <w:left w:val="nil"/>
              <w:bottom w:val="single" w:sz="4" w:space="0" w:color="auto"/>
              <w:right w:val="single" w:sz="4" w:space="0" w:color="auto"/>
            </w:tcBorders>
            <w:shd w:val="clear" w:color="auto" w:fill="auto"/>
            <w:noWrap/>
            <w:vAlign w:val="center"/>
            <w:hideMark/>
          </w:tcPr>
          <w:p w14:paraId="45E2AA9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1809247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0538EFB"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25.08.2024.</w:t>
            </w:r>
          </w:p>
        </w:tc>
        <w:tc>
          <w:tcPr>
            <w:tcW w:w="1120" w:type="dxa"/>
            <w:tcBorders>
              <w:top w:val="nil"/>
              <w:left w:val="nil"/>
              <w:bottom w:val="single" w:sz="4" w:space="0" w:color="auto"/>
              <w:right w:val="single" w:sz="4" w:space="0" w:color="auto"/>
            </w:tcBorders>
            <w:shd w:val="clear" w:color="auto" w:fill="auto"/>
            <w:noWrap/>
            <w:vAlign w:val="center"/>
            <w:hideMark/>
          </w:tcPr>
          <w:p w14:paraId="40A0E55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789F56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3208.00</w:t>
            </w:r>
          </w:p>
        </w:tc>
        <w:tc>
          <w:tcPr>
            <w:tcW w:w="1460" w:type="dxa"/>
            <w:tcBorders>
              <w:top w:val="nil"/>
              <w:left w:val="nil"/>
              <w:bottom w:val="single" w:sz="4" w:space="0" w:color="auto"/>
              <w:right w:val="single" w:sz="4" w:space="0" w:color="auto"/>
            </w:tcBorders>
            <w:shd w:val="clear" w:color="auto" w:fill="auto"/>
            <w:noWrap/>
            <w:vAlign w:val="center"/>
            <w:hideMark/>
          </w:tcPr>
          <w:p w14:paraId="0297FA8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1B73215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16.57</w:t>
            </w:r>
          </w:p>
        </w:tc>
        <w:tc>
          <w:tcPr>
            <w:tcW w:w="1480" w:type="dxa"/>
            <w:tcBorders>
              <w:top w:val="nil"/>
              <w:left w:val="nil"/>
              <w:bottom w:val="single" w:sz="4" w:space="0" w:color="auto"/>
              <w:right w:val="single" w:sz="4" w:space="0" w:color="auto"/>
            </w:tcBorders>
            <w:shd w:val="clear" w:color="auto" w:fill="auto"/>
            <w:noWrap/>
            <w:vAlign w:val="center"/>
            <w:hideMark/>
          </w:tcPr>
          <w:p w14:paraId="2AD258E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144.57</w:t>
            </w:r>
          </w:p>
        </w:tc>
        <w:tc>
          <w:tcPr>
            <w:tcW w:w="960" w:type="dxa"/>
            <w:tcBorders>
              <w:top w:val="nil"/>
              <w:left w:val="nil"/>
              <w:bottom w:val="single" w:sz="4" w:space="0" w:color="auto"/>
              <w:right w:val="single" w:sz="4" w:space="0" w:color="auto"/>
            </w:tcBorders>
            <w:shd w:val="clear" w:color="auto" w:fill="auto"/>
            <w:noWrap/>
            <w:vAlign w:val="center"/>
            <w:hideMark/>
          </w:tcPr>
          <w:p w14:paraId="62A9680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589BD16F"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C8EB75"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25.09.2024.</w:t>
            </w:r>
          </w:p>
        </w:tc>
        <w:tc>
          <w:tcPr>
            <w:tcW w:w="1120" w:type="dxa"/>
            <w:tcBorders>
              <w:top w:val="nil"/>
              <w:left w:val="nil"/>
              <w:bottom w:val="single" w:sz="4" w:space="0" w:color="auto"/>
              <w:right w:val="single" w:sz="4" w:space="0" w:color="auto"/>
            </w:tcBorders>
            <w:shd w:val="clear" w:color="auto" w:fill="auto"/>
            <w:noWrap/>
            <w:vAlign w:val="center"/>
            <w:hideMark/>
          </w:tcPr>
          <w:p w14:paraId="03FDB58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28F31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3080.00</w:t>
            </w:r>
          </w:p>
        </w:tc>
        <w:tc>
          <w:tcPr>
            <w:tcW w:w="1460" w:type="dxa"/>
            <w:tcBorders>
              <w:top w:val="nil"/>
              <w:left w:val="nil"/>
              <w:bottom w:val="single" w:sz="4" w:space="0" w:color="auto"/>
              <w:right w:val="single" w:sz="4" w:space="0" w:color="auto"/>
            </w:tcBorders>
            <w:shd w:val="clear" w:color="auto" w:fill="auto"/>
            <w:noWrap/>
            <w:vAlign w:val="center"/>
            <w:hideMark/>
          </w:tcPr>
          <w:p w14:paraId="3901F83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1B9D424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15.91</w:t>
            </w:r>
          </w:p>
        </w:tc>
        <w:tc>
          <w:tcPr>
            <w:tcW w:w="1480" w:type="dxa"/>
            <w:tcBorders>
              <w:top w:val="nil"/>
              <w:left w:val="nil"/>
              <w:bottom w:val="single" w:sz="4" w:space="0" w:color="auto"/>
              <w:right w:val="single" w:sz="4" w:space="0" w:color="auto"/>
            </w:tcBorders>
            <w:shd w:val="clear" w:color="auto" w:fill="auto"/>
            <w:noWrap/>
            <w:vAlign w:val="center"/>
            <w:hideMark/>
          </w:tcPr>
          <w:p w14:paraId="7B04A33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143.91</w:t>
            </w:r>
          </w:p>
        </w:tc>
        <w:tc>
          <w:tcPr>
            <w:tcW w:w="960" w:type="dxa"/>
            <w:tcBorders>
              <w:top w:val="nil"/>
              <w:left w:val="nil"/>
              <w:bottom w:val="single" w:sz="4" w:space="0" w:color="auto"/>
              <w:right w:val="single" w:sz="4" w:space="0" w:color="auto"/>
            </w:tcBorders>
            <w:shd w:val="clear" w:color="auto" w:fill="auto"/>
            <w:noWrap/>
            <w:vAlign w:val="center"/>
            <w:hideMark/>
          </w:tcPr>
          <w:p w14:paraId="7BF7484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47E4F7DD"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BE77D9"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25.10.2024.</w:t>
            </w:r>
          </w:p>
        </w:tc>
        <w:tc>
          <w:tcPr>
            <w:tcW w:w="1120" w:type="dxa"/>
            <w:tcBorders>
              <w:top w:val="nil"/>
              <w:left w:val="nil"/>
              <w:bottom w:val="single" w:sz="4" w:space="0" w:color="auto"/>
              <w:right w:val="single" w:sz="4" w:space="0" w:color="auto"/>
            </w:tcBorders>
            <w:shd w:val="clear" w:color="auto" w:fill="auto"/>
            <w:noWrap/>
            <w:vAlign w:val="center"/>
            <w:hideMark/>
          </w:tcPr>
          <w:p w14:paraId="6208A89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38339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2952.00</w:t>
            </w:r>
          </w:p>
        </w:tc>
        <w:tc>
          <w:tcPr>
            <w:tcW w:w="1460" w:type="dxa"/>
            <w:tcBorders>
              <w:top w:val="nil"/>
              <w:left w:val="nil"/>
              <w:bottom w:val="single" w:sz="4" w:space="0" w:color="auto"/>
              <w:right w:val="single" w:sz="4" w:space="0" w:color="auto"/>
            </w:tcBorders>
            <w:shd w:val="clear" w:color="auto" w:fill="auto"/>
            <w:noWrap/>
            <w:vAlign w:val="center"/>
            <w:hideMark/>
          </w:tcPr>
          <w:p w14:paraId="641F40E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1E09C81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14.76</w:t>
            </w:r>
          </w:p>
        </w:tc>
        <w:tc>
          <w:tcPr>
            <w:tcW w:w="1480" w:type="dxa"/>
            <w:tcBorders>
              <w:top w:val="nil"/>
              <w:left w:val="nil"/>
              <w:bottom w:val="single" w:sz="4" w:space="0" w:color="auto"/>
              <w:right w:val="single" w:sz="4" w:space="0" w:color="auto"/>
            </w:tcBorders>
            <w:shd w:val="clear" w:color="auto" w:fill="auto"/>
            <w:noWrap/>
            <w:vAlign w:val="center"/>
            <w:hideMark/>
          </w:tcPr>
          <w:p w14:paraId="784E0E6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142.76</w:t>
            </w:r>
          </w:p>
        </w:tc>
        <w:tc>
          <w:tcPr>
            <w:tcW w:w="960" w:type="dxa"/>
            <w:tcBorders>
              <w:top w:val="nil"/>
              <w:left w:val="nil"/>
              <w:bottom w:val="single" w:sz="4" w:space="0" w:color="auto"/>
              <w:right w:val="single" w:sz="4" w:space="0" w:color="auto"/>
            </w:tcBorders>
            <w:shd w:val="clear" w:color="auto" w:fill="auto"/>
            <w:noWrap/>
            <w:vAlign w:val="center"/>
            <w:hideMark/>
          </w:tcPr>
          <w:p w14:paraId="658C069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074BA50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05B78C"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25.11.2024.</w:t>
            </w:r>
          </w:p>
        </w:tc>
        <w:tc>
          <w:tcPr>
            <w:tcW w:w="1120" w:type="dxa"/>
            <w:tcBorders>
              <w:top w:val="nil"/>
              <w:left w:val="nil"/>
              <w:bottom w:val="single" w:sz="4" w:space="0" w:color="auto"/>
              <w:right w:val="single" w:sz="4" w:space="0" w:color="auto"/>
            </w:tcBorders>
            <w:shd w:val="clear" w:color="auto" w:fill="auto"/>
            <w:noWrap/>
            <w:vAlign w:val="center"/>
            <w:hideMark/>
          </w:tcPr>
          <w:p w14:paraId="145F3CA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4A7388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2824.00</w:t>
            </w:r>
          </w:p>
        </w:tc>
        <w:tc>
          <w:tcPr>
            <w:tcW w:w="1460" w:type="dxa"/>
            <w:tcBorders>
              <w:top w:val="nil"/>
              <w:left w:val="nil"/>
              <w:bottom w:val="single" w:sz="4" w:space="0" w:color="auto"/>
              <w:right w:val="single" w:sz="4" w:space="0" w:color="auto"/>
            </w:tcBorders>
            <w:shd w:val="clear" w:color="auto" w:fill="auto"/>
            <w:noWrap/>
            <w:vAlign w:val="center"/>
            <w:hideMark/>
          </w:tcPr>
          <w:p w14:paraId="3E31373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011F0E9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14.59</w:t>
            </w:r>
          </w:p>
        </w:tc>
        <w:tc>
          <w:tcPr>
            <w:tcW w:w="1480" w:type="dxa"/>
            <w:tcBorders>
              <w:top w:val="nil"/>
              <w:left w:val="nil"/>
              <w:bottom w:val="single" w:sz="4" w:space="0" w:color="auto"/>
              <w:right w:val="single" w:sz="4" w:space="0" w:color="auto"/>
            </w:tcBorders>
            <w:shd w:val="clear" w:color="auto" w:fill="auto"/>
            <w:noWrap/>
            <w:vAlign w:val="center"/>
            <w:hideMark/>
          </w:tcPr>
          <w:p w14:paraId="1F7FB51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142.59</w:t>
            </w:r>
          </w:p>
        </w:tc>
        <w:tc>
          <w:tcPr>
            <w:tcW w:w="960" w:type="dxa"/>
            <w:tcBorders>
              <w:top w:val="nil"/>
              <w:left w:val="nil"/>
              <w:bottom w:val="single" w:sz="4" w:space="0" w:color="auto"/>
              <w:right w:val="single" w:sz="4" w:space="0" w:color="auto"/>
            </w:tcBorders>
            <w:shd w:val="clear" w:color="auto" w:fill="auto"/>
            <w:noWrap/>
            <w:vAlign w:val="center"/>
            <w:hideMark/>
          </w:tcPr>
          <w:p w14:paraId="0153CF7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640BBC13"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C059DC4"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25.12.2024.</w:t>
            </w:r>
          </w:p>
        </w:tc>
        <w:tc>
          <w:tcPr>
            <w:tcW w:w="1120" w:type="dxa"/>
            <w:tcBorders>
              <w:top w:val="nil"/>
              <w:left w:val="nil"/>
              <w:bottom w:val="single" w:sz="4" w:space="0" w:color="auto"/>
              <w:right w:val="single" w:sz="4" w:space="0" w:color="auto"/>
            </w:tcBorders>
            <w:shd w:val="clear" w:color="auto" w:fill="auto"/>
            <w:noWrap/>
            <w:vAlign w:val="center"/>
            <w:hideMark/>
          </w:tcPr>
          <w:p w14:paraId="7E82751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D1F99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2696.00</w:t>
            </w:r>
          </w:p>
        </w:tc>
        <w:tc>
          <w:tcPr>
            <w:tcW w:w="1460" w:type="dxa"/>
            <w:tcBorders>
              <w:top w:val="nil"/>
              <w:left w:val="nil"/>
              <w:bottom w:val="single" w:sz="4" w:space="0" w:color="auto"/>
              <w:right w:val="single" w:sz="4" w:space="0" w:color="auto"/>
            </w:tcBorders>
            <w:shd w:val="clear" w:color="auto" w:fill="auto"/>
            <w:noWrap/>
            <w:vAlign w:val="center"/>
            <w:hideMark/>
          </w:tcPr>
          <w:p w14:paraId="2B61362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B6657D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13.48</w:t>
            </w:r>
          </w:p>
        </w:tc>
        <w:tc>
          <w:tcPr>
            <w:tcW w:w="1480" w:type="dxa"/>
            <w:tcBorders>
              <w:top w:val="nil"/>
              <w:left w:val="nil"/>
              <w:bottom w:val="single" w:sz="4" w:space="0" w:color="auto"/>
              <w:right w:val="single" w:sz="4" w:space="0" w:color="auto"/>
            </w:tcBorders>
            <w:shd w:val="clear" w:color="auto" w:fill="auto"/>
            <w:noWrap/>
            <w:vAlign w:val="center"/>
            <w:hideMark/>
          </w:tcPr>
          <w:p w14:paraId="3044DAB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141.48</w:t>
            </w:r>
          </w:p>
        </w:tc>
        <w:tc>
          <w:tcPr>
            <w:tcW w:w="960" w:type="dxa"/>
            <w:tcBorders>
              <w:top w:val="nil"/>
              <w:left w:val="nil"/>
              <w:bottom w:val="single" w:sz="4" w:space="0" w:color="auto"/>
              <w:right w:val="single" w:sz="4" w:space="0" w:color="auto"/>
            </w:tcBorders>
            <w:shd w:val="clear" w:color="auto" w:fill="auto"/>
            <w:noWrap/>
            <w:vAlign w:val="center"/>
            <w:hideMark/>
          </w:tcPr>
          <w:p w14:paraId="5C87E29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16355EDA"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13B1838"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25.01.2025.</w:t>
            </w:r>
          </w:p>
        </w:tc>
        <w:tc>
          <w:tcPr>
            <w:tcW w:w="1120" w:type="dxa"/>
            <w:tcBorders>
              <w:top w:val="nil"/>
              <w:left w:val="nil"/>
              <w:bottom w:val="single" w:sz="4" w:space="0" w:color="auto"/>
              <w:right w:val="single" w:sz="4" w:space="0" w:color="auto"/>
            </w:tcBorders>
            <w:shd w:val="clear" w:color="auto" w:fill="auto"/>
            <w:noWrap/>
            <w:vAlign w:val="center"/>
            <w:hideMark/>
          </w:tcPr>
          <w:p w14:paraId="431CE4B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7F78E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2568.00</w:t>
            </w:r>
          </w:p>
        </w:tc>
        <w:tc>
          <w:tcPr>
            <w:tcW w:w="1460" w:type="dxa"/>
            <w:tcBorders>
              <w:top w:val="nil"/>
              <w:left w:val="nil"/>
              <w:bottom w:val="single" w:sz="4" w:space="0" w:color="auto"/>
              <w:right w:val="single" w:sz="4" w:space="0" w:color="auto"/>
            </w:tcBorders>
            <w:shd w:val="clear" w:color="auto" w:fill="auto"/>
            <w:noWrap/>
            <w:vAlign w:val="center"/>
            <w:hideMark/>
          </w:tcPr>
          <w:p w14:paraId="234D2A4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25AC34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13.27</w:t>
            </w:r>
          </w:p>
        </w:tc>
        <w:tc>
          <w:tcPr>
            <w:tcW w:w="1480" w:type="dxa"/>
            <w:tcBorders>
              <w:top w:val="nil"/>
              <w:left w:val="nil"/>
              <w:bottom w:val="single" w:sz="4" w:space="0" w:color="auto"/>
              <w:right w:val="single" w:sz="4" w:space="0" w:color="auto"/>
            </w:tcBorders>
            <w:shd w:val="clear" w:color="auto" w:fill="auto"/>
            <w:noWrap/>
            <w:vAlign w:val="center"/>
            <w:hideMark/>
          </w:tcPr>
          <w:p w14:paraId="4F022F1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141.27</w:t>
            </w:r>
          </w:p>
        </w:tc>
        <w:tc>
          <w:tcPr>
            <w:tcW w:w="960" w:type="dxa"/>
            <w:tcBorders>
              <w:top w:val="nil"/>
              <w:left w:val="nil"/>
              <w:bottom w:val="single" w:sz="4" w:space="0" w:color="auto"/>
              <w:right w:val="single" w:sz="4" w:space="0" w:color="auto"/>
            </w:tcBorders>
            <w:shd w:val="clear" w:color="auto" w:fill="auto"/>
            <w:noWrap/>
            <w:vAlign w:val="center"/>
            <w:hideMark/>
          </w:tcPr>
          <w:p w14:paraId="21D57D5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3FE7013F"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8847D2E"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25.02.2025.</w:t>
            </w:r>
          </w:p>
        </w:tc>
        <w:tc>
          <w:tcPr>
            <w:tcW w:w="1120" w:type="dxa"/>
            <w:tcBorders>
              <w:top w:val="nil"/>
              <w:left w:val="nil"/>
              <w:bottom w:val="single" w:sz="4" w:space="0" w:color="auto"/>
              <w:right w:val="single" w:sz="4" w:space="0" w:color="auto"/>
            </w:tcBorders>
            <w:shd w:val="clear" w:color="auto" w:fill="auto"/>
            <w:noWrap/>
            <w:vAlign w:val="center"/>
            <w:hideMark/>
          </w:tcPr>
          <w:p w14:paraId="2DC3191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0A656D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2440.00</w:t>
            </w:r>
          </w:p>
        </w:tc>
        <w:tc>
          <w:tcPr>
            <w:tcW w:w="1460" w:type="dxa"/>
            <w:tcBorders>
              <w:top w:val="nil"/>
              <w:left w:val="nil"/>
              <w:bottom w:val="single" w:sz="4" w:space="0" w:color="auto"/>
              <w:right w:val="single" w:sz="4" w:space="0" w:color="auto"/>
            </w:tcBorders>
            <w:shd w:val="clear" w:color="auto" w:fill="auto"/>
            <w:noWrap/>
            <w:vAlign w:val="center"/>
            <w:hideMark/>
          </w:tcPr>
          <w:p w14:paraId="785EDEA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A91B23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12.61</w:t>
            </w:r>
          </w:p>
        </w:tc>
        <w:tc>
          <w:tcPr>
            <w:tcW w:w="1480" w:type="dxa"/>
            <w:tcBorders>
              <w:top w:val="nil"/>
              <w:left w:val="nil"/>
              <w:bottom w:val="single" w:sz="4" w:space="0" w:color="auto"/>
              <w:right w:val="single" w:sz="4" w:space="0" w:color="auto"/>
            </w:tcBorders>
            <w:shd w:val="clear" w:color="auto" w:fill="auto"/>
            <w:noWrap/>
            <w:vAlign w:val="center"/>
            <w:hideMark/>
          </w:tcPr>
          <w:p w14:paraId="726EF5A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140.61</w:t>
            </w:r>
          </w:p>
        </w:tc>
        <w:tc>
          <w:tcPr>
            <w:tcW w:w="960" w:type="dxa"/>
            <w:tcBorders>
              <w:top w:val="nil"/>
              <w:left w:val="nil"/>
              <w:bottom w:val="single" w:sz="4" w:space="0" w:color="auto"/>
              <w:right w:val="single" w:sz="4" w:space="0" w:color="auto"/>
            </w:tcBorders>
            <w:shd w:val="clear" w:color="auto" w:fill="auto"/>
            <w:noWrap/>
            <w:vAlign w:val="center"/>
            <w:hideMark/>
          </w:tcPr>
          <w:p w14:paraId="25D38D7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4B9393D5"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C27A0C3"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25.03.2025.</w:t>
            </w:r>
          </w:p>
        </w:tc>
        <w:tc>
          <w:tcPr>
            <w:tcW w:w="1120" w:type="dxa"/>
            <w:tcBorders>
              <w:top w:val="nil"/>
              <w:left w:val="nil"/>
              <w:bottom w:val="single" w:sz="4" w:space="0" w:color="auto"/>
              <w:right w:val="single" w:sz="4" w:space="0" w:color="auto"/>
            </w:tcBorders>
            <w:shd w:val="clear" w:color="auto" w:fill="auto"/>
            <w:noWrap/>
            <w:vAlign w:val="center"/>
            <w:hideMark/>
          </w:tcPr>
          <w:p w14:paraId="374F084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DFD181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2312.00</w:t>
            </w:r>
          </w:p>
        </w:tc>
        <w:tc>
          <w:tcPr>
            <w:tcW w:w="1460" w:type="dxa"/>
            <w:tcBorders>
              <w:top w:val="nil"/>
              <w:left w:val="nil"/>
              <w:bottom w:val="single" w:sz="4" w:space="0" w:color="auto"/>
              <w:right w:val="single" w:sz="4" w:space="0" w:color="auto"/>
            </w:tcBorders>
            <w:shd w:val="clear" w:color="auto" w:fill="auto"/>
            <w:noWrap/>
            <w:vAlign w:val="center"/>
            <w:hideMark/>
          </w:tcPr>
          <w:p w14:paraId="2191AF6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D01D64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10.79</w:t>
            </w:r>
          </w:p>
        </w:tc>
        <w:tc>
          <w:tcPr>
            <w:tcW w:w="1480" w:type="dxa"/>
            <w:tcBorders>
              <w:top w:val="nil"/>
              <w:left w:val="nil"/>
              <w:bottom w:val="single" w:sz="4" w:space="0" w:color="auto"/>
              <w:right w:val="single" w:sz="4" w:space="0" w:color="auto"/>
            </w:tcBorders>
            <w:shd w:val="clear" w:color="auto" w:fill="auto"/>
            <w:noWrap/>
            <w:vAlign w:val="center"/>
            <w:hideMark/>
          </w:tcPr>
          <w:p w14:paraId="7A8765C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138.79</w:t>
            </w:r>
          </w:p>
        </w:tc>
        <w:tc>
          <w:tcPr>
            <w:tcW w:w="960" w:type="dxa"/>
            <w:tcBorders>
              <w:top w:val="nil"/>
              <w:left w:val="nil"/>
              <w:bottom w:val="single" w:sz="4" w:space="0" w:color="auto"/>
              <w:right w:val="single" w:sz="4" w:space="0" w:color="auto"/>
            </w:tcBorders>
            <w:shd w:val="clear" w:color="auto" w:fill="auto"/>
            <w:noWrap/>
            <w:vAlign w:val="center"/>
            <w:hideMark/>
          </w:tcPr>
          <w:p w14:paraId="3758251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28</w:t>
            </w:r>
          </w:p>
        </w:tc>
      </w:tr>
      <w:tr w:rsidR="00EF67AF" w:rsidRPr="00EE035E" w14:paraId="3215731E"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9B4039"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25.04.2025.</w:t>
            </w:r>
          </w:p>
        </w:tc>
        <w:tc>
          <w:tcPr>
            <w:tcW w:w="1120" w:type="dxa"/>
            <w:tcBorders>
              <w:top w:val="nil"/>
              <w:left w:val="nil"/>
              <w:bottom w:val="single" w:sz="4" w:space="0" w:color="auto"/>
              <w:right w:val="single" w:sz="4" w:space="0" w:color="auto"/>
            </w:tcBorders>
            <w:shd w:val="clear" w:color="auto" w:fill="auto"/>
            <w:noWrap/>
            <w:vAlign w:val="center"/>
            <w:hideMark/>
          </w:tcPr>
          <w:p w14:paraId="19FBAF7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7880DB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2184.00</w:t>
            </w:r>
          </w:p>
        </w:tc>
        <w:tc>
          <w:tcPr>
            <w:tcW w:w="1460" w:type="dxa"/>
            <w:tcBorders>
              <w:top w:val="nil"/>
              <w:left w:val="nil"/>
              <w:bottom w:val="single" w:sz="4" w:space="0" w:color="auto"/>
              <w:right w:val="single" w:sz="4" w:space="0" w:color="auto"/>
            </w:tcBorders>
            <w:shd w:val="clear" w:color="auto" w:fill="auto"/>
            <w:noWrap/>
            <w:vAlign w:val="center"/>
            <w:hideMark/>
          </w:tcPr>
          <w:p w14:paraId="69835EB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FD4F9D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11.28</w:t>
            </w:r>
          </w:p>
        </w:tc>
        <w:tc>
          <w:tcPr>
            <w:tcW w:w="1480" w:type="dxa"/>
            <w:tcBorders>
              <w:top w:val="nil"/>
              <w:left w:val="nil"/>
              <w:bottom w:val="single" w:sz="4" w:space="0" w:color="auto"/>
              <w:right w:val="single" w:sz="4" w:space="0" w:color="auto"/>
            </w:tcBorders>
            <w:shd w:val="clear" w:color="auto" w:fill="auto"/>
            <w:noWrap/>
            <w:vAlign w:val="center"/>
            <w:hideMark/>
          </w:tcPr>
          <w:p w14:paraId="58811D1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139.28</w:t>
            </w:r>
          </w:p>
        </w:tc>
        <w:tc>
          <w:tcPr>
            <w:tcW w:w="960" w:type="dxa"/>
            <w:tcBorders>
              <w:top w:val="nil"/>
              <w:left w:val="nil"/>
              <w:bottom w:val="single" w:sz="4" w:space="0" w:color="auto"/>
              <w:right w:val="single" w:sz="4" w:space="0" w:color="auto"/>
            </w:tcBorders>
            <w:shd w:val="clear" w:color="auto" w:fill="auto"/>
            <w:noWrap/>
            <w:vAlign w:val="center"/>
            <w:hideMark/>
          </w:tcPr>
          <w:p w14:paraId="6C451A7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51656465"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BEE13BF"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25.05.2025.</w:t>
            </w:r>
          </w:p>
        </w:tc>
        <w:tc>
          <w:tcPr>
            <w:tcW w:w="1120" w:type="dxa"/>
            <w:tcBorders>
              <w:top w:val="nil"/>
              <w:left w:val="nil"/>
              <w:bottom w:val="single" w:sz="4" w:space="0" w:color="auto"/>
              <w:right w:val="single" w:sz="4" w:space="0" w:color="auto"/>
            </w:tcBorders>
            <w:shd w:val="clear" w:color="auto" w:fill="auto"/>
            <w:noWrap/>
            <w:vAlign w:val="center"/>
            <w:hideMark/>
          </w:tcPr>
          <w:p w14:paraId="77787C0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3AD2E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2056.00</w:t>
            </w:r>
          </w:p>
        </w:tc>
        <w:tc>
          <w:tcPr>
            <w:tcW w:w="1460" w:type="dxa"/>
            <w:tcBorders>
              <w:top w:val="nil"/>
              <w:left w:val="nil"/>
              <w:bottom w:val="single" w:sz="4" w:space="0" w:color="auto"/>
              <w:right w:val="single" w:sz="4" w:space="0" w:color="auto"/>
            </w:tcBorders>
            <w:shd w:val="clear" w:color="auto" w:fill="auto"/>
            <w:noWrap/>
            <w:vAlign w:val="center"/>
            <w:hideMark/>
          </w:tcPr>
          <w:p w14:paraId="3FBA21A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62AA5B9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10.28</w:t>
            </w:r>
          </w:p>
        </w:tc>
        <w:tc>
          <w:tcPr>
            <w:tcW w:w="1480" w:type="dxa"/>
            <w:tcBorders>
              <w:top w:val="nil"/>
              <w:left w:val="nil"/>
              <w:bottom w:val="single" w:sz="4" w:space="0" w:color="auto"/>
              <w:right w:val="single" w:sz="4" w:space="0" w:color="auto"/>
            </w:tcBorders>
            <w:shd w:val="clear" w:color="auto" w:fill="auto"/>
            <w:noWrap/>
            <w:vAlign w:val="center"/>
            <w:hideMark/>
          </w:tcPr>
          <w:p w14:paraId="3C895C3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138.28</w:t>
            </w:r>
          </w:p>
        </w:tc>
        <w:tc>
          <w:tcPr>
            <w:tcW w:w="960" w:type="dxa"/>
            <w:tcBorders>
              <w:top w:val="nil"/>
              <w:left w:val="nil"/>
              <w:bottom w:val="single" w:sz="4" w:space="0" w:color="auto"/>
              <w:right w:val="single" w:sz="4" w:space="0" w:color="auto"/>
            </w:tcBorders>
            <w:shd w:val="clear" w:color="auto" w:fill="auto"/>
            <w:noWrap/>
            <w:vAlign w:val="center"/>
            <w:hideMark/>
          </w:tcPr>
          <w:p w14:paraId="7CA497E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66573A6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C955ED"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25.06.2025.</w:t>
            </w:r>
          </w:p>
        </w:tc>
        <w:tc>
          <w:tcPr>
            <w:tcW w:w="1120" w:type="dxa"/>
            <w:tcBorders>
              <w:top w:val="nil"/>
              <w:left w:val="nil"/>
              <w:bottom w:val="single" w:sz="4" w:space="0" w:color="auto"/>
              <w:right w:val="single" w:sz="4" w:space="0" w:color="auto"/>
            </w:tcBorders>
            <w:shd w:val="clear" w:color="auto" w:fill="auto"/>
            <w:noWrap/>
            <w:vAlign w:val="center"/>
            <w:hideMark/>
          </w:tcPr>
          <w:p w14:paraId="7BF239C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69EF7C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1928.00</w:t>
            </w:r>
          </w:p>
        </w:tc>
        <w:tc>
          <w:tcPr>
            <w:tcW w:w="1460" w:type="dxa"/>
            <w:tcBorders>
              <w:top w:val="nil"/>
              <w:left w:val="nil"/>
              <w:bottom w:val="single" w:sz="4" w:space="0" w:color="auto"/>
              <w:right w:val="single" w:sz="4" w:space="0" w:color="auto"/>
            </w:tcBorders>
            <w:shd w:val="clear" w:color="auto" w:fill="auto"/>
            <w:noWrap/>
            <w:vAlign w:val="center"/>
            <w:hideMark/>
          </w:tcPr>
          <w:p w14:paraId="6B949CE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3F55382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9.96</w:t>
            </w:r>
          </w:p>
        </w:tc>
        <w:tc>
          <w:tcPr>
            <w:tcW w:w="1480" w:type="dxa"/>
            <w:tcBorders>
              <w:top w:val="nil"/>
              <w:left w:val="nil"/>
              <w:bottom w:val="single" w:sz="4" w:space="0" w:color="auto"/>
              <w:right w:val="single" w:sz="4" w:space="0" w:color="auto"/>
            </w:tcBorders>
            <w:shd w:val="clear" w:color="auto" w:fill="auto"/>
            <w:noWrap/>
            <w:vAlign w:val="center"/>
            <w:hideMark/>
          </w:tcPr>
          <w:p w14:paraId="43589E1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137.96</w:t>
            </w:r>
          </w:p>
        </w:tc>
        <w:tc>
          <w:tcPr>
            <w:tcW w:w="960" w:type="dxa"/>
            <w:tcBorders>
              <w:top w:val="nil"/>
              <w:left w:val="nil"/>
              <w:bottom w:val="single" w:sz="4" w:space="0" w:color="auto"/>
              <w:right w:val="single" w:sz="4" w:space="0" w:color="auto"/>
            </w:tcBorders>
            <w:shd w:val="clear" w:color="auto" w:fill="auto"/>
            <w:noWrap/>
            <w:vAlign w:val="center"/>
            <w:hideMark/>
          </w:tcPr>
          <w:p w14:paraId="39B4C0D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3F374C3A"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B680E4E"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25.07.2025.</w:t>
            </w:r>
          </w:p>
        </w:tc>
        <w:tc>
          <w:tcPr>
            <w:tcW w:w="1120" w:type="dxa"/>
            <w:tcBorders>
              <w:top w:val="nil"/>
              <w:left w:val="nil"/>
              <w:bottom w:val="single" w:sz="4" w:space="0" w:color="auto"/>
              <w:right w:val="single" w:sz="4" w:space="0" w:color="auto"/>
            </w:tcBorders>
            <w:shd w:val="clear" w:color="auto" w:fill="auto"/>
            <w:noWrap/>
            <w:vAlign w:val="center"/>
            <w:hideMark/>
          </w:tcPr>
          <w:p w14:paraId="21F9A97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E71FF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1800.00</w:t>
            </w:r>
          </w:p>
        </w:tc>
        <w:tc>
          <w:tcPr>
            <w:tcW w:w="1460" w:type="dxa"/>
            <w:tcBorders>
              <w:top w:val="nil"/>
              <w:left w:val="nil"/>
              <w:bottom w:val="single" w:sz="4" w:space="0" w:color="auto"/>
              <w:right w:val="single" w:sz="4" w:space="0" w:color="auto"/>
            </w:tcBorders>
            <w:shd w:val="clear" w:color="auto" w:fill="auto"/>
            <w:noWrap/>
            <w:vAlign w:val="center"/>
            <w:hideMark/>
          </w:tcPr>
          <w:p w14:paraId="1AC2D3A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3F3E5DA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9.00</w:t>
            </w:r>
          </w:p>
        </w:tc>
        <w:tc>
          <w:tcPr>
            <w:tcW w:w="1480" w:type="dxa"/>
            <w:tcBorders>
              <w:top w:val="nil"/>
              <w:left w:val="nil"/>
              <w:bottom w:val="single" w:sz="4" w:space="0" w:color="auto"/>
              <w:right w:val="single" w:sz="4" w:space="0" w:color="auto"/>
            </w:tcBorders>
            <w:shd w:val="clear" w:color="auto" w:fill="auto"/>
            <w:noWrap/>
            <w:vAlign w:val="center"/>
            <w:hideMark/>
          </w:tcPr>
          <w:p w14:paraId="569A973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137.00</w:t>
            </w:r>
          </w:p>
        </w:tc>
        <w:tc>
          <w:tcPr>
            <w:tcW w:w="960" w:type="dxa"/>
            <w:tcBorders>
              <w:top w:val="nil"/>
              <w:left w:val="nil"/>
              <w:bottom w:val="single" w:sz="4" w:space="0" w:color="auto"/>
              <w:right w:val="single" w:sz="4" w:space="0" w:color="auto"/>
            </w:tcBorders>
            <w:shd w:val="clear" w:color="auto" w:fill="auto"/>
            <w:noWrap/>
            <w:vAlign w:val="center"/>
            <w:hideMark/>
          </w:tcPr>
          <w:p w14:paraId="03A72B5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1E425BAD"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7424D0"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25.08.2025.</w:t>
            </w:r>
          </w:p>
        </w:tc>
        <w:tc>
          <w:tcPr>
            <w:tcW w:w="1120" w:type="dxa"/>
            <w:tcBorders>
              <w:top w:val="nil"/>
              <w:left w:val="nil"/>
              <w:bottom w:val="single" w:sz="4" w:space="0" w:color="auto"/>
              <w:right w:val="single" w:sz="4" w:space="0" w:color="auto"/>
            </w:tcBorders>
            <w:shd w:val="clear" w:color="auto" w:fill="auto"/>
            <w:noWrap/>
            <w:vAlign w:val="center"/>
            <w:hideMark/>
          </w:tcPr>
          <w:p w14:paraId="4DB50DF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5E489E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1672.00</w:t>
            </w:r>
          </w:p>
        </w:tc>
        <w:tc>
          <w:tcPr>
            <w:tcW w:w="1460" w:type="dxa"/>
            <w:tcBorders>
              <w:top w:val="nil"/>
              <w:left w:val="nil"/>
              <w:bottom w:val="single" w:sz="4" w:space="0" w:color="auto"/>
              <w:right w:val="single" w:sz="4" w:space="0" w:color="auto"/>
            </w:tcBorders>
            <w:shd w:val="clear" w:color="auto" w:fill="auto"/>
            <w:noWrap/>
            <w:vAlign w:val="center"/>
            <w:hideMark/>
          </w:tcPr>
          <w:p w14:paraId="1B8A407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21D8439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8.64</w:t>
            </w:r>
          </w:p>
        </w:tc>
        <w:tc>
          <w:tcPr>
            <w:tcW w:w="1480" w:type="dxa"/>
            <w:tcBorders>
              <w:top w:val="nil"/>
              <w:left w:val="nil"/>
              <w:bottom w:val="single" w:sz="4" w:space="0" w:color="auto"/>
              <w:right w:val="single" w:sz="4" w:space="0" w:color="auto"/>
            </w:tcBorders>
            <w:shd w:val="clear" w:color="auto" w:fill="auto"/>
            <w:noWrap/>
            <w:vAlign w:val="center"/>
            <w:hideMark/>
          </w:tcPr>
          <w:p w14:paraId="00A5C55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136.64</w:t>
            </w:r>
          </w:p>
        </w:tc>
        <w:tc>
          <w:tcPr>
            <w:tcW w:w="960" w:type="dxa"/>
            <w:tcBorders>
              <w:top w:val="nil"/>
              <w:left w:val="nil"/>
              <w:bottom w:val="single" w:sz="4" w:space="0" w:color="auto"/>
              <w:right w:val="single" w:sz="4" w:space="0" w:color="auto"/>
            </w:tcBorders>
            <w:shd w:val="clear" w:color="auto" w:fill="auto"/>
            <w:noWrap/>
            <w:vAlign w:val="center"/>
            <w:hideMark/>
          </w:tcPr>
          <w:p w14:paraId="729020A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29B7EAFE"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2C3BE28"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25.09.2025.</w:t>
            </w:r>
          </w:p>
        </w:tc>
        <w:tc>
          <w:tcPr>
            <w:tcW w:w="1120" w:type="dxa"/>
            <w:tcBorders>
              <w:top w:val="nil"/>
              <w:left w:val="nil"/>
              <w:bottom w:val="single" w:sz="4" w:space="0" w:color="auto"/>
              <w:right w:val="single" w:sz="4" w:space="0" w:color="auto"/>
            </w:tcBorders>
            <w:shd w:val="clear" w:color="auto" w:fill="auto"/>
            <w:noWrap/>
            <w:vAlign w:val="center"/>
            <w:hideMark/>
          </w:tcPr>
          <w:p w14:paraId="5A62FB3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24C626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1544.00</w:t>
            </w:r>
          </w:p>
        </w:tc>
        <w:tc>
          <w:tcPr>
            <w:tcW w:w="1460" w:type="dxa"/>
            <w:tcBorders>
              <w:top w:val="nil"/>
              <w:left w:val="nil"/>
              <w:bottom w:val="single" w:sz="4" w:space="0" w:color="auto"/>
              <w:right w:val="single" w:sz="4" w:space="0" w:color="auto"/>
            </w:tcBorders>
            <w:shd w:val="clear" w:color="auto" w:fill="auto"/>
            <w:noWrap/>
            <w:vAlign w:val="center"/>
            <w:hideMark/>
          </w:tcPr>
          <w:p w14:paraId="6767885E"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09E7698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7.98</w:t>
            </w:r>
          </w:p>
        </w:tc>
        <w:tc>
          <w:tcPr>
            <w:tcW w:w="1480" w:type="dxa"/>
            <w:tcBorders>
              <w:top w:val="nil"/>
              <w:left w:val="nil"/>
              <w:bottom w:val="single" w:sz="4" w:space="0" w:color="auto"/>
              <w:right w:val="single" w:sz="4" w:space="0" w:color="auto"/>
            </w:tcBorders>
            <w:shd w:val="clear" w:color="auto" w:fill="auto"/>
            <w:noWrap/>
            <w:vAlign w:val="center"/>
            <w:hideMark/>
          </w:tcPr>
          <w:p w14:paraId="0DC7F85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135.98</w:t>
            </w:r>
          </w:p>
        </w:tc>
        <w:tc>
          <w:tcPr>
            <w:tcW w:w="960" w:type="dxa"/>
            <w:tcBorders>
              <w:top w:val="nil"/>
              <w:left w:val="nil"/>
              <w:bottom w:val="single" w:sz="4" w:space="0" w:color="auto"/>
              <w:right w:val="single" w:sz="4" w:space="0" w:color="auto"/>
            </w:tcBorders>
            <w:shd w:val="clear" w:color="auto" w:fill="auto"/>
            <w:noWrap/>
            <w:vAlign w:val="center"/>
            <w:hideMark/>
          </w:tcPr>
          <w:p w14:paraId="4B8E35E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08FBF69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FBECB99"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25.10.2025.</w:t>
            </w:r>
          </w:p>
        </w:tc>
        <w:tc>
          <w:tcPr>
            <w:tcW w:w="1120" w:type="dxa"/>
            <w:tcBorders>
              <w:top w:val="nil"/>
              <w:left w:val="nil"/>
              <w:bottom w:val="single" w:sz="4" w:space="0" w:color="auto"/>
              <w:right w:val="single" w:sz="4" w:space="0" w:color="auto"/>
            </w:tcBorders>
            <w:shd w:val="clear" w:color="auto" w:fill="auto"/>
            <w:noWrap/>
            <w:vAlign w:val="center"/>
            <w:hideMark/>
          </w:tcPr>
          <w:p w14:paraId="25955E5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E50D41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1416.00</w:t>
            </w:r>
          </w:p>
        </w:tc>
        <w:tc>
          <w:tcPr>
            <w:tcW w:w="1460" w:type="dxa"/>
            <w:tcBorders>
              <w:top w:val="nil"/>
              <w:left w:val="nil"/>
              <w:bottom w:val="single" w:sz="4" w:space="0" w:color="auto"/>
              <w:right w:val="single" w:sz="4" w:space="0" w:color="auto"/>
            </w:tcBorders>
            <w:shd w:val="clear" w:color="auto" w:fill="auto"/>
            <w:noWrap/>
            <w:vAlign w:val="center"/>
            <w:hideMark/>
          </w:tcPr>
          <w:p w14:paraId="2DE5882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59A59F6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7.08</w:t>
            </w:r>
          </w:p>
        </w:tc>
        <w:tc>
          <w:tcPr>
            <w:tcW w:w="1480" w:type="dxa"/>
            <w:tcBorders>
              <w:top w:val="nil"/>
              <w:left w:val="nil"/>
              <w:bottom w:val="single" w:sz="4" w:space="0" w:color="auto"/>
              <w:right w:val="single" w:sz="4" w:space="0" w:color="auto"/>
            </w:tcBorders>
            <w:shd w:val="clear" w:color="auto" w:fill="auto"/>
            <w:noWrap/>
            <w:vAlign w:val="center"/>
            <w:hideMark/>
          </w:tcPr>
          <w:p w14:paraId="41E02A3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135.08</w:t>
            </w:r>
          </w:p>
        </w:tc>
        <w:tc>
          <w:tcPr>
            <w:tcW w:w="960" w:type="dxa"/>
            <w:tcBorders>
              <w:top w:val="nil"/>
              <w:left w:val="nil"/>
              <w:bottom w:val="single" w:sz="4" w:space="0" w:color="auto"/>
              <w:right w:val="single" w:sz="4" w:space="0" w:color="auto"/>
            </w:tcBorders>
            <w:shd w:val="clear" w:color="auto" w:fill="auto"/>
            <w:noWrap/>
            <w:vAlign w:val="center"/>
            <w:hideMark/>
          </w:tcPr>
          <w:p w14:paraId="4FBFB7D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79A0046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2ED525"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25.11.2025.</w:t>
            </w:r>
          </w:p>
        </w:tc>
        <w:tc>
          <w:tcPr>
            <w:tcW w:w="1120" w:type="dxa"/>
            <w:tcBorders>
              <w:top w:val="nil"/>
              <w:left w:val="nil"/>
              <w:bottom w:val="single" w:sz="4" w:space="0" w:color="auto"/>
              <w:right w:val="single" w:sz="4" w:space="0" w:color="auto"/>
            </w:tcBorders>
            <w:shd w:val="clear" w:color="auto" w:fill="auto"/>
            <w:noWrap/>
            <w:vAlign w:val="center"/>
            <w:hideMark/>
          </w:tcPr>
          <w:p w14:paraId="30B3B65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966455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1288.00</w:t>
            </w:r>
          </w:p>
        </w:tc>
        <w:tc>
          <w:tcPr>
            <w:tcW w:w="1460" w:type="dxa"/>
            <w:tcBorders>
              <w:top w:val="nil"/>
              <w:left w:val="nil"/>
              <w:bottom w:val="single" w:sz="4" w:space="0" w:color="auto"/>
              <w:right w:val="single" w:sz="4" w:space="0" w:color="auto"/>
            </w:tcBorders>
            <w:shd w:val="clear" w:color="auto" w:fill="auto"/>
            <w:noWrap/>
            <w:vAlign w:val="center"/>
            <w:hideMark/>
          </w:tcPr>
          <w:p w14:paraId="638048B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B719FD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6.65</w:t>
            </w:r>
          </w:p>
        </w:tc>
        <w:tc>
          <w:tcPr>
            <w:tcW w:w="1480" w:type="dxa"/>
            <w:tcBorders>
              <w:top w:val="nil"/>
              <w:left w:val="nil"/>
              <w:bottom w:val="single" w:sz="4" w:space="0" w:color="auto"/>
              <w:right w:val="single" w:sz="4" w:space="0" w:color="auto"/>
            </w:tcBorders>
            <w:shd w:val="clear" w:color="auto" w:fill="auto"/>
            <w:noWrap/>
            <w:vAlign w:val="center"/>
            <w:hideMark/>
          </w:tcPr>
          <w:p w14:paraId="610CF5E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134.65</w:t>
            </w:r>
          </w:p>
        </w:tc>
        <w:tc>
          <w:tcPr>
            <w:tcW w:w="960" w:type="dxa"/>
            <w:tcBorders>
              <w:top w:val="nil"/>
              <w:left w:val="nil"/>
              <w:bottom w:val="single" w:sz="4" w:space="0" w:color="auto"/>
              <w:right w:val="single" w:sz="4" w:space="0" w:color="auto"/>
            </w:tcBorders>
            <w:shd w:val="clear" w:color="auto" w:fill="auto"/>
            <w:noWrap/>
            <w:vAlign w:val="center"/>
            <w:hideMark/>
          </w:tcPr>
          <w:p w14:paraId="4941BA9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591AECD6"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AD4C8B2"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25.12.2025.</w:t>
            </w:r>
          </w:p>
        </w:tc>
        <w:tc>
          <w:tcPr>
            <w:tcW w:w="1120" w:type="dxa"/>
            <w:tcBorders>
              <w:top w:val="nil"/>
              <w:left w:val="nil"/>
              <w:bottom w:val="single" w:sz="4" w:space="0" w:color="auto"/>
              <w:right w:val="single" w:sz="4" w:space="0" w:color="auto"/>
            </w:tcBorders>
            <w:shd w:val="clear" w:color="auto" w:fill="auto"/>
            <w:noWrap/>
            <w:vAlign w:val="center"/>
            <w:hideMark/>
          </w:tcPr>
          <w:p w14:paraId="202404D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0DAA47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1160.00</w:t>
            </w:r>
          </w:p>
        </w:tc>
        <w:tc>
          <w:tcPr>
            <w:tcW w:w="1460" w:type="dxa"/>
            <w:tcBorders>
              <w:top w:val="nil"/>
              <w:left w:val="nil"/>
              <w:bottom w:val="single" w:sz="4" w:space="0" w:color="auto"/>
              <w:right w:val="single" w:sz="4" w:space="0" w:color="auto"/>
            </w:tcBorders>
            <w:shd w:val="clear" w:color="auto" w:fill="auto"/>
            <w:noWrap/>
            <w:vAlign w:val="center"/>
            <w:hideMark/>
          </w:tcPr>
          <w:p w14:paraId="7EE351F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71CBBB6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5.80</w:t>
            </w:r>
          </w:p>
        </w:tc>
        <w:tc>
          <w:tcPr>
            <w:tcW w:w="1480" w:type="dxa"/>
            <w:tcBorders>
              <w:top w:val="nil"/>
              <w:left w:val="nil"/>
              <w:bottom w:val="single" w:sz="4" w:space="0" w:color="auto"/>
              <w:right w:val="single" w:sz="4" w:space="0" w:color="auto"/>
            </w:tcBorders>
            <w:shd w:val="clear" w:color="auto" w:fill="auto"/>
            <w:noWrap/>
            <w:vAlign w:val="center"/>
            <w:hideMark/>
          </w:tcPr>
          <w:p w14:paraId="2FE06BD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133.80</w:t>
            </w:r>
          </w:p>
        </w:tc>
        <w:tc>
          <w:tcPr>
            <w:tcW w:w="960" w:type="dxa"/>
            <w:tcBorders>
              <w:top w:val="nil"/>
              <w:left w:val="nil"/>
              <w:bottom w:val="single" w:sz="4" w:space="0" w:color="auto"/>
              <w:right w:val="single" w:sz="4" w:space="0" w:color="auto"/>
            </w:tcBorders>
            <w:shd w:val="clear" w:color="auto" w:fill="auto"/>
            <w:noWrap/>
            <w:vAlign w:val="center"/>
            <w:hideMark/>
          </w:tcPr>
          <w:p w14:paraId="4F966E8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464957A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8FCA5A1"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25.01.2026.</w:t>
            </w:r>
          </w:p>
        </w:tc>
        <w:tc>
          <w:tcPr>
            <w:tcW w:w="1120" w:type="dxa"/>
            <w:tcBorders>
              <w:top w:val="nil"/>
              <w:left w:val="nil"/>
              <w:bottom w:val="single" w:sz="4" w:space="0" w:color="auto"/>
              <w:right w:val="single" w:sz="4" w:space="0" w:color="auto"/>
            </w:tcBorders>
            <w:shd w:val="clear" w:color="auto" w:fill="auto"/>
            <w:noWrap/>
            <w:vAlign w:val="center"/>
            <w:hideMark/>
          </w:tcPr>
          <w:p w14:paraId="0F6B142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9F160B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1032.00</w:t>
            </w:r>
          </w:p>
        </w:tc>
        <w:tc>
          <w:tcPr>
            <w:tcW w:w="1460" w:type="dxa"/>
            <w:tcBorders>
              <w:top w:val="nil"/>
              <w:left w:val="nil"/>
              <w:bottom w:val="single" w:sz="4" w:space="0" w:color="auto"/>
              <w:right w:val="single" w:sz="4" w:space="0" w:color="auto"/>
            </w:tcBorders>
            <w:shd w:val="clear" w:color="auto" w:fill="auto"/>
            <w:noWrap/>
            <w:vAlign w:val="center"/>
            <w:hideMark/>
          </w:tcPr>
          <w:p w14:paraId="5C17C43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16D032C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5.33</w:t>
            </w:r>
          </w:p>
        </w:tc>
        <w:tc>
          <w:tcPr>
            <w:tcW w:w="1480" w:type="dxa"/>
            <w:tcBorders>
              <w:top w:val="nil"/>
              <w:left w:val="nil"/>
              <w:bottom w:val="single" w:sz="4" w:space="0" w:color="auto"/>
              <w:right w:val="single" w:sz="4" w:space="0" w:color="auto"/>
            </w:tcBorders>
            <w:shd w:val="clear" w:color="auto" w:fill="auto"/>
            <w:noWrap/>
            <w:vAlign w:val="center"/>
            <w:hideMark/>
          </w:tcPr>
          <w:p w14:paraId="4C37BA6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133.33</w:t>
            </w:r>
          </w:p>
        </w:tc>
        <w:tc>
          <w:tcPr>
            <w:tcW w:w="960" w:type="dxa"/>
            <w:tcBorders>
              <w:top w:val="nil"/>
              <w:left w:val="nil"/>
              <w:bottom w:val="single" w:sz="4" w:space="0" w:color="auto"/>
              <w:right w:val="single" w:sz="4" w:space="0" w:color="auto"/>
            </w:tcBorders>
            <w:shd w:val="clear" w:color="auto" w:fill="auto"/>
            <w:noWrap/>
            <w:vAlign w:val="center"/>
            <w:hideMark/>
          </w:tcPr>
          <w:p w14:paraId="10F5F1C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20CFBA9A"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B38A64"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25.02.2026.</w:t>
            </w:r>
          </w:p>
        </w:tc>
        <w:tc>
          <w:tcPr>
            <w:tcW w:w="1120" w:type="dxa"/>
            <w:tcBorders>
              <w:top w:val="nil"/>
              <w:left w:val="nil"/>
              <w:bottom w:val="single" w:sz="4" w:space="0" w:color="auto"/>
              <w:right w:val="single" w:sz="4" w:space="0" w:color="auto"/>
            </w:tcBorders>
            <w:shd w:val="clear" w:color="auto" w:fill="auto"/>
            <w:noWrap/>
            <w:vAlign w:val="center"/>
            <w:hideMark/>
          </w:tcPr>
          <w:p w14:paraId="30D0DC1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976BC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904.00</w:t>
            </w:r>
          </w:p>
        </w:tc>
        <w:tc>
          <w:tcPr>
            <w:tcW w:w="1460" w:type="dxa"/>
            <w:tcBorders>
              <w:top w:val="nil"/>
              <w:left w:val="nil"/>
              <w:bottom w:val="single" w:sz="4" w:space="0" w:color="auto"/>
              <w:right w:val="single" w:sz="4" w:space="0" w:color="auto"/>
            </w:tcBorders>
            <w:shd w:val="clear" w:color="auto" w:fill="auto"/>
            <w:noWrap/>
            <w:vAlign w:val="center"/>
            <w:hideMark/>
          </w:tcPr>
          <w:p w14:paraId="670F08A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6CB306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4.67</w:t>
            </w:r>
          </w:p>
        </w:tc>
        <w:tc>
          <w:tcPr>
            <w:tcW w:w="1480" w:type="dxa"/>
            <w:tcBorders>
              <w:top w:val="nil"/>
              <w:left w:val="nil"/>
              <w:bottom w:val="single" w:sz="4" w:space="0" w:color="auto"/>
              <w:right w:val="single" w:sz="4" w:space="0" w:color="auto"/>
            </w:tcBorders>
            <w:shd w:val="clear" w:color="auto" w:fill="auto"/>
            <w:noWrap/>
            <w:vAlign w:val="center"/>
            <w:hideMark/>
          </w:tcPr>
          <w:p w14:paraId="7C0CBB6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132.67</w:t>
            </w:r>
          </w:p>
        </w:tc>
        <w:tc>
          <w:tcPr>
            <w:tcW w:w="960" w:type="dxa"/>
            <w:tcBorders>
              <w:top w:val="nil"/>
              <w:left w:val="nil"/>
              <w:bottom w:val="single" w:sz="4" w:space="0" w:color="auto"/>
              <w:right w:val="single" w:sz="4" w:space="0" w:color="auto"/>
            </w:tcBorders>
            <w:shd w:val="clear" w:color="auto" w:fill="auto"/>
            <w:noWrap/>
            <w:vAlign w:val="center"/>
            <w:hideMark/>
          </w:tcPr>
          <w:p w14:paraId="0F7F46E7"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79A881D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C365FA4"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25.03.2026.</w:t>
            </w:r>
          </w:p>
        </w:tc>
        <w:tc>
          <w:tcPr>
            <w:tcW w:w="1120" w:type="dxa"/>
            <w:tcBorders>
              <w:top w:val="nil"/>
              <w:left w:val="nil"/>
              <w:bottom w:val="single" w:sz="4" w:space="0" w:color="auto"/>
              <w:right w:val="single" w:sz="4" w:space="0" w:color="auto"/>
            </w:tcBorders>
            <w:shd w:val="clear" w:color="auto" w:fill="auto"/>
            <w:noWrap/>
            <w:vAlign w:val="center"/>
            <w:hideMark/>
          </w:tcPr>
          <w:p w14:paraId="2CFFEB2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0EDD39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776.00</w:t>
            </w:r>
          </w:p>
        </w:tc>
        <w:tc>
          <w:tcPr>
            <w:tcW w:w="1460" w:type="dxa"/>
            <w:tcBorders>
              <w:top w:val="nil"/>
              <w:left w:val="nil"/>
              <w:bottom w:val="single" w:sz="4" w:space="0" w:color="auto"/>
              <w:right w:val="single" w:sz="4" w:space="0" w:color="auto"/>
            </w:tcBorders>
            <w:shd w:val="clear" w:color="auto" w:fill="auto"/>
            <w:noWrap/>
            <w:vAlign w:val="center"/>
            <w:hideMark/>
          </w:tcPr>
          <w:p w14:paraId="6EDB5B8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7053979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3.62</w:t>
            </w:r>
          </w:p>
        </w:tc>
        <w:tc>
          <w:tcPr>
            <w:tcW w:w="1480" w:type="dxa"/>
            <w:tcBorders>
              <w:top w:val="nil"/>
              <w:left w:val="nil"/>
              <w:bottom w:val="single" w:sz="4" w:space="0" w:color="auto"/>
              <w:right w:val="single" w:sz="4" w:space="0" w:color="auto"/>
            </w:tcBorders>
            <w:shd w:val="clear" w:color="auto" w:fill="auto"/>
            <w:noWrap/>
            <w:vAlign w:val="center"/>
            <w:hideMark/>
          </w:tcPr>
          <w:p w14:paraId="51EA9F2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131.62</w:t>
            </w:r>
          </w:p>
        </w:tc>
        <w:tc>
          <w:tcPr>
            <w:tcW w:w="960" w:type="dxa"/>
            <w:tcBorders>
              <w:top w:val="nil"/>
              <w:left w:val="nil"/>
              <w:bottom w:val="single" w:sz="4" w:space="0" w:color="auto"/>
              <w:right w:val="single" w:sz="4" w:space="0" w:color="auto"/>
            </w:tcBorders>
            <w:shd w:val="clear" w:color="auto" w:fill="auto"/>
            <w:noWrap/>
            <w:vAlign w:val="center"/>
            <w:hideMark/>
          </w:tcPr>
          <w:p w14:paraId="30E91A7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28</w:t>
            </w:r>
          </w:p>
        </w:tc>
      </w:tr>
      <w:tr w:rsidR="00EF67AF" w:rsidRPr="00EE035E" w14:paraId="1287008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8A3407"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25.04.2026.</w:t>
            </w:r>
          </w:p>
        </w:tc>
        <w:tc>
          <w:tcPr>
            <w:tcW w:w="1120" w:type="dxa"/>
            <w:tcBorders>
              <w:top w:val="nil"/>
              <w:left w:val="nil"/>
              <w:bottom w:val="single" w:sz="4" w:space="0" w:color="auto"/>
              <w:right w:val="single" w:sz="4" w:space="0" w:color="auto"/>
            </w:tcBorders>
            <w:shd w:val="clear" w:color="auto" w:fill="auto"/>
            <w:noWrap/>
            <w:vAlign w:val="center"/>
            <w:hideMark/>
          </w:tcPr>
          <w:p w14:paraId="60FAD46C"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1B411F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648.00</w:t>
            </w:r>
          </w:p>
        </w:tc>
        <w:tc>
          <w:tcPr>
            <w:tcW w:w="1460" w:type="dxa"/>
            <w:tcBorders>
              <w:top w:val="nil"/>
              <w:left w:val="nil"/>
              <w:bottom w:val="single" w:sz="4" w:space="0" w:color="auto"/>
              <w:right w:val="single" w:sz="4" w:space="0" w:color="auto"/>
            </w:tcBorders>
            <w:shd w:val="clear" w:color="auto" w:fill="auto"/>
            <w:noWrap/>
            <w:vAlign w:val="center"/>
            <w:hideMark/>
          </w:tcPr>
          <w:p w14:paraId="44213B2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9E7BAA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3.35</w:t>
            </w:r>
          </w:p>
        </w:tc>
        <w:tc>
          <w:tcPr>
            <w:tcW w:w="1480" w:type="dxa"/>
            <w:tcBorders>
              <w:top w:val="nil"/>
              <w:left w:val="nil"/>
              <w:bottom w:val="single" w:sz="4" w:space="0" w:color="auto"/>
              <w:right w:val="single" w:sz="4" w:space="0" w:color="auto"/>
            </w:tcBorders>
            <w:shd w:val="clear" w:color="auto" w:fill="auto"/>
            <w:noWrap/>
            <w:vAlign w:val="center"/>
            <w:hideMark/>
          </w:tcPr>
          <w:p w14:paraId="59F1B22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131.35</w:t>
            </w:r>
          </w:p>
        </w:tc>
        <w:tc>
          <w:tcPr>
            <w:tcW w:w="960" w:type="dxa"/>
            <w:tcBorders>
              <w:top w:val="nil"/>
              <w:left w:val="nil"/>
              <w:bottom w:val="single" w:sz="4" w:space="0" w:color="auto"/>
              <w:right w:val="single" w:sz="4" w:space="0" w:color="auto"/>
            </w:tcBorders>
            <w:shd w:val="clear" w:color="auto" w:fill="auto"/>
            <w:noWrap/>
            <w:vAlign w:val="center"/>
            <w:hideMark/>
          </w:tcPr>
          <w:p w14:paraId="284C4F3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1A502F9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02B8924"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25.05.2026.</w:t>
            </w:r>
          </w:p>
        </w:tc>
        <w:tc>
          <w:tcPr>
            <w:tcW w:w="1120" w:type="dxa"/>
            <w:tcBorders>
              <w:top w:val="nil"/>
              <w:left w:val="nil"/>
              <w:bottom w:val="single" w:sz="4" w:space="0" w:color="auto"/>
              <w:right w:val="single" w:sz="4" w:space="0" w:color="auto"/>
            </w:tcBorders>
            <w:shd w:val="clear" w:color="auto" w:fill="auto"/>
            <w:noWrap/>
            <w:vAlign w:val="center"/>
            <w:hideMark/>
          </w:tcPr>
          <w:p w14:paraId="013904F8"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3805E3D"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520.00</w:t>
            </w:r>
          </w:p>
        </w:tc>
        <w:tc>
          <w:tcPr>
            <w:tcW w:w="1460" w:type="dxa"/>
            <w:tcBorders>
              <w:top w:val="nil"/>
              <w:left w:val="nil"/>
              <w:bottom w:val="single" w:sz="4" w:space="0" w:color="auto"/>
              <w:right w:val="single" w:sz="4" w:space="0" w:color="auto"/>
            </w:tcBorders>
            <w:shd w:val="clear" w:color="auto" w:fill="auto"/>
            <w:noWrap/>
            <w:vAlign w:val="center"/>
            <w:hideMark/>
          </w:tcPr>
          <w:p w14:paraId="6EABE9D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5437558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2.60</w:t>
            </w:r>
          </w:p>
        </w:tc>
        <w:tc>
          <w:tcPr>
            <w:tcW w:w="1480" w:type="dxa"/>
            <w:tcBorders>
              <w:top w:val="nil"/>
              <w:left w:val="nil"/>
              <w:bottom w:val="single" w:sz="4" w:space="0" w:color="auto"/>
              <w:right w:val="single" w:sz="4" w:space="0" w:color="auto"/>
            </w:tcBorders>
            <w:shd w:val="clear" w:color="auto" w:fill="auto"/>
            <w:noWrap/>
            <w:vAlign w:val="center"/>
            <w:hideMark/>
          </w:tcPr>
          <w:p w14:paraId="69D8E3E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130.60</w:t>
            </w:r>
          </w:p>
        </w:tc>
        <w:tc>
          <w:tcPr>
            <w:tcW w:w="960" w:type="dxa"/>
            <w:tcBorders>
              <w:top w:val="nil"/>
              <w:left w:val="nil"/>
              <w:bottom w:val="single" w:sz="4" w:space="0" w:color="auto"/>
              <w:right w:val="single" w:sz="4" w:space="0" w:color="auto"/>
            </w:tcBorders>
            <w:shd w:val="clear" w:color="auto" w:fill="auto"/>
            <w:noWrap/>
            <w:vAlign w:val="center"/>
            <w:hideMark/>
          </w:tcPr>
          <w:p w14:paraId="40ABCFD0"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1153E7CD"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13D685A"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25.06.2026.</w:t>
            </w:r>
          </w:p>
        </w:tc>
        <w:tc>
          <w:tcPr>
            <w:tcW w:w="1120" w:type="dxa"/>
            <w:tcBorders>
              <w:top w:val="nil"/>
              <w:left w:val="nil"/>
              <w:bottom w:val="single" w:sz="4" w:space="0" w:color="auto"/>
              <w:right w:val="single" w:sz="4" w:space="0" w:color="auto"/>
            </w:tcBorders>
            <w:shd w:val="clear" w:color="auto" w:fill="auto"/>
            <w:noWrap/>
            <w:vAlign w:val="center"/>
            <w:hideMark/>
          </w:tcPr>
          <w:p w14:paraId="7BD911A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186D5A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392.00</w:t>
            </w:r>
          </w:p>
        </w:tc>
        <w:tc>
          <w:tcPr>
            <w:tcW w:w="1460" w:type="dxa"/>
            <w:tcBorders>
              <w:top w:val="nil"/>
              <w:left w:val="nil"/>
              <w:bottom w:val="single" w:sz="4" w:space="0" w:color="auto"/>
              <w:right w:val="single" w:sz="4" w:space="0" w:color="auto"/>
            </w:tcBorders>
            <w:shd w:val="clear" w:color="auto" w:fill="auto"/>
            <w:noWrap/>
            <w:vAlign w:val="center"/>
            <w:hideMark/>
          </w:tcPr>
          <w:p w14:paraId="3CC08666"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40F0B924"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2.03</w:t>
            </w:r>
          </w:p>
        </w:tc>
        <w:tc>
          <w:tcPr>
            <w:tcW w:w="1480" w:type="dxa"/>
            <w:tcBorders>
              <w:top w:val="nil"/>
              <w:left w:val="nil"/>
              <w:bottom w:val="single" w:sz="4" w:space="0" w:color="auto"/>
              <w:right w:val="single" w:sz="4" w:space="0" w:color="auto"/>
            </w:tcBorders>
            <w:shd w:val="clear" w:color="auto" w:fill="auto"/>
            <w:noWrap/>
            <w:vAlign w:val="center"/>
            <w:hideMark/>
          </w:tcPr>
          <w:p w14:paraId="6DFB7BD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130.03</w:t>
            </w:r>
          </w:p>
        </w:tc>
        <w:tc>
          <w:tcPr>
            <w:tcW w:w="960" w:type="dxa"/>
            <w:tcBorders>
              <w:top w:val="nil"/>
              <w:left w:val="nil"/>
              <w:bottom w:val="single" w:sz="4" w:space="0" w:color="auto"/>
              <w:right w:val="single" w:sz="4" w:space="0" w:color="auto"/>
            </w:tcBorders>
            <w:shd w:val="clear" w:color="auto" w:fill="auto"/>
            <w:noWrap/>
            <w:vAlign w:val="center"/>
            <w:hideMark/>
          </w:tcPr>
          <w:p w14:paraId="63CB825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3398C1E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F04CAF"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25.07.2026.</w:t>
            </w:r>
          </w:p>
        </w:tc>
        <w:tc>
          <w:tcPr>
            <w:tcW w:w="1120" w:type="dxa"/>
            <w:tcBorders>
              <w:top w:val="nil"/>
              <w:left w:val="nil"/>
              <w:bottom w:val="single" w:sz="4" w:space="0" w:color="auto"/>
              <w:right w:val="single" w:sz="4" w:space="0" w:color="auto"/>
            </w:tcBorders>
            <w:shd w:val="clear" w:color="auto" w:fill="auto"/>
            <w:noWrap/>
            <w:vAlign w:val="center"/>
            <w:hideMark/>
          </w:tcPr>
          <w:p w14:paraId="4FBAABAB"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7588DA5"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264.00</w:t>
            </w:r>
          </w:p>
        </w:tc>
        <w:tc>
          <w:tcPr>
            <w:tcW w:w="1460" w:type="dxa"/>
            <w:tcBorders>
              <w:top w:val="nil"/>
              <w:left w:val="nil"/>
              <w:bottom w:val="single" w:sz="4" w:space="0" w:color="auto"/>
              <w:right w:val="single" w:sz="4" w:space="0" w:color="auto"/>
            </w:tcBorders>
            <w:shd w:val="clear" w:color="auto" w:fill="auto"/>
            <w:noWrap/>
            <w:vAlign w:val="center"/>
            <w:hideMark/>
          </w:tcPr>
          <w:p w14:paraId="2B3EDA9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128.00</w:t>
            </w:r>
          </w:p>
        </w:tc>
        <w:tc>
          <w:tcPr>
            <w:tcW w:w="1480" w:type="dxa"/>
            <w:tcBorders>
              <w:top w:val="nil"/>
              <w:left w:val="nil"/>
              <w:bottom w:val="single" w:sz="4" w:space="0" w:color="auto"/>
              <w:right w:val="single" w:sz="4" w:space="0" w:color="auto"/>
            </w:tcBorders>
            <w:shd w:val="clear" w:color="auto" w:fill="auto"/>
            <w:noWrap/>
            <w:vAlign w:val="center"/>
            <w:hideMark/>
          </w:tcPr>
          <w:p w14:paraId="2553CE89"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1.32</w:t>
            </w:r>
          </w:p>
        </w:tc>
        <w:tc>
          <w:tcPr>
            <w:tcW w:w="1480" w:type="dxa"/>
            <w:tcBorders>
              <w:top w:val="nil"/>
              <w:left w:val="nil"/>
              <w:bottom w:val="single" w:sz="4" w:space="0" w:color="auto"/>
              <w:right w:val="single" w:sz="4" w:space="0" w:color="auto"/>
            </w:tcBorders>
            <w:shd w:val="clear" w:color="auto" w:fill="auto"/>
            <w:noWrap/>
            <w:vAlign w:val="center"/>
            <w:hideMark/>
          </w:tcPr>
          <w:p w14:paraId="1B2719C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129.32</w:t>
            </w:r>
          </w:p>
        </w:tc>
        <w:tc>
          <w:tcPr>
            <w:tcW w:w="960" w:type="dxa"/>
            <w:tcBorders>
              <w:top w:val="nil"/>
              <w:left w:val="nil"/>
              <w:bottom w:val="single" w:sz="4" w:space="0" w:color="auto"/>
              <w:right w:val="single" w:sz="4" w:space="0" w:color="auto"/>
            </w:tcBorders>
            <w:shd w:val="clear" w:color="auto" w:fill="auto"/>
            <w:noWrap/>
            <w:vAlign w:val="center"/>
            <w:hideMark/>
          </w:tcPr>
          <w:p w14:paraId="461520D1"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30</w:t>
            </w:r>
          </w:p>
        </w:tc>
      </w:tr>
      <w:tr w:rsidR="00EF67AF" w:rsidRPr="00EE035E" w14:paraId="504DCD6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5280F3" w14:textId="77777777" w:rsidR="00EF67AF" w:rsidRPr="00EE035E" w:rsidRDefault="00EF67AF" w:rsidP="005F2FB2">
            <w:pPr>
              <w:spacing w:line="360" w:lineRule="auto"/>
              <w:rPr>
                <w:rFonts w:ascii="Times New Roman" w:hAnsi="Times New Roman" w:cs="Times New Roman"/>
                <w:color w:val="000000"/>
                <w:sz w:val="24"/>
                <w:szCs w:val="24"/>
              </w:rPr>
            </w:pPr>
            <w:r w:rsidRPr="00EE035E">
              <w:rPr>
                <w:rFonts w:ascii="Times New Roman" w:hAnsi="Times New Roman" w:cs="Times New Roman"/>
                <w:color w:val="000000"/>
                <w:sz w:val="24"/>
                <w:szCs w:val="24"/>
              </w:rPr>
              <w:t>25.08.2026.</w:t>
            </w:r>
          </w:p>
        </w:tc>
        <w:tc>
          <w:tcPr>
            <w:tcW w:w="1120" w:type="dxa"/>
            <w:tcBorders>
              <w:top w:val="nil"/>
              <w:left w:val="nil"/>
              <w:bottom w:val="single" w:sz="4" w:space="0" w:color="auto"/>
              <w:right w:val="single" w:sz="4" w:space="0" w:color="auto"/>
            </w:tcBorders>
            <w:shd w:val="clear" w:color="auto" w:fill="auto"/>
            <w:noWrap/>
            <w:vAlign w:val="center"/>
            <w:hideMark/>
          </w:tcPr>
          <w:p w14:paraId="2629A433"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68CFBA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136.00</w:t>
            </w:r>
          </w:p>
        </w:tc>
        <w:tc>
          <w:tcPr>
            <w:tcW w:w="1460" w:type="dxa"/>
            <w:tcBorders>
              <w:top w:val="nil"/>
              <w:left w:val="nil"/>
              <w:bottom w:val="single" w:sz="4" w:space="0" w:color="auto"/>
              <w:right w:val="single" w:sz="4" w:space="0" w:color="auto"/>
            </w:tcBorders>
            <w:shd w:val="clear" w:color="auto" w:fill="auto"/>
            <w:noWrap/>
            <w:vAlign w:val="center"/>
            <w:hideMark/>
          </w:tcPr>
          <w:p w14:paraId="099F790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136.00</w:t>
            </w:r>
          </w:p>
        </w:tc>
        <w:tc>
          <w:tcPr>
            <w:tcW w:w="1480" w:type="dxa"/>
            <w:tcBorders>
              <w:top w:val="nil"/>
              <w:left w:val="nil"/>
              <w:bottom w:val="single" w:sz="4" w:space="0" w:color="auto"/>
              <w:right w:val="single" w:sz="4" w:space="0" w:color="auto"/>
            </w:tcBorders>
            <w:shd w:val="clear" w:color="auto" w:fill="auto"/>
            <w:noWrap/>
            <w:vAlign w:val="center"/>
            <w:hideMark/>
          </w:tcPr>
          <w:p w14:paraId="45F209C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0.70</w:t>
            </w:r>
          </w:p>
        </w:tc>
        <w:tc>
          <w:tcPr>
            <w:tcW w:w="1480" w:type="dxa"/>
            <w:tcBorders>
              <w:top w:val="nil"/>
              <w:left w:val="nil"/>
              <w:bottom w:val="single" w:sz="4" w:space="0" w:color="auto"/>
              <w:right w:val="single" w:sz="4" w:space="0" w:color="auto"/>
            </w:tcBorders>
            <w:shd w:val="clear" w:color="auto" w:fill="auto"/>
            <w:noWrap/>
            <w:vAlign w:val="center"/>
            <w:hideMark/>
          </w:tcPr>
          <w:p w14:paraId="716F19FF"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136.70</w:t>
            </w:r>
          </w:p>
        </w:tc>
        <w:tc>
          <w:tcPr>
            <w:tcW w:w="960" w:type="dxa"/>
            <w:tcBorders>
              <w:top w:val="nil"/>
              <w:left w:val="nil"/>
              <w:bottom w:val="single" w:sz="4" w:space="0" w:color="auto"/>
              <w:right w:val="single" w:sz="4" w:space="0" w:color="auto"/>
            </w:tcBorders>
            <w:shd w:val="clear" w:color="auto" w:fill="auto"/>
            <w:noWrap/>
            <w:vAlign w:val="center"/>
            <w:hideMark/>
          </w:tcPr>
          <w:p w14:paraId="4E4536A2"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31</w:t>
            </w:r>
          </w:p>
        </w:tc>
      </w:tr>
      <w:tr w:rsidR="00EF67AF" w:rsidRPr="00EE035E" w14:paraId="697DFA1D" w14:textId="77777777" w:rsidTr="005F2FB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CC4A0" w14:textId="77777777" w:rsidR="00EF67AF" w:rsidRPr="00EE035E" w:rsidRDefault="00EF67AF" w:rsidP="005F2FB2">
            <w:pPr>
              <w:spacing w:line="360" w:lineRule="auto"/>
              <w:rPr>
                <w:rFonts w:ascii="Times New Roman" w:hAnsi="Times New Roman" w:cs="Times New Roman"/>
                <w:b/>
                <w:bCs/>
                <w:color w:val="000000"/>
                <w:sz w:val="24"/>
                <w:szCs w:val="24"/>
              </w:rPr>
            </w:pPr>
            <w:r w:rsidRPr="00EE035E">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71A0056A" w14:textId="77777777" w:rsidR="00EF67AF" w:rsidRPr="00EE035E" w:rsidRDefault="00EF67AF" w:rsidP="005F2FB2">
            <w:pPr>
              <w:spacing w:line="360" w:lineRule="auto"/>
              <w:jc w:val="center"/>
              <w:rPr>
                <w:rFonts w:ascii="Times New Roman" w:hAnsi="Times New Roman" w:cs="Times New Roman"/>
                <w:color w:val="000000"/>
                <w:sz w:val="24"/>
                <w:szCs w:val="24"/>
              </w:rPr>
            </w:pPr>
            <w:r w:rsidRPr="00EE035E">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2FCA4CD" w14:textId="77777777" w:rsidR="00EF67AF" w:rsidRPr="00EE035E" w:rsidRDefault="00EF67AF" w:rsidP="005F2FB2">
            <w:pPr>
              <w:spacing w:line="360" w:lineRule="auto"/>
              <w:jc w:val="center"/>
              <w:rPr>
                <w:rFonts w:ascii="Times New Roman" w:hAnsi="Times New Roman" w:cs="Times New Roman"/>
                <w:b/>
                <w:bCs/>
                <w:color w:val="000000"/>
                <w:sz w:val="24"/>
                <w:szCs w:val="24"/>
              </w:rPr>
            </w:pPr>
            <w:r w:rsidRPr="00EE035E">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514B1886" w14:textId="77777777" w:rsidR="00EF67AF" w:rsidRPr="00EE035E" w:rsidRDefault="00EF67AF" w:rsidP="005F2FB2">
            <w:pPr>
              <w:spacing w:line="360" w:lineRule="auto"/>
              <w:jc w:val="center"/>
              <w:rPr>
                <w:rFonts w:ascii="Times New Roman" w:hAnsi="Times New Roman" w:cs="Times New Roman"/>
                <w:b/>
                <w:bCs/>
                <w:color w:val="000000"/>
                <w:sz w:val="24"/>
                <w:szCs w:val="24"/>
              </w:rPr>
            </w:pPr>
            <w:r w:rsidRPr="00EE035E">
              <w:rPr>
                <w:rFonts w:ascii="Times New Roman" w:hAnsi="Times New Roman" w:cs="Times New Roman"/>
                <w:b/>
                <w:bCs/>
                <w:color w:val="000000"/>
                <w:sz w:val="24"/>
                <w:szCs w:val="24"/>
              </w:rPr>
              <w:t>8400.00</w:t>
            </w:r>
          </w:p>
        </w:tc>
        <w:tc>
          <w:tcPr>
            <w:tcW w:w="1480" w:type="dxa"/>
            <w:tcBorders>
              <w:top w:val="nil"/>
              <w:left w:val="nil"/>
              <w:bottom w:val="single" w:sz="4" w:space="0" w:color="auto"/>
              <w:right w:val="single" w:sz="4" w:space="0" w:color="auto"/>
            </w:tcBorders>
            <w:shd w:val="clear" w:color="auto" w:fill="auto"/>
            <w:noWrap/>
            <w:vAlign w:val="center"/>
            <w:hideMark/>
          </w:tcPr>
          <w:p w14:paraId="48F8B488" w14:textId="77777777" w:rsidR="00EF67AF" w:rsidRPr="00EE035E" w:rsidRDefault="00EF67AF" w:rsidP="005F2FB2">
            <w:pPr>
              <w:spacing w:line="360" w:lineRule="auto"/>
              <w:jc w:val="center"/>
              <w:rPr>
                <w:rFonts w:ascii="Times New Roman" w:hAnsi="Times New Roman" w:cs="Times New Roman"/>
                <w:b/>
                <w:bCs/>
                <w:color w:val="000000"/>
                <w:sz w:val="24"/>
                <w:szCs w:val="24"/>
              </w:rPr>
            </w:pPr>
            <w:r w:rsidRPr="00EE035E">
              <w:rPr>
                <w:rFonts w:ascii="Times New Roman" w:hAnsi="Times New Roman" w:cs="Times New Roman"/>
                <w:b/>
                <w:bCs/>
                <w:color w:val="000000"/>
                <w:sz w:val="24"/>
                <w:szCs w:val="24"/>
              </w:rPr>
              <w:t>1145.94</w:t>
            </w:r>
          </w:p>
        </w:tc>
        <w:tc>
          <w:tcPr>
            <w:tcW w:w="1480" w:type="dxa"/>
            <w:tcBorders>
              <w:top w:val="nil"/>
              <w:left w:val="nil"/>
              <w:bottom w:val="single" w:sz="4" w:space="0" w:color="auto"/>
              <w:right w:val="single" w:sz="4" w:space="0" w:color="auto"/>
            </w:tcBorders>
            <w:shd w:val="clear" w:color="auto" w:fill="auto"/>
            <w:noWrap/>
            <w:vAlign w:val="center"/>
            <w:hideMark/>
          </w:tcPr>
          <w:p w14:paraId="083295CF" w14:textId="77777777" w:rsidR="00EF67AF" w:rsidRPr="00EE035E" w:rsidRDefault="00EF67AF" w:rsidP="005F2FB2">
            <w:pPr>
              <w:spacing w:line="360" w:lineRule="auto"/>
              <w:jc w:val="center"/>
              <w:rPr>
                <w:rFonts w:ascii="Times New Roman" w:hAnsi="Times New Roman" w:cs="Times New Roman"/>
                <w:b/>
                <w:bCs/>
                <w:color w:val="000000"/>
                <w:sz w:val="24"/>
                <w:szCs w:val="24"/>
              </w:rPr>
            </w:pPr>
            <w:r w:rsidRPr="00EE035E">
              <w:rPr>
                <w:rFonts w:ascii="Times New Roman" w:hAnsi="Times New Roman" w:cs="Times New Roman"/>
                <w:b/>
                <w:bCs/>
                <w:color w:val="000000"/>
                <w:sz w:val="24"/>
                <w:szCs w:val="24"/>
              </w:rPr>
              <w:t>9545.94</w:t>
            </w:r>
          </w:p>
        </w:tc>
        <w:tc>
          <w:tcPr>
            <w:tcW w:w="960" w:type="dxa"/>
            <w:tcBorders>
              <w:top w:val="nil"/>
              <w:left w:val="nil"/>
              <w:bottom w:val="single" w:sz="4" w:space="0" w:color="auto"/>
              <w:right w:val="single" w:sz="4" w:space="0" w:color="auto"/>
            </w:tcBorders>
            <w:shd w:val="clear" w:color="auto" w:fill="auto"/>
            <w:noWrap/>
            <w:vAlign w:val="center"/>
            <w:hideMark/>
          </w:tcPr>
          <w:p w14:paraId="17A9D5DB" w14:textId="77777777" w:rsidR="00EF67AF" w:rsidRPr="00EE035E" w:rsidRDefault="00EF67AF" w:rsidP="005F2FB2">
            <w:pPr>
              <w:spacing w:line="360" w:lineRule="auto"/>
              <w:jc w:val="center"/>
              <w:rPr>
                <w:rFonts w:ascii="Times New Roman" w:hAnsi="Times New Roman" w:cs="Times New Roman"/>
                <w:b/>
                <w:bCs/>
                <w:color w:val="000000"/>
                <w:sz w:val="24"/>
                <w:szCs w:val="24"/>
              </w:rPr>
            </w:pPr>
            <w:r w:rsidRPr="00EE035E">
              <w:rPr>
                <w:rFonts w:ascii="Times New Roman" w:hAnsi="Times New Roman" w:cs="Times New Roman"/>
                <w:b/>
                <w:bCs/>
                <w:color w:val="000000"/>
                <w:sz w:val="24"/>
                <w:szCs w:val="24"/>
              </w:rPr>
              <w:t> </w:t>
            </w:r>
          </w:p>
        </w:tc>
      </w:tr>
    </w:tbl>
    <w:p w14:paraId="20F11649" w14:textId="77777777" w:rsidR="00EF67AF" w:rsidRPr="00F0532A" w:rsidRDefault="00EF67AF" w:rsidP="00EF67AF">
      <w:pPr>
        <w:spacing w:line="360" w:lineRule="auto"/>
        <w:jc w:val="center"/>
        <w:rPr>
          <w:rFonts w:ascii="Times New Roman" w:hAnsi="Times New Roman" w:cs="Times New Roman"/>
          <w:sz w:val="24"/>
          <w:szCs w:val="24"/>
        </w:rPr>
      </w:pPr>
    </w:p>
    <w:p w14:paraId="5BF0A9A3" w14:textId="77777777" w:rsidR="00EF67AF" w:rsidRPr="00794231"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67AF" w14:paraId="24A20F53" w14:textId="77777777" w:rsidTr="005F2FB2">
        <w:tc>
          <w:tcPr>
            <w:tcW w:w="9458" w:type="dxa"/>
          </w:tcPr>
          <w:p w14:paraId="7FB02C57" w14:textId="77777777" w:rsidR="00EF67AF" w:rsidRDefault="00EF67AF" w:rsidP="005F2FB2">
            <w:pPr>
              <w:jc w:val="center"/>
            </w:pPr>
            <w:r w:rsidRPr="000B1C5E">
              <w:rPr>
                <w:rFonts w:ascii="Times New Roman" w:hAnsi="Times New Roman" w:cs="Times New Roman"/>
                <w:noProof/>
              </w:rPr>
              <w:drawing>
                <wp:inline distT="0" distB="0" distL="0" distR="0" wp14:anchorId="2EB06105" wp14:editId="3F86D30F">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F67AF" w14:paraId="4CBA3742" w14:textId="77777777" w:rsidTr="005F2FB2">
        <w:tc>
          <w:tcPr>
            <w:tcW w:w="9458" w:type="dxa"/>
          </w:tcPr>
          <w:p w14:paraId="7832B798" w14:textId="77777777" w:rsidR="00EF67AF" w:rsidRDefault="00EF67AF" w:rsidP="005F2FB2">
            <w:pPr>
              <w:jc w:val="center"/>
            </w:pPr>
            <w:r w:rsidRPr="000B1C5E">
              <w:rPr>
                <w:rFonts w:ascii="Times New Roman" w:hAnsi="Times New Roman" w:cs="Times New Roman"/>
                <w:b/>
                <w:bCs/>
                <w:sz w:val="28"/>
                <w:szCs w:val="28"/>
              </w:rPr>
              <w:t>GULBENES NOVADA PAŠVALDĪBA</w:t>
            </w:r>
          </w:p>
        </w:tc>
      </w:tr>
      <w:tr w:rsidR="00EF67AF" w14:paraId="12BA8DB5" w14:textId="77777777" w:rsidTr="005F2FB2">
        <w:tc>
          <w:tcPr>
            <w:tcW w:w="9458" w:type="dxa"/>
          </w:tcPr>
          <w:p w14:paraId="1EE6AE54" w14:textId="77777777" w:rsidR="00EF67AF" w:rsidRDefault="00EF67AF" w:rsidP="005F2FB2">
            <w:pPr>
              <w:jc w:val="center"/>
            </w:pPr>
            <w:r w:rsidRPr="000B1C5E">
              <w:rPr>
                <w:rFonts w:ascii="Times New Roman" w:hAnsi="Times New Roman" w:cs="Times New Roman"/>
                <w:sz w:val="24"/>
                <w:szCs w:val="24"/>
              </w:rPr>
              <w:t>Reģ.Nr.90009116327</w:t>
            </w:r>
          </w:p>
        </w:tc>
      </w:tr>
      <w:tr w:rsidR="00EF67AF" w14:paraId="0399434D" w14:textId="77777777" w:rsidTr="005F2FB2">
        <w:tc>
          <w:tcPr>
            <w:tcW w:w="9458" w:type="dxa"/>
          </w:tcPr>
          <w:p w14:paraId="19DB0D48" w14:textId="77777777" w:rsidR="00EF67AF" w:rsidRDefault="00EF67AF" w:rsidP="005F2FB2">
            <w:pPr>
              <w:jc w:val="center"/>
            </w:pPr>
            <w:r w:rsidRPr="000B1C5E">
              <w:rPr>
                <w:rFonts w:ascii="Times New Roman" w:hAnsi="Times New Roman" w:cs="Times New Roman"/>
                <w:sz w:val="24"/>
                <w:szCs w:val="24"/>
              </w:rPr>
              <w:t>Ābeļu iela 2, Gulbene, Gulbenes nov., LV-4401</w:t>
            </w:r>
          </w:p>
        </w:tc>
      </w:tr>
      <w:tr w:rsidR="00EF67AF" w14:paraId="7FCFF396" w14:textId="77777777" w:rsidTr="005F2FB2">
        <w:tc>
          <w:tcPr>
            <w:tcW w:w="9458" w:type="dxa"/>
          </w:tcPr>
          <w:p w14:paraId="29B780AB" w14:textId="77777777" w:rsidR="00EF67AF" w:rsidRDefault="00EF67AF" w:rsidP="005F2FB2">
            <w:pPr>
              <w:jc w:val="center"/>
            </w:pPr>
            <w:r w:rsidRPr="000B1C5E">
              <w:rPr>
                <w:rFonts w:ascii="Times New Roman" w:hAnsi="Times New Roman" w:cs="Times New Roman"/>
                <w:sz w:val="24"/>
                <w:szCs w:val="24"/>
              </w:rPr>
              <w:lastRenderedPageBreak/>
              <w:t>Tālrunis 64497710, mob.26595362, e-pasts; dome@gulbene.lv, www.gulbene.lv</w:t>
            </w:r>
          </w:p>
        </w:tc>
      </w:tr>
    </w:tbl>
    <w:p w14:paraId="67C0CF08" w14:textId="77777777" w:rsidR="00EF67AF" w:rsidRDefault="00EF67AF" w:rsidP="00EF67AF">
      <w:pPr>
        <w:pStyle w:val="Bezatstarpm"/>
        <w:jc w:val="center"/>
        <w:rPr>
          <w:rFonts w:ascii="Times New Roman" w:hAnsi="Times New Roman" w:cs="Times New Roman"/>
          <w:b/>
          <w:bCs/>
          <w:sz w:val="24"/>
          <w:szCs w:val="24"/>
        </w:rPr>
      </w:pPr>
    </w:p>
    <w:p w14:paraId="6AD34463" w14:textId="77777777" w:rsidR="00EF67AF" w:rsidRPr="00B97398" w:rsidRDefault="00EF67AF" w:rsidP="00EF67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5F38C0A" w14:textId="77777777" w:rsidR="00EF67AF" w:rsidRDefault="00EF67AF" w:rsidP="00EF67A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F67AF" w14:paraId="2FC55B83" w14:textId="77777777" w:rsidTr="005F2FB2">
        <w:tc>
          <w:tcPr>
            <w:tcW w:w="4676" w:type="dxa"/>
          </w:tcPr>
          <w:p w14:paraId="2B504210"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1031EE7"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1056</w:t>
            </w:r>
          </w:p>
        </w:tc>
      </w:tr>
      <w:tr w:rsidR="00EF67AF" w14:paraId="723C3A4E" w14:textId="77777777" w:rsidTr="005F2FB2">
        <w:tc>
          <w:tcPr>
            <w:tcW w:w="4676" w:type="dxa"/>
          </w:tcPr>
          <w:p w14:paraId="41547107" w14:textId="77777777" w:rsidR="00EF67AF" w:rsidRDefault="00EF67AF" w:rsidP="005F2FB2">
            <w:pPr>
              <w:rPr>
                <w:rFonts w:ascii="Times New Roman" w:hAnsi="Times New Roman" w:cs="Times New Roman"/>
                <w:sz w:val="24"/>
                <w:szCs w:val="24"/>
              </w:rPr>
            </w:pPr>
          </w:p>
        </w:tc>
        <w:tc>
          <w:tcPr>
            <w:tcW w:w="4678" w:type="dxa"/>
          </w:tcPr>
          <w:p w14:paraId="5F80FB79" w14:textId="77777777" w:rsidR="00EF67AF" w:rsidRPr="00EA6BEB" w:rsidRDefault="00EF67AF"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B95AB04" w14:textId="77777777" w:rsidR="00EF67AF" w:rsidRDefault="00EF67AF" w:rsidP="00EF67AF">
      <w:pPr>
        <w:rPr>
          <w:rFonts w:ascii="Times New Roman" w:hAnsi="Times New Roman" w:cs="Times New Roman"/>
          <w:sz w:val="24"/>
          <w:szCs w:val="24"/>
        </w:rPr>
      </w:pPr>
    </w:p>
    <w:p w14:paraId="07CE627E" w14:textId="77777777" w:rsidR="00EF67AF" w:rsidRPr="00EE58A9" w:rsidRDefault="00EF67AF" w:rsidP="00EF67AF">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proofErr w:type="spellStart"/>
      <w:r w:rsidRPr="00C477F5">
        <w:rPr>
          <w:b/>
          <w:szCs w:val="24"/>
        </w:rPr>
        <w:t>Daukstu</w:t>
      </w:r>
      <w:proofErr w:type="spellEnd"/>
      <w:r w:rsidRPr="00C477F5">
        <w:rPr>
          <w:b/>
          <w:szCs w:val="24"/>
        </w:rPr>
        <w:t xml:space="preserve"> pagastā ar nosaukumu “Lidlauks” </w:t>
      </w:r>
      <w:r w:rsidRPr="00FC4BBE">
        <w:rPr>
          <w:b/>
          <w:szCs w:val="24"/>
        </w:rPr>
        <w:t>pircēja</w:t>
      </w:r>
      <w:r w:rsidRPr="00B73A3D">
        <w:rPr>
          <w:b/>
          <w:szCs w:val="24"/>
        </w:rPr>
        <w:t xml:space="preserve"> apstiprināšanu</w:t>
      </w:r>
    </w:p>
    <w:p w14:paraId="13A52B6E" w14:textId="77777777" w:rsidR="00EF67AF" w:rsidRPr="00EE58A9" w:rsidRDefault="00EF67AF" w:rsidP="00EF67AF">
      <w:pPr>
        <w:pStyle w:val="Default"/>
        <w:jc w:val="center"/>
        <w:rPr>
          <w:b/>
          <w:szCs w:val="24"/>
        </w:rPr>
      </w:pPr>
    </w:p>
    <w:p w14:paraId="427FE285" w14:textId="77777777" w:rsidR="00EF67AF" w:rsidRDefault="00EF67AF" w:rsidP="00EF67AF">
      <w:pPr>
        <w:pStyle w:val="Parasts1"/>
        <w:spacing w:after="0" w:line="360" w:lineRule="auto"/>
        <w:ind w:firstLine="567"/>
        <w:jc w:val="both"/>
      </w:pPr>
      <w:r>
        <w:t xml:space="preserve">2021.gada 29.jūlijā Gulbenes novada dome pieņēma lēmumu </w:t>
      </w:r>
      <w:proofErr w:type="spellStart"/>
      <w:r>
        <w:t>Nr.GND</w:t>
      </w:r>
      <w:proofErr w:type="spellEnd"/>
      <w:r>
        <w:t xml:space="preserve">/2021/845 “Par nekustamā </w:t>
      </w:r>
      <w:r w:rsidRPr="00C41748">
        <w:t xml:space="preserve">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w:t>
      </w:r>
      <w:r w:rsidRPr="00B439A2">
        <w:t>,</w:t>
      </w:r>
      <w:r>
        <w:t xml:space="preserve"> pirmās</w:t>
      </w:r>
      <w:r w:rsidRPr="00C41748">
        <w:t xml:space="preserve"> izsoles rīkošanu</w:t>
      </w:r>
      <w:r>
        <w:t>, noteikumu un sākumcenas apstiprināšanu” (protokols Nr.11, 21.p.).</w:t>
      </w:r>
    </w:p>
    <w:p w14:paraId="3F21CDB3" w14:textId="74E70BBB" w:rsidR="00EF67AF" w:rsidRPr="009940FA" w:rsidRDefault="00EF67AF" w:rsidP="00EF67AF">
      <w:pPr>
        <w:pStyle w:val="Parasts1"/>
        <w:spacing w:after="0" w:line="360" w:lineRule="auto"/>
        <w:ind w:firstLine="567"/>
        <w:jc w:val="both"/>
      </w:pPr>
      <w:r>
        <w:t xml:space="preserve">2021.gada 16.septembrī tika rīkota </w:t>
      </w:r>
      <w:r w:rsidRPr="007C68BC">
        <w:t xml:space="preserve">Gulbenes novada </w:t>
      </w:r>
      <w:r>
        <w:t>pašvaldības nekustamā</w:t>
      </w:r>
      <w:r w:rsidRPr="007C68BC">
        <w:t xml:space="preserve"> </w:t>
      </w:r>
      <w:r>
        <w:t xml:space="preserve">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325B46">
        <w:rPr>
          <w:rFonts w:eastAsia="Calibri"/>
          <w:lang w:eastAsia="en-US"/>
        </w:rPr>
        <w:t xml:space="preserve">, kas sastāv no zemes vienības ar kadastra apzīmējumu </w:t>
      </w:r>
      <w:r>
        <w:rPr>
          <w:rFonts w:eastAsia="Calibri"/>
          <w:lang w:eastAsia="en-US"/>
        </w:rPr>
        <w:t>5048 004 0355</w:t>
      </w:r>
      <w:r w:rsidRPr="00325B46">
        <w:rPr>
          <w:rFonts w:eastAsia="Calibri"/>
          <w:lang w:eastAsia="en-US"/>
        </w:rPr>
        <w:t xml:space="preserve">, </w:t>
      </w:r>
      <w:r>
        <w:rPr>
          <w:rFonts w:eastAsia="Calibri"/>
          <w:lang w:eastAsia="en-US"/>
        </w:rPr>
        <w:t>5,12</w:t>
      </w:r>
      <w:r w:rsidRPr="00325B46">
        <w:rPr>
          <w:rFonts w:eastAsia="Calibri"/>
          <w:lang w:eastAsia="en-US"/>
        </w:rPr>
        <w:t xml:space="preserve"> ha platībā</w:t>
      </w:r>
      <w:r w:rsidRPr="009D15FA">
        <w:t xml:space="preserve">, </w:t>
      </w:r>
      <w:r>
        <w:t xml:space="preserve">pirmā </w:t>
      </w:r>
      <w:r w:rsidRPr="009D15FA">
        <w:t>izsole, kurā piedalījās</w:t>
      </w:r>
      <w:r>
        <w:t xml:space="preserve"> divi </w:t>
      </w:r>
      <w:r w:rsidRPr="001D2C2C">
        <w:t>pretendent</w:t>
      </w:r>
      <w:r>
        <w:t>i</w:t>
      </w:r>
      <w:r w:rsidRPr="00002D05">
        <w:t xml:space="preserve">. </w:t>
      </w:r>
      <w:r w:rsidR="00BC276D">
        <w:rPr>
          <w:rFonts w:eastAsia="Calibri"/>
          <w:lang w:eastAsia="en-US"/>
        </w:rPr>
        <w:t>….</w:t>
      </w:r>
      <w:r w:rsidRPr="00C477F5">
        <w:rPr>
          <w:rFonts w:eastAsia="Calibri"/>
          <w:lang w:eastAsia="en-US"/>
        </w:rPr>
        <w:t>, pa</w:t>
      </w:r>
      <w:r w:rsidRPr="00B439A2">
        <w:t>r augstāko</w:t>
      </w:r>
      <w:r w:rsidRPr="00AF05C4">
        <w:t xml:space="preserve"> nosolīto</w:t>
      </w:r>
      <w:r w:rsidRPr="00002D05">
        <w:t xml:space="preserve"> cenu </w:t>
      </w:r>
      <w:r>
        <w:t>13335</w:t>
      </w:r>
      <w:r w:rsidRPr="00B439A2">
        <w:t xml:space="preserve"> EUR (</w:t>
      </w:r>
      <w:r>
        <w:t>trīspadsmit</w:t>
      </w:r>
      <w:r w:rsidRPr="00B439A2">
        <w:t xml:space="preserve"> tūkstoši </w:t>
      </w:r>
      <w:r>
        <w:t>trīs</w:t>
      </w:r>
      <w:r w:rsidRPr="00B439A2">
        <w:t xml:space="preserve"> simti </w:t>
      </w:r>
      <w:r>
        <w:t>trīsdesmit pieci</w:t>
      </w:r>
      <w:r w:rsidRPr="00B439A2">
        <w:t xml:space="preserve"> </w:t>
      </w:r>
      <w:proofErr w:type="spellStart"/>
      <w:r w:rsidRPr="00B439A2">
        <w:rPr>
          <w:i/>
        </w:rPr>
        <w:t>euro</w:t>
      </w:r>
      <w:proofErr w:type="spellEnd"/>
      <w:r w:rsidRPr="00B439A2">
        <w:t xml:space="preserve">) </w:t>
      </w:r>
      <w:r w:rsidRPr="00C83E9B">
        <w:t>ir ieguv</w:t>
      </w:r>
      <w:r>
        <w:t>is</w:t>
      </w:r>
      <w:r w:rsidRPr="00C83E9B">
        <w:t xml:space="preserve"> tiesības pirkt nekustamo īpašumu</w:t>
      </w:r>
      <w:r w:rsidRPr="009940FA">
        <w:t xml:space="preserve">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9940FA">
        <w:t>.</w:t>
      </w:r>
    </w:p>
    <w:p w14:paraId="0EDD2D83" w14:textId="77777777" w:rsidR="00EF67AF" w:rsidRDefault="00EF67AF" w:rsidP="00EF67AF">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627BA21" w14:textId="77777777" w:rsidR="00EF67AF" w:rsidRDefault="00EF67AF" w:rsidP="00EF67AF">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D1C5F07" w14:textId="77777777" w:rsidR="00EF67AF" w:rsidRDefault="00EF67AF" w:rsidP="00EF67AF">
      <w:pPr>
        <w:pStyle w:val="Parasts1"/>
        <w:spacing w:after="0" w:line="360" w:lineRule="auto"/>
        <w:ind w:firstLine="567"/>
        <w:jc w:val="both"/>
      </w:pPr>
      <w:r>
        <w:t xml:space="preserve">Pirkuma maksa </w:t>
      </w:r>
      <w:r w:rsidRPr="005B5420">
        <w:t>202</w:t>
      </w:r>
      <w:r>
        <w:t>1</w:t>
      </w:r>
      <w:r w:rsidRPr="005B5420">
        <w:t xml:space="preserve">.gada </w:t>
      </w:r>
      <w:r>
        <w:t xml:space="preserve">21.septembrī </w:t>
      </w:r>
      <w:r>
        <w:rPr>
          <w:shd w:val="clear" w:color="auto" w:fill="FFFFFF"/>
        </w:rPr>
        <w:t>i</w:t>
      </w:r>
      <w:r>
        <w:t>r samaksāta pilnā apmērā.</w:t>
      </w:r>
    </w:p>
    <w:p w14:paraId="54765D9E" w14:textId="77777777" w:rsidR="00EF67AF" w:rsidRDefault="00EF67AF" w:rsidP="00EF67AF">
      <w:pPr>
        <w:pStyle w:val="Parasts1"/>
        <w:spacing w:after="0" w:line="360" w:lineRule="auto"/>
        <w:ind w:firstLine="567"/>
        <w:jc w:val="both"/>
      </w:pPr>
      <w: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BF25A94" w14:textId="77777777" w:rsidR="00EF67AF" w:rsidRPr="00FB4505" w:rsidRDefault="00EF67AF" w:rsidP="00EF67AF">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w:t>
      </w:r>
      <w:r w:rsidRPr="00FB4505">
        <w:rPr>
          <w:rFonts w:ascii="Times New Roman" w:hAnsi="Times New Roman" w:cs="Times New Roman"/>
          <w:sz w:val="24"/>
          <w:szCs w:val="24"/>
        </w:rPr>
        <w:lastRenderedPageBreak/>
        <w:t>izsoļu komisijas</w:t>
      </w:r>
      <w:r>
        <w:rPr>
          <w:rFonts w:ascii="Times New Roman" w:hAnsi="Times New Roman" w:cs="Times New Roman"/>
          <w:sz w:val="24"/>
          <w:szCs w:val="24"/>
        </w:rPr>
        <w:t xml:space="preserve"> 2021.gada 16.augusta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Nr.2.7.2/21/192</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4505">
        <w:rPr>
          <w:rFonts w:ascii="Times New Roman" w:hAnsi="Times New Roman" w:cs="Times New Roman"/>
          <w:color w:val="000000"/>
          <w:sz w:val="24"/>
          <w:szCs w:val="24"/>
        </w:rPr>
        <w:t>, Gulbenes novada dome NOLEMJ</w:t>
      </w:r>
      <w:r w:rsidRPr="00FB4505">
        <w:rPr>
          <w:rFonts w:ascii="Times New Roman" w:hAnsi="Times New Roman" w:cs="Times New Roman"/>
          <w:sz w:val="24"/>
          <w:szCs w:val="24"/>
        </w:rPr>
        <w:t>:</w:t>
      </w:r>
    </w:p>
    <w:p w14:paraId="7B89B3FB" w14:textId="77777777" w:rsidR="00EF67AF" w:rsidRPr="009940FA" w:rsidRDefault="00EF67AF" w:rsidP="00EF67AF">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325B46">
        <w:rPr>
          <w:rFonts w:eastAsia="Calibri"/>
          <w:lang w:eastAsia="en-US"/>
        </w:rPr>
        <w:t xml:space="preserve">, kas sastāv no zemes vienības ar kadastra apzīmējumu </w:t>
      </w:r>
      <w:r>
        <w:rPr>
          <w:rFonts w:eastAsia="Calibri"/>
          <w:lang w:eastAsia="en-US"/>
        </w:rPr>
        <w:t>5048 004 0355</w:t>
      </w:r>
      <w:r w:rsidRPr="00325B46">
        <w:rPr>
          <w:rFonts w:eastAsia="Calibri"/>
          <w:lang w:eastAsia="en-US"/>
        </w:rPr>
        <w:t xml:space="preserve">, </w:t>
      </w:r>
      <w:r>
        <w:rPr>
          <w:rFonts w:eastAsia="Calibri"/>
          <w:lang w:eastAsia="en-US"/>
        </w:rPr>
        <w:t>5,12</w:t>
      </w:r>
      <w:r w:rsidRPr="00325B46">
        <w:rPr>
          <w:rFonts w:eastAsia="Calibri"/>
          <w:lang w:eastAsia="en-US"/>
        </w:rPr>
        <w:t xml:space="preserve"> ha platībā</w:t>
      </w:r>
      <w:r>
        <w:t>, 2021</w:t>
      </w:r>
      <w:r w:rsidRPr="009940FA">
        <w:t xml:space="preserve">.gada </w:t>
      </w:r>
      <w:r>
        <w:t xml:space="preserve">16.septembrī </w:t>
      </w:r>
      <w:r w:rsidRPr="009940FA">
        <w:t>notikušās izsoles rezultātus.</w:t>
      </w:r>
    </w:p>
    <w:p w14:paraId="6CCAAAAD" w14:textId="5CE4C548" w:rsidR="00EF67AF" w:rsidRPr="009940FA" w:rsidRDefault="00EF67AF" w:rsidP="00EF67AF">
      <w:pPr>
        <w:pStyle w:val="Parasts1"/>
        <w:spacing w:after="0" w:line="360" w:lineRule="auto"/>
        <w:ind w:firstLine="567"/>
        <w:jc w:val="both"/>
      </w:pPr>
      <w:r w:rsidRPr="009940FA">
        <w:t xml:space="preserve">2. Trīsdesmit dienu laikā pēc izsoles rezultātu apstiprināšanas slēgt nekustamā īpašuma pirkuma līgumu ar </w:t>
      </w:r>
      <w:r w:rsidR="00BC276D">
        <w:rPr>
          <w:rFonts w:eastAsia="Calibri"/>
          <w:lang w:eastAsia="en-US"/>
        </w:rPr>
        <w:t>..</w:t>
      </w:r>
      <w:r w:rsidRPr="008563B1">
        <w:t>,</w:t>
      </w:r>
      <w:r w:rsidRPr="009940FA">
        <w:t xml:space="preserve"> par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DA51FA">
        <w:t>,</w:t>
      </w:r>
      <w:r w:rsidRPr="00465490">
        <w:t xml:space="preserve"> </w:t>
      </w:r>
      <w:r w:rsidRPr="009940FA">
        <w:t xml:space="preserve">pārdošanu par </w:t>
      </w:r>
      <w:r>
        <w:t>nosolīto</w:t>
      </w:r>
      <w:r w:rsidRPr="009940FA">
        <w:t xml:space="preserve"> summu </w:t>
      </w:r>
      <w:r>
        <w:t>13335</w:t>
      </w:r>
      <w:r w:rsidRPr="00B439A2">
        <w:t xml:space="preserve"> EUR (</w:t>
      </w:r>
      <w:r>
        <w:t>trīspadsmit</w:t>
      </w:r>
      <w:r w:rsidRPr="00B439A2">
        <w:t xml:space="preserve"> tūkstoši </w:t>
      </w:r>
      <w:r>
        <w:t>trīs</w:t>
      </w:r>
      <w:r w:rsidRPr="00B439A2">
        <w:t xml:space="preserve"> simti </w:t>
      </w:r>
      <w:r>
        <w:t>trīsdesmit pieci</w:t>
      </w:r>
      <w:r w:rsidRPr="00B439A2">
        <w:t xml:space="preserve"> </w:t>
      </w:r>
      <w:proofErr w:type="spellStart"/>
      <w:r w:rsidRPr="00B439A2">
        <w:rPr>
          <w:i/>
        </w:rPr>
        <w:t>euro</w:t>
      </w:r>
      <w:proofErr w:type="spellEnd"/>
      <w:r w:rsidRPr="00B439A2">
        <w:t>)</w:t>
      </w:r>
      <w:r w:rsidRPr="008F2A59">
        <w:t>.</w:t>
      </w:r>
    </w:p>
    <w:p w14:paraId="3602B0D9" w14:textId="77777777" w:rsidR="00EF67AF" w:rsidRDefault="00EF67AF" w:rsidP="00EF67AF">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2047545E" w14:textId="77777777" w:rsidR="00EF67AF" w:rsidRDefault="00EF67AF" w:rsidP="00EF67AF">
      <w:pPr>
        <w:spacing w:line="360" w:lineRule="auto"/>
        <w:rPr>
          <w:rFonts w:ascii="Times New Roman" w:hAnsi="Times New Roman" w:cs="Times New Roman"/>
          <w:sz w:val="24"/>
          <w:szCs w:val="24"/>
        </w:rPr>
      </w:pPr>
    </w:p>
    <w:p w14:paraId="6B7C6453" w14:textId="77777777" w:rsidR="00EF67AF" w:rsidRDefault="00EF67AF" w:rsidP="00EF67AF">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E21BD9D" w14:textId="77777777" w:rsidR="00EF67AF" w:rsidRDefault="00EF67AF" w:rsidP="00EF67AF">
      <w:pPr>
        <w:spacing w:line="360" w:lineRule="auto"/>
        <w:rPr>
          <w:rFonts w:ascii="Times New Roman" w:hAnsi="Times New Roman" w:cs="Times New Roman"/>
          <w:sz w:val="24"/>
          <w:szCs w:val="24"/>
        </w:rPr>
      </w:pPr>
    </w:p>
    <w:p w14:paraId="0F73F473" w14:textId="74727C5E" w:rsidR="00BC276D" w:rsidRDefault="00EF67AF" w:rsidP="00EF67AF">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671A2379"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50CABDA5" w14:textId="77777777" w:rsidTr="00BC276D">
        <w:tc>
          <w:tcPr>
            <w:tcW w:w="9354" w:type="dxa"/>
          </w:tcPr>
          <w:p w14:paraId="3708344A" w14:textId="77777777" w:rsidR="00F85FC4" w:rsidRDefault="00F85FC4" w:rsidP="005F2FB2">
            <w:pPr>
              <w:jc w:val="center"/>
            </w:pPr>
            <w:r w:rsidRPr="000B1C5E">
              <w:rPr>
                <w:rFonts w:ascii="Times New Roman" w:hAnsi="Times New Roman" w:cs="Times New Roman"/>
                <w:noProof/>
              </w:rPr>
              <w:lastRenderedPageBreak/>
              <w:drawing>
                <wp:inline distT="0" distB="0" distL="0" distR="0" wp14:anchorId="1C65725F" wp14:editId="7AE16346">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2A71C0CE" w14:textId="77777777" w:rsidTr="00BC276D">
        <w:tc>
          <w:tcPr>
            <w:tcW w:w="9354" w:type="dxa"/>
          </w:tcPr>
          <w:p w14:paraId="0CDA36B7"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039F4B16" w14:textId="77777777" w:rsidTr="00BC276D">
        <w:tc>
          <w:tcPr>
            <w:tcW w:w="9354" w:type="dxa"/>
          </w:tcPr>
          <w:p w14:paraId="68FE6CC2"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379DEEBD" w14:textId="77777777" w:rsidTr="00BC276D">
        <w:tc>
          <w:tcPr>
            <w:tcW w:w="9354" w:type="dxa"/>
          </w:tcPr>
          <w:p w14:paraId="11104118"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6CA32B0A" w14:textId="77777777" w:rsidTr="00BC276D">
        <w:tc>
          <w:tcPr>
            <w:tcW w:w="9354" w:type="dxa"/>
          </w:tcPr>
          <w:p w14:paraId="40DCAB44" w14:textId="77777777" w:rsidR="00F85FC4" w:rsidRDefault="00F85FC4" w:rsidP="005F2FB2">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4AB70895"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AD10FF9"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79011909" w14:textId="77777777" w:rsidTr="005F2FB2">
        <w:tc>
          <w:tcPr>
            <w:tcW w:w="4676" w:type="dxa"/>
          </w:tcPr>
          <w:p w14:paraId="715EA71C"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573DCD7D"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1057</w:t>
            </w:r>
          </w:p>
        </w:tc>
      </w:tr>
      <w:tr w:rsidR="00F85FC4" w14:paraId="20075FCB" w14:textId="77777777" w:rsidTr="005F2FB2">
        <w:tc>
          <w:tcPr>
            <w:tcW w:w="4676" w:type="dxa"/>
          </w:tcPr>
          <w:p w14:paraId="3A2A6C4D" w14:textId="77777777" w:rsidR="00F85FC4" w:rsidRDefault="00F85FC4" w:rsidP="005F2FB2">
            <w:pPr>
              <w:rPr>
                <w:rFonts w:ascii="Times New Roman" w:hAnsi="Times New Roman" w:cs="Times New Roman"/>
                <w:sz w:val="24"/>
                <w:szCs w:val="24"/>
              </w:rPr>
            </w:pPr>
          </w:p>
        </w:tc>
        <w:tc>
          <w:tcPr>
            <w:tcW w:w="4678" w:type="dxa"/>
          </w:tcPr>
          <w:p w14:paraId="08898D88"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5F2A9DD" w14:textId="77777777" w:rsidR="00F85FC4" w:rsidRDefault="00F85FC4" w:rsidP="00F85FC4">
      <w:pPr>
        <w:rPr>
          <w:rFonts w:ascii="Times New Roman" w:hAnsi="Times New Roman" w:cs="Times New Roman"/>
          <w:sz w:val="24"/>
          <w:szCs w:val="24"/>
        </w:rPr>
      </w:pPr>
    </w:p>
    <w:p w14:paraId="596B6930" w14:textId="77777777" w:rsidR="00F85FC4" w:rsidRPr="00EE58A9" w:rsidRDefault="00F85FC4" w:rsidP="00F85FC4">
      <w:pPr>
        <w:pStyle w:val="Default"/>
        <w:jc w:val="center"/>
        <w:rPr>
          <w:b/>
          <w:szCs w:val="24"/>
        </w:rPr>
      </w:pPr>
      <w:r w:rsidRPr="00134705">
        <w:rPr>
          <w:b/>
          <w:szCs w:val="24"/>
        </w:rPr>
        <w:t xml:space="preserve">Par </w:t>
      </w:r>
      <w:r w:rsidRPr="00B73A3D">
        <w:rPr>
          <w:b/>
          <w:szCs w:val="24"/>
        </w:rPr>
        <w:t xml:space="preserve">nekustamā </w:t>
      </w:r>
      <w:r w:rsidRPr="00FE2ADA">
        <w:rPr>
          <w:b/>
          <w:szCs w:val="24"/>
        </w:rPr>
        <w:t xml:space="preserve">īpašuma </w:t>
      </w:r>
      <w:proofErr w:type="spellStart"/>
      <w:r w:rsidRPr="00C477F5">
        <w:rPr>
          <w:b/>
          <w:szCs w:val="24"/>
        </w:rPr>
        <w:t>Daukstu</w:t>
      </w:r>
      <w:proofErr w:type="spellEnd"/>
      <w:r w:rsidRPr="00C477F5">
        <w:rPr>
          <w:b/>
          <w:szCs w:val="24"/>
        </w:rPr>
        <w:t xml:space="preserve"> pagastā ar nosaukumu “</w:t>
      </w:r>
      <w:r>
        <w:rPr>
          <w:b/>
          <w:szCs w:val="24"/>
        </w:rPr>
        <w:t>Pienenes</w:t>
      </w:r>
      <w:r w:rsidRPr="00C477F5">
        <w:rPr>
          <w:b/>
          <w:szCs w:val="24"/>
        </w:rPr>
        <w:t xml:space="preserve">” </w:t>
      </w:r>
      <w:r w:rsidRPr="00FC4BBE">
        <w:rPr>
          <w:b/>
          <w:szCs w:val="24"/>
        </w:rPr>
        <w:t>pircēja</w:t>
      </w:r>
      <w:r w:rsidRPr="00B73A3D">
        <w:rPr>
          <w:b/>
          <w:szCs w:val="24"/>
        </w:rPr>
        <w:t xml:space="preserve"> apstiprināšanu</w:t>
      </w:r>
    </w:p>
    <w:p w14:paraId="08AF317B" w14:textId="77777777" w:rsidR="00F85FC4" w:rsidRPr="00EE58A9" w:rsidRDefault="00F85FC4" w:rsidP="00F85FC4">
      <w:pPr>
        <w:pStyle w:val="Default"/>
        <w:jc w:val="center"/>
        <w:rPr>
          <w:b/>
          <w:szCs w:val="24"/>
        </w:rPr>
      </w:pPr>
    </w:p>
    <w:p w14:paraId="4409E365" w14:textId="77777777" w:rsidR="00F85FC4" w:rsidRDefault="00F85FC4" w:rsidP="00F85FC4">
      <w:pPr>
        <w:pStyle w:val="Parasts1"/>
        <w:spacing w:after="0" w:line="360" w:lineRule="auto"/>
        <w:ind w:firstLine="567"/>
        <w:jc w:val="both"/>
      </w:pPr>
      <w:r>
        <w:t xml:space="preserve">2021.gada 29.jūlijā Gulbenes novada dome pieņēma lēmumu </w:t>
      </w:r>
      <w:proofErr w:type="spellStart"/>
      <w:r>
        <w:t>Nr.GND</w:t>
      </w:r>
      <w:proofErr w:type="spellEnd"/>
      <w:r>
        <w:t xml:space="preserve">/2021/846 “Par nekustamā </w:t>
      </w:r>
      <w:r w:rsidRPr="00C41748">
        <w:t xml:space="preserve">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w:t>
      </w:r>
      <w:r w:rsidRPr="00B439A2">
        <w:t>,</w:t>
      </w:r>
      <w:r>
        <w:t xml:space="preserve"> pirmās</w:t>
      </w:r>
      <w:r w:rsidRPr="00C41748">
        <w:t xml:space="preserve"> izsoles rīkošanu</w:t>
      </w:r>
      <w:r>
        <w:t>, noteikumu un sākumcenas apstiprināšanu” (protokols Nr.11, 22.p.).</w:t>
      </w:r>
    </w:p>
    <w:p w14:paraId="4A657DDF" w14:textId="77777777" w:rsidR="00F85FC4" w:rsidRPr="009940FA" w:rsidRDefault="00F85FC4" w:rsidP="00F85FC4">
      <w:pPr>
        <w:pStyle w:val="Parasts1"/>
        <w:spacing w:after="0" w:line="360" w:lineRule="auto"/>
        <w:ind w:firstLine="567"/>
        <w:jc w:val="both"/>
      </w:pPr>
      <w:r>
        <w:t xml:space="preserve">2021.gada 16.septembrī tika rīkota </w:t>
      </w:r>
      <w:r w:rsidRPr="007C68BC">
        <w:t xml:space="preserve">Gulbenes novada </w:t>
      </w:r>
      <w:r>
        <w:t>pašvaldības nekustamā</w:t>
      </w:r>
      <w:r w:rsidRPr="007C68BC">
        <w:t xml:space="preserve"> </w:t>
      </w:r>
      <w:r>
        <w:t xml:space="preserve">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325B46">
        <w:rPr>
          <w:rFonts w:eastAsia="Calibri"/>
          <w:lang w:eastAsia="en-US"/>
        </w:rPr>
        <w:t xml:space="preserve">, kas sastāv no zemes vienības ar kadastra apzīmējumu </w:t>
      </w:r>
      <w:r>
        <w:rPr>
          <w:rFonts w:eastAsia="Calibri"/>
          <w:lang w:eastAsia="en-US"/>
        </w:rPr>
        <w:t>5048 004 0171</w:t>
      </w:r>
      <w:r w:rsidRPr="00325B46">
        <w:rPr>
          <w:rFonts w:eastAsia="Calibri"/>
          <w:lang w:eastAsia="en-US"/>
        </w:rPr>
        <w:t xml:space="preserve">, </w:t>
      </w:r>
      <w:r>
        <w:rPr>
          <w:rFonts w:eastAsia="Calibri"/>
          <w:lang w:eastAsia="en-US"/>
        </w:rPr>
        <w:t>4,43</w:t>
      </w:r>
      <w:r w:rsidRPr="00325B46">
        <w:rPr>
          <w:rFonts w:eastAsia="Calibri"/>
          <w:lang w:eastAsia="en-US"/>
        </w:rPr>
        <w:t xml:space="preserve"> ha platībā</w:t>
      </w:r>
      <w:r w:rsidRPr="009D15FA">
        <w:t xml:space="preserve">, </w:t>
      </w:r>
      <w:r>
        <w:t xml:space="preserve">pirmā </w:t>
      </w:r>
      <w:r w:rsidRPr="009D15FA">
        <w:t>izsole, kurā piedalījās</w:t>
      </w:r>
      <w:r>
        <w:t xml:space="preserve"> divi </w:t>
      </w:r>
      <w:r w:rsidRPr="001D2C2C">
        <w:t>pretendent</w:t>
      </w:r>
      <w:r>
        <w:t>i</w:t>
      </w:r>
      <w:r w:rsidRPr="00002D05">
        <w:t xml:space="preserve">. </w:t>
      </w:r>
      <w:r w:rsidRPr="000C30C2">
        <w:t xml:space="preserve">Gulbenes rajona </w:t>
      </w:r>
      <w:proofErr w:type="spellStart"/>
      <w:r w:rsidRPr="000C30C2">
        <w:t>Daukstu</w:t>
      </w:r>
      <w:proofErr w:type="spellEnd"/>
      <w:r w:rsidRPr="000C30C2">
        <w:t xml:space="preserve"> pagasta zemnieku saimniecība “Gundegas”, reģistrācijas Nr.43201011995, juridiskā adrese: “Gundegas”, </w:t>
      </w:r>
      <w:proofErr w:type="spellStart"/>
      <w:r w:rsidRPr="000C30C2">
        <w:t>Daukstu</w:t>
      </w:r>
      <w:proofErr w:type="spellEnd"/>
      <w:r w:rsidRPr="000C30C2">
        <w:t xml:space="preserve"> pagasts, Gulbenes novads, LV – 4429</w:t>
      </w:r>
      <w:r w:rsidRPr="000C30C2">
        <w:rPr>
          <w:rFonts w:eastAsia="Calibri"/>
          <w:lang w:eastAsia="en-US"/>
        </w:rPr>
        <w:t>, pa</w:t>
      </w:r>
      <w:r w:rsidRPr="000C30C2">
        <w:t>r</w:t>
      </w:r>
      <w:r w:rsidRPr="00B439A2">
        <w:t xml:space="preserve"> augstāko</w:t>
      </w:r>
      <w:r w:rsidRPr="00AF05C4">
        <w:t xml:space="preserve"> nosolīto</w:t>
      </w:r>
      <w:r w:rsidRPr="00002D05">
        <w:t xml:space="preserve"> cenu </w:t>
      </w:r>
      <w:r>
        <w:t>11550</w:t>
      </w:r>
      <w:r w:rsidRPr="00B439A2">
        <w:t xml:space="preserve"> EUR (</w:t>
      </w:r>
      <w:r>
        <w:t xml:space="preserve">vienpadsmit tūkstoši pieci simti piecdesmit </w:t>
      </w:r>
      <w:proofErr w:type="spellStart"/>
      <w:r w:rsidRPr="00B439A2">
        <w:rPr>
          <w:i/>
        </w:rPr>
        <w:t>euro</w:t>
      </w:r>
      <w:proofErr w:type="spellEnd"/>
      <w:r w:rsidRPr="00B439A2">
        <w:t xml:space="preserve">) </w:t>
      </w:r>
      <w:r w:rsidRPr="00C83E9B">
        <w:t>ir ieguv</w:t>
      </w:r>
      <w:r>
        <w:t>is</w:t>
      </w:r>
      <w:r w:rsidRPr="00C83E9B">
        <w:t xml:space="preserve"> tiesības pirkt nekustamo īpašumu</w:t>
      </w:r>
      <w:r w:rsidRPr="009940FA">
        <w:t xml:space="preserve">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9940FA">
        <w:t>.</w:t>
      </w:r>
    </w:p>
    <w:p w14:paraId="329AA83B" w14:textId="77777777" w:rsidR="00F85FC4" w:rsidRDefault="00F85FC4" w:rsidP="00F85FC4">
      <w:pPr>
        <w:pStyle w:val="Parasts1"/>
        <w:spacing w:after="0" w:line="360" w:lineRule="auto"/>
        <w:ind w:firstLine="567"/>
        <w:jc w:val="both"/>
      </w:pPr>
      <w: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234BF90" w14:textId="77777777" w:rsidR="00F85FC4" w:rsidRDefault="00F85FC4" w:rsidP="00F85FC4">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CA5F93C" w14:textId="77777777" w:rsidR="00F85FC4" w:rsidRDefault="00F85FC4" w:rsidP="00F85FC4">
      <w:pPr>
        <w:pStyle w:val="Parasts1"/>
        <w:spacing w:after="0" w:line="360" w:lineRule="auto"/>
        <w:ind w:firstLine="567"/>
        <w:jc w:val="both"/>
      </w:pPr>
      <w:r>
        <w:t xml:space="preserve">Pirkuma maksa </w:t>
      </w:r>
      <w:r w:rsidRPr="005B5420">
        <w:t>202</w:t>
      </w:r>
      <w:r>
        <w:t>1</w:t>
      </w:r>
      <w:r w:rsidRPr="005B5420">
        <w:t xml:space="preserve">.gada </w:t>
      </w:r>
      <w:r>
        <w:t xml:space="preserve">23.septembrī </w:t>
      </w:r>
      <w:r>
        <w:rPr>
          <w:shd w:val="clear" w:color="auto" w:fill="FFFFFF"/>
        </w:rPr>
        <w:t>i</w:t>
      </w:r>
      <w:r>
        <w:t>r samaksāta pilnā apmērā.</w:t>
      </w:r>
    </w:p>
    <w:p w14:paraId="365771CD" w14:textId="77777777" w:rsidR="00F85FC4" w:rsidRDefault="00F85FC4" w:rsidP="00F85FC4">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53B59AD1" w14:textId="77777777" w:rsidR="00F85FC4" w:rsidRPr="00FB4505" w:rsidRDefault="00F85FC4" w:rsidP="00F85FC4">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Pamatojoties uz likuma „Par pašvaldībām” 14.panta pirmās daļas 2.punktu, 21.panta pirmās daļas 17.punktu, Publiskas personas mantas atsavināšanas likuma 30.panta pirmo daļu, 34.panta otro daļu, 36.panta pirmo daļu</w:t>
      </w:r>
      <w:r>
        <w:rPr>
          <w:rFonts w:ascii="Times New Roman" w:hAnsi="Times New Roman" w:cs="Times New Roman"/>
          <w:sz w:val="24"/>
          <w:szCs w:val="24"/>
        </w:rPr>
        <w:t>,</w:t>
      </w:r>
      <w:r w:rsidRPr="00FB4505">
        <w:rPr>
          <w:rFonts w:ascii="Times New Roman" w:hAnsi="Times New Roman" w:cs="Times New Roman"/>
          <w:sz w:val="24"/>
          <w:szCs w:val="24"/>
        </w:rPr>
        <w:t xml:space="preserve"> saskaņā ar Gulbenes novada pašvaldības Īpašuma novērtēšanas un izsoļu komisijas</w:t>
      </w:r>
      <w:r>
        <w:rPr>
          <w:rFonts w:ascii="Times New Roman" w:hAnsi="Times New Roman" w:cs="Times New Roman"/>
          <w:sz w:val="24"/>
          <w:szCs w:val="24"/>
        </w:rPr>
        <w:t xml:space="preserve"> 2021.gada 16.augusta </w:t>
      </w:r>
      <w:r w:rsidRPr="00FB4505">
        <w:rPr>
          <w:rFonts w:ascii="Times New Roman" w:hAnsi="Times New Roman" w:cs="Times New Roman"/>
          <w:sz w:val="24"/>
          <w:szCs w:val="24"/>
        </w:rPr>
        <w:t>izsoles protokolu</w:t>
      </w:r>
      <w:r>
        <w:rPr>
          <w:rFonts w:ascii="Times New Roman" w:hAnsi="Times New Roman" w:cs="Times New Roman"/>
          <w:sz w:val="24"/>
          <w:szCs w:val="24"/>
        </w:rPr>
        <w:t xml:space="preserve"> Nr.2.7.2/21/193</w:t>
      </w:r>
      <w:r w:rsidRPr="00FB4505">
        <w:rPr>
          <w:rFonts w:ascii="Times New Roman" w:hAnsi="Times New Roman" w:cs="Times New Roman"/>
          <w:sz w:val="24"/>
          <w:szCs w:val="24"/>
        </w:rPr>
        <w:t>,</w:t>
      </w:r>
      <w:r>
        <w:rPr>
          <w:rFonts w:ascii="Times New Roman" w:hAnsi="Times New Roman" w:cs="Times New Roman"/>
          <w:sz w:val="24"/>
          <w:szCs w:val="24"/>
        </w:rPr>
        <w:t xml:space="preserve"> </w:t>
      </w:r>
      <w:r w:rsidRPr="00FB4505">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4505">
        <w:rPr>
          <w:rFonts w:ascii="Times New Roman" w:hAnsi="Times New Roman" w:cs="Times New Roman"/>
          <w:color w:val="000000"/>
          <w:sz w:val="24"/>
          <w:szCs w:val="24"/>
        </w:rPr>
        <w:t>, Gulbenes novada dome NOLEMJ</w:t>
      </w:r>
      <w:r w:rsidRPr="00FB4505">
        <w:rPr>
          <w:rFonts w:ascii="Times New Roman" w:hAnsi="Times New Roman" w:cs="Times New Roman"/>
          <w:sz w:val="24"/>
          <w:szCs w:val="24"/>
        </w:rPr>
        <w:t>:</w:t>
      </w:r>
    </w:p>
    <w:p w14:paraId="7901197E" w14:textId="77777777" w:rsidR="00F85FC4" w:rsidRPr="009940FA" w:rsidRDefault="00F85FC4" w:rsidP="00F85FC4">
      <w:pPr>
        <w:pStyle w:val="Parasts1"/>
        <w:spacing w:after="0" w:line="360" w:lineRule="auto"/>
        <w:ind w:firstLine="567"/>
        <w:jc w:val="both"/>
      </w:pPr>
      <w:r w:rsidRPr="009940FA">
        <w:t xml:space="preserve">1. APSTIPRINĀT Gulbenes novada </w:t>
      </w:r>
      <w:r>
        <w:t>pašvaldībai</w:t>
      </w:r>
      <w:r w:rsidRPr="009940FA">
        <w:t xml:space="preserve"> piederošā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325B46">
        <w:rPr>
          <w:rFonts w:eastAsia="Calibri"/>
          <w:lang w:eastAsia="en-US"/>
        </w:rPr>
        <w:t xml:space="preserve">, kas sastāv no zemes vienības ar kadastra apzīmējumu </w:t>
      </w:r>
      <w:r>
        <w:rPr>
          <w:rFonts w:eastAsia="Calibri"/>
          <w:lang w:eastAsia="en-US"/>
        </w:rPr>
        <w:t>5048 004 0171</w:t>
      </w:r>
      <w:r w:rsidRPr="00325B46">
        <w:rPr>
          <w:rFonts w:eastAsia="Calibri"/>
          <w:lang w:eastAsia="en-US"/>
        </w:rPr>
        <w:t xml:space="preserve">, </w:t>
      </w:r>
      <w:r>
        <w:rPr>
          <w:rFonts w:eastAsia="Calibri"/>
          <w:lang w:eastAsia="en-US"/>
        </w:rPr>
        <w:t>4,43</w:t>
      </w:r>
      <w:r w:rsidRPr="00325B46">
        <w:rPr>
          <w:rFonts w:eastAsia="Calibri"/>
          <w:lang w:eastAsia="en-US"/>
        </w:rPr>
        <w:t xml:space="preserve"> ha platībā</w:t>
      </w:r>
      <w:r>
        <w:t>, 2021</w:t>
      </w:r>
      <w:r w:rsidRPr="009940FA">
        <w:t xml:space="preserve">.gada </w:t>
      </w:r>
      <w:r>
        <w:t xml:space="preserve">16.septembrī </w:t>
      </w:r>
      <w:r w:rsidRPr="009940FA">
        <w:t>notikušās izsoles rezultātus.</w:t>
      </w:r>
    </w:p>
    <w:p w14:paraId="3A3BE13F" w14:textId="77777777" w:rsidR="00F85FC4" w:rsidRPr="009940FA" w:rsidRDefault="00F85FC4" w:rsidP="00F85FC4">
      <w:pPr>
        <w:pStyle w:val="Parasts1"/>
        <w:spacing w:after="0" w:line="360" w:lineRule="auto"/>
        <w:ind w:firstLine="567"/>
        <w:jc w:val="both"/>
      </w:pPr>
      <w:r w:rsidRPr="009940FA">
        <w:t xml:space="preserve">2. Trīsdesmit dienu laikā pēc izsoles rezultātu apstiprināšanas slēgt nekustamā īpašuma pirkuma līgumu ar </w:t>
      </w:r>
      <w:r w:rsidRPr="000C30C2">
        <w:t xml:space="preserve">Gulbenes rajona </w:t>
      </w:r>
      <w:proofErr w:type="spellStart"/>
      <w:r w:rsidRPr="000C30C2">
        <w:t>Daukstu</w:t>
      </w:r>
      <w:proofErr w:type="spellEnd"/>
      <w:r w:rsidRPr="000C30C2">
        <w:t xml:space="preserve"> pagasta zemnieku saimniecīb</w:t>
      </w:r>
      <w:r>
        <w:t>u</w:t>
      </w:r>
      <w:r w:rsidRPr="000C30C2">
        <w:t xml:space="preserve"> “Gundegas”, reģistrācijas Nr.43201011995, juridiskā adrese: “Gundegas”, </w:t>
      </w:r>
      <w:proofErr w:type="spellStart"/>
      <w:r w:rsidRPr="000C30C2">
        <w:t>Daukstu</w:t>
      </w:r>
      <w:proofErr w:type="spellEnd"/>
      <w:r w:rsidRPr="000C30C2">
        <w:t xml:space="preserve"> pagasts, Gulbenes novads, LV – 4429</w:t>
      </w:r>
      <w:r w:rsidRPr="008563B1">
        <w:t>,</w:t>
      </w:r>
      <w:r w:rsidRPr="009940FA">
        <w:t xml:space="preserve"> par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DA51FA">
        <w:t>,</w:t>
      </w:r>
      <w:r w:rsidRPr="00465490">
        <w:t xml:space="preserve"> </w:t>
      </w:r>
      <w:r w:rsidRPr="009940FA">
        <w:t xml:space="preserve">pārdošanu par </w:t>
      </w:r>
      <w:r>
        <w:t>nosolīto</w:t>
      </w:r>
      <w:r w:rsidRPr="009940FA">
        <w:t xml:space="preserve"> summu </w:t>
      </w:r>
      <w:r>
        <w:t>11550</w:t>
      </w:r>
      <w:r w:rsidRPr="00B439A2">
        <w:t xml:space="preserve"> EUR (</w:t>
      </w:r>
      <w:r>
        <w:t xml:space="preserve">vienpadsmit tūkstoši pieci simti piecdesmit </w:t>
      </w:r>
      <w:proofErr w:type="spellStart"/>
      <w:r w:rsidRPr="00B439A2">
        <w:rPr>
          <w:i/>
        </w:rPr>
        <w:t>euro</w:t>
      </w:r>
      <w:proofErr w:type="spellEnd"/>
      <w:r w:rsidRPr="00B439A2">
        <w:t>)</w:t>
      </w:r>
      <w:r w:rsidRPr="008F2A59">
        <w:t>.</w:t>
      </w:r>
    </w:p>
    <w:p w14:paraId="263D0C13" w14:textId="77777777" w:rsidR="00F85FC4" w:rsidRDefault="00F85FC4" w:rsidP="00F85FC4">
      <w:pPr>
        <w:pStyle w:val="Parasts1"/>
        <w:spacing w:after="0" w:line="360" w:lineRule="auto"/>
        <w:ind w:firstLine="567"/>
        <w:jc w:val="both"/>
      </w:pPr>
      <w:r w:rsidRPr="009940FA">
        <w:t>3. Lēmuma izp</w:t>
      </w:r>
      <w:r>
        <w:t xml:space="preserve">ildi organizēt Gulbenes novada pašvaldības </w:t>
      </w:r>
      <w:r w:rsidRPr="009940FA">
        <w:t xml:space="preserve">Īpašuma novērtēšanas un izsoļu komisijai. </w:t>
      </w:r>
    </w:p>
    <w:p w14:paraId="0F04F4BF" w14:textId="77777777" w:rsidR="00F85FC4" w:rsidRDefault="00F85FC4" w:rsidP="00F85FC4">
      <w:pPr>
        <w:spacing w:line="360" w:lineRule="auto"/>
        <w:rPr>
          <w:rFonts w:ascii="Times New Roman" w:hAnsi="Times New Roman" w:cs="Times New Roman"/>
          <w:sz w:val="24"/>
          <w:szCs w:val="24"/>
        </w:rPr>
      </w:pPr>
    </w:p>
    <w:p w14:paraId="4C2DED92"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18FFDDFF" w14:textId="77777777" w:rsidR="00F85FC4" w:rsidRDefault="00F85FC4" w:rsidP="00F85FC4">
      <w:pPr>
        <w:spacing w:line="360" w:lineRule="auto"/>
        <w:rPr>
          <w:rFonts w:ascii="Times New Roman" w:hAnsi="Times New Roman" w:cs="Times New Roman"/>
          <w:sz w:val="24"/>
          <w:szCs w:val="24"/>
        </w:rPr>
      </w:pPr>
    </w:p>
    <w:p w14:paraId="2AF43EF4" w14:textId="5CC3284F" w:rsidR="00BC276D"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5EE5576"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010980AC" w14:textId="77777777" w:rsidTr="00BC276D">
        <w:tc>
          <w:tcPr>
            <w:tcW w:w="9354" w:type="dxa"/>
          </w:tcPr>
          <w:p w14:paraId="5F41F965" w14:textId="77777777" w:rsidR="00F85FC4" w:rsidRDefault="00F85FC4" w:rsidP="005F2FB2">
            <w:pPr>
              <w:jc w:val="center"/>
            </w:pPr>
            <w:r w:rsidRPr="000B1C5E">
              <w:rPr>
                <w:rFonts w:ascii="Times New Roman" w:hAnsi="Times New Roman" w:cs="Times New Roman"/>
                <w:noProof/>
              </w:rPr>
              <w:lastRenderedPageBreak/>
              <w:drawing>
                <wp:inline distT="0" distB="0" distL="0" distR="0" wp14:anchorId="0A8BFCD2" wp14:editId="376EB212">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7F17A691" w14:textId="77777777" w:rsidTr="00BC276D">
        <w:tc>
          <w:tcPr>
            <w:tcW w:w="9354" w:type="dxa"/>
          </w:tcPr>
          <w:p w14:paraId="6499E5F4"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3759738E" w14:textId="77777777" w:rsidTr="00BC276D">
        <w:tc>
          <w:tcPr>
            <w:tcW w:w="9354" w:type="dxa"/>
          </w:tcPr>
          <w:p w14:paraId="495E07AE"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52E796A4" w14:textId="77777777" w:rsidTr="00BC276D">
        <w:tc>
          <w:tcPr>
            <w:tcW w:w="9354" w:type="dxa"/>
          </w:tcPr>
          <w:p w14:paraId="7DB2E427"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021CF20C" w14:textId="77777777" w:rsidTr="00BC276D">
        <w:tc>
          <w:tcPr>
            <w:tcW w:w="9354" w:type="dxa"/>
          </w:tcPr>
          <w:p w14:paraId="198AEFC4" w14:textId="77777777" w:rsidR="00F85FC4" w:rsidRDefault="00F85FC4" w:rsidP="005F2FB2">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B7E608C"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A4A9874"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3D667B16" w14:textId="77777777" w:rsidTr="005F2FB2">
        <w:tc>
          <w:tcPr>
            <w:tcW w:w="4676" w:type="dxa"/>
          </w:tcPr>
          <w:p w14:paraId="0AC77076" w14:textId="77777777" w:rsidR="00F85FC4" w:rsidRPr="00EA6BEB" w:rsidRDefault="00F85FC4"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20321BF0"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1058</w:t>
            </w:r>
          </w:p>
        </w:tc>
      </w:tr>
      <w:tr w:rsidR="00F85FC4" w14:paraId="16025FC7" w14:textId="77777777" w:rsidTr="005F2FB2">
        <w:tc>
          <w:tcPr>
            <w:tcW w:w="4676" w:type="dxa"/>
          </w:tcPr>
          <w:p w14:paraId="1F8CDDFA" w14:textId="77777777" w:rsidR="00F85FC4" w:rsidRDefault="00F85FC4" w:rsidP="005F2FB2">
            <w:pPr>
              <w:rPr>
                <w:rFonts w:ascii="Times New Roman" w:hAnsi="Times New Roman" w:cs="Times New Roman"/>
                <w:sz w:val="24"/>
                <w:szCs w:val="24"/>
              </w:rPr>
            </w:pPr>
          </w:p>
        </w:tc>
        <w:tc>
          <w:tcPr>
            <w:tcW w:w="4678" w:type="dxa"/>
          </w:tcPr>
          <w:p w14:paraId="7A2C7145"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4210492" w14:textId="77777777" w:rsidR="00F85FC4" w:rsidRDefault="00F85FC4" w:rsidP="00F85FC4">
      <w:pPr>
        <w:rPr>
          <w:rFonts w:ascii="Times New Roman" w:hAnsi="Times New Roman" w:cs="Times New Roman"/>
          <w:sz w:val="24"/>
          <w:szCs w:val="24"/>
        </w:rPr>
      </w:pPr>
    </w:p>
    <w:p w14:paraId="31B9467B" w14:textId="77777777" w:rsidR="00F85FC4" w:rsidRPr="00704E82" w:rsidRDefault="00F85FC4" w:rsidP="00F85FC4">
      <w:pPr>
        <w:pStyle w:val="Default"/>
        <w:jc w:val="center"/>
        <w:rPr>
          <w:szCs w:val="24"/>
        </w:rPr>
      </w:pPr>
      <w:r w:rsidRPr="00134705">
        <w:rPr>
          <w:b/>
          <w:szCs w:val="24"/>
        </w:rPr>
        <w:t xml:space="preserve">Par </w:t>
      </w:r>
      <w:r w:rsidRPr="00B73A3D">
        <w:rPr>
          <w:b/>
          <w:szCs w:val="24"/>
        </w:rPr>
        <w:t xml:space="preserve">nekustamā </w:t>
      </w:r>
      <w:r w:rsidRPr="008150E3">
        <w:rPr>
          <w:b/>
          <w:szCs w:val="24"/>
        </w:rPr>
        <w:t xml:space="preserve">īpašuma </w:t>
      </w:r>
      <w:r>
        <w:rPr>
          <w:b/>
          <w:szCs w:val="24"/>
        </w:rPr>
        <w:t>Lejasciema pagastā ar nosaukumu “Gāršas ferma”</w:t>
      </w:r>
      <w:r w:rsidRPr="00255026">
        <w:rPr>
          <w:b/>
        </w:rPr>
        <w:t xml:space="preserve"> </w:t>
      </w:r>
      <w:r w:rsidRPr="008150E3">
        <w:rPr>
          <w:b/>
          <w:szCs w:val="24"/>
        </w:rPr>
        <w:t>pircēja</w:t>
      </w:r>
      <w:r w:rsidRPr="00B73A3D">
        <w:rPr>
          <w:b/>
          <w:szCs w:val="24"/>
        </w:rPr>
        <w:t xml:space="preserve"> apstiprināšanu</w:t>
      </w:r>
    </w:p>
    <w:p w14:paraId="2BD1B6D3" w14:textId="77777777" w:rsidR="00F85FC4" w:rsidRPr="00F0532A" w:rsidRDefault="00F85FC4" w:rsidP="00F85FC4">
      <w:pPr>
        <w:rPr>
          <w:rFonts w:ascii="Times New Roman" w:hAnsi="Times New Roman" w:cs="Times New Roman"/>
          <w:sz w:val="24"/>
          <w:szCs w:val="24"/>
        </w:rPr>
      </w:pPr>
    </w:p>
    <w:p w14:paraId="275F83D6" w14:textId="029D4154" w:rsidR="00F85FC4" w:rsidRPr="00E56172" w:rsidRDefault="00F85FC4" w:rsidP="00F85FC4">
      <w:pPr>
        <w:widowControl w:val="0"/>
        <w:spacing w:line="360" w:lineRule="auto"/>
        <w:ind w:firstLine="567"/>
        <w:jc w:val="both"/>
        <w:rPr>
          <w:rFonts w:ascii="Times New Roman" w:hAnsi="Times New Roman" w:cs="Times New Roman"/>
          <w:color w:val="000000"/>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26.augustā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/2021/946 </w:t>
      </w:r>
      <w:r w:rsidRPr="009C1757">
        <w:rPr>
          <w:rFonts w:ascii="Times New Roman" w:hAnsi="Times New Roman" w:cs="Times New Roman"/>
          <w:sz w:val="24"/>
          <w:szCs w:val="24"/>
        </w:rPr>
        <w:t xml:space="preserve">“Par </w:t>
      </w:r>
      <w:r>
        <w:rPr>
          <w:rFonts w:ascii="Times New Roman" w:hAnsi="Times New Roman" w:cs="Times New Roman"/>
          <w:sz w:val="24"/>
          <w:szCs w:val="24"/>
        </w:rPr>
        <w:t xml:space="preserve">zemes vienības Lejasciema pagastā ar kadastra numuru 5064 006 0040 </w:t>
      </w:r>
      <w:r w:rsidRPr="009C1757">
        <w:rPr>
          <w:rFonts w:ascii="Times New Roman" w:hAnsi="Times New Roman" w:cs="Times New Roman"/>
          <w:sz w:val="24"/>
          <w:szCs w:val="24"/>
        </w:rPr>
        <w:t>atsavināšanu” (protokols Nr.</w:t>
      </w:r>
      <w:r>
        <w:rPr>
          <w:rFonts w:ascii="Times New Roman" w:hAnsi="Times New Roman" w:cs="Times New Roman"/>
          <w:sz w:val="24"/>
          <w:szCs w:val="24"/>
        </w:rPr>
        <w:t>14</w:t>
      </w:r>
      <w:r w:rsidRPr="009C1757">
        <w:rPr>
          <w:rFonts w:ascii="Times New Roman" w:hAnsi="Times New Roman" w:cs="Times New Roman"/>
          <w:sz w:val="24"/>
          <w:szCs w:val="24"/>
        </w:rPr>
        <w:t xml:space="preserve">, </w:t>
      </w:r>
      <w:r>
        <w:rPr>
          <w:rFonts w:ascii="Times New Roman" w:hAnsi="Times New Roman" w:cs="Times New Roman"/>
          <w:sz w:val="24"/>
          <w:szCs w:val="24"/>
        </w:rPr>
        <w:t>21.p.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w:t>
      </w:r>
      <w:r w:rsidRPr="00E068B3">
        <w:rPr>
          <w:rFonts w:ascii="Times New Roman" w:hAnsi="Times New Roman" w:cs="Times New Roman"/>
          <w:sz w:val="24"/>
          <w:szCs w:val="24"/>
        </w:rPr>
        <w:t xml:space="preserve">zemes vienību ar kadastra apzīmējumu 5064 006 0040, 4,5 ha platībā, un uz tās esošo mežaudzi, par brīvu cenu </w:t>
      </w:r>
      <w:r w:rsidR="00BC276D">
        <w:rPr>
          <w:rFonts w:ascii="Times New Roman" w:hAnsi="Times New Roman" w:cs="Times New Roman"/>
          <w:sz w:val="24"/>
          <w:szCs w:val="24"/>
        </w:rPr>
        <w:t>…</w:t>
      </w:r>
      <w:r w:rsidRPr="006006C0">
        <w:rPr>
          <w:rFonts w:ascii="Times New Roman" w:hAnsi="Times New Roman" w:cs="Times New Roman"/>
          <w:sz w:val="24"/>
          <w:szCs w:val="24"/>
        </w:rPr>
        <w:t xml:space="preserve">, un </w:t>
      </w:r>
      <w:r w:rsidRPr="00E56172">
        <w:rPr>
          <w:rFonts w:ascii="Times New Roman" w:hAnsi="Times New Roman" w:cs="Times New Roman"/>
          <w:color w:val="000000"/>
          <w:sz w:val="24"/>
          <w:szCs w:val="24"/>
        </w:rPr>
        <w:t xml:space="preserve">apstiprināt </w:t>
      </w:r>
      <w:r w:rsidRPr="00E068B3">
        <w:rPr>
          <w:rFonts w:ascii="Times New Roman" w:hAnsi="Times New Roman" w:cs="Times New Roman"/>
          <w:color w:val="000000"/>
          <w:sz w:val="24"/>
          <w:szCs w:val="24"/>
        </w:rPr>
        <w:t xml:space="preserve">zemes vienības ar kadastra apzīmējumu 5064 006 0040, 4,5 ha platībā, un uz tās esošās mežaudzes, nosacīto cenu 6070 EUR (seši tūkstoši septiņdesmit </w:t>
      </w:r>
      <w:proofErr w:type="spellStart"/>
      <w:r w:rsidRPr="00BD7079">
        <w:rPr>
          <w:rFonts w:ascii="Times New Roman" w:hAnsi="Times New Roman" w:cs="Times New Roman"/>
          <w:i/>
          <w:color w:val="000000"/>
          <w:sz w:val="24"/>
          <w:szCs w:val="24"/>
        </w:rPr>
        <w:t>euro</w:t>
      </w:r>
      <w:proofErr w:type="spellEnd"/>
      <w:r w:rsidRPr="00E068B3">
        <w:rPr>
          <w:rFonts w:ascii="Times New Roman" w:hAnsi="Times New Roman" w:cs="Times New Roman"/>
          <w:color w:val="000000"/>
          <w:sz w:val="24"/>
          <w:szCs w:val="24"/>
        </w:rPr>
        <w:t>)</w:t>
      </w:r>
      <w:r>
        <w:rPr>
          <w:rFonts w:ascii="Times New Roman" w:hAnsi="Times New Roman" w:cs="Times New Roman"/>
          <w:color w:val="000000"/>
          <w:sz w:val="24"/>
          <w:szCs w:val="24"/>
        </w:rPr>
        <w:t>.</w:t>
      </w:r>
    </w:p>
    <w:p w14:paraId="165171A6" w14:textId="72C68717" w:rsidR="00F85FC4" w:rsidRPr="00F0532A" w:rsidRDefault="00F85FC4" w:rsidP="00F85FC4">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7.septembrī</w:t>
      </w:r>
      <w:r w:rsidRPr="00F0532A">
        <w:rPr>
          <w:rFonts w:ascii="Times New Roman" w:hAnsi="Times New Roman" w:cs="Times New Roman"/>
          <w:sz w:val="24"/>
          <w:szCs w:val="24"/>
        </w:rPr>
        <w:t xml:space="preserve"> nosūtīja </w:t>
      </w:r>
      <w:r w:rsidR="00BC276D">
        <w:rPr>
          <w:rFonts w:ascii="Times New Roman" w:hAnsi="Times New Roman" w:cs="Times New Roman"/>
          <w:sz w:val="24"/>
          <w:szCs w:val="24"/>
        </w:rPr>
        <w:t>…</w:t>
      </w:r>
      <w:r w:rsidRPr="00F0532A">
        <w:rPr>
          <w:rFonts w:ascii="Times New Roman" w:hAnsi="Times New Roman" w:cs="Times New Roman"/>
          <w:sz w:val="24"/>
          <w:szCs w:val="24"/>
        </w:rPr>
        <w:t xml:space="preserve">, atsavināšanas paziņojumu </w:t>
      </w:r>
      <w:proofErr w:type="spellStart"/>
      <w:r w:rsidRPr="00F0532A">
        <w:rPr>
          <w:rFonts w:ascii="Times New Roman" w:hAnsi="Times New Roman" w:cs="Times New Roman"/>
          <w:sz w:val="24"/>
          <w:szCs w:val="24"/>
        </w:rPr>
        <w:t>Nr.GND</w:t>
      </w:r>
      <w:proofErr w:type="spellEnd"/>
      <w:r w:rsidRPr="00F0532A">
        <w:rPr>
          <w:rFonts w:ascii="Times New Roman" w:hAnsi="Times New Roman" w:cs="Times New Roman"/>
          <w:sz w:val="24"/>
          <w:szCs w:val="24"/>
        </w:rPr>
        <w:t>/4.18/2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3085</w:t>
      </w:r>
      <w:r w:rsidRPr="00F0532A">
        <w:rPr>
          <w:rFonts w:ascii="Times New Roman" w:hAnsi="Times New Roman" w:cs="Times New Roman"/>
          <w:sz w:val="24"/>
          <w:szCs w:val="24"/>
        </w:rPr>
        <w:t>.</w:t>
      </w:r>
    </w:p>
    <w:p w14:paraId="4D81BD07" w14:textId="77777777" w:rsidR="00F85FC4" w:rsidRPr="007F7A90" w:rsidRDefault="00F85FC4" w:rsidP="00F85FC4">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Pirkuma maksa 202</w:t>
      </w:r>
      <w:r>
        <w:rPr>
          <w:rFonts w:ascii="Times New Roman" w:hAnsi="Times New Roman" w:cs="Times New Roman"/>
          <w:sz w:val="24"/>
          <w:szCs w:val="24"/>
        </w:rPr>
        <w:t>1</w:t>
      </w:r>
      <w:r w:rsidRPr="007F7A90">
        <w:rPr>
          <w:rFonts w:ascii="Times New Roman" w:hAnsi="Times New Roman" w:cs="Times New Roman"/>
          <w:sz w:val="24"/>
          <w:szCs w:val="24"/>
        </w:rPr>
        <w:t xml:space="preserve">.gada </w:t>
      </w:r>
      <w:r>
        <w:rPr>
          <w:rFonts w:ascii="Times New Roman" w:hAnsi="Times New Roman" w:cs="Times New Roman"/>
          <w:sz w:val="24"/>
          <w:szCs w:val="24"/>
        </w:rPr>
        <w:t>16.septembrī</w:t>
      </w:r>
      <w:r w:rsidRPr="007F7A90">
        <w:rPr>
          <w:rFonts w:ascii="Times New Roman" w:hAnsi="Times New Roman" w:cs="Times New Roman"/>
          <w:color w:val="FF3333"/>
          <w:sz w:val="24"/>
          <w:szCs w:val="24"/>
          <w:shd w:val="clear" w:color="auto" w:fill="FFFFFF"/>
        </w:rPr>
        <w:t xml:space="preserve"> </w:t>
      </w:r>
      <w:r w:rsidRPr="007F7A90">
        <w:rPr>
          <w:rFonts w:ascii="Times New Roman" w:hAnsi="Times New Roman" w:cs="Times New Roman"/>
          <w:sz w:val="24"/>
          <w:szCs w:val="24"/>
          <w:shd w:val="clear" w:color="auto" w:fill="FFFFFF"/>
        </w:rPr>
        <w:t>i</w:t>
      </w:r>
      <w:r w:rsidRPr="007F7A90">
        <w:rPr>
          <w:rFonts w:ascii="Times New Roman" w:hAnsi="Times New Roman" w:cs="Times New Roman"/>
          <w:sz w:val="24"/>
          <w:szCs w:val="24"/>
        </w:rPr>
        <w:t>r samaksāta pilnā apmērā.</w:t>
      </w:r>
    </w:p>
    <w:p w14:paraId="053D9993" w14:textId="77777777" w:rsidR="00F85FC4" w:rsidRPr="007F7A90" w:rsidRDefault="00F85FC4" w:rsidP="00F85FC4">
      <w:pPr>
        <w:pStyle w:val="Parasts1"/>
        <w:spacing w:after="0" w:line="360" w:lineRule="auto"/>
        <w:ind w:firstLine="567"/>
        <w:jc w:val="both"/>
        <w:rPr>
          <w:rFonts w:cs="Times New Roman"/>
        </w:rPr>
      </w:pPr>
      <w:r w:rsidRPr="007F7A90">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73962B0" w14:textId="77777777" w:rsidR="00F85FC4" w:rsidRPr="007F7A90" w:rsidRDefault="00F85FC4" w:rsidP="00F85FC4">
      <w:pPr>
        <w:pStyle w:val="Parasts1"/>
        <w:spacing w:after="0" w:line="360" w:lineRule="auto"/>
        <w:ind w:firstLine="567"/>
        <w:jc w:val="both"/>
        <w:rPr>
          <w:rFonts w:cs="Times New Roman"/>
        </w:rPr>
      </w:pPr>
      <w:r w:rsidRPr="007F7A90">
        <w:rPr>
          <w:rFonts w:cs="Times New Roma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F8BBBF3" w14:textId="77777777" w:rsidR="00F85FC4" w:rsidRPr="007F7A90" w:rsidRDefault="00F85FC4" w:rsidP="00F85FC4">
      <w:pPr>
        <w:pStyle w:val="Parasts1"/>
        <w:spacing w:after="0" w:line="360" w:lineRule="auto"/>
        <w:ind w:firstLine="567"/>
        <w:jc w:val="both"/>
        <w:rPr>
          <w:rFonts w:cs="Times New Roman"/>
          <w:color w:val="auto"/>
        </w:rPr>
      </w:pPr>
      <w:r w:rsidRPr="007F7A90">
        <w:rPr>
          <w:rFonts w:cs="Times New Roman"/>
          <w:color w:val="auto"/>
        </w:rPr>
        <w:t xml:space="preserve">Saskaņā ar Publiskas personas mantas atsavināšanas likuma 41.panta pirmo daļu </w:t>
      </w:r>
      <w:r w:rsidRPr="007F7A90">
        <w:rPr>
          <w:rFonts w:cs="Times New Roman"/>
        </w:rPr>
        <w:t>nekustamā īpašuma pirkuma līgumu atvasinātas publiskas personas vārdā paraksta attiecīgās atvasinātās publiskās personas lēmējinstitūcijas vadītājs vai viņa pilnvarota persona.</w:t>
      </w:r>
    </w:p>
    <w:p w14:paraId="0EB63418" w14:textId="77777777" w:rsidR="00F85FC4" w:rsidRPr="007A00C4" w:rsidRDefault="00F85FC4" w:rsidP="00F85FC4">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Pamatojoties uz likuma “Par pašvaldībām” 14.panta pirmās daļas 2.punktu, 21.panta pirmās daļas 17.punktu, Publiskas personas mantas atsavināšanas likuma 4.panta ceturtās daļas 3.punktu, 37.panta pirmās daļas 4.punktu, 41.panta pirmo daļu, 47.pantu</w:t>
      </w:r>
      <w:r w:rsidRPr="00F0532A">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7A00C4">
        <w:rPr>
          <w:rFonts w:ascii="Times New Roman" w:hAnsi="Times New Roman" w:cs="Times New Roman"/>
          <w:sz w:val="24"/>
          <w:szCs w:val="24"/>
        </w:rPr>
        <w:t xml:space="preserve">ar 15 balsīm "Par" (Ainārs </w:t>
      </w:r>
      <w:proofErr w:type="spellStart"/>
      <w:r w:rsidRPr="007A00C4">
        <w:rPr>
          <w:rFonts w:ascii="Times New Roman" w:hAnsi="Times New Roman" w:cs="Times New Roman"/>
          <w:sz w:val="24"/>
          <w:szCs w:val="24"/>
        </w:rPr>
        <w:t>Brezinskis</w:t>
      </w:r>
      <w:proofErr w:type="spellEnd"/>
      <w:r w:rsidRPr="007A00C4">
        <w:rPr>
          <w:rFonts w:ascii="Times New Roman" w:hAnsi="Times New Roman" w:cs="Times New Roman"/>
          <w:sz w:val="24"/>
          <w:szCs w:val="24"/>
        </w:rPr>
        <w:t xml:space="preserve">, Aivars </w:t>
      </w:r>
      <w:proofErr w:type="spellStart"/>
      <w:r w:rsidRPr="007A00C4">
        <w:rPr>
          <w:rFonts w:ascii="Times New Roman" w:hAnsi="Times New Roman" w:cs="Times New Roman"/>
          <w:sz w:val="24"/>
          <w:szCs w:val="24"/>
        </w:rPr>
        <w:t>Circens</w:t>
      </w:r>
      <w:proofErr w:type="spellEnd"/>
      <w:r w:rsidRPr="007A00C4">
        <w:rPr>
          <w:rFonts w:ascii="Times New Roman" w:hAnsi="Times New Roman" w:cs="Times New Roman"/>
          <w:sz w:val="24"/>
          <w:szCs w:val="24"/>
        </w:rPr>
        <w:t xml:space="preserve">, Anatolijs </w:t>
      </w:r>
      <w:r w:rsidRPr="007A00C4">
        <w:rPr>
          <w:rFonts w:ascii="Times New Roman" w:hAnsi="Times New Roman" w:cs="Times New Roman"/>
          <w:sz w:val="24"/>
          <w:szCs w:val="24"/>
        </w:rPr>
        <w:lastRenderedPageBreak/>
        <w:t xml:space="preserve">Savickis, Andis Caunītis, Atis </w:t>
      </w:r>
      <w:proofErr w:type="spellStart"/>
      <w:r w:rsidRPr="007A00C4">
        <w:rPr>
          <w:rFonts w:ascii="Times New Roman" w:hAnsi="Times New Roman" w:cs="Times New Roman"/>
          <w:sz w:val="24"/>
          <w:szCs w:val="24"/>
        </w:rPr>
        <w:t>Jencītis</w:t>
      </w:r>
      <w:proofErr w:type="spellEnd"/>
      <w:r w:rsidRPr="007A00C4">
        <w:rPr>
          <w:rFonts w:ascii="Times New Roman" w:hAnsi="Times New Roman" w:cs="Times New Roman"/>
          <w:sz w:val="24"/>
          <w:szCs w:val="24"/>
        </w:rPr>
        <w:t xml:space="preserve">, Daumants Dreiškens, Guna Pūcīte, Guna </w:t>
      </w:r>
      <w:proofErr w:type="spellStart"/>
      <w:r w:rsidRPr="007A00C4">
        <w:rPr>
          <w:rFonts w:ascii="Times New Roman" w:hAnsi="Times New Roman" w:cs="Times New Roman"/>
          <w:sz w:val="24"/>
          <w:szCs w:val="24"/>
        </w:rPr>
        <w:t>Švika</w:t>
      </w:r>
      <w:proofErr w:type="spellEnd"/>
      <w:r w:rsidRPr="007A00C4">
        <w:rPr>
          <w:rFonts w:ascii="Times New Roman" w:hAnsi="Times New Roman" w:cs="Times New Roman"/>
          <w:sz w:val="24"/>
          <w:szCs w:val="24"/>
        </w:rPr>
        <w:t xml:space="preserve">, Gunārs Ciglis, Intars Liepiņš, Ivars </w:t>
      </w:r>
      <w:proofErr w:type="spellStart"/>
      <w:r w:rsidRPr="007A00C4">
        <w:rPr>
          <w:rFonts w:ascii="Times New Roman" w:hAnsi="Times New Roman" w:cs="Times New Roman"/>
          <w:sz w:val="24"/>
          <w:szCs w:val="24"/>
        </w:rPr>
        <w:t>Kupčs</w:t>
      </w:r>
      <w:proofErr w:type="spellEnd"/>
      <w:r w:rsidRPr="007A00C4">
        <w:rPr>
          <w:rFonts w:ascii="Times New Roman" w:hAnsi="Times New Roman" w:cs="Times New Roman"/>
          <w:sz w:val="24"/>
          <w:szCs w:val="24"/>
        </w:rPr>
        <w:t xml:space="preserve">, Lāsma </w:t>
      </w:r>
      <w:proofErr w:type="spellStart"/>
      <w:r w:rsidRPr="007A00C4">
        <w:rPr>
          <w:rFonts w:ascii="Times New Roman" w:hAnsi="Times New Roman" w:cs="Times New Roman"/>
          <w:sz w:val="24"/>
          <w:szCs w:val="24"/>
        </w:rPr>
        <w:t>Gabdulļina</w:t>
      </w:r>
      <w:proofErr w:type="spellEnd"/>
      <w:r w:rsidRPr="007A00C4">
        <w:rPr>
          <w:rFonts w:ascii="Times New Roman" w:hAnsi="Times New Roman" w:cs="Times New Roman"/>
          <w:sz w:val="24"/>
          <w:szCs w:val="24"/>
        </w:rPr>
        <w:t xml:space="preserve">, Mudīte </w:t>
      </w:r>
      <w:proofErr w:type="spellStart"/>
      <w:r w:rsidRPr="007A00C4">
        <w:rPr>
          <w:rFonts w:ascii="Times New Roman" w:hAnsi="Times New Roman" w:cs="Times New Roman"/>
          <w:sz w:val="24"/>
          <w:szCs w:val="24"/>
        </w:rPr>
        <w:t>Motivāne</w:t>
      </w:r>
      <w:proofErr w:type="spellEnd"/>
      <w:r w:rsidRPr="007A00C4">
        <w:rPr>
          <w:rFonts w:ascii="Times New Roman" w:hAnsi="Times New Roman" w:cs="Times New Roman"/>
          <w:sz w:val="24"/>
          <w:szCs w:val="24"/>
        </w:rPr>
        <w:t xml:space="preserve">, Normunds </w:t>
      </w:r>
      <w:proofErr w:type="spellStart"/>
      <w:r w:rsidRPr="007A00C4">
        <w:rPr>
          <w:rFonts w:ascii="Times New Roman" w:hAnsi="Times New Roman" w:cs="Times New Roman"/>
          <w:sz w:val="24"/>
          <w:szCs w:val="24"/>
        </w:rPr>
        <w:t>Audzišs</w:t>
      </w:r>
      <w:proofErr w:type="spellEnd"/>
      <w:r w:rsidRPr="007A00C4">
        <w:rPr>
          <w:rFonts w:ascii="Times New Roman" w:hAnsi="Times New Roman" w:cs="Times New Roman"/>
          <w:sz w:val="24"/>
          <w:szCs w:val="24"/>
        </w:rPr>
        <w:t>, Normunds Mazūrs), "Pret" – nav, "Atturas" – nav, Gulbenes novada dome NOLEMJ:</w:t>
      </w:r>
    </w:p>
    <w:p w14:paraId="7EF935E3" w14:textId="1F302A67" w:rsidR="00F85FC4" w:rsidRPr="00F0532A" w:rsidRDefault="00F85FC4" w:rsidP="00F85FC4">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6D45D6">
        <w:rPr>
          <w:rFonts w:ascii="Times New Roman" w:hAnsi="Times New Roman" w:cs="Times New Roman"/>
          <w:sz w:val="24"/>
          <w:szCs w:val="24"/>
        </w:rPr>
        <w:t xml:space="preserve">nekustamā īpašuma </w:t>
      </w:r>
      <w:r>
        <w:rPr>
          <w:rFonts w:ascii="Times New Roman" w:hAnsi="Times New Roman" w:cs="Times New Roman"/>
          <w:sz w:val="24"/>
          <w:szCs w:val="24"/>
        </w:rPr>
        <w:t>Lejasciema pagastā</w:t>
      </w:r>
      <w:r w:rsidRPr="004017A2">
        <w:rPr>
          <w:rFonts w:ascii="Times New Roman" w:hAnsi="Times New Roman" w:cs="Times New Roman"/>
          <w:sz w:val="24"/>
          <w:szCs w:val="24"/>
        </w:rPr>
        <w:t xml:space="preserve"> ar nosaukumu “</w:t>
      </w:r>
      <w:r>
        <w:rPr>
          <w:rFonts w:ascii="Times New Roman" w:hAnsi="Times New Roman" w:cs="Times New Roman"/>
          <w:sz w:val="24"/>
          <w:szCs w:val="24"/>
        </w:rPr>
        <w:t>Gāršas ferma</w:t>
      </w:r>
      <w:r w:rsidRPr="004017A2">
        <w:rPr>
          <w:rFonts w:ascii="Times New Roman" w:hAnsi="Times New Roman" w:cs="Times New Roman"/>
          <w:sz w:val="24"/>
          <w:szCs w:val="24"/>
        </w:rPr>
        <w:t xml:space="preserve">”, kadastra numurs </w:t>
      </w:r>
      <w:r>
        <w:rPr>
          <w:rFonts w:ascii="Times New Roman" w:hAnsi="Times New Roman" w:cs="Times New Roman"/>
          <w:sz w:val="24"/>
          <w:szCs w:val="24"/>
        </w:rPr>
        <w:t>5064 006 0066</w:t>
      </w:r>
      <w:r w:rsidRPr="004017A2">
        <w:rPr>
          <w:rFonts w:ascii="Times New Roman" w:hAnsi="Times New Roman" w:cs="Times New Roman"/>
          <w:sz w:val="24"/>
          <w:szCs w:val="24"/>
        </w:rPr>
        <w:t xml:space="preserve">, kas sastāv no vienas zemes vienības ar kadastra apzīmējumu </w:t>
      </w:r>
      <w:r>
        <w:rPr>
          <w:rFonts w:ascii="Times New Roman" w:hAnsi="Times New Roman" w:cs="Times New Roman"/>
          <w:sz w:val="24"/>
          <w:szCs w:val="24"/>
        </w:rPr>
        <w:t>5064 006 0040</w:t>
      </w:r>
      <w:r w:rsidRPr="004017A2">
        <w:rPr>
          <w:rFonts w:ascii="Times New Roman" w:hAnsi="Times New Roman" w:cs="Times New Roman"/>
          <w:sz w:val="24"/>
          <w:szCs w:val="24"/>
        </w:rPr>
        <w:t xml:space="preserve">, </w:t>
      </w:r>
      <w:r>
        <w:rPr>
          <w:rFonts w:ascii="Times New Roman" w:hAnsi="Times New Roman" w:cs="Times New Roman"/>
          <w:sz w:val="24"/>
          <w:szCs w:val="24"/>
        </w:rPr>
        <w:t>4,5</w:t>
      </w:r>
      <w:r w:rsidRPr="004017A2">
        <w:rPr>
          <w:rFonts w:ascii="Times New Roman" w:hAnsi="Times New Roman" w:cs="Times New Roman"/>
          <w:sz w:val="24"/>
          <w:szCs w:val="24"/>
        </w:rPr>
        <w:t xml:space="preserve"> ha platībā</w:t>
      </w:r>
      <w:r>
        <w:rPr>
          <w:rFonts w:ascii="Times New Roman" w:hAnsi="Times New Roman"/>
          <w:sz w:val="24"/>
          <w:szCs w:val="24"/>
        </w:rPr>
        <w:t xml:space="preserve">, un uz tās </w:t>
      </w:r>
      <w:r w:rsidRPr="00E068B3">
        <w:rPr>
          <w:rFonts w:ascii="Times New Roman" w:hAnsi="Times New Roman" w:cs="Times New Roman"/>
          <w:sz w:val="24"/>
          <w:szCs w:val="24"/>
        </w:rPr>
        <w:t>esoš</w:t>
      </w:r>
      <w:r>
        <w:rPr>
          <w:rFonts w:ascii="Times New Roman" w:hAnsi="Times New Roman" w:cs="Times New Roman"/>
          <w:sz w:val="24"/>
          <w:szCs w:val="24"/>
        </w:rPr>
        <w:t>as</w:t>
      </w:r>
      <w:r w:rsidRPr="00E068B3">
        <w:rPr>
          <w:rFonts w:ascii="Times New Roman" w:hAnsi="Times New Roman" w:cs="Times New Roman"/>
          <w:sz w:val="24"/>
          <w:szCs w:val="24"/>
        </w:rPr>
        <w:t xml:space="preserve"> mežaudz</w:t>
      </w:r>
      <w:r>
        <w:rPr>
          <w:rFonts w:ascii="Times New Roman" w:hAnsi="Times New Roman" w:cs="Times New Roman"/>
          <w:sz w:val="24"/>
          <w:szCs w:val="24"/>
        </w:rPr>
        <w:t>es,</w:t>
      </w:r>
      <w:r w:rsidRPr="000D5806">
        <w:rPr>
          <w:rFonts w:ascii="Times New Roman" w:hAnsi="Times New Roman" w:cs="Times New Roman"/>
          <w:sz w:val="24"/>
          <w:szCs w:val="24"/>
        </w:rPr>
        <w:t xml:space="preserve"> pircēju </w:t>
      </w:r>
      <w:r w:rsidR="00BC276D">
        <w:rPr>
          <w:rFonts w:ascii="Times New Roman" w:hAnsi="Times New Roman" w:cs="Times New Roman"/>
          <w:sz w:val="24"/>
          <w:szCs w:val="24"/>
        </w:rPr>
        <w:t>….</w:t>
      </w:r>
      <w:r w:rsidRPr="00F0532A">
        <w:rPr>
          <w:rFonts w:ascii="Times New Roman" w:hAnsi="Times New Roman" w:cs="Times New Roman"/>
          <w:sz w:val="24"/>
          <w:szCs w:val="24"/>
        </w:rPr>
        <w:t>.</w:t>
      </w:r>
    </w:p>
    <w:p w14:paraId="39953602" w14:textId="67B1DA63" w:rsidR="00F85FC4" w:rsidRPr="008A7A95" w:rsidRDefault="00F85FC4" w:rsidP="00F85FC4">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BC276D">
        <w:rPr>
          <w:rFonts w:ascii="Times New Roman" w:hAnsi="Times New Roman" w:cs="Times New Roman"/>
          <w:sz w:val="24"/>
          <w:szCs w:val="24"/>
        </w:rPr>
        <w:t>…</w:t>
      </w:r>
      <w:r w:rsidRPr="008A7A95">
        <w:rPr>
          <w:rFonts w:ascii="Times New Roman" w:hAnsi="Times New Roman" w:cs="Times New Roman"/>
          <w:sz w:val="24"/>
          <w:szCs w:val="24"/>
        </w:rPr>
        <w:t xml:space="preserve">, par nekustamā īpašuma </w:t>
      </w:r>
      <w:r>
        <w:rPr>
          <w:rFonts w:ascii="Times New Roman" w:hAnsi="Times New Roman" w:cs="Times New Roman"/>
          <w:sz w:val="24"/>
          <w:szCs w:val="24"/>
        </w:rPr>
        <w:t>Lejasciema pagastā</w:t>
      </w:r>
      <w:r w:rsidRPr="004017A2">
        <w:rPr>
          <w:rFonts w:ascii="Times New Roman" w:hAnsi="Times New Roman" w:cs="Times New Roman"/>
          <w:sz w:val="24"/>
          <w:szCs w:val="24"/>
        </w:rPr>
        <w:t xml:space="preserve"> ar nosaukumu “</w:t>
      </w:r>
      <w:r>
        <w:rPr>
          <w:rFonts w:ascii="Times New Roman" w:hAnsi="Times New Roman" w:cs="Times New Roman"/>
          <w:sz w:val="24"/>
          <w:szCs w:val="24"/>
        </w:rPr>
        <w:t>Gāršas ferma</w:t>
      </w:r>
      <w:r w:rsidRPr="004017A2">
        <w:rPr>
          <w:rFonts w:ascii="Times New Roman" w:hAnsi="Times New Roman" w:cs="Times New Roman"/>
          <w:sz w:val="24"/>
          <w:szCs w:val="24"/>
        </w:rPr>
        <w:t xml:space="preserve">”, kadastra numurs </w:t>
      </w:r>
      <w:r>
        <w:rPr>
          <w:rFonts w:ascii="Times New Roman" w:hAnsi="Times New Roman" w:cs="Times New Roman"/>
          <w:sz w:val="24"/>
          <w:szCs w:val="24"/>
        </w:rPr>
        <w:t>5064 006 0066</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Pr="00E068B3">
        <w:rPr>
          <w:rFonts w:ascii="Times New Roman" w:hAnsi="Times New Roman" w:cs="Times New Roman"/>
          <w:color w:val="000000"/>
          <w:sz w:val="24"/>
          <w:szCs w:val="24"/>
        </w:rPr>
        <w:t xml:space="preserve">6070 EUR (seši tūkstoši septiņdesmit </w:t>
      </w:r>
      <w:proofErr w:type="spellStart"/>
      <w:r w:rsidRPr="00BD7079">
        <w:rPr>
          <w:rFonts w:ascii="Times New Roman" w:hAnsi="Times New Roman" w:cs="Times New Roman"/>
          <w:i/>
          <w:color w:val="000000"/>
          <w:sz w:val="24"/>
          <w:szCs w:val="24"/>
        </w:rPr>
        <w:t>euro</w:t>
      </w:r>
      <w:proofErr w:type="spellEnd"/>
      <w:r w:rsidRPr="00E068B3">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2C45BDF9" w14:textId="77777777" w:rsidR="00F85FC4" w:rsidRPr="008A7A95" w:rsidRDefault="00F85FC4" w:rsidP="00F85FC4">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A95CBBB" w14:textId="77777777" w:rsidR="00F85FC4" w:rsidRPr="00F0532A" w:rsidRDefault="00F85FC4" w:rsidP="00F85FC4">
      <w:pPr>
        <w:spacing w:line="360" w:lineRule="auto"/>
        <w:ind w:firstLine="567"/>
        <w:jc w:val="both"/>
        <w:rPr>
          <w:rFonts w:ascii="Times New Roman" w:hAnsi="Times New Roman" w:cs="Times New Roman"/>
          <w:sz w:val="24"/>
          <w:szCs w:val="24"/>
        </w:rPr>
      </w:pPr>
    </w:p>
    <w:p w14:paraId="2FB58958"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262C896" w14:textId="77777777" w:rsidR="00F85FC4" w:rsidRDefault="00F85FC4" w:rsidP="00F85FC4">
      <w:pPr>
        <w:spacing w:line="360" w:lineRule="auto"/>
        <w:rPr>
          <w:rFonts w:ascii="Times New Roman" w:hAnsi="Times New Roman" w:cs="Times New Roman"/>
          <w:sz w:val="24"/>
          <w:szCs w:val="24"/>
        </w:rPr>
      </w:pPr>
    </w:p>
    <w:p w14:paraId="02B6179C" w14:textId="606892C8" w:rsidR="00BC276D"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6D3EDE1"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15B6FA5A" w14:textId="77777777" w:rsidTr="00BC276D">
        <w:tc>
          <w:tcPr>
            <w:tcW w:w="9354" w:type="dxa"/>
          </w:tcPr>
          <w:p w14:paraId="57B35454" w14:textId="77777777" w:rsidR="00F85FC4" w:rsidRDefault="00F85FC4" w:rsidP="005F2FB2">
            <w:pPr>
              <w:jc w:val="center"/>
            </w:pPr>
            <w:r w:rsidRPr="000B1C5E">
              <w:rPr>
                <w:rFonts w:ascii="Times New Roman" w:hAnsi="Times New Roman" w:cs="Times New Roman"/>
                <w:noProof/>
              </w:rPr>
              <w:lastRenderedPageBreak/>
              <w:drawing>
                <wp:inline distT="0" distB="0" distL="0" distR="0" wp14:anchorId="577A2E19" wp14:editId="054756A4">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01C7AE95" w14:textId="77777777" w:rsidTr="00BC276D">
        <w:tc>
          <w:tcPr>
            <w:tcW w:w="9354" w:type="dxa"/>
          </w:tcPr>
          <w:p w14:paraId="27AF0E63"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4A25B783" w14:textId="77777777" w:rsidTr="00BC276D">
        <w:tc>
          <w:tcPr>
            <w:tcW w:w="9354" w:type="dxa"/>
          </w:tcPr>
          <w:p w14:paraId="64812999"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627059C9" w14:textId="77777777" w:rsidTr="00BC276D">
        <w:tc>
          <w:tcPr>
            <w:tcW w:w="9354" w:type="dxa"/>
          </w:tcPr>
          <w:p w14:paraId="23FE00C5"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7E7637BA" w14:textId="77777777" w:rsidTr="00BC276D">
        <w:tc>
          <w:tcPr>
            <w:tcW w:w="9354" w:type="dxa"/>
          </w:tcPr>
          <w:p w14:paraId="0B315428" w14:textId="77777777" w:rsidR="00F85FC4" w:rsidRDefault="00F85FC4" w:rsidP="005F2FB2">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844D96D" w14:textId="77777777" w:rsidR="00F85FC4" w:rsidRDefault="00F85FC4" w:rsidP="00F85FC4">
      <w:pPr>
        <w:pStyle w:val="Bezatstarpm"/>
        <w:jc w:val="center"/>
        <w:rPr>
          <w:rFonts w:ascii="Times New Roman" w:hAnsi="Times New Roman" w:cs="Times New Roman"/>
          <w:b/>
          <w:bCs/>
          <w:sz w:val="24"/>
          <w:szCs w:val="24"/>
        </w:rPr>
      </w:pPr>
    </w:p>
    <w:p w14:paraId="2455F202"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031EE2D"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4DC8095D" w14:textId="77777777" w:rsidTr="005F2FB2">
        <w:tc>
          <w:tcPr>
            <w:tcW w:w="4676" w:type="dxa"/>
          </w:tcPr>
          <w:p w14:paraId="668AF7B5" w14:textId="77777777" w:rsidR="00F85FC4" w:rsidRPr="00EA6BEB" w:rsidRDefault="00F85FC4"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7C4DBFE7"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1059</w:t>
            </w:r>
          </w:p>
        </w:tc>
      </w:tr>
      <w:tr w:rsidR="00F85FC4" w14:paraId="55935966" w14:textId="77777777" w:rsidTr="005F2FB2">
        <w:tc>
          <w:tcPr>
            <w:tcW w:w="4676" w:type="dxa"/>
          </w:tcPr>
          <w:p w14:paraId="0E1C05C9" w14:textId="77777777" w:rsidR="00F85FC4" w:rsidRDefault="00F85FC4" w:rsidP="005F2FB2">
            <w:pPr>
              <w:rPr>
                <w:rFonts w:ascii="Times New Roman" w:hAnsi="Times New Roman" w:cs="Times New Roman"/>
                <w:sz w:val="24"/>
                <w:szCs w:val="24"/>
              </w:rPr>
            </w:pPr>
          </w:p>
        </w:tc>
        <w:tc>
          <w:tcPr>
            <w:tcW w:w="4678" w:type="dxa"/>
          </w:tcPr>
          <w:p w14:paraId="6416B10E"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0D98CCD" w14:textId="77777777" w:rsidR="00F85FC4" w:rsidRDefault="00F85FC4" w:rsidP="00F85FC4">
      <w:pPr>
        <w:rPr>
          <w:rFonts w:ascii="Times New Roman" w:hAnsi="Times New Roman" w:cs="Times New Roman"/>
          <w:sz w:val="24"/>
          <w:szCs w:val="24"/>
        </w:rPr>
      </w:pPr>
    </w:p>
    <w:p w14:paraId="04FB59C9" w14:textId="77777777" w:rsidR="00F85FC4" w:rsidRPr="00704E82" w:rsidRDefault="00F85FC4" w:rsidP="00F85FC4">
      <w:pPr>
        <w:pStyle w:val="Default"/>
        <w:jc w:val="center"/>
        <w:rPr>
          <w:szCs w:val="24"/>
        </w:rPr>
      </w:pPr>
      <w:r w:rsidRPr="00134705">
        <w:rPr>
          <w:b/>
          <w:szCs w:val="24"/>
        </w:rPr>
        <w:t xml:space="preserve">Par </w:t>
      </w:r>
      <w:r w:rsidRPr="00B73A3D">
        <w:rPr>
          <w:b/>
          <w:szCs w:val="24"/>
        </w:rPr>
        <w:t xml:space="preserve">nekustamā </w:t>
      </w:r>
      <w:r w:rsidRPr="002A0302">
        <w:rPr>
          <w:b/>
          <w:szCs w:val="24"/>
        </w:rPr>
        <w:t xml:space="preserve">īpašuma </w:t>
      </w:r>
      <w:r>
        <w:rPr>
          <w:b/>
        </w:rPr>
        <w:t>“Stāķi 17” – 22, Stāķi, Stradu pagasts, Gulbenes novads</w:t>
      </w:r>
      <w:r w:rsidRPr="002A0302">
        <w:rPr>
          <w:b/>
          <w:szCs w:val="24"/>
        </w:rPr>
        <w:t>,</w:t>
      </w:r>
      <w:r w:rsidRPr="00B73A3D">
        <w:rPr>
          <w:b/>
          <w:szCs w:val="24"/>
        </w:rPr>
        <w:t xml:space="preserve"> pircēja apstiprināšanu</w:t>
      </w:r>
    </w:p>
    <w:p w14:paraId="39B0282C" w14:textId="77777777" w:rsidR="00F85FC4" w:rsidRPr="00F0532A" w:rsidRDefault="00F85FC4" w:rsidP="00F85FC4">
      <w:pPr>
        <w:rPr>
          <w:rFonts w:ascii="Times New Roman" w:hAnsi="Times New Roman" w:cs="Times New Roman"/>
          <w:sz w:val="24"/>
          <w:szCs w:val="24"/>
        </w:rPr>
      </w:pPr>
    </w:p>
    <w:p w14:paraId="3601E3A5" w14:textId="38AAD964" w:rsidR="00F85FC4" w:rsidRPr="009C1757" w:rsidRDefault="00F85FC4" w:rsidP="00F85FC4">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27.maijā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/2021/610 </w:t>
      </w:r>
      <w:r w:rsidRPr="009C1757">
        <w:rPr>
          <w:rFonts w:ascii="Times New Roman" w:hAnsi="Times New Roman" w:cs="Times New Roman"/>
          <w:sz w:val="24"/>
          <w:szCs w:val="24"/>
        </w:rPr>
        <w:t xml:space="preserve">“Par </w:t>
      </w:r>
      <w:r>
        <w:rPr>
          <w:rFonts w:ascii="Times New Roman" w:hAnsi="Times New Roman" w:cs="Times New Roman"/>
          <w:sz w:val="24"/>
          <w:szCs w:val="24"/>
        </w:rPr>
        <w:t>dzīvokļa</w:t>
      </w:r>
      <w:r w:rsidRPr="009C1757">
        <w:rPr>
          <w:rFonts w:ascii="Times New Roman" w:hAnsi="Times New Roman" w:cs="Times New Roman"/>
          <w:sz w:val="24"/>
          <w:szCs w:val="24"/>
        </w:rPr>
        <w:t xml:space="preserve"> īpašuma </w:t>
      </w:r>
      <w:r>
        <w:rPr>
          <w:rFonts w:ascii="Times New Roman" w:hAnsi="Times New Roman" w:cs="Times New Roman"/>
          <w:sz w:val="24"/>
          <w:szCs w:val="24"/>
        </w:rPr>
        <w:t xml:space="preserve">“Stāķi 17” – 22, Stradu pagastā, </w:t>
      </w:r>
      <w:r w:rsidRPr="009C1757">
        <w:rPr>
          <w:rFonts w:ascii="Times New Roman" w:hAnsi="Times New Roman" w:cs="Times New Roman"/>
          <w:sz w:val="24"/>
          <w:szCs w:val="24"/>
        </w:rPr>
        <w:t>atsavināšanu” (protokols Nr.</w:t>
      </w:r>
      <w:r>
        <w:rPr>
          <w:rFonts w:ascii="Times New Roman" w:hAnsi="Times New Roman" w:cs="Times New Roman"/>
          <w:sz w:val="24"/>
          <w:szCs w:val="24"/>
        </w:rPr>
        <w:t>6</w:t>
      </w:r>
      <w:r w:rsidRPr="009C1757">
        <w:rPr>
          <w:rFonts w:ascii="Times New Roman" w:hAnsi="Times New Roman" w:cs="Times New Roman"/>
          <w:sz w:val="24"/>
          <w:szCs w:val="24"/>
        </w:rPr>
        <w:t xml:space="preserve">, </w:t>
      </w:r>
      <w:r>
        <w:rPr>
          <w:rFonts w:ascii="Times New Roman" w:hAnsi="Times New Roman" w:cs="Times New Roman"/>
          <w:sz w:val="24"/>
          <w:szCs w:val="24"/>
        </w:rPr>
        <w:t>34.p.</w:t>
      </w:r>
      <w:r w:rsidRPr="009C1757">
        <w:rPr>
          <w:rFonts w:ascii="Times New Roman" w:hAnsi="Times New Roman" w:cs="Times New Roman"/>
          <w:sz w:val="24"/>
          <w:szCs w:val="24"/>
        </w:rPr>
        <w:t xml:space="preserve">), ar kuru nolēma nodot </w:t>
      </w:r>
      <w:r w:rsidRPr="007C511B">
        <w:rPr>
          <w:rFonts w:ascii="Times New Roman" w:hAnsi="Times New Roman" w:cs="Times New Roman"/>
          <w:sz w:val="24"/>
          <w:szCs w:val="24"/>
        </w:rPr>
        <w:t xml:space="preserve">atsavināšanai Gulbenes novada </w:t>
      </w:r>
      <w:r w:rsidRPr="006006C0">
        <w:rPr>
          <w:rFonts w:ascii="Times New Roman" w:hAnsi="Times New Roman" w:cs="Times New Roman"/>
          <w:sz w:val="24"/>
          <w:szCs w:val="24"/>
        </w:rPr>
        <w:t xml:space="preserve">pašvaldībai piederošo nekustamo īpašumu </w:t>
      </w:r>
      <w:r w:rsidRPr="00EB2CB1">
        <w:rPr>
          <w:rFonts w:ascii="Times New Roman" w:hAnsi="Times New Roman" w:cs="Times New Roman"/>
          <w:sz w:val="24"/>
          <w:szCs w:val="24"/>
        </w:rPr>
        <w:t>“Stāķi 17” – 22, Stāķi, Stradu pagasts</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5090 900 0349</w:t>
      </w:r>
      <w:r w:rsidRPr="006006C0">
        <w:rPr>
          <w:rFonts w:ascii="Times New Roman" w:hAnsi="Times New Roman" w:cs="Times New Roman"/>
          <w:sz w:val="24"/>
          <w:szCs w:val="24"/>
        </w:rPr>
        <w:t xml:space="preserve">, par brīvu cenu </w:t>
      </w:r>
      <w:r w:rsidR="00BC276D">
        <w:rPr>
          <w:rFonts w:ascii="Times New Roman" w:hAnsi="Times New Roman" w:cs="Times New Roman"/>
          <w:sz w:val="24"/>
          <w:szCs w:val="24"/>
        </w:rPr>
        <w:t>…</w:t>
      </w:r>
      <w:r w:rsidRPr="006006C0">
        <w:rPr>
          <w:rFonts w:ascii="Times New Roman" w:hAnsi="Times New Roman" w:cs="Times New Roman"/>
          <w:sz w:val="24"/>
          <w:szCs w:val="24"/>
        </w:rPr>
        <w:t>, un uzdeva Gulbenes</w:t>
      </w:r>
      <w:r w:rsidRPr="007C511B">
        <w:rPr>
          <w:rFonts w:ascii="Times New Roman" w:hAnsi="Times New Roman" w:cs="Times New Roman"/>
          <w:sz w:val="24"/>
          <w:szCs w:val="24"/>
        </w:rPr>
        <w:t xml:space="preserve"> novada pašvaldības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01870B9C" w14:textId="77777777" w:rsidR="00F85FC4" w:rsidRPr="00F63D85" w:rsidRDefault="00F85FC4" w:rsidP="00F85FC4">
      <w:pPr>
        <w:spacing w:line="360" w:lineRule="auto"/>
        <w:ind w:firstLine="567"/>
        <w:jc w:val="both"/>
        <w:rPr>
          <w:rFonts w:ascii="Times New Roman" w:hAnsi="Times New Roman" w:cs="Times New Roman"/>
          <w:sz w:val="24"/>
          <w:szCs w:val="24"/>
        </w:rPr>
      </w:pPr>
      <w:r w:rsidRPr="00F63D85">
        <w:rPr>
          <w:rFonts w:ascii="Times New Roman" w:hAnsi="Times New Roman" w:cs="Times New Roman"/>
          <w:sz w:val="24"/>
          <w:szCs w:val="24"/>
        </w:rPr>
        <w:t xml:space="preserve">Gulbenes novada dome 2021.gada </w:t>
      </w:r>
      <w:r>
        <w:rPr>
          <w:rFonts w:ascii="Times New Roman" w:hAnsi="Times New Roman" w:cs="Times New Roman"/>
          <w:sz w:val="24"/>
          <w:szCs w:val="24"/>
        </w:rPr>
        <w:t>26.augustā</w:t>
      </w:r>
      <w:r w:rsidRPr="00F63D85">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/2021/951 </w:t>
      </w:r>
      <w:r w:rsidRPr="00F63D85">
        <w:rPr>
          <w:rFonts w:ascii="Times New Roman" w:hAnsi="Times New Roman" w:cs="Times New Roman"/>
          <w:sz w:val="24"/>
          <w:szCs w:val="24"/>
        </w:rPr>
        <w:t xml:space="preserve">“Par nekustamā īpašuma </w:t>
      </w:r>
      <w:r w:rsidRPr="00721D83">
        <w:rPr>
          <w:rFonts w:ascii="Times New Roman" w:hAnsi="Times New Roman" w:cs="Times New Roman"/>
          <w:sz w:val="24"/>
          <w:szCs w:val="24"/>
        </w:rPr>
        <w:t>“Stāķi 17” – 22, Stāķi, Stradu pagasts, Gulbenes novads</w:t>
      </w:r>
      <w:r w:rsidRPr="00F63D85">
        <w:rPr>
          <w:rFonts w:ascii="Times New Roman" w:hAnsi="Times New Roman" w:cs="Times New Roman"/>
          <w:sz w:val="24"/>
          <w:szCs w:val="24"/>
        </w:rPr>
        <w:t>, nosacītās cenas apstiprināšanu” (protokols Nr.</w:t>
      </w:r>
      <w:r>
        <w:rPr>
          <w:rFonts w:ascii="Times New Roman" w:hAnsi="Times New Roman" w:cs="Times New Roman"/>
          <w:sz w:val="24"/>
          <w:szCs w:val="24"/>
        </w:rPr>
        <w:t>14, 26</w:t>
      </w:r>
      <w:r w:rsidRPr="00F63D85">
        <w:rPr>
          <w:rFonts w:ascii="Times New Roman" w:hAnsi="Times New Roman" w:cs="Times New Roman"/>
          <w:sz w:val="24"/>
          <w:szCs w:val="24"/>
        </w:rPr>
        <w:t>.</w:t>
      </w:r>
      <w:r>
        <w:rPr>
          <w:rFonts w:ascii="Times New Roman" w:hAnsi="Times New Roman" w:cs="Times New Roman"/>
          <w:sz w:val="24"/>
          <w:szCs w:val="24"/>
        </w:rPr>
        <w:t>p.</w:t>
      </w:r>
      <w:r w:rsidRPr="00F63D85">
        <w:rPr>
          <w:rFonts w:ascii="Times New Roman" w:hAnsi="Times New Roman" w:cs="Times New Roman"/>
          <w:sz w:val="24"/>
          <w:szCs w:val="24"/>
        </w:rPr>
        <w:t xml:space="preserve">), ar kuru nolēma apstiprināt nekustamā īpašuma </w:t>
      </w:r>
      <w:r w:rsidRPr="00EB2CB1">
        <w:rPr>
          <w:rFonts w:ascii="Times New Roman" w:hAnsi="Times New Roman" w:cs="Times New Roman"/>
          <w:sz w:val="24"/>
          <w:szCs w:val="24"/>
        </w:rPr>
        <w:t>“Stāķi 17” – 22, Stāķi, Stradu pagasts</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5090 900 0349</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nosacīto cenu</w:t>
      </w:r>
      <w:r w:rsidRPr="00F63D85">
        <w:rPr>
          <w:rFonts w:ascii="Times New Roman" w:hAnsi="Times New Roman" w:cs="Times New Roman"/>
          <w:color w:val="000000"/>
          <w:sz w:val="24"/>
          <w:szCs w:val="24"/>
        </w:rPr>
        <w:t xml:space="preserve"> </w:t>
      </w:r>
      <w:r>
        <w:rPr>
          <w:rFonts w:ascii="Times New Roman" w:hAnsi="Times New Roman" w:cs="Times New Roman"/>
          <w:sz w:val="24"/>
          <w:szCs w:val="24"/>
        </w:rPr>
        <w:t>5940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pieci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deviņi simti četrdesmit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F63D85">
        <w:rPr>
          <w:rFonts w:ascii="Times New Roman" w:hAnsi="Times New Roman" w:cs="Times New Roman"/>
          <w:sz w:val="24"/>
          <w:szCs w:val="24"/>
        </w:rPr>
        <w:t>.</w:t>
      </w:r>
    </w:p>
    <w:p w14:paraId="34D50AE8" w14:textId="05F63CB6" w:rsidR="00F85FC4" w:rsidRPr="00F0532A" w:rsidRDefault="00F85FC4" w:rsidP="00F85FC4">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Gulbenes novada pašvaldība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 xml:space="preserve">31.augustā </w:t>
      </w:r>
      <w:r w:rsidRPr="00F0532A">
        <w:rPr>
          <w:rFonts w:ascii="Times New Roman" w:hAnsi="Times New Roman" w:cs="Times New Roman"/>
          <w:sz w:val="24"/>
          <w:szCs w:val="24"/>
        </w:rPr>
        <w:t xml:space="preserve">nosūtīja </w:t>
      </w:r>
      <w:r w:rsidR="00BC276D">
        <w:rPr>
          <w:rFonts w:ascii="Times New Roman" w:hAnsi="Times New Roman" w:cs="Times New Roman"/>
          <w:sz w:val="24"/>
          <w:szCs w:val="24"/>
        </w:rPr>
        <w:t>…</w:t>
      </w:r>
      <w:r w:rsidRPr="00F0532A">
        <w:rPr>
          <w:rFonts w:ascii="Times New Roman" w:hAnsi="Times New Roman" w:cs="Times New Roman"/>
          <w:sz w:val="24"/>
          <w:szCs w:val="24"/>
        </w:rPr>
        <w:t>, atsavin</w:t>
      </w:r>
      <w:r>
        <w:rPr>
          <w:rFonts w:ascii="Times New Roman" w:hAnsi="Times New Roman" w:cs="Times New Roman"/>
          <w:sz w:val="24"/>
          <w:szCs w:val="24"/>
        </w:rPr>
        <w:t xml:space="preserve">āšanas paziņojumu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/5.13.2/21</w:t>
      </w:r>
      <w:r w:rsidRPr="00F0532A">
        <w:rPr>
          <w:rFonts w:ascii="Times New Roman" w:hAnsi="Times New Roman" w:cs="Times New Roman"/>
          <w:sz w:val="24"/>
          <w:szCs w:val="24"/>
        </w:rPr>
        <w:t>/</w:t>
      </w:r>
      <w:r>
        <w:rPr>
          <w:rFonts w:ascii="Times New Roman" w:hAnsi="Times New Roman" w:cs="Times New Roman"/>
          <w:sz w:val="24"/>
          <w:szCs w:val="24"/>
        </w:rPr>
        <w:t>3019</w:t>
      </w:r>
      <w:r w:rsidRPr="00F0532A">
        <w:rPr>
          <w:rFonts w:ascii="Times New Roman" w:hAnsi="Times New Roman" w:cs="Times New Roman"/>
          <w:sz w:val="24"/>
          <w:szCs w:val="24"/>
        </w:rPr>
        <w:t>.</w:t>
      </w:r>
      <w:r>
        <w:rPr>
          <w:rFonts w:ascii="Times New Roman" w:hAnsi="Times New Roman" w:cs="Times New Roman"/>
          <w:sz w:val="24"/>
          <w:szCs w:val="24"/>
        </w:rPr>
        <w:t xml:space="preserve"> </w:t>
      </w:r>
    </w:p>
    <w:p w14:paraId="6C1038B4" w14:textId="382FEE71" w:rsidR="00F85FC4" w:rsidRPr="00F0532A" w:rsidRDefault="00F85FC4" w:rsidP="00F85FC4">
      <w:pPr>
        <w:spacing w:line="360" w:lineRule="auto"/>
        <w:ind w:firstLine="720"/>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pašvaldība saņēma </w:t>
      </w:r>
      <w:r w:rsidR="00BC276D">
        <w:rPr>
          <w:rFonts w:ascii="Times New Roman" w:hAnsi="Times New Roman" w:cs="Times New Roman"/>
          <w:b/>
          <w:sz w:val="24"/>
          <w:szCs w:val="24"/>
        </w:rPr>
        <w:t>…</w:t>
      </w:r>
      <w:r w:rsidRPr="00F0532A">
        <w:rPr>
          <w:rFonts w:ascii="Times New Roman" w:hAnsi="Times New Roman" w:cs="Times New Roman"/>
          <w:sz w:val="24"/>
          <w:szCs w:val="24"/>
        </w:rPr>
        <w:t>,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15.septembra</w:t>
      </w:r>
      <w:r w:rsidRPr="00F0532A">
        <w:rPr>
          <w:rFonts w:ascii="Times New Roman" w:hAnsi="Times New Roman" w:cs="Times New Roman"/>
          <w:sz w:val="24"/>
          <w:szCs w:val="24"/>
        </w:rPr>
        <w:t xml:space="preserve"> iesniegumu (Gulbenes novada pašvaldībā saņemts 202</w:t>
      </w:r>
      <w:r>
        <w:rPr>
          <w:rFonts w:ascii="Times New Roman" w:hAnsi="Times New Roman" w:cs="Times New Roman"/>
          <w:sz w:val="24"/>
          <w:szCs w:val="24"/>
        </w:rPr>
        <w:t>1</w:t>
      </w:r>
      <w:r w:rsidRPr="00F0532A">
        <w:rPr>
          <w:rFonts w:ascii="Times New Roman" w:hAnsi="Times New Roman" w:cs="Times New Roman"/>
          <w:sz w:val="24"/>
          <w:szCs w:val="24"/>
        </w:rPr>
        <w:t xml:space="preserve">.gada </w:t>
      </w:r>
      <w:r>
        <w:rPr>
          <w:rFonts w:ascii="Times New Roman" w:hAnsi="Times New Roman" w:cs="Times New Roman"/>
          <w:sz w:val="24"/>
          <w:szCs w:val="24"/>
        </w:rPr>
        <w:t>15.septembrī</w:t>
      </w:r>
      <w:r w:rsidRPr="00F0532A">
        <w:rPr>
          <w:rFonts w:ascii="Times New Roman" w:hAnsi="Times New Roman" w:cs="Times New Roman"/>
          <w:sz w:val="24"/>
          <w:szCs w:val="24"/>
        </w:rPr>
        <w:t xml:space="preserve"> un reģistrēts ar </w:t>
      </w:r>
      <w:proofErr w:type="spellStart"/>
      <w:r w:rsidRPr="00F0532A">
        <w:rPr>
          <w:rFonts w:ascii="Times New Roman" w:hAnsi="Times New Roman" w:cs="Times New Roman"/>
          <w:sz w:val="24"/>
          <w:szCs w:val="24"/>
        </w:rPr>
        <w:t>Nr.GND</w:t>
      </w:r>
      <w:proofErr w:type="spellEnd"/>
      <w:r w:rsidRPr="00F0532A">
        <w:rPr>
          <w:rFonts w:ascii="Times New Roman" w:hAnsi="Times New Roman" w:cs="Times New Roman"/>
          <w:sz w:val="24"/>
          <w:szCs w:val="24"/>
        </w:rPr>
        <w:t>/5.</w:t>
      </w:r>
      <w:r>
        <w:rPr>
          <w:rFonts w:ascii="Times New Roman" w:hAnsi="Times New Roman" w:cs="Times New Roman"/>
          <w:sz w:val="24"/>
          <w:szCs w:val="24"/>
        </w:rPr>
        <w:t>13.2/</w:t>
      </w:r>
      <w:r w:rsidRPr="00F0532A">
        <w:rPr>
          <w:rFonts w:ascii="Times New Roman" w:hAnsi="Times New Roman" w:cs="Times New Roman"/>
          <w:sz w:val="24"/>
          <w:szCs w:val="24"/>
        </w:rPr>
        <w:t>2</w:t>
      </w:r>
      <w:r>
        <w:rPr>
          <w:rFonts w:ascii="Times New Roman" w:hAnsi="Times New Roman" w:cs="Times New Roman"/>
          <w:sz w:val="24"/>
          <w:szCs w:val="24"/>
        </w:rPr>
        <w:t>1</w:t>
      </w:r>
      <w:r w:rsidRPr="00F0532A">
        <w:rPr>
          <w:rFonts w:ascii="Times New Roman" w:hAnsi="Times New Roman" w:cs="Times New Roman"/>
          <w:sz w:val="24"/>
          <w:szCs w:val="24"/>
        </w:rPr>
        <w:t>/</w:t>
      </w:r>
      <w:r>
        <w:rPr>
          <w:rFonts w:ascii="Times New Roman" w:hAnsi="Times New Roman" w:cs="Times New Roman"/>
          <w:sz w:val="24"/>
          <w:szCs w:val="24"/>
        </w:rPr>
        <w:t>2295-A</w:t>
      </w:r>
      <w:r w:rsidRPr="00F0532A">
        <w:rPr>
          <w:rFonts w:ascii="Times New Roman" w:hAnsi="Times New Roman" w:cs="Times New Roman"/>
          <w:sz w:val="24"/>
          <w:szCs w:val="24"/>
        </w:rPr>
        <w:t xml:space="preserve">), kurā ir izteikta piekrišana iegādāties nekustamo īpašumu </w:t>
      </w:r>
      <w:r w:rsidRPr="00EB2CB1">
        <w:rPr>
          <w:rFonts w:ascii="Times New Roman" w:hAnsi="Times New Roman" w:cs="Times New Roman"/>
          <w:sz w:val="24"/>
          <w:szCs w:val="24"/>
        </w:rPr>
        <w:t>“Stāķi 17” – 22, Stāķi, Stradu pagasts</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5090 900 0349</w:t>
      </w:r>
      <w:r w:rsidRPr="006006C0">
        <w:rPr>
          <w:rFonts w:ascii="Times New Roman" w:hAnsi="Times New Roman" w:cs="Times New Roman"/>
          <w:sz w:val="24"/>
          <w:szCs w:val="24"/>
        </w:rPr>
        <w:t>,</w:t>
      </w:r>
      <w:r w:rsidRPr="00F63D85">
        <w:rPr>
          <w:rFonts w:ascii="Times New Roman" w:hAnsi="Times New Roman" w:cs="Times New Roman"/>
          <w:sz w:val="24"/>
          <w:szCs w:val="24"/>
        </w:rPr>
        <w:t xml:space="preserve"> </w:t>
      </w:r>
      <w:r>
        <w:rPr>
          <w:rFonts w:ascii="Times New Roman" w:hAnsi="Times New Roman" w:cs="Times New Roman"/>
          <w:sz w:val="24"/>
          <w:szCs w:val="24"/>
        </w:rPr>
        <w:t xml:space="preserve">par </w:t>
      </w:r>
      <w:r w:rsidRPr="00F63D85">
        <w:rPr>
          <w:rFonts w:ascii="Times New Roman" w:hAnsi="Times New Roman" w:cs="Times New Roman"/>
          <w:sz w:val="24"/>
          <w:szCs w:val="24"/>
        </w:rPr>
        <w:t>nosacīto cenu</w:t>
      </w:r>
      <w:r w:rsidRPr="00F63D85">
        <w:rPr>
          <w:rFonts w:ascii="Times New Roman" w:hAnsi="Times New Roman" w:cs="Times New Roman"/>
          <w:color w:val="000000"/>
          <w:sz w:val="24"/>
          <w:szCs w:val="24"/>
        </w:rPr>
        <w:t xml:space="preserve"> </w:t>
      </w:r>
      <w:r>
        <w:rPr>
          <w:rFonts w:ascii="Times New Roman" w:hAnsi="Times New Roman" w:cs="Times New Roman"/>
          <w:sz w:val="24"/>
          <w:szCs w:val="24"/>
        </w:rPr>
        <w:t>5940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pieci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deviņi simti četrdesmit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sidRPr="00F0532A">
        <w:rPr>
          <w:rFonts w:ascii="Times New Roman" w:hAnsi="Times New Roman" w:cs="Times New Roman"/>
          <w:sz w:val="24"/>
          <w:szCs w:val="24"/>
        </w:rPr>
        <w:t>, kā arī lūgums atļaut samaksu veikt uz nomaksu</w:t>
      </w:r>
      <w:r>
        <w:rPr>
          <w:rFonts w:ascii="Times New Roman" w:hAnsi="Times New Roman" w:cs="Times New Roman"/>
          <w:sz w:val="24"/>
          <w:szCs w:val="24"/>
        </w:rPr>
        <w:t xml:space="preserve"> piecu gadu laikā</w:t>
      </w:r>
      <w:r w:rsidRPr="00F0532A">
        <w:rPr>
          <w:rFonts w:ascii="Times New Roman" w:hAnsi="Times New Roman" w:cs="Times New Roman"/>
          <w:sz w:val="24"/>
          <w:szCs w:val="24"/>
        </w:rPr>
        <w:t>.</w:t>
      </w:r>
    </w:p>
    <w:p w14:paraId="455C2F3D" w14:textId="77777777" w:rsidR="00F85FC4" w:rsidRPr="00F0532A" w:rsidRDefault="00F85FC4" w:rsidP="00F85FC4">
      <w:pPr>
        <w:pStyle w:val="Parasts1"/>
        <w:spacing w:after="0" w:line="360" w:lineRule="auto"/>
        <w:ind w:firstLine="567"/>
        <w:jc w:val="both"/>
        <w:rPr>
          <w:rFonts w:cs="Times New Roman"/>
        </w:rPr>
      </w:pPr>
      <w:r w:rsidRPr="00F0532A">
        <w:rPr>
          <w:rFonts w:cs="Times New Roma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C8D114C" w14:textId="77777777" w:rsidR="00F85FC4" w:rsidRPr="00F0532A" w:rsidRDefault="00F85FC4" w:rsidP="00F85FC4">
      <w:pPr>
        <w:pStyle w:val="Parasts1"/>
        <w:spacing w:after="0" w:line="360" w:lineRule="auto"/>
        <w:ind w:firstLine="720"/>
        <w:jc w:val="both"/>
        <w:rPr>
          <w:rFonts w:cs="Times New Roman"/>
        </w:rPr>
      </w:pPr>
      <w:r w:rsidRPr="00F0532A">
        <w:rPr>
          <w:rFonts w:cs="Times New Roma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ADD7E27" w14:textId="77777777" w:rsidR="00F85FC4" w:rsidRPr="00F0532A" w:rsidRDefault="00F85FC4" w:rsidP="00F85FC4">
      <w:pPr>
        <w:pStyle w:val="Parasts1"/>
        <w:spacing w:after="0" w:line="360" w:lineRule="auto"/>
        <w:ind w:firstLine="567"/>
        <w:jc w:val="both"/>
        <w:rPr>
          <w:rFonts w:cs="Times New Roman"/>
          <w:color w:val="auto"/>
        </w:rPr>
      </w:pPr>
      <w:r w:rsidRPr="00F0532A">
        <w:rPr>
          <w:rFonts w:cs="Times New Roman"/>
          <w:color w:val="auto"/>
        </w:rPr>
        <w:t xml:space="preserve">Saskaņā ar Publiskas personas mantas atsavināšanas likuma 41.panta pirmo daļu </w:t>
      </w:r>
      <w:r w:rsidRPr="00F0532A">
        <w:rPr>
          <w:rFonts w:cs="Times New Roman"/>
        </w:rPr>
        <w:t>nekustamā īpašuma pirkuma līgumu atvasinātas publiskas personas vārdā paraksta attiecīgās atvasinātās publiskās personas lēmējinstitūcijas vadītājs vai viņa pilnvarota persona.</w:t>
      </w:r>
    </w:p>
    <w:p w14:paraId="2E3D8D96" w14:textId="77777777" w:rsidR="00F85FC4" w:rsidRPr="00F0532A" w:rsidRDefault="00F85FC4" w:rsidP="00F85FC4">
      <w:pPr>
        <w:spacing w:line="360" w:lineRule="auto"/>
        <w:ind w:firstLine="567"/>
        <w:jc w:val="both"/>
        <w:rPr>
          <w:rFonts w:ascii="Times New Roman" w:hAnsi="Times New Roman" w:cs="Times New Roman"/>
          <w:noProof/>
          <w:color w:val="000000"/>
          <w:sz w:val="24"/>
          <w:szCs w:val="24"/>
        </w:rPr>
      </w:pPr>
      <w:r w:rsidRPr="00F0532A">
        <w:rPr>
          <w:rFonts w:ascii="Times New Roman" w:hAnsi="Times New Roman" w:cs="Times New Roman"/>
          <w:sz w:val="24"/>
          <w:szCs w:val="24"/>
        </w:rPr>
        <w:t xml:space="preserve">Pamatojoties uz likuma „Par pašvaldībām” 14.panta pirmās daļas 2.punktu, 21.panta pirmās daļas 17.punktu, Publiskas personas mantas atsavināšanas likuma 4.panta ceturtās daļas 5.punktu, 36.panta trešo daļu, 37.panta pirmās daļas 4.punktu, 41.panta pirmo daļu, 47.pantu,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0A6D9128" w14:textId="39B78029" w:rsidR="00F85FC4" w:rsidRPr="00F0532A" w:rsidRDefault="00F85FC4" w:rsidP="00F85FC4">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1. APSTIPRINĀT par Gulbenes novada pašvaldībai </w:t>
      </w:r>
      <w:r w:rsidRPr="00106471">
        <w:rPr>
          <w:rFonts w:ascii="Times New Roman" w:hAnsi="Times New Roman" w:cs="Times New Roman"/>
          <w:sz w:val="24"/>
          <w:szCs w:val="24"/>
        </w:rPr>
        <w:t xml:space="preserve">piederošā nekustamā īpašuma </w:t>
      </w:r>
      <w:r w:rsidRPr="00EB2CB1">
        <w:rPr>
          <w:rFonts w:ascii="Times New Roman" w:hAnsi="Times New Roman" w:cs="Times New Roman"/>
          <w:sz w:val="24"/>
          <w:szCs w:val="24"/>
        </w:rPr>
        <w:t>“Stāķi 17” – 22, Stāķi, Stradu pagasts</w:t>
      </w:r>
      <w:r w:rsidRPr="00C57E28">
        <w:rPr>
          <w:rFonts w:ascii="Times New Roman" w:hAnsi="Times New Roman" w:cs="Times New Roman"/>
          <w:sz w:val="24"/>
          <w:szCs w:val="24"/>
        </w:rPr>
        <w:t>, Gulbenes novads</w:t>
      </w:r>
      <w:r w:rsidRPr="006006C0">
        <w:rPr>
          <w:rFonts w:ascii="Times New Roman" w:hAnsi="Times New Roman" w:cs="Times New Roman"/>
          <w:sz w:val="24"/>
          <w:szCs w:val="24"/>
        </w:rPr>
        <w:t xml:space="preserve">, kadastra numurs </w:t>
      </w:r>
      <w:r>
        <w:rPr>
          <w:rFonts w:ascii="Times New Roman" w:hAnsi="Times New Roman" w:cs="Times New Roman"/>
          <w:sz w:val="24"/>
          <w:szCs w:val="24"/>
        </w:rPr>
        <w:t>5090 900 0349</w:t>
      </w:r>
      <w:r w:rsidRPr="006006C0">
        <w:rPr>
          <w:rFonts w:ascii="Times New Roman" w:hAnsi="Times New Roman" w:cs="Times New Roman"/>
          <w:sz w:val="24"/>
          <w:szCs w:val="24"/>
        </w:rPr>
        <w:t xml:space="preserve">, </w:t>
      </w:r>
      <w:r w:rsidRPr="00FC7F25">
        <w:rPr>
          <w:rFonts w:ascii="Times New Roman" w:hAnsi="Times New Roman" w:cs="Times New Roman"/>
          <w:sz w:val="24"/>
          <w:szCs w:val="24"/>
        </w:rPr>
        <w:t>kas sastāv no</w:t>
      </w:r>
      <w:r>
        <w:rPr>
          <w:rFonts w:ascii="Times New Roman" w:hAnsi="Times New Roman" w:cs="Times New Roman"/>
          <w:sz w:val="24"/>
          <w:szCs w:val="24"/>
        </w:rPr>
        <w:t xml:space="preserve"> </w:t>
      </w:r>
      <w:proofErr w:type="spellStart"/>
      <w:r>
        <w:rPr>
          <w:rFonts w:ascii="Times New Roman" w:hAnsi="Times New Roman" w:cs="Times New Roman"/>
          <w:sz w:val="24"/>
          <w:szCs w:val="24"/>
        </w:rPr>
        <w:t>trīsistabu</w:t>
      </w:r>
      <w:proofErr w:type="spellEnd"/>
      <w:r w:rsidRPr="00FC7F25">
        <w:rPr>
          <w:rFonts w:ascii="Times New Roman" w:hAnsi="Times New Roman" w:cs="Times New Roman"/>
          <w:sz w:val="24"/>
          <w:szCs w:val="24"/>
        </w:rPr>
        <w:t xml:space="preserve"> dzīvokļa, </w:t>
      </w:r>
      <w:r>
        <w:rPr>
          <w:rFonts w:ascii="Times New Roman" w:hAnsi="Times New Roman" w:cs="Times New Roman"/>
          <w:sz w:val="24"/>
          <w:szCs w:val="24"/>
        </w:rPr>
        <w:t xml:space="preserve">75,6 </w:t>
      </w:r>
      <w:proofErr w:type="spellStart"/>
      <w:r w:rsidRPr="00FC7F25">
        <w:rPr>
          <w:rFonts w:ascii="Times New Roman" w:hAnsi="Times New Roman" w:cs="Times New Roman"/>
          <w:sz w:val="24"/>
          <w:szCs w:val="24"/>
        </w:rPr>
        <w:t>kv.m</w:t>
      </w:r>
      <w:proofErr w:type="spellEnd"/>
      <w:r w:rsidRPr="00FC7F25">
        <w:rPr>
          <w:rFonts w:ascii="Times New Roman" w:hAnsi="Times New Roman" w:cs="Times New Roman"/>
          <w:sz w:val="24"/>
          <w:szCs w:val="24"/>
        </w:rPr>
        <w:t xml:space="preserve">. platībā (telpu grupas kadastra apzīmējums </w:t>
      </w:r>
      <w:r>
        <w:rPr>
          <w:rFonts w:ascii="Times New Roman" w:hAnsi="Times New Roman" w:cs="Times New Roman"/>
          <w:sz w:val="24"/>
          <w:szCs w:val="24"/>
        </w:rPr>
        <w:t>5090 002 0579 001 022</w:t>
      </w:r>
      <w:r w:rsidRPr="00FC7F25">
        <w:rPr>
          <w:rFonts w:ascii="Times New Roman" w:hAnsi="Times New Roman" w:cs="Times New Roman"/>
          <w:sz w:val="24"/>
          <w:szCs w:val="24"/>
        </w:rPr>
        <w:t xml:space="preserve">), un pie tā piederošām kopīpašuma </w:t>
      </w:r>
      <w:r>
        <w:rPr>
          <w:rFonts w:ascii="Times New Roman" w:hAnsi="Times New Roman" w:cs="Times New Roman"/>
          <w:sz w:val="24"/>
          <w:szCs w:val="24"/>
        </w:rPr>
        <w:t>708/16037</w:t>
      </w:r>
      <w:r w:rsidRPr="00FC7F25">
        <w:rPr>
          <w:rFonts w:ascii="Times New Roman" w:hAnsi="Times New Roman" w:cs="Times New Roman"/>
          <w:sz w:val="24"/>
          <w:szCs w:val="24"/>
        </w:rPr>
        <w:t xml:space="preserve"> domājamām daļām no dzīvojamās mājas (būves kadastra apzīmējums </w:t>
      </w:r>
      <w:r>
        <w:rPr>
          <w:rFonts w:ascii="Times New Roman" w:hAnsi="Times New Roman" w:cs="Times New Roman"/>
          <w:sz w:val="24"/>
          <w:szCs w:val="24"/>
        </w:rPr>
        <w:t>5090 002 0579 001</w:t>
      </w:r>
      <w:r w:rsidRPr="00FC7F25">
        <w:rPr>
          <w:rFonts w:ascii="Times New Roman" w:hAnsi="Times New Roman" w:cs="Times New Roman"/>
          <w:sz w:val="24"/>
          <w:szCs w:val="24"/>
        </w:rPr>
        <w:t>)</w:t>
      </w:r>
      <w:r w:rsidRPr="006006C0">
        <w:rPr>
          <w:rFonts w:ascii="Times New Roman" w:hAnsi="Times New Roman" w:cs="Times New Roman"/>
          <w:sz w:val="24"/>
          <w:szCs w:val="24"/>
        </w:rPr>
        <w:t xml:space="preserve">, </w:t>
      </w:r>
      <w:r>
        <w:rPr>
          <w:rFonts w:ascii="Times New Roman" w:hAnsi="Times New Roman" w:cs="Times New Roman"/>
          <w:sz w:val="24"/>
          <w:szCs w:val="24"/>
        </w:rPr>
        <w:t>708/16037</w:t>
      </w:r>
      <w:r w:rsidRPr="00FC7F25">
        <w:rPr>
          <w:rFonts w:ascii="Times New Roman" w:hAnsi="Times New Roman" w:cs="Times New Roman"/>
          <w:sz w:val="24"/>
          <w:szCs w:val="24"/>
        </w:rPr>
        <w:t xml:space="preserve"> domājamām daļām no zemes (zemes vienības kadastra apzīmējums </w:t>
      </w:r>
      <w:r>
        <w:rPr>
          <w:rFonts w:ascii="Times New Roman" w:hAnsi="Times New Roman" w:cs="Times New Roman"/>
          <w:sz w:val="24"/>
          <w:szCs w:val="24"/>
        </w:rPr>
        <w:t>5090 002 0579</w:t>
      </w:r>
      <w:r w:rsidRPr="00FC7F25">
        <w:rPr>
          <w:rFonts w:ascii="Times New Roman" w:hAnsi="Times New Roman" w:cs="Times New Roman"/>
          <w:sz w:val="24"/>
          <w:szCs w:val="24"/>
        </w:rPr>
        <w:t>)</w:t>
      </w:r>
      <w:r w:rsidRPr="00106471">
        <w:rPr>
          <w:rFonts w:ascii="Times New Roman" w:hAnsi="Times New Roman" w:cs="Times New Roman"/>
          <w:sz w:val="24"/>
          <w:szCs w:val="24"/>
        </w:rPr>
        <w:t xml:space="preserve">, </w:t>
      </w:r>
      <w:r w:rsidRPr="00BB1019">
        <w:rPr>
          <w:rFonts w:ascii="Times New Roman" w:hAnsi="Times New Roman" w:cs="Times New Roman"/>
          <w:sz w:val="24"/>
          <w:szCs w:val="24"/>
        </w:rPr>
        <w:t xml:space="preserve">pircēju </w:t>
      </w:r>
      <w:r w:rsidR="00BC276D">
        <w:rPr>
          <w:rFonts w:ascii="Times New Roman" w:hAnsi="Times New Roman" w:cs="Times New Roman"/>
          <w:sz w:val="24"/>
          <w:szCs w:val="24"/>
        </w:rPr>
        <w:t>…</w:t>
      </w:r>
      <w:r w:rsidRPr="00F0532A">
        <w:rPr>
          <w:rFonts w:ascii="Times New Roman" w:hAnsi="Times New Roman" w:cs="Times New Roman"/>
          <w:sz w:val="24"/>
          <w:szCs w:val="24"/>
        </w:rPr>
        <w:t>.</w:t>
      </w:r>
    </w:p>
    <w:p w14:paraId="286660F5" w14:textId="77777777" w:rsidR="00F85FC4" w:rsidRPr="00F0532A" w:rsidRDefault="00F85FC4" w:rsidP="00F85FC4">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2. ATĻAUT samaksu </w:t>
      </w:r>
      <w:r>
        <w:rPr>
          <w:rFonts w:ascii="Times New Roman" w:hAnsi="Times New Roman" w:cs="Times New Roman"/>
          <w:sz w:val="24"/>
          <w:szCs w:val="24"/>
        </w:rPr>
        <w:t>5940</w:t>
      </w:r>
      <w:r w:rsidRPr="006006C0">
        <w:rPr>
          <w:rFonts w:ascii="Times New Roman" w:hAnsi="Times New Roman" w:cs="Times New Roman"/>
          <w:sz w:val="24"/>
          <w:szCs w:val="24"/>
        </w:rPr>
        <w:t xml:space="preserve"> </w:t>
      </w:r>
      <w:r w:rsidRPr="006006C0">
        <w:rPr>
          <w:rFonts w:ascii="Times New Roman" w:hAnsi="Times New Roman" w:cs="Times New Roman"/>
          <w:color w:val="000000"/>
          <w:sz w:val="24"/>
          <w:szCs w:val="24"/>
        </w:rPr>
        <w:t>EUR (</w:t>
      </w:r>
      <w:r>
        <w:rPr>
          <w:rFonts w:ascii="Times New Roman" w:hAnsi="Times New Roman" w:cs="Times New Roman"/>
          <w:color w:val="000000"/>
          <w:sz w:val="24"/>
          <w:szCs w:val="24"/>
        </w:rPr>
        <w:t>pieci tūkstoši</w:t>
      </w:r>
      <w:r w:rsidRPr="006006C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deviņi simti četrdesmit </w:t>
      </w:r>
      <w:proofErr w:type="spellStart"/>
      <w:r w:rsidRPr="009C1757">
        <w:rPr>
          <w:rFonts w:ascii="Times New Roman" w:hAnsi="Times New Roman" w:cs="Times New Roman"/>
          <w:i/>
          <w:color w:val="000000"/>
          <w:sz w:val="24"/>
          <w:szCs w:val="24"/>
        </w:rPr>
        <w:t>euro</w:t>
      </w:r>
      <w:proofErr w:type="spellEnd"/>
      <w:r w:rsidRPr="009C175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F0532A">
        <w:rPr>
          <w:rFonts w:ascii="Times New Roman" w:hAnsi="Times New Roman" w:cs="Times New Roman"/>
          <w:sz w:val="24"/>
          <w:szCs w:val="24"/>
        </w:rPr>
        <w:t>veikt uz nomaksu līdz 202</w:t>
      </w:r>
      <w:r>
        <w:rPr>
          <w:rFonts w:ascii="Times New Roman" w:hAnsi="Times New Roman" w:cs="Times New Roman"/>
          <w:sz w:val="24"/>
          <w:szCs w:val="24"/>
        </w:rPr>
        <w:t>6</w:t>
      </w:r>
      <w:r w:rsidRPr="00F0532A">
        <w:rPr>
          <w:rFonts w:ascii="Times New Roman" w:hAnsi="Times New Roman" w:cs="Times New Roman"/>
          <w:sz w:val="24"/>
          <w:szCs w:val="24"/>
        </w:rPr>
        <w:t xml:space="preserve">.gada </w:t>
      </w:r>
      <w:r>
        <w:rPr>
          <w:rFonts w:ascii="Times New Roman" w:hAnsi="Times New Roman" w:cs="Times New Roman"/>
          <w:sz w:val="24"/>
          <w:szCs w:val="24"/>
        </w:rPr>
        <w:t>15.augustam</w:t>
      </w:r>
      <w:r w:rsidRPr="00F0532A">
        <w:rPr>
          <w:rFonts w:ascii="Times New Roman" w:hAnsi="Times New Roman" w:cs="Times New Roman"/>
          <w:sz w:val="24"/>
          <w:szCs w:val="24"/>
        </w:rPr>
        <w:t xml:space="preserve">, saskaņā ar maksājuma </w:t>
      </w:r>
      <w:r w:rsidRPr="00D656A6">
        <w:rPr>
          <w:rFonts w:ascii="Times New Roman" w:hAnsi="Times New Roman" w:cs="Times New Roman"/>
          <w:sz w:val="24"/>
          <w:szCs w:val="24"/>
        </w:rPr>
        <w:t>grafiku (1.pielikums),</w:t>
      </w:r>
      <w:r w:rsidRPr="00F0532A">
        <w:rPr>
          <w:rFonts w:ascii="Times New Roman" w:hAnsi="Times New Roman" w:cs="Times New Roman"/>
          <w:sz w:val="24"/>
          <w:szCs w:val="24"/>
        </w:rPr>
        <w:t xml:space="preserve"> kas ir šī lēmuma neatņemama sastāvdaļa.</w:t>
      </w:r>
    </w:p>
    <w:p w14:paraId="7AA25E08" w14:textId="77777777" w:rsidR="00F85FC4" w:rsidRPr="00F0532A" w:rsidRDefault="00F85FC4" w:rsidP="00F85FC4">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1FE609A" w14:textId="3DE5CB65" w:rsidR="00F85FC4" w:rsidRPr="00F0532A" w:rsidRDefault="00F85FC4" w:rsidP="00F85FC4">
      <w:pPr>
        <w:widowControl w:val="0"/>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4. PIEŠĶIRT pircējam </w:t>
      </w:r>
      <w:r w:rsidR="00BC276D">
        <w:rPr>
          <w:rFonts w:ascii="Times New Roman" w:hAnsi="Times New Roman" w:cs="Times New Roman"/>
          <w:sz w:val="24"/>
          <w:szCs w:val="24"/>
        </w:rPr>
        <w:t>…</w:t>
      </w:r>
      <w:r w:rsidRPr="00F0532A">
        <w:rPr>
          <w:rFonts w:ascii="Times New Roman" w:hAnsi="Times New Roman" w:cs="Times New Roman"/>
          <w:sz w:val="24"/>
          <w:szCs w:val="24"/>
        </w:rPr>
        <w:t xml:space="preserve">, tiesības nostiprināt lēmuma 1.punktā minēto nekustamo īpašumu zemesgrāmatā uz sava vārda, vienlaikus zemesgrāmatā nostiprinot ķīlas tiesības par labu Gulbenes </w:t>
      </w:r>
      <w:r w:rsidRPr="00F0532A">
        <w:rPr>
          <w:rFonts w:ascii="Times New Roman" w:hAnsi="Times New Roman" w:cs="Times New Roman"/>
          <w:sz w:val="24"/>
          <w:szCs w:val="24"/>
        </w:rPr>
        <w:lastRenderedPageBreak/>
        <w:t>novada pašvaldībai.</w:t>
      </w:r>
    </w:p>
    <w:p w14:paraId="56CCCBFC" w14:textId="77777777" w:rsidR="00F85FC4" w:rsidRDefault="00F85FC4" w:rsidP="00F85FC4">
      <w:pPr>
        <w:spacing w:line="360" w:lineRule="auto"/>
        <w:ind w:firstLine="567"/>
        <w:jc w:val="both"/>
        <w:rPr>
          <w:rFonts w:ascii="Times New Roman" w:hAnsi="Times New Roman" w:cs="Times New Roman"/>
          <w:sz w:val="24"/>
          <w:szCs w:val="24"/>
        </w:rPr>
      </w:pPr>
      <w:r w:rsidRPr="00F0532A">
        <w:rPr>
          <w:rFonts w:ascii="Times New Roman" w:hAnsi="Times New Roman" w:cs="Times New Roman"/>
          <w:sz w:val="24"/>
          <w:szCs w:val="24"/>
        </w:rPr>
        <w:t xml:space="preserve">5. Lēmuma izpildi organizēt Gulbenes novada pašvaldības Īpašuma novērtēšanas un izsoļu komisijai. </w:t>
      </w:r>
    </w:p>
    <w:p w14:paraId="09BA6CCD" w14:textId="77777777" w:rsidR="00F85FC4" w:rsidRPr="00F0532A" w:rsidRDefault="00F85FC4" w:rsidP="00F85FC4">
      <w:pPr>
        <w:spacing w:line="360" w:lineRule="auto"/>
        <w:ind w:firstLine="567"/>
        <w:jc w:val="both"/>
        <w:rPr>
          <w:rFonts w:ascii="Times New Roman" w:hAnsi="Times New Roman" w:cs="Times New Roman"/>
          <w:sz w:val="24"/>
          <w:szCs w:val="24"/>
        </w:rPr>
      </w:pPr>
    </w:p>
    <w:p w14:paraId="4FEC9750"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275C3A9" w14:textId="77777777" w:rsidR="00F85FC4" w:rsidRDefault="00F85FC4" w:rsidP="00F85FC4">
      <w:pPr>
        <w:spacing w:line="360" w:lineRule="auto"/>
        <w:rPr>
          <w:rFonts w:ascii="Times New Roman" w:hAnsi="Times New Roman" w:cs="Times New Roman"/>
          <w:sz w:val="24"/>
          <w:szCs w:val="24"/>
        </w:rPr>
      </w:pPr>
    </w:p>
    <w:p w14:paraId="3ADFFDF1" w14:textId="77777777" w:rsidR="00F85FC4"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E1DCE55" w14:textId="77777777" w:rsidR="00F85FC4" w:rsidRDefault="00F85FC4" w:rsidP="00F85FC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8816D2C" w14:textId="77777777" w:rsidR="00F85FC4" w:rsidRDefault="00F85FC4" w:rsidP="00F85FC4">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1059</w:t>
      </w:r>
    </w:p>
    <w:p w14:paraId="3845DFBE" w14:textId="77777777" w:rsidR="00F85FC4" w:rsidRDefault="00F85FC4" w:rsidP="00F85FC4">
      <w:pPr>
        <w:spacing w:line="360" w:lineRule="auto"/>
        <w:jc w:val="center"/>
        <w:rPr>
          <w:rFonts w:ascii="Times New Roman" w:hAnsi="Times New Roman" w:cs="Times New Roman"/>
          <w:sz w:val="24"/>
          <w:szCs w:val="24"/>
        </w:rPr>
      </w:pPr>
    </w:p>
    <w:p w14:paraId="6BA53CAF" w14:textId="77777777" w:rsidR="00F85FC4" w:rsidRDefault="00F85FC4" w:rsidP="00F85FC4">
      <w:pPr>
        <w:jc w:val="center"/>
        <w:rPr>
          <w:rFonts w:ascii="Times New Roman" w:hAnsi="Times New Roman" w:cs="Times New Roman"/>
          <w:b/>
          <w:bCs/>
          <w:sz w:val="24"/>
          <w:szCs w:val="24"/>
        </w:rPr>
      </w:pPr>
      <w:r w:rsidRPr="006F1AB2">
        <w:rPr>
          <w:rFonts w:ascii="Times New Roman" w:hAnsi="Times New Roman" w:cs="Times New Roman"/>
          <w:b/>
          <w:bCs/>
          <w:sz w:val="24"/>
          <w:szCs w:val="24"/>
        </w:rPr>
        <w:t>Maksājumu grafiks nekustamā īpašuma “Stāķi 17” – 22, Stāķi, Stradu pagasts, Gulbenes novads, atsavināšanai</w:t>
      </w:r>
    </w:p>
    <w:p w14:paraId="3D15FC69" w14:textId="77777777" w:rsidR="00F85FC4" w:rsidRPr="006F1AB2" w:rsidRDefault="00F85FC4" w:rsidP="00F85FC4">
      <w:pPr>
        <w:jc w:val="center"/>
        <w:rPr>
          <w:rFonts w:ascii="Times New Roman" w:hAnsi="Times New Roman" w:cs="Times New Roman"/>
          <w:b/>
          <w:bCs/>
          <w:sz w:val="24"/>
          <w:szCs w:val="24"/>
        </w:rPr>
      </w:pPr>
    </w:p>
    <w:tbl>
      <w:tblPr>
        <w:tblW w:w="9100" w:type="dxa"/>
        <w:tblLook w:val="04A0" w:firstRow="1" w:lastRow="0" w:firstColumn="1" w:lastColumn="0" w:noHBand="0" w:noVBand="1"/>
      </w:tblPr>
      <w:tblGrid>
        <w:gridCol w:w="1356"/>
        <w:gridCol w:w="1120"/>
        <w:gridCol w:w="1480"/>
        <w:gridCol w:w="1460"/>
        <w:gridCol w:w="1480"/>
        <w:gridCol w:w="1480"/>
        <w:gridCol w:w="960"/>
      </w:tblGrid>
      <w:tr w:rsidR="00F85FC4" w:rsidRPr="00B60168" w14:paraId="39B673B2" w14:textId="77777777" w:rsidTr="005F2FB2">
        <w:trPr>
          <w:trHeight w:val="6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1254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Maksājuma termiņš</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68800C8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Valūta</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36D7AE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 xml:space="preserve">Neizmaksātā vērtība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A118E7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 xml:space="preserve">Izpirkuma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E9275A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 xml:space="preserve">Procentu maksājums </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3B8FB3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 xml:space="preserve">Maksājums kopā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A8920A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Dienu skaits</w:t>
            </w:r>
          </w:p>
        </w:tc>
      </w:tr>
      <w:tr w:rsidR="00F85FC4" w:rsidRPr="00B60168" w14:paraId="5B63C6C1" w14:textId="77777777" w:rsidTr="005F2FB2">
        <w:trPr>
          <w:trHeight w:val="300"/>
        </w:trPr>
        <w:tc>
          <w:tcPr>
            <w:tcW w:w="1120" w:type="dxa"/>
            <w:tcBorders>
              <w:top w:val="nil"/>
              <w:left w:val="single" w:sz="4" w:space="0" w:color="auto"/>
              <w:bottom w:val="nil"/>
              <w:right w:val="single" w:sz="4" w:space="0" w:color="auto"/>
            </w:tcBorders>
            <w:shd w:val="clear" w:color="auto" w:fill="auto"/>
            <w:noWrap/>
            <w:vAlign w:val="center"/>
            <w:hideMark/>
          </w:tcPr>
          <w:p w14:paraId="27814304"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29.09.2021.</w:t>
            </w:r>
          </w:p>
        </w:tc>
        <w:tc>
          <w:tcPr>
            <w:tcW w:w="1120" w:type="dxa"/>
            <w:tcBorders>
              <w:top w:val="nil"/>
              <w:left w:val="nil"/>
              <w:bottom w:val="single" w:sz="4" w:space="0" w:color="auto"/>
              <w:right w:val="single" w:sz="4" w:space="0" w:color="auto"/>
            </w:tcBorders>
            <w:shd w:val="clear" w:color="auto" w:fill="auto"/>
            <w:noWrap/>
            <w:vAlign w:val="center"/>
            <w:hideMark/>
          </w:tcPr>
          <w:p w14:paraId="24F4B1A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A4FBB7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5940.00</w:t>
            </w:r>
          </w:p>
        </w:tc>
        <w:tc>
          <w:tcPr>
            <w:tcW w:w="1460" w:type="dxa"/>
            <w:tcBorders>
              <w:top w:val="nil"/>
              <w:left w:val="nil"/>
              <w:bottom w:val="single" w:sz="4" w:space="0" w:color="auto"/>
              <w:right w:val="single" w:sz="4" w:space="0" w:color="auto"/>
            </w:tcBorders>
            <w:shd w:val="clear" w:color="auto" w:fill="auto"/>
            <w:noWrap/>
            <w:vAlign w:val="center"/>
            <w:hideMark/>
          </w:tcPr>
          <w:p w14:paraId="3FD7AAB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594.00</w:t>
            </w:r>
          </w:p>
        </w:tc>
        <w:tc>
          <w:tcPr>
            <w:tcW w:w="1480" w:type="dxa"/>
            <w:tcBorders>
              <w:top w:val="nil"/>
              <w:left w:val="nil"/>
              <w:bottom w:val="single" w:sz="4" w:space="0" w:color="auto"/>
              <w:right w:val="single" w:sz="4" w:space="0" w:color="auto"/>
            </w:tcBorders>
            <w:shd w:val="clear" w:color="auto" w:fill="auto"/>
            <w:noWrap/>
            <w:vAlign w:val="center"/>
            <w:hideMark/>
          </w:tcPr>
          <w:p w14:paraId="4FBDB45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0</w:t>
            </w:r>
          </w:p>
        </w:tc>
        <w:tc>
          <w:tcPr>
            <w:tcW w:w="1480" w:type="dxa"/>
            <w:tcBorders>
              <w:top w:val="nil"/>
              <w:left w:val="nil"/>
              <w:bottom w:val="single" w:sz="4" w:space="0" w:color="auto"/>
              <w:right w:val="single" w:sz="4" w:space="0" w:color="auto"/>
            </w:tcBorders>
            <w:shd w:val="clear" w:color="auto" w:fill="auto"/>
            <w:noWrap/>
            <w:vAlign w:val="center"/>
            <w:hideMark/>
          </w:tcPr>
          <w:p w14:paraId="3BBCDA8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594.00</w:t>
            </w:r>
          </w:p>
        </w:tc>
        <w:tc>
          <w:tcPr>
            <w:tcW w:w="960" w:type="dxa"/>
            <w:tcBorders>
              <w:top w:val="nil"/>
              <w:left w:val="nil"/>
              <w:bottom w:val="single" w:sz="4" w:space="0" w:color="auto"/>
              <w:right w:val="single" w:sz="4" w:space="0" w:color="auto"/>
            </w:tcBorders>
            <w:shd w:val="clear" w:color="auto" w:fill="auto"/>
            <w:noWrap/>
            <w:vAlign w:val="center"/>
            <w:hideMark/>
          </w:tcPr>
          <w:p w14:paraId="5718543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0</w:t>
            </w:r>
          </w:p>
        </w:tc>
      </w:tr>
      <w:tr w:rsidR="00F85FC4" w:rsidRPr="00B60168" w14:paraId="15194DA7"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DCCAEDC"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15.10.2021.</w:t>
            </w:r>
          </w:p>
        </w:tc>
        <w:tc>
          <w:tcPr>
            <w:tcW w:w="1120" w:type="dxa"/>
            <w:tcBorders>
              <w:top w:val="nil"/>
              <w:left w:val="nil"/>
              <w:bottom w:val="single" w:sz="4" w:space="0" w:color="auto"/>
              <w:right w:val="single" w:sz="4" w:space="0" w:color="auto"/>
            </w:tcBorders>
            <w:shd w:val="clear" w:color="auto" w:fill="auto"/>
            <w:noWrap/>
            <w:vAlign w:val="center"/>
            <w:hideMark/>
          </w:tcPr>
          <w:p w14:paraId="505CF21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C0DAE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5346.00</w:t>
            </w:r>
          </w:p>
        </w:tc>
        <w:tc>
          <w:tcPr>
            <w:tcW w:w="1460" w:type="dxa"/>
            <w:tcBorders>
              <w:top w:val="nil"/>
              <w:left w:val="nil"/>
              <w:bottom w:val="single" w:sz="4" w:space="0" w:color="auto"/>
              <w:right w:val="single" w:sz="4" w:space="0" w:color="auto"/>
            </w:tcBorders>
            <w:shd w:val="clear" w:color="auto" w:fill="auto"/>
            <w:noWrap/>
            <w:vAlign w:val="center"/>
            <w:hideMark/>
          </w:tcPr>
          <w:p w14:paraId="399A119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66A12FC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23.17</w:t>
            </w:r>
          </w:p>
        </w:tc>
        <w:tc>
          <w:tcPr>
            <w:tcW w:w="1480" w:type="dxa"/>
            <w:tcBorders>
              <w:top w:val="nil"/>
              <w:left w:val="nil"/>
              <w:bottom w:val="single" w:sz="4" w:space="0" w:color="auto"/>
              <w:right w:val="single" w:sz="4" w:space="0" w:color="auto"/>
            </w:tcBorders>
            <w:shd w:val="clear" w:color="auto" w:fill="auto"/>
            <w:noWrap/>
            <w:vAlign w:val="center"/>
            <w:hideMark/>
          </w:tcPr>
          <w:p w14:paraId="50B3F84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114.17</w:t>
            </w:r>
          </w:p>
        </w:tc>
        <w:tc>
          <w:tcPr>
            <w:tcW w:w="960" w:type="dxa"/>
            <w:tcBorders>
              <w:top w:val="nil"/>
              <w:left w:val="nil"/>
              <w:bottom w:val="single" w:sz="4" w:space="0" w:color="auto"/>
              <w:right w:val="single" w:sz="4" w:space="0" w:color="auto"/>
            </w:tcBorders>
            <w:shd w:val="clear" w:color="auto" w:fill="auto"/>
            <w:noWrap/>
            <w:vAlign w:val="center"/>
            <w:hideMark/>
          </w:tcPr>
          <w:p w14:paraId="2347D09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26</w:t>
            </w:r>
          </w:p>
        </w:tc>
      </w:tr>
      <w:tr w:rsidR="00F85FC4" w:rsidRPr="00B60168" w14:paraId="56CCAA3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6C4C6A1"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15.11.2021.</w:t>
            </w:r>
          </w:p>
        </w:tc>
        <w:tc>
          <w:tcPr>
            <w:tcW w:w="1120" w:type="dxa"/>
            <w:tcBorders>
              <w:top w:val="nil"/>
              <w:left w:val="nil"/>
              <w:bottom w:val="single" w:sz="4" w:space="0" w:color="auto"/>
              <w:right w:val="single" w:sz="4" w:space="0" w:color="auto"/>
            </w:tcBorders>
            <w:shd w:val="clear" w:color="auto" w:fill="auto"/>
            <w:noWrap/>
            <w:vAlign w:val="center"/>
            <w:hideMark/>
          </w:tcPr>
          <w:p w14:paraId="4604C27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FA6117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5255.00</w:t>
            </w:r>
          </w:p>
        </w:tc>
        <w:tc>
          <w:tcPr>
            <w:tcW w:w="1460" w:type="dxa"/>
            <w:tcBorders>
              <w:top w:val="nil"/>
              <w:left w:val="nil"/>
              <w:bottom w:val="single" w:sz="4" w:space="0" w:color="auto"/>
              <w:right w:val="single" w:sz="4" w:space="0" w:color="auto"/>
            </w:tcBorders>
            <w:shd w:val="clear" w:color="auto" w:fill="auto"/>
            <w:noWrap/>
            <w:vAlign w:val="center"/>
            <w:hideMark/>
          </w:tcPr>
          <w:p w14:paraId="60FA180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5792ED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27.15</w:t>
            </w:r>
          </w:p>
        </w:tc>
        <w:tc>
          <w:tcPr>
            <w:tcW w:w="1480" w:type="dxa"/>
            <w:tcBorders>
              <w:top w:val="nil"/>
              <w:left w:val="nil"/>
              <w:bottom w:val="single" w:sz="4" w:space="0" w:color="auto"/>
              <w:right w:val="single" w:sz="4" w:space="0" w:color="auto"/>
            </w:tcBorders>
            <w:shd w:val="clear" w:color="auto" w:fill="auto"/>
            <w:noWrap/>
            <w:vAlign w:val="center"/>
            <w:hideMark/>
          </w:tcPr>
          <w:p w14:paraId="4506EDE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118.15</w:t>
            </w:r>
          </w:p>
        </w:tc>
        <w:tc>
          <w:tcPr>
            <w:tcW w:w="960" w:type="dxa"/>
            <w:tcBorders>
              <w:top w:val="nil"/>
              <w:left w:val="nil"/>
              <w:bottom w:val="single" w:sz="4" w:space="0" w:color="auto"/>
              <w:right w:val="single" w:sz="4" w:space="0" w:color="auto"/>
            </w:tcBorders>
            <w:shd w:val="clear" w:color="auto" w:fill="auto"/>
            <w:noWrap/>
            <w:vAlign w:val="center"/>
            <w:hideMark/>
          </w:tcPr>
          <w:p w14:paraId="35E2BF2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2A982BEC"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4A9DDEA"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15.12.2021.</w:t>
            </w:r>
          </w:p>
        </w:tc>
        <w:tc>
          <w:tcPr>
            <w:tcW w:w="1120" w:type="dxa"/>
            <w:tcBorders>
              <w:top w:val="nil"/>
              <w:left w:val="nil"/>
              <w:bottom w:val="single" w:sz="4" w:space="0" w:color="auto"/>
              <w:right w:val="single" w:sz="4" w:space="0" w:color="auto"/>
            </w:tcBorders>
            <w:shd w:val="clear" w:color="auto" w:fill="auto"/>
            <w:noWrap/>
            <w:vAlign w:val="center"/>
            <w:hideMark/>
          </w:tcPr>
          <w:p w14:paraId="03B311C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BCF85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5164.00</w:t>
            </w:r>
          </w:p>
        </w:tc>
        <w:tc>
          <w:tcPr>
            <w:tcW w:w="1460" w:type="dxa"/>
            <w:tcBorders>
              <w:top w:val="nil"/>
              <w:left w:val="nil"/>
              <w:bottom w:val="single" w:sz="4" w:space="0" w:color="auto"/>
              <w:right w:val="single" w:sz="4" w:space="0" w:color="auto"/>
            </w:tcBorders>
            <w:shd w:val="clear" w:color="auto" w:fill="auto"/>
            <w:noWrap/>
            <w:vAlign w:val="center"/>
            <w:hideMark/>
          </w:tcPr>
          <w:p w14:paraId="779042F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4673A9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25.82</w:t>
            </w:r>
          </w:p>
        </w:tc>
        <w:tc>
          <w:tcPr>
            <w:tcW w:w="1480" w:type="dxa"/>
            <w:tcBorders>
              <w:top w:val="nil"/>
              <w:left w:val="nil"/>
              <w:bottom w:val="single" w:sz="4" w:space="0" w:color="auto"/>
              <w:right w:val="single" w:sz="4" w:space="0" w:color="auto"/>
            </w:tcBorders>
            <w:shd w:val="clear" w:color="auto" w:fill="auto"/>
            <w:noWrap/>
            <w:vAlign w:val="center"/>
            <w:hideMark/>
          </w:tcPr>
          <w:p w14:paraId="373F290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116.82</w:t>
            </w:r>
          </w:p>
        </w:tc>
        <w:tc>
          <w:tcPr>
            <w:tcW w:w="960" w:type="dxa"/>
            <w:tcBorders>
              <w:top w:val="nil"/>
              <w:left w:val="nil"/>
              <w:bottom w:val="single" w:sz="4" w:space="0" w:color="auto"/>
              <w:right w:val="single" w:sz="4" w:space="0" w:color="auto"/>
            </w:tcBorders>
            <w:shd w:val="clear" w:color="auto" w:fill="auto"/>
            <w:noWrap/>
            <w:vAlign w:val="center"/>
            <w:hideMark/>
          </w:tcPr>
          <w:p w14:paraId="0D16466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21A92F86"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AD9C74A"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15.01.2022.</w:t>
            </w:r>
          </w:p>
        </w:tc>
        <w:tc>
          <w:tcPr>
            <w:tcW w:w="1120" w:type="dxa"/>
            <w:tcBorders>
              <w:top w:val="nil"/>
              <w:left w:val="nil"/>
              <w:bottom w:val="single" w:sz="4" w:space="0" w:color="auto"/>
              <w:right w:val="single" w:sz="4" w:space="0" w:color="auto"/>
            </w:tcBorders>
            <w:shd w:val="clear" w:color="auto" w:fill="auto"/>
            <w:noWrap/>
            <w:vAlign w:val="center"/>
            <w:hideMark/>
          </w:tcPr>
          <w:p w14:paraId="7FBF317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D92B9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5073.00</w:t>
            </w:r>
          </w:p>
        </w:tc>
        <w:tc>
          <w:tcPr>
            <w:tcW w:w="1460" w:type="dxa"/>
            <w:tcBorders>
              <w:top w:val="nil"/>
              <w:left w:val="nil"/>
              <w:bottom w:val="single" w:sz="4" w:space="0" w:color="auto"/>
              <w:right w:val="single" w:sz="4" w:space="0" w:color="auto"/>
            </w:tcBorders>
            <w:shd w:val="clear" w:color="auto" w:fill="auto"/>
            <w:noWrap/>
            <w:vAlign w:val="center"/>
            <w:hideMark/>
          </w:tcPr>
          <w:p w14:paraId="7A6A5B2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5D38E24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26.21</w:t>
            </w:r>
          </w:p>
        </w:tc>
        <w:tc>
          <w:tcPr>
            <w:tcW w:w="1480" w:type="dxa"/>
            <w:tcBorders>
              <w:top w:val="nil"/>
              <w:left w:val="nil"/>
              <w:bottom w:val="single" w:sz="4" w:space="0" w:color="auto"/>
              <w:right w:val="single" w:sz="4" w:space="0" w:color="auto"/>
            </w:tcBorders>
            <w:shd w:val="clear" w:color="auto" w:fill="auto"/>
            <w:noWrap/>
            <w:vAlign w:val="center"/>
            <w:hideMark/>
          </w:tcPr>
          <w:p w14:paraId="6A4EA81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117.21</w:t>
            </w:r>
          </w:p>
        </w:tc>
        <w:tc>
          <w:tcPr>
            <w:tcW w:w="960" w:type="dxa"/>
            <w:tcBorders>
              <w:top w:val="nil"/>
              <w:left w:val="nil"/>
              <w:bottom w:val="single" w:sz="4" w:space="0" w:color="auto"/>
              <w:right w:val="single" w:sz="4" w:space="0" w:color="auto"/>
            </w:tcBorders>
            <w:shd w:val="clear" w:color="auto" w:fill="auto"/>
            <w:noWrap/>
            <w:vAlign w:val="center"/>
            <w:hideMark/>
          </w:tcPr>
          <w:p w14:paraId="66929D4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0147AF86"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290E305"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15.02.2022.</w:t>
            </w:r>
          </w:p>
        </w:tc>
        <w:tc>
          <w:tcPr>
            <w:tcW w:w="1120" w:type="dxa"/>
            <w:tcBorders>
              <w:top w:val="nil"/>
              <w:left w:val="nil"/>
              <w:bottom w:val="single" w:sz="4" w:space="0" w:color="auto"/>
              <w:right w:val="single" w:sz="4" w:space="0" w:color="auto"/>
            </w:tcBorders>
            <w:shd w:val="clear" w:color="auto" w:fill="auto"/>
            <w:noWrap/>
            <w:vAlign w:val="center"/>
            <w:hideMark/>
          </w:tcPr>
          <w:p w14:paraId="3B6231A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1695E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4982.00</w:t>
            </w:r>
          </w:p>
        </w:tc>
        <w:tc>
          <w:tcPr>
            <w:tcW w:w="1460" w:type="dxa"/>
            <w:tcBorders>
              <w:top w:val="nil"/>
              <w:left w:val="nil"/>
              <w:bottom w:val="single" w:sz="4" w:space="0" w:color="auto"/>
              <w:right w:val="single" w:sz="4" w:space="0" w:color="auto"/>
            </w:tcBorders>
            <w:shd w:val="clear" w:color="auto" w:fill="auto"/>
            <w:noWrap/>
            <w:vAlign w:val="center"/>
            <w:hideMark/>
          </w:tcPr>
          <w:p w14:paraId="1A80888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500311F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25.74</w:t>
            </w:r>
          </w:p>
        </w:tc>
        <w:tc>
          <w:tcPr>
            <w:tcW w:w="1480" w:type="dxa"/>
            <w:tcBorders>
              <w:top w:val="nil"/>
              <w:left w:val="nil"/>
              <w:bottom w:val="single" w:sz="4" w:space="0" w:color="auto"/>
              <w:right w:val="single" w:sz="4" w:space="0" w:color="auto"/>
            </w:tcBorders>
            <w:shd w:val="clear" w:color="auto" w:fill="auto"/>
            <w:noWrap/>
            <w:vAlign w:val="center"/>
            <w:hideMark/>
          </w:tcPr>
          <w:p w14:paraId="20D5FA6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116.74</w:t>
            </w:r>
          </w:p>
        </w:tc>
        <w:tc>
          <w:tcPr>
            <w:tcW w:w="960" w:type="dxa"/>
            <w:tcBorders>
              <w:top w:val="nil"/>
              <w:left w:val="nil"/>
              <w:bottom w:val="single" w:sz="4" w:space="0" w:color="auto"/>
              <w:right w:val="single" w:sz="4" w:space="0" w:color="auto"/>
            </w:tcBorders>
            <w:shd w:val="clear" w:color="auto" w:fill="auto"/>
            <w:noWrap/>
            <w:vAlign w:val="center"/>
            <w:hideMark/>
          </w:tcPr>
          <w:p w14:paraId="4BF496B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1FE9FFF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6255982"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15.03.2022.</w:t>
            </w:r>
          </w:p>
        </w:tc>
        <w:tc>
          <w:tcPr>
            <w:tcW w:w="1120" w:type="dxa"/>
            <w:tcBorders>
              <w:top w:val="nil"/>
              <w:left w:val="nil"/>
              <w:bottom w:val="single" w:sz="4" w:space="0" w:color="auto"/>
              <w:right w:val="single" w:sz="4" w:space="0" w:color="auto"/>
            </w:tcBorders>
            <w:shd w:val="clear" w:color="auto" w:fill="auto"/>
            <w:noWrap/>
            <w:vAlign w:val="center"/>
            <w:hideMark/>
          </w:tcPr>
          <w:p w14:paraId="51E7A20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E40992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4891.00</w:t>
            </w:r>
          </w:p>
        </w:tc>
        <w:tc>
          <w:tcPr>
            <w:tcW w:w="1460" w:type="dxa"/>
            <w:tcBorders>
              <w:top w:val="nil"/>
              <w:left w:val="nil"/>
              <w:bottom w:val="single" w:sz="4" w:space="0" w:color="auto"/>
              <w:right w:val="single" w:sz="4" w:space="0" w:color="auto"/>
            </w:tcBorders>
            <w:shd w:val="clear" w:color="auto" w:fill="auto"/>
            <w:noWrap/>
            <w:vAlign w:val="center"/>
            <w:hideMark/>
          </w:tcPr>
          <w:p w14:paraId="4F402B2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6BC3998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22.82</w:t>
            </w:r>
          </w:p>
        </w:tc>
        <w:tc>
          <w:tcPr>
            <w:tcW w:w="1480" w:type="dxa"/>
            <w:tcBorders>
              <w:top w:val="nil"/>
              <w:left w:val="nil"/>
              <w:bottom w:val="single" w:sz="4" w:space="0" w:color="auto"/>
              <w:right w:val="single" w:sz="4" w:space="0" w:color="auto"/>
            </w:tcBorders>
            <w:shd w:val="clear" w:color="auto" w:fill="auto"/>
            <w:noWrap/>
            <w:vAlign w:val="center"/>
            <w:hideMark/>
          </w:tcPr>
          <w:p w14:paraId="49E4E81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113.82</w:t>
            </w:r>
          </w:p>
        </w:tc>
        <w:tc>
          <w:tcPr>
            <w:tcW w:w="960" w:type="dxa"/>
            <w:tcBorders>
              <w:top w:val="nil"/>
              <w:left w:val="nil"/>
              <w:bottom w:val="single" w:sz="4" w:space="0" w:color="auto"/>
              <w:right w:val="single" w:sz="4" w:space="0" w:color="auto"/>
            </w:tcBorders>
            <w:shd w:val="clear" w:color="auto" w:fill="auto"/>
            <w:noWrap/>
            <w:vAlign w:val="center"/>
            <w:hideMark/>
          </w:tcPr>
          <w:p w14:paraId="6DA9A34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28</w:t>
            </w:r>
          </w:p>
        </w:tc>
      </w:tr>
      <w:tr w:rsidR="00F85FC4" w:rsidRPr="00B60168" w14:paraId="56D7575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F0C5A8C"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15.04.2022.</w:t>
            </w:r>
          </w:p>
        </w:tc>
        <w:tc>
          <w:tcPr>
            <w:tcW w:w="1120" w:type="dxa"/>
            <w:tcBorders>
              <w:top w:val="nil"/>
              <w:left w:val="nil"/>
              <w:bottom w:val="single" w:sz="4" w:space="0" w:color="auto"/>
              <w:right w:val="single" w:sz="4" w:space="0" w:color="auto"/>
            </w:tcBorders>
            <w:shd w:val="clear" w:color="auto" w:fill="auto"/>
            <w:noWrap/>
            <w:vAlign w:val="center"/>
            <w:hideMark/>
          </w:tcPr>
          <w:p w14:paraId="47FAAE2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6F92EB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4800.00</w:t>
            </w:r>
          </w:p>
        </w:tc>
        <w:tc>
          <w:tcPr>
            <w:tcW w:w="1460" w:type="dxa"/>
            <w:tcBorders>
              <w:top w:val="nil"/>
              <w:left w:val="nil"/>
              <w:bottom w:val="single" w:sz="4" w:space="0" w:color="auto"/>
              <w:right w:val="single" w:sz="4" w:space="0" w:color="auto"/>
            </w:tcBorders>
            <w:shd w:val="clear" w:color="auto" w:fill="auto"/>
            <w:noWrap/>
            <w:vAlign w:val="center"/>
            <w:hideMark/>
          </w:tcPr>
          <w:p w14:paraId="5081328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077CA3E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24.80</w:t>
            </w:r>
          </w:p>
        </w:tc>
        <w:tc>
          <w:tcPr>
            <w:tcW w:w="1480" w:type="dxa"/>
            <w:tcBorders>
              <w:top w:val="nil"/>
              <w:left w:val="nil"/>
              <w:bottom w:val="single" w:sz="4" w:space="0" w:color="auto"/>
              <w:right w:val="single" w:sz="4" w:space="0" w:color="auto"/>
            </w:tcBorders>
            <w:shd w:val="clear" w:color="auto" w:fill="auto"/>
            <w:noWrap/>
            <w:vAlign w:val="center"/>
            <w:hideMark/>
          </w:tcPr>
          <w:p w14:paraId="53A8077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115.80</w:t>
            </w:r>
          </w:p>
        </w:tc>
        <w:tc>
          <w:tcPr>
            <w:tcW w:w="960" w:type="dxa"/>
            <w:tcBorders>
              <w:top w:val="nil"/>
              <w:left w:val="nil"/>
              <w:bottom w:val="single" w:sz="4" w:space="0" w:color="auto"/>
              <w:right w:val="single" w:sz="4" w:space="0" w:color="auto"/>
            </w:tcBorders>
            <w:shd w:val="clear" w:color="auto" w:fill="auto"/>
            <w:noWrap/>
            <w:vAlign w:val="center"/>
            <w:hideMark/>
          </w:tcPr>
          <w:p w14:paraId="70325AE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4D077F6F"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3EA09D"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15.05.2022.</w:t>
            </w:r>
          </w:p>
        </w:tc>
        <w:tc>
          <w:tcPr>
            <w:tcW w:w="1120" w:type="dxa"/>
            <w:tcBorders>
              <w:top w:val="nil"/>
              <w:left w:val="nil"/>
              <w:bottom w:val="single" w:sz="4" w:space="0" w:color="auto"/>
              <w:right w:val="single" w:sz="4" w:space="0" w:color="auto"/>
            </w:tcBorders>
            <w:shd w:val="clear" w:color="auto" w:fill="auto"/>
            <w:noWrap/>
            <w:vAlign w:val="center"/>
            <w:hideMark/>
          </w:tcPr>
          <w:p w14:paraId="63A4721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BA9C8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4709.00</w:t>
            </w:r>
          </w:p>
        </w:tc>
        <w:tc>
          <w:tcPr>
            <w:tcW w:w="1460" w:type="dxa"/>
            <w:tcBorders>
              <w:top w:val="nil"/>
              <w:left w:val="nil"/>
              <w:bottom w:val="single" w:sz="4" w:space="0" w:color="auto"/>
              <w:right w:val="single" w:sz="4" w:space="0" w:color="auto"/>
            </w:tcBorders>
            <w:shd w:val="clear" w:color="auto" w:fill="auto"/>
            <w:noWrap/>
            <w:vAlign w:val="center"/>
            <w:hideMark/>
          </w:tcPr>
          <w:p w14:paraId="3013A04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BF9080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23.55</w:t>
            </w:r>
          </w:p>
        </w:tc>
        <w:tc>
          <w:tcPr>
            <w:tcW w:w="1480" w:type="dxa"/>
            <w:tcBorders>
              <w:top w:val="nil"/>
              <w:left w:val="nil"/>
              <w:bottom w:val="single" w:sz="4" w:space="0" w:color="auto"/>
              <w:right w:val="single" w:sz="4" w:space="0" w:color="auto"/>
            </w:tcBorders>
            <w:shd w:val="clear" w:color="auto" w:fill="auto"/>
            <w:noWrap/>
            <w:vAlign w:val="center"/>
            <w:hideMark/>
          </w:tcPr>
          <w:p w14:paraId="1BB5E9E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114.55</w:t>
            </w:r>
          </w:p>
        </w:tc>
        <w:tc>
          <w:tcPr>
            <w:tcW w:w="960" w:type="dxa"/>
            <w:tcBorders>
              <w:top w:val="nil"/>
              <w:left w:val="nil"/>
              <w:bottom w:val="single" w:sz="4" w:space="0" w:color="auto"/>
              <w:right w:val="single" w:sz="4" w:space="0" w:color="auto"/>
            </w:tcBorders>
            <w:shd w:val="clear" w:color="auto" w:fill="auto"/>
            <w:noWrap/>
            <w:vAlign w:val="center"/>
            <w:hideMark/>
          </w:tcPr>
          <w:p w14:paraId="2CDA47F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4DE6932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B0A1B6"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15.06.2022.</w:t>
            </w:r>
          </w:p>
        </w:tc>
        <w:tc>
          <w:tcPr>
            <w:tcW w:w="1120" w:type="dxa"/>
            <w:tcBorders>
              <w:top w:val="nil"/>
              <w:left w:val="nil"/>
              <w:bottom w:val="single" w:sz="4" w:space="0" w:color="auto"/>
              <w:right w:val="single" w:sz="4" w:space="0" w:color="auto"/>
            </w:tcBorders>
            <w:shd w:val="clear" w:color="auto" w:fill="auto"/>
            <w:noWrap/>
            <w:vAlign w:val="center"/>
            <w:hideMark/>
          </w:tcPr>
          <w:p w14:paraId="1A389B8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8B3972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4618.00</w:t>
            </w:r>
          </w:p>
        </w:tc>
        <w:tc>
          <w:tcPr>
            <w:tcW w:w="1460" w:type="dxa"/>
            <w:tcBorders>
              <w:top w:val="nil"/>
              <w:left w:val="nil"/>
              <w:bottom w:val="single" w:sz="4" w:space="0" w:color="auto"/>
              <w:right w:val="single" w:sz="4" w:space="0" w:color="auto"/>
            </w:tcBorders>
            <w:shd w:val="clear" w:color="auto" w:fill="auto"/>
            <w:noWrap/>
            <w:vAlign w:val="center"/>
            <w:hideMark/>
          </w:tcPr>
          <w:p w14:paraId="6CB9CE5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2F2CC08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23.86</w:t>
            </w:r>
          </w:p>
        </w:tc>
        <w:tc>
          <w:tcPr>
            <w:tcW w:w="1480" w:type="dxa"/>
            <w:tcBorders>
              <w:top w:val="nil"/>
              <w:left w:val="nil"/>
              <w:bottom w:val="single" w:sz="4" w:space="0" w:color="auto"/>
              <w:right w:val="single" w:sz="4" w:space="0" w:color="auto"/>
            </w:tcBorders>
            <w:shd w:val="clear" w:color="auto" w:fill="auto"/>
            <w:noWrap/>
            <w:vAlign w:val="center"/>
            <w:hideMark/>
          </w:tcPr>
          <w:p w14:paraId="62E309C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114.86</w:t>
            </w:r>
          </w:p>
        </w:tc>
        <w:tc>
          <w:tcPr>
            <w:tcW w:w="960" w:type="dxa"/>
            <w:tcBorders>
              <w:top w:val="nil"/>
              <w:left w:val="nil"/>
              <w:bottom w:val="single" w:sz="4" w:space="0" w:color="auto"/>
              <w:right w:val="single" w:sz="4" w:space="0" w:color="auto"/>
            </w:tcBorders>
            <w:shd w:val="clear" w:color="auto" w:fill="auto"/>
            <w:noWrap/>
            <w:vAlign w:val="center"/>
            <w:hideMark/>
          </w:tcPr>
          <w:p w14:paraId="3AFB187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4B8A97DE"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1A7232B"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15.07.2022.</w:t>
            </w:r>
          </w:p>
        </w:tc>
        <w:tc>
          <w:tcPr>
            <w:tcW w:w="1120" w:type="dxa"/>
            <w:tcBorders>
              <w:top w:val="nil"/>
              <w:left w:val="nil"/>
              <w:bottom w:val="single" w:sz="4" w:space="0" w:color="auto"/>
              <w:right w:val="single" w:sz="4" w:space="0" w:color="auto"/>
            </w:tcBorders>
            <w:shd w:val="clear" w:color="auto" w:fill="auto"/>
            <w:noWrap/>
            <w:vAlign w:val="center"/>
            <w:hideMark/>
          </w:tcPr>
          <w:p w14:paraId="23FCFBB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B51862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4527.00</w:t>
            </w:r>
          </w:p>
        </w:tc>
        <w:tc>
          <w:tcPr>
            <w:tcW w:w="1460" w:type="dxa"/>
            <w:tcBorders>
              <w:top w:val="nil"/>
              <w:left w:val="nil"/>
              <w:bottom w:val="single" w:sz="4" w:space="0" w:color="auto"/>
              <w:right w:val="single" w:sz="4" w:space="0" w:color="auto"/>
            </w:tcBorders>
            <w:shd w:val="clear" w:color="auto" w:fill="auto"/>
            <w:noWrap/>
            <w:vAlign w:val="center"/>
            <w:hideMark/>
          </w:tcPr>
          <w:p w14:paraId="41955F5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1A7845A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22.64</w:t>
            </w:r>
          </w:p>
        </w:tc>
        <w:tc>
          <w:tcPr>
            <w:tcW w:w="1480" w:type="dxa"/>
            <w:tcBorders>
              <w:top w:val="nil"/>
              <w:left w:val="nil"/>
              <w:bottom w:val="single" w:sz="4" w:space="0" w:color="auto"/>
              <w:right w:val="single" w:sz="4" w:space="0" w:color="auto"/>
            </w:tcBorders>
            <w:shd w:val="clear" w:color="auto" w:fill="auto"/>
            <w:noWrap/>
            <w:vAlign w:val="center"/>
            <w:hideMark/>
          </w:tcPr>
          <w:p w14:paraId="131513D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113.64</w:t>
            </w:r>
          </w:p>
        </w:tc>
        <w:tc>
          <w:tcPr>
            <w:tcW w:w="960" w:type="dxa"/>
            <w:tcBorders>
              <w:top w:val="nil"/>
              <w:left w:val="nil"/>
              <w:bottom w:val="single" w:sz="4" w:space="0" w:color="auto"/>
              <w:right w:val="single" w:sz="4" w:space="0" w:color="auto"/>
            </w:tcBorders>
            <w:shd w:val="clear" w:color="auto" w:fill="auto"/>
            <w:noWrap/>
            <w:vAlign w:val="center"/>
            <w:hideMark/>
          </w:tcPr>
          <w:p w14:paraId="2AA65EA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0685FBF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EF10002"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15.08.2022.</w:t>
            </w:r>
          </w:p>
        </w:tc>
        <w:tc>
          <w:tcPr>
            <w:tcW w:w="1120" w:type="dxa"/>
            <w:tcBorders>
              <w:top w:val="nil"/>
              <w:left w:val="nil"/>
              <w:bottom w:val="single" w:sz="4" w:space="0" w:color="auto"/>
              <w:right w:val="single" w:sz="4" w:space="0" w:color="auto"/>
            </w:tcBorders>
            <w:shd w:val="clear" w:color="auto" w:fill="auto"/>
            <w:noWrap/>
            <w:vAlign w:val="center"/>
            <w:hideMark/>
          </w:tcPr>
          <w:p w14:paraId="1E9A16D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86AB58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4436.00</w:t>
            </w:r>
          </w:p>
        </w:tc>
        <w:tc>
          <w:tcPr>
            <w:tcW w:w="1460" w:type="dxa"/>
            <w:tcBorders>
              <w:top w:val="nil"/>
              <w:left w:val="nil"/>
              <w:bottom w:val="single" w:sz="4" w:space="0" w:color="auto"/>
              <w:right w:val="single" w:sz="4" w:space="0" w:color="auto"/>
            </w:tcBorders>
            <w:shd w:val="clear" w:color="auto" w:fill="auto"/>
            <w:noWrap/>
            <w:vAlign w:val="center"/>
            <w:hideMark/>
          </w:tcPr>
          <w:p w14:paraId="50C204A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3E3A79D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22.92</w:t>
            </w:r>
          </w:p>
        </w:tc>
        <w:tc>
          <w:tcPr>
            <w:tcW w:w="1480" w:type="dxa"/>
            <w:tcBorders>
              <w:top w:val="nil"/>
              <w:left w:val="nil"/>
              <w:bottom w:val="single" w:sz="4" w:space="0" w:color="auto"/>
              <w:right w:val="single" w:sz="4" w:space="0" w:color="auto"/>
            </w:tcBorders>
            <w:shd w:val="clear" w:color="auto" w:fill="auto"/>
            <w:noWrap/>
            <w:vAlign w:val="center"/>
            <w:hideMark/>
          </w:tcPr>
          <w:p w14:paraId="6461769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113.92</w:t>
            </w:r>
          </w:p>
        </w:tc>
        <w:tc>
          <w:tcPr>
            <w:tcW w:w="960" w:type="dxa"/>
            <w:tcBorders>
              <w:top w:val="nil"/>
              <w:left w:val="nil"/>
              <w:bottom w:val="single" w:sz="4" w:space="0" w:color="auto"/>
              <w:right w:val="single" w:sz="4" w:space="0" w:color="auto"/>
            </w:tcBorders>
            <w:shd w:val="clear" w:color="auto" w:fill="auto"/>
            <w:noWrap/>
            <w:vAlign w:val="center"/>
            <w:hideMark/>
          </w:tcPr>
          <w:p w14:paraId="0A0F42E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6892E53E"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203C72"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15.09.2022.</w:t>
            </w:r>
          </w:p>
        </w:tc>
        <w:tc>
          <w:tcPr>
            <w:tcW w:w="1120" w:type="dxa"/>
            <w:tcBorders>
              <w:top w:val="nil"/>
              <w:left w:val="nil"/>
              <w:bottom w:val="single" w:sz="4" w:space="0" w:color="auto"/>
              <w:right w:val="single" w:sz="4" w:space="0" w:color="auto"/>
            </w:tcBorders>
            <w:shd w:val="clear" w:color="auto" w:fill="auto"/>
            <w:noWrap/>
            <w:vAlign w:val="center"/>
            <w:hideMark/>
          </w:tcPr>
          <w:p w14:paraId="38BBDC1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9F685A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4345.00</w:t>
            </w:r>
          </w:p>
        </w:tc>
        <w:tc>
          <w:tcPr>
            <w:tcW w:w="1460" w:type="dxa"/>
            <w:tcBorders>
              <w:top w:val="nil"/>
              <w:left w:val="nil"/>
              <w:bottom w:val="single" w:sz="4" w:space="0" w:color="auto"/>
              <w:right w:val="single" w:sz="4" w:space="0" w:color="auto"/>
            </w:tcBorders>
            <w:shd w:val="clear" w:color="auto" w:fill="auto"/>
            <w:noWrap/>
            <w:vAlign w:val="center"/>
            <w:hideMark/>
          </w:tcPr>
          <w:p w14:paraId="2171BC0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2346E4A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22.45</w:t>
            </w:r>
          </w:p>
        </w:tc>
        <w:tc>
          <w:tcPr>
            <w:tcW w:w="1480" w:type="dxa"/>
            <w:tcBorders>
              <w:top w:val="nil"/>
              <w:left w:val="nil"/>
              <w:bottom w:val="single" w:sz="4" w:space="0" w:color="auto"/>
              <w:right w:val="single" w:sz="4" w:space="0" w:color="auto"/>
            </w:tcBorders>
            <w:shd w:val="clear" w:color="auto" w:fill="auto"/>
            <w:noWrap/>
            <w:vAlign w:val="center"/>
            <w:hideMark/>
          </w:tcPr>
          <w:p w14:paraId="71BFD16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113.45</w:t>
            </w:r>
          </w:p>
        </w:tc>
        <w:tc>
          <w:tcPr>
            <w:tcW w:w="960" w:type="dxa"/>
            <w:tcBorders>
              <w:top w:val="nil"/>
              <w:left w:val="nil"/>
              <w:bottom w:val="single" w:sz="4" w:space="0" w:color="auto"/>
              <w:right w:val="single" w:sz="4" w:space="0" w:color="auto"/>
            </w:tcBorders>
            <w:shd w:val="clear" w:color="auto" w:fill="auto"/>
            <w:noWrap/>
            <w:vAlign w:val="center"/>
            <w:hideMark/>
          </w:tcPr>
          <w:p w14:paraId="66D0853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54FA9B82"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671750E"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15.10.2022.</w:t>
            </w:r>
          </w:p>
        </w:tc>
        <w:tc>
          <w:tcPr>
            <w:tcW w:w="1120" w:type="dxa"/>
            <w:tcBorders>
              <w:top w:val="nil"/>
              <w:left w:val="nil"/>
              <w:bottom w:val="single" w:sz="4" w:space="0" w:color="auto"/>
              <w:right w:val="single" w:sz="4" w:space="0" w:color="auto"/>
            </w:tcBorders>
            <w:shd w:val="clear" w:color="auto" w:fill="auto"/>
            <w:noWrap/>
            <w:vAlign w:val="center"/>
            <w:hideMark/>
          </w:tcPr>
          <w:p w14:paraId="29A48BC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89233A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4254.00</w:t>
            </w:r>
          </w:p>
        </w:tc>
        <w:tc>
          <w:tcPr>
            <w:tcW w:w="1460" w:type="dxa"/>
            <w:tcBorders>
              <w:top w:val="nil"/>
              <w:left w:val="nil"/>
              <w:bottom w:val="single" w:sz="4" w:space="0" w:color="auto"/>
              <w:right w:val="single" w:sz="4" w:space="0" w:color="auto"/>
            </w:tcBorders>
            <w:shd w:val="clear" w:color="auto" w:fill="auto"/>
            <w:noWrap/>
            <w:vAlign w:val="center"/>
            <w:hideMark/>
          </w:tcPr>
          <w:p w14:paraId="0BD4143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621747B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21.27</w:t>
            </w:r>
          </w:p>
        </w:tc>
        <w:tc>
          <w:tcPr>
            <w:tcW w:w="1480" w:type="dxa"/>
            <w:tcBorders>
              <w:top w:val="nil"/>
              <w:left w:val="nil"/>
              <w:bottom w:val="single" w:sz="4" w:space="0" w:color="auto"/>
              <w:right w:val="single" w:sz="4" w:space="0" w:color="auto"/>
            </w:tcBorders>
            <w:shd w:val="clear" w:color="auto" w:fill="auto"/>
            <w:noWrap/>
            <w:vAlign w:val="center"/>
            <w:hideMark/>
          </w:tcPr>
          <w:p w14:paraId="3226D58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112.27</w:t>
            </w:r>
          </w:p>
        </w:tc>
        <w:tc>
          <w:tcPr>
            <w:tcW w:w="960" w:type="dxa"/>
            <w:tcBorders>
              <w:top w:val="nil"/>
              <w:left w:val="nil"/>
              <w:bottom w:val="single" w:sz="4" w:space="0" w:color="auto"/>
              <w:right w:val="single" w:sz="4" w:space="0" w:color="auto"/>
            </w:tcBorders>
            <w:shd w:val="clear" w:color="auto" w:fill="auto"/>
            <w:noWrap/>
            <w:vAlign w:val="center"/>
            <w:hideMark/>
          </w:tcPr>
          <w:p w14:paraId="16DA6FA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15479C8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D2CA065"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15.11.2022.</w:t>
            </w:r>
          </w:p>
        </w:tc>
        <w:tc>
          <w:tcPr>
            <w:tcW w:w="1120" w:type="dxa"/>
            <w:tcBorders>
              <w:top w:val="nil"/>
              <w:left w:val="nil"/>
              <w:bottom w:val="single" w:sz="4" w:space="0" w:color="auto"/>
              <w:right w:val="single" w:sz="4" w:space="0" w:color="auto"/>
            </w:tcBorders>
            <w:shd w:val="clear" w:color="auto" w:fill="auto"/>
            <w:noWrap/>
            <w:vAlign w:val="center"/>
            <w:hideMark/>
          </w:tcPr>
          <w:p w14:paraId="2412183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536A69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4163.00</w:t>
            </w:r>
          </w:p>
        </w:tc>
        <w:tc>
          <w:tcPr>
            <w:tcW w:w="1460" w:type="dxa"/>
            <w:tcBorders>
              <w:top w:val="nil"/>
              <w:left w:val="nil"/>
              <w:bottom w:val="single" w:sz="4" w:space="0" w:color="auto"/>
              <w:right w:val="single" w:sz="4" w:space="0" w:color="auto"/>
            </w:tcBorders>
            <w:shd w:val="clear" w:color="auto" w:fill="auto"/>
            <w:noWrap/>
            <w:vAlign w:val="center"/>
            <w:hideMark/>
          </w:tcPr>
          <w:p w14:paraId="7CA15DF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559FDE7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21.51</w:t>
            </w:r>
          </w:p>
        </w:tc>
        <w:tc>
          <w:tcPr>
            <w:tcW w:w="1480" w:type="dxa"/>
            <w:tcBorders>
              <w:top w:val="nil"/>
              <w:left w:val="nil"/>
              <w:bottom w:val="single" w:sz="4" w:space="0" w:color="auto"/>
              <w:right w:val="single" w:sz="4" w:space="0" w:color="auto"/>
            </w:tcBorders>
            <w:shd w:val="clear" w:color="auto" w:fill="auto"/>
            <w:noWrap/>
            <w:vAlign w:val="center"/>
            <w:hideMark/>
          </w:tcPr>
          <w:p w14:paraId="7127867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112.51</w:t>
            </w:r>
          </w:p>
        </w:tc>
        <w:tc>
          <w:tcPr>
            <w:tcW w:w="960" w:type="dxa"/>
            <w:tcBorders>
              <w:top w:val="nil"/>
              <w:left w:val="nil"/>
              <w:bottom w:val="single" w:sz="4" w:space="0" w:color="auto"/>
              <w:right w:val="single" w:sz="4" w:space="0" w:color="auto"/>
            </w:tcBorders>
            <w:shd w:val="clear" w:color="auto" w:fill="auto"/>
            <w:noWrap/>
            <w:vAlign w:val="center"/>
            <w:hideMark/>
          </w:tcPr>
          <w:p w14:paraId="145ED61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277F387F"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74BAF2A"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15.12.2022.</w:t>
            </w:r>
          </w:p>
        </w:tc>
        <w:tc>
          <w:tcPr>
            <w:tcW w:w="1120" w:type="dxa"/>
            <w:tcBorders>
              <w:top w:val="nil"/>
              <w:left w:val="nil"/>
              <w:bottom w:val="single" w:sz="4" w:space="0" w:color="auto"/>
              <w:right w:val="single" w:sz="4" w:space="0" w:color="auto"/>
            </w:tcBorders>
            <w:shd w:val="clear" w:color="auto" w:fill="auto"/>
            <w:noWrap/>
            <w:vAlign w:val="center"/>
            <w:hideMark/>
          </w:tcPr>
          <w:p w14:paraId="2D8BE83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B57D5C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4072.00</w:t>
            </w:r>
          </w:p>
        </w:tc>
        <w:tc>
          <w:tcPr>
            <w:tcW w:w="1460" w:type="dxa"/>
            <w:tcBorders>
              <w:top w:val="nil"/>
              <w:left w:val="nil"/>
              <w:bottom w:val="single" w:sz="4" w:space="0" w:color="auto"/>
              <w:right w:val="single" w:sz="4" w:space="0" w:color="auto"/>
            </w:tcBorders>
            <w:shd w:val="clear" w:color="auto" w:fill="auto"/>
            <w:noWrap/>
            <w:vAlign w:val="center"/>
            <w:hideMark/>
          </w:tcPr>
          <w:p w14:paraId="23B1FB2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DFDE82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20.36</w:t>
            </w:r>
          </w:p>
        </w:tc>
        <w:tc>
          <w:tcPr>
            <w:tcW w:w="1480" w:type="dxa"/>
            <w:tcBorders>
              <w:top w:val="nil"/>
              <w:left w:val="nil"/>
              <w:bottom w:val="single" w:sz="4" w:space="0" w:color="auto"/>
              <w:right w:val="single" w:sz="4" w:space="0" w:color="auto"/>
            </w:tcBorders>
            <w:shd w:val="clear" w:color="auto" w:fill="auto"/>
            <w:noWrap/>
            <w:vAlign w:val="center"/>
            <w:hideMark/>
          </w:tcPr>
          <w:p w14:paraId="10C0153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111.36</w:t>
            </w:r>
          </w:p>
        </w:tc>
        <w:tc>
          <w:tcPr>
            <w:tcW w:w="960" w:type="dxa"/>
            <w:tcBorders>
              <w:top w:val="nil"/>
              <w:left w:val="nil"/>
              <w:bottom w:val="single" w:sz="4" w:space="0" w:color="auto"/>
              <w:right w:val="single" w:sz="4" w:space="0" w:color="auto"/>
            </w:tcBorders>
            <w:shd w:val="clear" w:color="auto" w:fill="auto"/>
            <w:noWrap/>
            <w:vAlign w:val="center"/>
            <w:hideMark/>
          </w:tcPr>
          <w:p w14:paraId="33FA619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6736F4D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A73B06"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15.01.2023.</w:t>
            </w:r>
          </w:p>
        </w:tc>
        <w:tc>
          <w:tcPr>
            <w:tcW w:w="1120" w:type="dxa"/>
            <w:tcBorders>
              <w:top w:val="nil"/>
              <w:left w:val="nil"/>
              <w:bottom w:val="single" w:sz="4" w:space="0" w:color="auto"/>
              <w:right w:val="single" w:sz="4" w:space="0" w:color="auto"/>
            </w:tcBorders>
            <w:shd w:val="clear" w:color="auto" w:fill="auto"/>
            <w:noWrap/>
            <w:vAlign w:val="center"/>
            <w:hideMark/>
          </w:tcPr>
          <w:p w14:paraId="68903BA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04E6EA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3981.00</w:t>
            </w:r>
          </w:p>
        </w:tc>
        <w:tc>
          <w:tcPr>
            <w:tcW w:w="1460" w:type="dxa"/>
            <w:tcBorders>
              <w:top w:val="nil"/>
              <w:left w:val="nil"/>
              <w:bottom w:val="single" w:sz="4" w:space="0" w:color="auto"/>
              <w:right w:val="single" w:sz="4" w:space="0" w:color="auto"/>
            </w:tcBorders>
            <w:shd w:val="clear" w:color="auto" w:fill="auto"/>
            <w:noWrap/>
            <w:vAlign w:val="center"/>
            <w:hideMark/>
          </w:tcPr>
          <w:p w14:paraId="5BF7105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303A00F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20.57</w:t>
            </w:r>
          </w:p>
        </w:tc>
        <w:tc>
          <w:tcPr>
            <w:tcW w:w="1480" w:type="dxa"/>
            <w:tcBorders>
              <w:top w:val="nil"/>
              <w:left w:val="nil"/>
              <w:bottom w:val="single" w:sz="4" w:space="0" w:color="auto"/>
              <w:right w:val="single" w:sz="4" w:space="0" w:color="auto"/>
            </w:tcBorders>
            <w:shd w:val="clear" w:color="auto" w:fill="auto"/>
            <w:noWrap/>
            <w:vAlign w:val="center"/>
            <w:hideMark/>
          </w:tcPr>
          <w:p w14:paraId="3C43F08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111.57</w:t>
            </w:r>
          </w:p>
        </w:tc>
        <w:tc>
          <w:tcPr>
            <w:tcW w:w="960" w:type="dxa"/>
            <w:tcBorders>
              <w:top w:val="nil"/>
              <w:left w:val="nil"/>
              <w:bottom w:val="single" w:sz="4" w:space="0" w:color="auto"/>
              <w:right w:val="single" w:sz="4" w:space="0" w:color="auto"/>
            </w:tcBorders>
            <w:shd w:val="clear" w:color="auto" w:fill="auto"/>
            <w:noWrap/>
            <w:vAlign w:val="center"/>
            <w:hideMark/>
          </w:tcPr>
          <w:p w14:paraId="156F3AF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2A39B846"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25BE2C0"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15.02.2023.</w:t>
            </w:r>
          </w:p>
        </w:tc>
        <w:tc>
          <w:tcPr>
            <w:tcW w:w="1120" w:type="dxa"/>
            <w:tcBorders>
              <w:top w:val="nil"/>
              <w:left w:val="nil"/>
              <w:bottom w:val="single" w:sz="4" w:space="0" w:color="auto"/>
              <w:right w:val="single" w:sz="4" w:space="0" w:color="auto"/>
            </w:tcBorders>
            <w:shd w:val="clear" w:color="auto" w:fill="auto"/>
            <w:noWrap/>
            <w:vAlign w:val="center"/>
            <w:hideMark/>
          </w:tcPr>
          <w:p w14:paraId="5A16C93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336C8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3890.00</w:t>
            </w:r>
          </w:p>
        </w:tc>
        <w:tc>
          <w:tcPr>
            <w:tcW w:w="1460" w:type="dxa"/>
            <w:tcBorders>
              <w:top w:val="nil"/>
              <w:left w:val="nil"/>
              <w:bottom w:val="single" w:sz="4" w:space="0" w:color="auto"/>
              <w:right w:val="single" w:sz="4" w:space="0" w:color="auto"/>
            </w:tcBorders>
            <w:shd w:val="clear" w:color="auto" w:fill="auto"/>
            <w:noWrap/>
            <w:vAlign w:val="center"/>
            <w:hideMark/>
          </w:tcPr>
          <w:p w14:paraId="4AD6329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165F4DE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20.10</w:t>
            </w:r>
          </w:p>
        </w:tc>
        <w:tc>
          <w:tcPr>
            <w:tcW w:w="1480" w:type="dxa"/>
            <w:tcBorders>
              <w:top w:val="nil"/>
              <w:left w:val="nil"/>
              <w:bottom w:val="single" w:sz="4" w:space="0" w:color="auto"/>
              <w:right w:val="single" w:sz="4" w:space="0" w:color="auto"/>
            </w:tcBorders>
            <w:shd w:val="clear" w:color="auto" w:fill="auto"/>
            <w:noWrap/>
            <w:vAlign w:val="center"/>
            <w:hideMark/>
          </w:tcPr>
          <w:p w14:paraId="613D681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111.10</w:t>
            </w:r>
          </w:p>
        </w:tc>
        <w:tc>
          <w:tcPr>
            <w:tcW w:w="960" w:type="dxa"/>
            <w:tcBorders>
              <w:top w:val="nil"/>
              <w:left w:val="nil"/>
              <w:bottom w:val="single" w:sz="4" w:space="0" w:color="auto"/>
              <w:right w:val="single" w:sz="4" w:space="0" w:color="auto"/>
            </w:tcBorders>
            <w:shd w:val="clear" w:color="auto" w:fill="auto"/>
            <w:noWrap/>
            <w:vAlign w:val="center"/>
            <w:hideMark/>
          </w:tcPr>
          <w:p w14:paraId="0BCF493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3E61390D"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5F2CBA"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15.03.2023.</w:t>
            </w:r>
          </w:p>
        </w:tc>
        <w:tc>
          <w:tcPr>
            <w:tcW w:w="1120" w:type="dxa"/>
            <w:tcBorders>
              <w:top w:val="nil"/>
              <w:left w:val="nil"/>
              <w:bottom w:val="single" w:sz="4" w:space="0" w:color="auto"/>
              <w:right w:val="single" w:sz="4" w:space="0" w:color="auto"/>
            </w:tcBorders>
            <w:shd w:val="clear" w:color="auto" w:fill="auto"/>
            <w:noWrap/>
            <w:vAlign w:val="center"/>
            <w:hideMark/>
          </w:tcPr>
          <w:p w14:paraId="7543802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978AC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3799.00</w:t>
            </w:r>
          </w:p>
        </w:tc>
        <w:tc>
          <w:tcPr>
            <w:tcW w:w="1460" w:type="dxa"/>
            <w:tcBorders>
              <w:top w:val="nil"/>
              <w:left w:val="nil"/>
              <w:bottom w:val="single" w:sz="4" w:space="0" w:color="auto"/>
              <w:right w:val="single" w:sz="4" w:space="0" w:color="auto"/>
            </w:tcBorders>
            <w:shd w:val="clear" w:color="auto" w:fill="auto"/>
            <w:noWrap/>
            <w:vAlign w:val="center"/>
            <w:hideMark/>
          </w:tcPr>
          <w:p w14:paraId="05B3692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4ED4EE5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17.73</w:t>
            </w:r>
          </w:p>
        </w:tc>
        <w:tc>
          <w:tcPr>
            <w:tcW w:w="1480" w:type="dxa"/>
            <w:tcBorders>
              <w:top w:val="nil"/>
              <w:left w:val="nil"/>
              <w:bottom w:val="single" w:sz="4" w:space="0" w:color="auto"/>
              <w:right w:val="single" w:sz="4" w:space="0" w:color="auto"/>
            </w:tcBorders>
            <w:shd w:val="clear" w:color="auto" w:fill="auto"/>
            <w:noWrap/>
            <w:vAlign w:val="center"/>
            <w:hideMark/>
          </w:tcPr>
          <w:p w14:paraId="59C8EAF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108.73</w:t>
            </w:r>
          </w:p>
        </w:tc>
        <w:tc>
          <w:tcPr>
            <w:tcW w:w="960" w:type="dxa"/>
            <w:tcBorders>
              <w:top w:val="nil"/>
              <w:left w:val="nil"/>
              <w:bottom w:val="single" w:sz="4" w:space="0" w:color="auto"/>
              <w:right w:val="single" w:sz="4" w:space="0" w:color="auto"/>
            </w:tcBorders>
            <w:shd w:val="clear" w:color="auto" w:fill="auto"/>
            <w:noWrap/>
            <w:vAlign w:val="center"/>
            <w:hideMark/>
          </w:tcPr>
          <w:p w14:paraId="0BEA80F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28</w:t>
            </w:r>
          </w:p>
        </w:tc>
      </w:tr>
      <w:tr w:rsidR="00F85FC4" w:rsidRPr="00B60168" w14:paraId="55EF426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D6749A"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15.04.2023.</w:t>
            </w:r>
          </w:p>
        </w:tc>
        <w:tc>
          <w:tcPr>
            <w:tcW w:w="1120" w:type="dxa"/>
            <w:tcBorders>
              <w:top w:val="nil"/>
              <w:left w:val="nil"/>
              <w:bottom w:val="single" w:sz="4" w:space="0" w:color="auto"/>
              <w:right w:val="single" w:sz="4" w:space="0" w:color="auto"/>
            </w:tcBorders>
            <w:shd w:val="clear" w:color="auto" w:fill="auto"/>
            <w:noWrap/>
            <w:vAlign w:val="center"/>
            <w:hideMark/>
          </w:tcPr>
          <w:p w14:paraId="6843F95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2C207D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3708.00</w:t>
            </w:r>
          </w:p>
        </w:tc>
        <w:tc>
          <w:tcPr>
            <w:tcW w:w="1460" w:type="dxa"/>
            <w:tcBorders>
              <w:top w:val="nil"/>
              <w:left w:val="nil"/>
              <w:bottom w:val="single" w:sz="4" w:space="0" w:color="auto"/>
              <w:right w:val="single" w:sz="4" w:space="0" w:color="auto"/>
            </w:tcBorders>
            <w:shd w:val="clear" w:color="auto" w:fill="auto"/>
            <w:noWrap/>
            <w:vAlign w:val="center"/>
            <w:hideMark/>
          </w:tcPr>
          <w:p w14:paraId="38B4105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6EE37A6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19.16</w:t>
            </w:r>
          </w:p>
        </w:tc>
        <w:tc>
          <w:tcPr>
            <w:tcW w:w="1480" w:type="dxa"/>
            <w:tcBorders>
              <w:top w:val="nil"/>
              <w:left w:val="nil"/>
              <w:bottom w:val="single" w:sz="4" w:space="0" w:color="auto"/>
              <w:right w:val="single" w:sz="4" w:space="0" w:color="auto"/>
            </w:tcBorders>
            <w:shd w:val="clear" w:color="auto" w:fill="auto"/>
            <w:noWrap/>
            <w:vAlign w:val="center"/>
            <w:hideMark/>
          </w:tcPr>
          <w:p w14:paraId="27DC708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110.16</w:t>
            </w:r>
          </w:p>
        </w:tc>
        <w:tc>
          <w:tcPr>
            <w:tcW w:w="960" w:type="dxa"/>
            <w:tcBorders>
              <w:top w:val="nil"/>
              <w:left w:val="nil"/>
              <w:bottom w:val="single" w:sz="4" w:space="0" w:color="auto"/>
              <w:right w:val="single" w:sz="4" w:space="0" w:color="auto"/>
            </w:tcBorders>
            <w:shd w:val="clear" w:color="auto" w:fill="auto"/>
            <w:noWrap/>
            <w:vAlign w:val="center"/>
            <w:hideMark/>
          </w:tcPr>
          <w:p w14:paraId="4ED4D4A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7E99C23A"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6D2DEDA"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15.05.2023.</w:t>
            </w:r>
          </w:p>
        </w:tc>
        <w:tc>
          <w:tcPr>
            <w:tcW w:w="1120" w:type="dxa"/>
            <w:tcBorders>
              <w:top w:val="nil"/>
              <w:left w:val="nil"/>
              <w:bottom w:val="single" w:sz="4" w:space="0" w:color="auto"/>
              <w:right w:val="single" w:sz="4" w:space="0" w:color="auto"/>
            </w:tcBorders>
            <w:shd w:val="clear" w:color="auto" w:fill="auto"/>
            <w:noWrap/>
            <w:vAlign w:val="center"/>
            <w:hideMark/>
          </w:tcPr>
          <w:p w14:paraId="72BC39F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A07D03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3617.00</w:t>
            </w:r>
          </w:p>
        </w:tc>
        <w:tc>
          <w:tcPr>
            <w:tcW w:w="1460" w:type="dxa"/>
            <w:tcBorders>
              <w:top w:val="nil"/>
              <w:left w:val="nil"/>
              <w:bottom w:val="single" w:sz="4" w:space="0" w:color="auto"/>
              <w:right w:val="single" w:sz="4" w:space="0" w:color="auto"/>
            </w:tcBorders>
            <w:shd w:val="clear" w:color="auto" w:fill="auto"/>
            <w:noWrap/>
            <w:vAlign w:val="center"/>
            <w:hideMark/>
          </w:tcPr>
          <w:p w14:paraId="58CB4C4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0A39530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18.09</w:t>
            </w:r>
          </w:p>
        </w:tc>
        <w:tc>
          <w:tcPr>
            <w:tcW w:w="1480" w:type="dxa"/>
            <w:tcBorders>
              <w:top w:val="nil"/>
              <w:left w:val="nil"/>
              <w:bottom w:val="single" w:sz="4" w:space="0" w:color="auto"/>
              <w:right w:val="single" w:sz="4" w:space="0" w:color="auto"/>
            </w:tcBorders>
            <w:shd w:val="clear" w:color="auto" w:fill="auto"/>
            <w:noWrap/>
            <w:vAlign w:val="center"/>
            <w:hideMark/>
          </w:tcPr>
          <w:p w14:paraId="5431E45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109.09</w:t>
            </w:r>
          </w:p>
        </w:tc>
        <w:tc>
          <w:tcPr>
            <w:tcW w:w="960" w:type="dxa"/>
            <w:tcBorders>
              <w:top w:val="nil"/>
              <w:left w:val="nil"/>
              <w:bottom w:val="single" w:sz="4" w:space="0" w:color="auto"/>
              <w:right w:val="single" w:sz="4" w:space="0" w:color="auto"/>
            </w:tcBorders>
            <w:shd w:val="clear" w:color="auto" w:fill="auto"/>
            <w:noWrap/>
            <w:vAlign w:val="center"/>
            <w:hideMark/>
          </w:tcPr>
          <w:p w14:paraId="1912BAE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24C7DC9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BBD2ABF"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15.06.2023.</w:t>
            </w:r>
          </w:p>
        </w:tc>
        <w:tc>
          <w:tcPr>
            <w:tcW w:w="1120" w:type="dxa"/>
            <w:tcBorders>
              <w:top w:val="nil"/>
              <w:left w:val="nil"/>
              <w:bottom w:val="single" w:sz="4" w:space="0" w:color="auto"/>
              <w:right w:val="single" w:sz="4" w:space="0" w:color="auto"/>
            </w:tcBorders>
            <w:shd w:val="clear" w:color="auto" w:fill="auto"/>
            <w:noWrap/>
            <w:vAlign w:val="center"/>
            <w:hideMark/>
          </w:tcPr>
          <w:p w14:paraId="531DCF0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99B4FA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3526.00</w:t>
            </w:r>
          </w:p>
        </w:tc>
        <w:tc>
          <w:tcPr>
            <w:tcW w:w="1460" w:type="dxa"/>
            <w:tcBorders>
              <w:top w:val="nil"/>
              <w:left w:val="nil"/>
              <w:bottom w:val="single" w:sz="4" w:space="0" w:color="auto"/>
              <w:right w:val="single" w:sz="4" w:space="0" w:color="auto"/>
            </w:tcBorders>
            <w:shd w:val="clear" w:color="auto" w:fill="auto"/>
            <w:noWrap/>
            <w:vAlign w:val="center"/>
            <w:hideMark/>
          </w:tcPr>
          <w:p w14:paraId="164C726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0DCE532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18.22</w:t>
            </w:r>
          </w:p>
        </w:tc>
        <w:tc>
          <w:tcPr>
            <w:tcW w:w="1480" w:type="dxa"/>
            <w:tcBorders>
              <w:top w:val="nil"/>
              <w:left w:val="nil"/>
              <w:bottom w:val="single" w:sz="4" w:space="0" w:color="auto"/>
              <w:right w:val="single" w:sz="4" w:space="0" w:color="auto"/>
            </w:tcBorders>
            <w:shd w:val="clear" w:color="auto" w:fill="auto"/>
            <w:noWrap/>
            <w:vAlign w:val="center"/>
            <w:hideMark/>
          </w:tcPr>
          <w:p w14:paraId="3F58E8A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109.22</w:t>
            </w:r>
          </w:p>
        </w:tc>
        <w:tc>
          <w:tcPr>
            <w:tcW w:w="960" w:type="dxa"/>
            <w:tcBorders>
              <w:top w:val="nil"/>
              <w:left w:val="nil"/>
              <w:bottom w:val="single" w:sz="4" w:space="0" w:color="auto"/>
              <w:right w:val="single" w:sz="4" w:space="0" w:color="auto"/>
            </w:tcBorders>
            <w:shd w:val="clear" w:color="auto" w:fill="auto"/>
            <w:noWrap/>
            <w:vAlign w:val="center"/>
            <w:hideMark/>
          </w:tcPr>
          <w:p w14:paraId="50E2B85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762CDCF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2668305"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15.07.2023.</w:t>
            </w:r>
          </w:p>
        </w:tc>
        <w:tc>
          <w:tcPr>
            <w:tcW w:w="1120" w:type="dxa"/>
            <w:tcBorders>
              <w:top w:val="nil"/>
              <w:left w:val="nil"/>
              <w:bottom w:val="single" w:sz="4" w:space="0" w:color="auto"/>
              <w:right w:val="single" w:sz="4" w:space="0" w:color="auto"/>
            </w:tcBorders>
            <w:shd w:val="clear" w:color="auto" w:fill="auto"/>
            <w:noWrap/>
            <w:vAlign w:val="center"/>
            <w:hideMark/>
          </w:tcPr>
          <w:p w14:paraId="51BD1B7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ED2F34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3435.00</w:t>
            </w:r>
          </w:p>
        </w:tc>
        <w:tc>
          <w:tcPr>
            <w:tcW w:w="1460" w:type="dxa"/>
            <w:tcBorders>
              <w:top w:val="nil"/>
              <w:left w:val="nil"/>
              <w:bottom w:val="single" w:sz="4" w:space="0" w:color="auto"/>
              <w:right w:val="single" w:sz="4" w:space="0" w:color="auto"/>
            </w:tcBorders>
            <w:shd w:val="clear" w:color="auto" w:fill="auto"/>
            <w:noWrap/>
            <w:vAlign w:val="center"/>
            <w:hideMark/>
          </w:tcPr>
          <w:p w14:paraId="5DCCB9B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11FDC58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17.18</w:t>
            </w:r>
          </w:p>
        </w:tc>
        <w:tc>
          <w:tcPr>
            <w:tcW w:w="1480" w:type="dxa"/>
            <w:tcBorders>
              <w:top w:val="nil"/>
              <w:left w:val="nil"/>
              <w:bottom w:val="single" w:sz="4" w:space="0" w:color="auto"/>
              <w:right w:val="single" w:sz="4" w:space="0" w:color="auto"/>
            </w:tcBorders>
            <w:shd w:val="clear" w:color="auto" w:fill="auto"/>
            <w:noWrap/>
            <w:vAlign w:val="center"/>
            <w:hideMark/>
          </w:tcPr>
          <w:p w14:paraId="4F8E8A6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108.18</w:t>
            </w:r>
          </w:p>
        </w:tc>
        <w:tc>
          <w:tcPr>
            <w:tcW w:w="960" w:type="dxa"/>
            <w:tcBorders>
              <w:top w:val="nil"/>
              <w:left w:val="nil"/>
              <w:bottom w:val="single" w:sz="4" w:space="0" w:color="auto"/>
              <w:right w:val="single" w:sz="4" w:space="0" w:color="auto"/>
            </w:tcBorders>
            <w:shd w:val="clear" w:color="auto" w:fill="auto"/>
            <w:noWrap/>
            <w:vAlign w:val="center"/>
            <w:hideMark/>
          </w:tcPr>
          <w:p w14:paraId="2A616A0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18805475"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224D9F3"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15.08.2023.</w:t>
            </w:r>
          </w:p>
        </w:tc>
        <w:tc>
          <w:tcPr>
            <w:tcW w:w="1120" w:type="dxa"/>
            <w:tcBorders>
              <w:top w:val="nil"/>
              <w:left w:val="nil"/>
              <w:bottom w:val="single" w:sz="4" w:space="0" w:color="auto"/>
              <w:right w:val="single" w:sz="4" w:space="0" w:color="auto"/>
            </w:tcBorders>
            <w:shd w:val="clear" w:color="auto" w:fill="auto"/>
            <w:noWrap/>
            <w:vAlign w:val="center"/>
            <w:hideMark/>
          </w:tcPr>
          <w:p w14:paraId="4ACA155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5A2AC0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3344.00</w:t>
            </w:r>
          </w:p>
        </w:tc>
        <w:tc>
          <w:tcPr>
            <w:tcW w:w="1460" w:type="dxa"/>
            <w:tcBorders>
              <w:top w:val="nil"/>
              <w:left w:val="nil"/>
              <w:bottom w:val="single" w:sz="4" w:space="0" w:color="auto"/>
              <w:right w:val="single" w:sz="4" w:space="0" w:color="auto"/>
            </w:tcBorders>
            <w:shd w:val="clear" w:color="auto" w:fill="auto"/>
            <w:noWrap/>
            <w:vAlign w:val="center"/>
            <w:hideMark/>
          </w:tcPr>
          <w:p w14:paraId="0CAEBCE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26917F0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17.28</w:t>
            </w:r>
          </w:p>
        </w:tc>
        <w:tc>
          <w:tcPr>
            <w:tcW w:w="1480" w:type="dxa"/>
            <w:tcBorders>
              <w:top w:val="nil"/>
              <w:left w:val="nil"/>
              <w:bottom w:val="single" w:sz="4" w:space="0" w:color="auto"/>
              <w:right w:val="single" w:sz="4" w:space="0" w:color="auto"/>
            </w:tcBorders>
            <w:shd w:val="clear" w:color="auto" w:fill="auto"/>
            <w:noWrap/>
            <w:vAlign w:val="center"/>
            <w:hideMark/>
          </w:tcPr>
          <w:p w14:paraId="36C3D1B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108.28</w:t>
            </w:r>
          </w:p>
        </w:tc>
        <w:tc>
          <w:tcPr>
            <w:tcW w:w="960" w:type="dxa"/>
            <w:tcBorders>
              <w:top w:val="nil"/>
              <w:left w:val="nil"/>
              <w:bottom w:val="single" w:sz="4" w:space="0" w:color="auto"/>
              <w:right w:val="single" w:sz="4" w:space="0" w:color="auto"/>
            </w:tcBorders>
            <w:shd w:val="clear" w:color="auto" w:fill="auto"/>
            <w:noWrap/>
            <w:vAlign w:val="center"/>
            <w:hideMark/>
          </w:tcPr>
          <w:p w14:paraId="11522C7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0B14BC5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E34B8B7"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15.09.2023.</w:t>
            </w:r>
          </w:p>
        </w:tc>
        <w:tc>
          <w:tcPr>
            <w:tcW w:w="1120" w:type="dxa"/>
            <w:tcBorders>
              <w:top w:val="nil"/>
              <w:left w:val="nil"/>
              <w:bottom w:val="single" w:sz="4" w:space="0" w:color="auto"/>
              <w:right w:val="single" w:sz="4" w:space="0" w:color="auto"/>
            </w:tcBorders>
            <w:shd w:val="clear" w:color="auto" w:fill="auto"/>
            <w:noWrap/>
            <w:vAlign w:val="center"/>
            <w:hideMark/>
          </w:tcPr>
          <w:p w14:paraId="179EFE6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992788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3253.00</w:t>
            </w:r>
          </w:p>
        </w:tc>
        <w:tc>
          <w:tcPr>
            <w:tcW w:w="1460" w:type="dxa"/>
            <w:tcBorders>
              <w:top w:val="nil"/>
              <w:left w:val="nil"/>
              <w:bottom w:val="single" w:sz="4" w:space="0" w:color="auto"/>
              <w:right w:val="single" w:sz="4" w:space="0" w:color="auto"/>
            </w:tcBorders>
            <w:shd w:val="clear" w:color="auto" w:fill="auto"/>
            <w:noWrap/>
            <w:vAlign w:val="center"/>
            <w:hideMark/>
          </w:tcPr>
          <w:p w14:paraId="1327AFD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4916CD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16.81</w:t>
            </w:r>
          </w:p>
        </w:tc>
        <w:tc>
          <w:tcPr>
            <w:tcW w:w="1480" w:type="dxa"/>
            <w:tcBorders>
              <w:top w:val="nil"/>
              <w:left w:val="nil"/>
              <w:bottom w:val="single" w:sz="4" w:space="0" w:color="auto"/>
              <w:right w:val="single" w:sz="4" w:space="0" w:color="auto"/>
            </w:tcBorders>
            <w:shd w:val="clear" w:color="auto" w:fill="auto"/>
            <w:noWrap/>
            <w:vAlign w:val="center"/>
            <w:hideMark/>
          </w:tcPr>
          <w:p w14:paraId="0A08AA7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107.81</w:t>
            </w:r>
          </w:p>
        </w:tc>
        <w:tc>
          <w:tcPr>
            <w:tcW w:w="960" w:type="dxa"/>
            <w:tcBorders>
              <w:top w:val="nil"/>
              <w:left w:val="nil"/>
              <w:bottom w:val="single" w:sz="4" w:space="0" w:color="auto"/>
              <w:right w:val="single" w:sz="4" w:space="0" w:color="auto"/>
            </w:tcBorders>
            <w:shd w:val="clear" w:color="auto" w:fill="auto"/>
            <w:noWrap/>
            <w:vAlign w:val="center"/>
            <w:hideMark/>
          </w:tcPr>
          <w:p w14:paraId="097FE8D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1FF7D96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589A0C8"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15.10.2023.</w:t>
            </w:r>
          </w:p>
        </w:tc>
        <w:tc>
          <w:tcPr>
            <w:tcW w:w="1120" w:type="dxa"/>
            <w:tcBorders>
              <w:top w:val="nil"/>
              <w:left w:val="nil"/>
              <w:bottom w:val="single" w:sz="4" w:space="0" w:color="auto"/>
              <w:right w:val="single" w:sz="4" w:space="0" w:color="auto"/>
            </w:tcBorders>
            <w:shd w:val="clear" w:color="auto" w:fill="auto"/>
            <w:noWrap/>
            <w:vAlign w:val="center"/>
            <w:hideMark/>
          </w:tcPr>
          <w:p w14:paraId="7BE9F05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B5678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3162.00</w:t>
            </w:r>
          </w:p>
        </w:tc>
        <w:tc>
          <w:tcPr>
            <w:tcW w:w="1460" w:type="dxa"/>
            <w:tcBorders>
              <w:top w:val="nil"/>
              <w:left w:val="nil"/>
              <w:bottom w:val="single" w:sz="4" w:space="0" w:color="auto"/>
              <w:right w:val="single" w:sz="4" w:space="0" w:color="auto"/>
            </w:tcBorders>
            <w:shd w:val="clear" w:color="auto" w:fill="auto"/>
            <w:noWrap/>
            <w:vAlign w:val="center"/>
            <w:hideMark/>
          </w:tcPr>
          <w:p w14:paraId="4252B6D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A3CFA1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15.81</w:t>
            </w:r>
          </w:p>
        </w:tc>
        <w:tc>
          <w:tcPr>
            <w:tcW w:w="1480" w:type="dxa"/>
            <w:tcBorders>
              <w:top w:val="nil"/>
              <w:left w:val="nil"/>
              <w:bottom w:val="single" w:sz="4" w:space="0" w:color="auto"/>
              <w:right w:val="single" w:sz="4" w:space="0" w:color="auto"/>
            </w:tcBorders>
            <w:shd w:val="clear" w:color="auto" w:fill="auto"/>
            <w:noWrap/>
            <w:vAlign w:val="center"/>
            <w:hideMark/>
          </w:tcPr>
          <w:p w14:paraId="1052659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106.81</w:t>
            </w:r>
          </w:p>
        </w:tc>
        <w:tc>
          <w:tcPr>
            <w:tcW w:w="960" w:type="dxa"/>
            <w:tcBorders>
              <w:top w:val="nil"/>
              <w:left w:val="nil"/>
              <w:bottom w:val="single" w:sz="4" w:space="0" w:color="auto"/>
              <w:right w:val="single" w:sz="4" w:space="0" w:color="auto"/>
            </w:tcBorders>
            <w:shd w:val="clear" w:color="auto" w:fill="auto"/>
            <w:noWrap/>
            <w:vAlign w:val="center"/>
            <w:hideMark/>
          </w:tcPr>
          <w:p w14:paraId="440F749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5A2F2102"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25C58DB"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15.11.2023.</w:t>
            </w:r>
          </w:p>
        </w:tc>
        <w:tc>
          <w:tcPr>
            <w:tcW w:w="1120" w:type="dxa"/>
            <w:tcBorders>
              <w:top w:val="nil"/>
              <w:left w:val="nil"/>
              <w:bottom w:val="single" w:sz="4" w:space="0" w:color="auto"/>
              <w:right w:val="single" w:sz="4" w:space="0" w:color="auto"/>
            </w:tcBorders>
            <w:shd w:val="clear" w:color="auto" w:fill="auto"/>
            <w:noWrap/>
            <w:vAlign w:val="center"/>
            <w:hideMark/>
          </w:tcPr>
          <w:p w14:paraId="2BC9768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D47F3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3071.00</w:t>
            </w:r>
          </w:p>
        </w:tc>
        <w:tc>
          <w:tcPr>
            <w:tcW w:w="1460" w:type="dxa"/>
            <w:tcBorders>
              <w:top w:val="nil"/>
              <w:left w:val="nil"/>
              <w:bottom w:val="single" w:sz="4" w:space="0" w:color="auto"/>
              <w:right w:val="single" w:sz="4" w:space="0" w:color="auto"/>
            </w:tcBorders>
            <w:shd w:val="clear" w:color="auto" w:fill="auto"/>
            <w:noWrap/>
            <w:vAlign w:val="center"/>
            <w:hideMark/>
          </w:tcPr>
          <w:p w14:paraId="7520787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9B9EB8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15.87</w:t>
            </w:r>
          </w:p>
        </w:tc>
        <w:tc>
          <w:tcPr>
            <w:tcW w:w="1480" w:type="dxa"/>
            <w:tcBorders>
              <w:top w:val="nil"/>
              <w:left w:val="nil"/>
              <w:bottom w:val="single" w:sz="4" w:space="0" w:color="auto"/>
              <w:right w:val="single" w:sz="4" w:space="0" w:color="auto"/>
            </w:tcBorders>
            <w:shd w:val="clear" w:color="auto" w:fill="auto"/>
            <w:noWrap/>
            <w:vAlign w:val="center"/>
            <w:hideMark/>
          </w:tcPr>
          <w:p w14:paraId="6C8CAD5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106.87</w:t>
            </w:r>
          </w:p>
        </w:tc>
        <w:tc>
          <w:tcPr>
            <w:tcW w:w="960" w:type="dxa"/>
            <w:tcBorders>
              <w:top w:val="nil"/>
              <w:left w:val="nil"/>
              <w:bottom w:val="single" w:sz="4" w:space="0" w:color="auto"/>
              <w:right w:val="single" w:sz="4" w:space="0" w:color="auto"/>
            </w:tcBorders>
            <w:shd w:val="clear" w:color="auto" w:fill="auto"/>
            <w:noWrap/>
            <w:vAlign w:val="center"/>
            <w:hideMark/>
          </w:tcPr>
          <w:p w14:paraId="6BE20D8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41985D7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121F85"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15.12.2023.</w:t>
            </w:r>
          </w:p>
        </w:tc>
        <w:tc>
          <w:tcPr>
            <w:tcW w:w="1120" w:type="dxa"/>
            <w:tcBorders>
              <w:top w:val="nil"/>
              <w:left w:val="nil"/>
              <w:bottom w:val="single" w:sz="4" w:space="0" w:color="auto"/>
              <w:right w:val="single" w:sz="4" w:space="0" w:color="auto"/>
            </w:tcBorders>
            <w:shd w:val="clear" w:color="auto" w:fill="auto"/>
            <w:noWrap/>
            <w:vAlign w:val="center"/>
            <w:hideMark/>
          </w:tcPr>
          <w:p w14:paraId="1B500A5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8A930A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2980.00</w:t>
            </w:r>
          </w:p>
        </w:tc>
        <w:tc>
          <w:tcPr>
            <w:tcW w:w="1460" w:type="dxa"/>
            <w:tcBorders>
              <w:top w:val="nil"/>
              <w:left w:val="nil"/>
              <w:bottom w:val="single" w:sz="4" w:space="0" w:color="auto"/>
              <w:right w:val="single" w:sz="4" w:space="0" w:color="auto"/>
            </w:tcBorders>
            <w:shd w:val="clear" w:color="auto" w:fill="auto"/>
            <w:noWrap/>
            <w:vAlign w:val="center"/>
            <w:hideMark/>
          </w:tcPr>
          <w:p w14:paraId="3DBB4A7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5525412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14.90</w:t>
            </w:r>
          </w:p>
        </w:tc>
        <w:tc>
          <w:tcPr>
            <w:tcW w:w="1480" w:type="dxa"/>
            <w:tcBorders>
              <w:top w:val="nil"/>
              <w:left w:val="nil"/>
              <w:bottom w:val="single" w:sz="4" w:space="0" w:color="auto"/>
              <w:right w:val="single" w:sz="4" w:space="0" w:color="auto"/>
            </w:tcBorders>
            <w:shd w:val="clear" w:color="auto" w:fill="auto"/>
            <w:noWrap/>
            <w:vAlign w:val="center"/>
            <w:hideMark/>
          </w:tcPr>
          <w:p w14:paraId="1141414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105.90</w:t>
            </w:r>
          </w:p>
        </w:tc>
        <w:tc>
          <w:tcPr>
            <w:tcW w:w="960" w:type="dxa"/>
            <w:tcBorders>
              <w:top w:val="nil"/>
              <w:left w:val="nil"/>
              <w:bottom w:val="single" w:sz="4" w:space="0" w:color="auto"/>
              <w:right w:val="single" w:sz="4" w:space="0" w:color="auto"/>
            </w:tcBorders>
            <w:shd w:val="clear" w:color="auto" w:fill="auto"/>
            <w:noWrap/>
            <w:vAlign w:val="center"/>
            <w:hideMark/>
          </w:tcPr>
          <w:p w14:paraId="0F72C91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3FE6F88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D460189"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15.01.2024.</w:t>
            </w:r>
          </w:p>
        </w:tc>
        <w:tc>
          <w:tcPr>
            <w:tcW w:w="1120" w:type="dxa"/>
            <w:tcBorders>
              <w:top w:val="nil"/>
              <w:left w:val="nil"/>
              <w:bottom w:val="single" w:sz="4" w:space="0" w:color="auto"/>
              <w:right w:val="single" w:sz="4" w:space="0" w:color="auto"/>
            </w:tcBorders>
            <w:shd w:val="clear" w:color="auto" w:fill="auto"/>
            <w:noWrap/>
            <w:vAlign w:val="center"/>
            <w:hideMark/>
          </w:tcPr>
          <w:p w14:paraId="51B5A8C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19BDF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2889.00</w:t>
            </w:r>
          </w:p>
        </w:tc>
        <w:tc>
          <w:tcPr>
            <w:tcW w:w="1460" w:type="dxa"/>
            <w:tcBorders>
              <w:top w:val="nil"/>
              <w:left w:val="nil"/>
              <w:bottom w:val="single" w:sz="4" w:space="0" w:color="auto"/>
              <w:right w:val="single" w:sz="4" w:space="0" w:color="auto"/>
            </w:tcBorders>
            <w:shd w:val="clear" w:color="auto" w:fill="auto"/>
            <w:noWrap/>
            <w:vAlign w:val="center"/>
            <w:hideMark/>
          </w:tcPr>
          <w:p w14:paraId="139A032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1678A9A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14.93</w:t>
            </w:r>
          </w:p>
        </w:tc>
        <w:tc>
          <w:tcPr>
            <w:tcW w:w="1480" w:type="dxa"/>
            <w:tcBorders>
              <w:top w:val="nil"/>
              <w:left w:val="nil"/>
              <w:bottom w:val="single" w:sz="4" w:space="0" w:color="auto"/>
              <w:right w:val="single" w:sz="4" w:space="0" w:color="auto"/>
            </w:tcBorders>
            <w:shd w:val="clear" w:color="auto" w:fill="auto"/>
            <w:noWrap/>
            <w:vAlign w:val="center"/>
            <w:hideMark/>
          </w:tcPr>
          <w:p w14:paraId="2E10DFA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105.93</w:t>
            </w:r>
          </w:p>
        </w:tc>
        <w:tc>
          <w:tcPr>
            <w:tcW w:w="960" w:type="dxa"/>
            <w:tcBorders>
              <w:top w:val="nil"/>
              <w:left w:val="nil"/>
              <w:bottom w:val="single" w:sz="4" w:space="0" w:color="auto"/>
              <w:right w:val="single" w:sz="4" w:space="0" w:color="auto"/>
            </w:tcBorders>
            <w:shd w:val="clear" w:color="auto" w:fill="auto"/>
            <w:noWrap/>
            <w:vAlign w:val="center"/>
            <w:hideMark/>
          </w:tcPr>
          <w:p w14:paraId="5861EDA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404DB3D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AD96395"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15.02.2024.</w:t>
            </w:r>
          </w:p>
        </w:tc>
        <w:tc>
          <w:tcPr>
            <w:tcW w:w="1120" w:type="dxa"/>
            <w:tcBorders>
              <w:top w:val="nil"/>
              <w:left w:val="nil"/>
              <w:bottom w:val="single" w:sz="4" w:space="0" w:color="auto"/>
              <w:right w:val="single" w:sz="4" w:space="0" w:color="auto"/>
            </w:tcBorders>
            <w:shd w:val="clear" w:color="auto" w:fill="auto"/>
            <w:noWrap/>
            <w:vAlign w:val="center"/>
            <w:hideMark/>
          </w:tcPr>
          <w:p w14:paraId="20CE0D5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E3988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2798.00</w:t>
            </w:r>
          </w:p>
        </w:tc>
        <w:tc>
          <w:tcPr>
            <w:tcW w:w="1460" w:type="dxa"/>
            <w:tcBorders>
              <w:top w:val="nil"/>
              <w:left w:val="nil"/>
              <w:bottom w:val="single" w:sz="4" w:space="0" w:color="auto"/>
              <w:right w:val="single" w:sz="4" w:space="0" w:color="auto"/>
            </w:tcBorders>
            <w:shd w:val="clear" w:color="auto" w:fill="auto"/>
            <w:noWrap/>
            <w:vAlign w:val="center"/>
            <w:hideMark/>
          </w:tcPr>
          <w:p w14:paraId="055E600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1097049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14.46</w:t>
            </w:r>
          </w:p>
        </w:tc>
        <w:tc>
          <w:tcPr>
            <w:tcW w:w="1480" w:type="dxa"/>
            <w:tcBorders>
              <w:top w:val="nil"/>
              <w:left w:val="nil"/>
              <w:bottom w:val="single" w:sz="4" w:space="0" w:color="auto"/>
              <w:right w:val="single" w:sz="4" w:space="0" w:color="auto"/>
            </w:tcBorders>
            <w:shd w:val="clear" w:color="auto" w:fill="auto"/>
            <w:noWrap/>
            <w:vAlign w:val="center"/>
            <w:hideMark/>
          </w:tcPr>
          <w:p w14:paraId="0C9743F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105.46</w:t>
            </w:r>
          </w:p>
        </w:tc>
        <w:tc>
          <w:tcPr>
            <w:tcW w:w="960" w:type="dxa"/>
            <w:tcBorders>
              <w:top w:val="nil"/>
              <w:left w:val="nil"/>
              <w:bottom w:val="single" w:sz="4" w:space="0" w:color="auto"/>
              <w:right w:val="single" w:sz="4" w:space="0" w:color="auto"/>
            </w:tcBorders>
            <w:shd w:val="clear" w:color="auto" w:fill="auto"/>
            <w:noWrap/>
            <w:vAlign w:val="center"/>
            <w:hideMark/>
          </w:tcPr>
          <w:p w14:paraId="2215FB1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7A8AC747"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FF7F6F8"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15.03.2024.</w:t>
            </w:r>
          </w:p>
        </w:tc>
        <w:tc>
          <w:tcPr>
            <w:tcW w:w="1120" w:type="dxa"/>
            <w:tcBorders>
              <w:top w:val="nil"/>
              <w:left w:val="nil"/>
              <w:bottom w:val="single" w:sz="4" w:space="0" w:color="auto"/>
              <w:right w:val="single" w:sz="4" w:space="0" w:color="auto"/>
            </w:tcBorders>
            <w:shd w:val="clear" w:color="auto" w:fill="auto"/>
            <w:noWrap/>
            <w:vAlign w:val="center"/>
            <w:hideMark/>
          </w:tcPr>
          <w:p w14:paraId="66CA821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1ED080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2707.00</w:t>
            </w:r>
          </w:p>
        </w:tc>
        <w:tc>
          <w:tcPr>
            <w:tcW w:w="1460" w:type="dxa"/>
            <w:tcBorders>
              <w:top w:val="nil"/>
              <w:left w:val="nil"/>
              <w:bottom w:val="single" w:sz="4" w:space="0" w:color="auto"/>
              <w:right w:val="single" w:sz="4" w:space="0" w:color="auto"/>
            </w:tcBorders>
            <w:shd w:val="clear" w:color="auto" w:fill="auto"/>
            <w:noWrap/>
            <w:vAlign w:val="center"/>
            <w:hideMark/>
          </w:tcPr>
          <w:p w14:paraId="7D59579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6783444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13.08</w:t>
            </w:r>
          </w:p>
        </w:tc>
        <w:tc>
          <w:tcPr>
            <w:tcW w:w="1480" w:type="dxa"/>
            <w:tcBorders>
              <w:top w:val="nil"/>
              <w:left w:val="nil"/>
              <w:bottom w:val="single" w:sz="4" w:space="0" w:color="auto"/>
              <w:right w:val="single" w:sz="4" w:space="0" w:color="auto"/>
            </w:tcBorders>
            <w:shd w:val="clear" w:color="auto" w:fill="auto"/>
            <w:noWrap/>
            <w:vAlign w:val="center"/>
            <w:hideMark/>
          </w:tcPr>
          <w:p w14:paraId="31DE6C1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104.08</w:t>
            </w:r>
          </w:p>
        </w:tc>
        <w:tc>
          <w:tcPr>
            <w:tcW w:w="960" w:type="dxa"/>
            <w:tcBorders>
              <w:top w:val="nil"/>
              <w:left w:val="nil"/>
              <w:bottom w:val="single" w:sz="4" w:space="0" w:color="auto"/>
              <w:right w:val="single" w:sz="4" w:space="0" w:color="auto"/>
            </w:tcBorders>
            <w:shd w:val="clear" w:color="auto" w:fill="auto"/>
            <w:noWrap/>
            <w:vAlign w:val="center"/>
            <w:hideMark/>
          </w:tcPr>
          <w:p w14:paraId="3CE6BA6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29</w:t>
            </w:r>
          </w:p>
        </w:tc>
      </w:tr>
      <w:tr w:rsidR="00F85FC4" w:rsidRPr="00B60168" w14:paraId="4EC2F018"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90BED46"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lastRenderedPageBreak/>
              <w:t>15.04.2024.</w:t>
            </w:r>
          </w:p>
        </w:tc>
        <w:tc>
          <w:tcPr>
            <w:tcW w:w="1120" w:type="dxa"/>
            <w:tcBorders>
              <w:top w:val="nil"/>
              <w:left w:val="nil"/>
              <w:bottom w:val="single" w:sz="4" w:space="0" w:color="auto"/>
              <w:right w:val="single" w:sz="4" w:space="0" w:color="auto"/>
            </w:tcBorders>
            <w:shd w:val="clear" w:color="auto" w:fill="auto"/>
            <w:noWrap/>
            <w:vAlign w:val="center"/>
            <w:hideMark/>
          </w:tcPr>
          <w:p w14:paraId="199A614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292F29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2616.00</w:t>
            </w:r>
          </w:p>
        </w:tc>
        <w:tc>
          <w:tcPr>
            <w:tcW w:w="1460" w:type="dxa"/>
            <w:tcBorders>
              <w:top w:val="nil"/>
              <w:left w:val="nil"/>
              <w:bottom w:val="single" w:sz="4" w:space="0" w:color="auto"/>
              <w:right w:val="single" w:sz="4" w:space="0" w:color="auto"/>
            </w:tcBorders>
            <w:shd w:val="clear" w:color="auto" w:fill="auto"/>
            <w:noWrap/>
            <w:vAlign w:val="center"/>
            <w:hideMark/>
          </w:tcPr>
          <w:p w14:paraId="6A71E9E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2F27AC6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13.52</w:t>
            </w:r>
          </w:p>
        </w:tc>
        <w:tc>
          <w:tcPr>
            <w:tcW w:w="1480" w:type="dxa"/>
            <w:tcBorders>
              <w:top w:val="nil"/>
              <w:left w:val="nil"/>
              <w:bottom w:val="single" w:sz="4" w:space="0" w:color="auto"/>
              <w:right w:val="single" w:sz="4" w:space="0" w:color="auto"/>
            </w:tcBorders>
            <w:shd w:val="clear" w:color="auto" w:fill="auto"/>
            <w:noWrap/>
            <w:vAlign w:val="center"/>
            <w:hideMark/>
          </w:tcPr>
          <w:p w14:paraId="200D783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104.52</w:t>
            </w:r>
          </w:p>
        </w:tc>
        <w:tc>
          <w:tcPr>
            <w:tcW w:w="960" w:type="dxa"/>
            <w:tcBorders>
              <w:top w:val="nil"/>
              <w:left w:val="nil"/>
              <w:bottom w:val="single" w:sz="4" w:space="0" w:color="auto"/>
              <w:right w:val="single" w:sz="4" w:space="0" w:color="auto"/>
            </w:tcBorders>
            <w:shd w:val="clear" w:color="auto" w:fill="auto"/>
            <w:noWrap/>
            <w:vAlign w:val="center"/>
            <w:hideMark/>
          </w:tcPr>
          <w:p w14:paraId="3FCA4B9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778585AB"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7819572"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15.05.2024.</w:t>
            </w:r>
          </w:p>
        </w:tc>
        <w:tc>
          <w:tcPr>
            <w:tcW w:w="1120" w:type="dxa"/>
            <w:tcBorders>
              <w:top w:val="nil"/>
              <w:left w:val="nil"/>
              <w:bottom w:val="single" w:sz="4" w:space="0" w:color="auto"/>
              <w:right w:val="single" w:sz="4" w:space="0" w:color="auto"/>
            </w:tcBorders>
            <w:shd w:val="clear" w:color="auto" w:fill="auto"/>
            <w:noWrap/>
            <w:vAlign w:val="center"/>
            <w:hideMark/>
          </w:tcPr>
          <w:p w14:paraId="314F104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12F5F4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2525.00</w:t>
            </w:r>
          </w:p>
        </w:tc>
        <w:tc>
          <w:tcPr>
            <w:tcW w:w="1460" w:type="dxa"/>
            <w:tcBorders>
              <w:top w:val="nil"/>
              <w:left w:val="nil"/>
              <w:bottom w:val="single" w:sz="4" w:space="0" w:color="auto"/>
              <w:right w:val="single" w:sz="4" w:space="0" w:color="auto"/>
            </w:tcBorders>
            <w:shd w:val="clear" w:color="auto" w:fill="auto"/>
            <w:noWrap/>
            <w:vAlign w:val="center"/>
            <w:hideMark/>
          </w:tcPr>
          <w:p w14:paraId="51674CE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02FE54E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12.63</w:t>
            </w:r>
          </w:p>
        </w:tc>
        <w:tc>
          <w:tcPr>
            <w:tcW w:w="1480" w:type="dxa"/>
            <w:tcBorders>
              <w:top w:val="nil"/>
              <w:left w:val="nil"/>
              <w:bottom w:val="single" w:sz="4" w:space="0" w:color="auto"/>
              <w:right w:val="single" w:sz="4" w:space="0" w:color="auto"/>
            </w:tcBorders>
            <w:shd w:val="clear" w:color="auto" w:fill="auto"/>
            <w:noWrap/>
            <w:vAlign w:val="center"/>
            <w:hideMark/>
          </w:tcPr>
          <w:p w14:paraId="720ABAC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103.63</w:t>
            </w:r>
          </w:p>
        </w:tc>
        <w:tc>
          <w:tcPr>
            <w:tcW w:w="960" w:type="dxa"/>
            <w:tcBorders>
              <w:top w:val="nil"/>
              <w:left w:val="nil"/>
              <w:bottom w:val="single" w:sz="4" w:space="0" w:color="auto"/>
              <w:right w:val="single" w:sz="4" w:space="0" w:color="auto"/>
            </w:tcBorders>
            <w:shd w:val="clear" w:color="auto" w:fill="auto"/>
            <w:noWrap/>
            <w:vAlign w:val="center"/>
            <w:hideMark/>
          </w:tcPr>
          <w:p w14:paraId="20ABBD2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7D35B6D3"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865E9E8"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15.06.2024.</w:t>
            </w:r>
          </w:p>
        </w:tc>
        <w:tc>
          <w:tcPr>
            <w:tcW w:w="1120" w:type="dxa"/>
            <w:tcBorders>
              <w:top w:val="nil"/>
              <w:left w:val="nil"/>
              <w:bottom w:val="single" w:sz="4" w:space="0" w:color="auto"/>
              <w:right w:val="single" w:sz="4" w:space="0" w:color="auto"/>
            </w:tcBorders>
            <w:shd w:val="clear" w:color="auto" w:fill="auto"/>
            <w:noWrap/>
            <w:vAlign w:val="center"/>
            <w:hideMark/>
          </w:tcPr>
          <w:p w14:paraId="58CB3BA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7BB5AD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2434.00</w:t>
            </w:r>
          </w:p>
        </w:tc>
        <w:tc>
          <w:tcPr>
            <w:tcW w:w="1460" w:type="dxa"/>
            <w:tcBorders>
              <w:top w:val="nil"/>
              <w:left w:val="nil"/>
              <w:bottom w:val="single" w:sz="4" w:space="0" w:color="auto"/>
              <w:right w:val="single" w:sz="4" w:space="0" w:color="auto"/>
            </w:tcBorders>
            <w:shd w:val="clear" w:color="auto" w:fill="auto"/>
            <w:noWrap/>
            <w:vAlign w:val="center"/>
            <w:hideMark/>
          </w:tcPr>
          <w:p w14:paraId="3999C62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5B536EE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12.58</w:t>
            </w:r>
          </w:p>
        </w:tc>
        <w:tc>
          <w:tcPr>
            <w:tcW w:w="1480" w:type="dxa"/>
            <w:tcBorders>
              <w:top w:val="nil"/>
              <w:left w:val="nil"/>
              <w:bottom w:val="single" w:sz="4" w:space="0" w:color="auto"/>
              <w:right w:val="single" w:sz="4" w:space="0" w:color="auto"/>
            </w:tcBorders>
            <w:shd w:val="clear" w:color="auto" w:fill="auto"/>
            <w:noWrap/>
            <w:vAlign w:val="center"/>
            <w:hideMark/>
          </w:tcPr>
          <w:p w14:paraId="2AD3731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103.58</w:t>
            </w:r>
          </w:p>
        </w:tc>
        <w:tc>
          <w:tcPr>
            <w:tcW w:w="960" w:type="dxa"/>
            <w:tcBorders>
              <w:top w:val="nil"/>
              <w:left w:val="nil"/>
              <w:bottom w:val="single" w:sz="4" w:space="0" w:color="auto"/>
              <w:right w:val="single" w:sz="4" w:space="0" w:color="auto"/>
            </w:tcBorders>
            <w:shd w:val="clear" w:color="auto" w:fill="auto"/>
            <w:noWrap/>
            <w:vAlign w:val="center"/>
            <w:hideMark/>
          </w:tcPr>
          <w:p w14:paraId="0CF3BA1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1FF10AB4"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0B3B3A4"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15.07.2024.</w:t>
            </w:r>
          </w:p>
        </w:tc>
        <w:tc>
          <w:tcPr>
            <w:tcW w:w="1120" w:type="dxa"/>
            <w:tcBorders>
              <w:top w:val="nil"/>
              <w:left w:val="nil"/>
              <w:bottom w:val="single" w:sz="4" w:space="0" w:color="auto"/>
              <w:right w:val="single" w:sz="4" w:space="0" w:color="auto"/>
            </w:tcBorders>
            <w:shd w:val="clear" w:color="auto" w:fill="auto"/>
            <w:noWrap/>
            <w:vAlign w:val="center"/>
            <w:hideMark/>
          </w:tcPr>
          <w:p w14:paraId="58FF5F2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7F1A34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2343.00</w:t>
            </w:r>
          </w:p>
        </w:tc>
        <w:tc>
          <w:tcPr>
            <w:tcW w:w="1460" w:type="dxa"/>
            <w:tcBorders>
              <w:top w:val="nil"/>
              <w:left w:val="nil"/>
              <w:bottom w:val="single" w:sz="4" w:space="0" w:color="auto"/>
              <w:right w:val="single" w:sz="4" w:space="0" w:color="auto"/>
            </w:tcBorders>
            <w:shd w:val="clear" w:color="auto" w:fill="auto"/>
            <w:noWrap/>
            <w:vAlign w:val="center"/>
            <w:hideMark/>
          </w:tcPr>
          <w:p w14:paraId="6C117AE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5A6201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11.72</w:t>
            </w:r>
          </w:p>
        </w:tc>
        <w:tc>
          <w:tcPr>
            <w:tcW w:w="1480" w:type="dxa"/>
            <w:tcBorders>
              <w:top w:val="nil"/>
              <w:left w:val="nil"/>
              <w:bottom w:val="single" w:sz="4" w:space="0" w:color="auto"/>
              <w:right w:val="single" w:sz="4" w:space="0" w:color="auto"/>
            </w:tcBorders>
            <w:shd w:val="clear" w:color="auto" w:fill="auto"/>
            <w:noWrap/>
            <w:vAlign w:val="center"/>
            <w:hideMark/>
          </w:tcPr>
          <w:p w14:paraId="012A7A4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102.72</w:t>
            </w:r>
          </w:p>
        </w:tc>
        <w:tc>
          <w:tcPr>
            <w:tcW w:w="960" w:type="dxa"/>
            <w:tcBorders>
              <w:top w:val="nil"/>
              <w:left w:val="nil"/>
              <w:bottom w:val="single" w:sz="4" w:space="0" w:color="auto"/>
              <w:right w:val="single" w:sz="4" w:space="0" w:color="auto"/>
            </w:tcBorders>
            <w:shd w:val="clear" w:color="auto" w:fill="auto"/>
            <w:noWrap/>
            <w:vAlign w:val="center"/>
            <w:hideMark/>
          </w:tcPr>
          <w:p w14:paraId="55A116B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3AA43D9B"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D345E60"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15.08.2024.</w:t>
            </w:r>
          </w:p>
        </w:tc>
        <w:tc>
          <w:tcPr>
            <w:tcW w:w="1120" w:type="dxa"/>
            <w:tcBorders>
              <w:top w:val="nil"/>
              <w:left w:val="nil"/>
              <w:bottom w:val="single" w:sz="4" w:space="0" w:color="auto"/>
              <w:right w:val="single" w:sz="4" w:space="0" w:color="auto"/>
            </w:tcBorders>
            <w:shd w:val="clear" w:color="auto" w:fill="auto"/>
            <w:noWrap/>
            <w:vAlign w:val="center"/>
            <w:hideMark/>
          </w:tcPr>
          <w:p w14:paraId="5D15718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AB1FEA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2252.00</w:t>
            </w:r>
          </w:p>
        </w:tc>
        <w:tc>
          <w:tcPr>
            <w:tcW w:w="1460" w:type="dxa"/>
            <w:tcBorders>
              <w:top w:val="nil"/>
              <w:left w:val="nil"/>
              <w:bottom w:val="single" w:sz="4" w:space="0" w:color="auto"/>
              <w:right w:val="single" w:sz="4" w:space="0" w:color="auto"/>
            </w:tcBorders>
            <w:shd w:val="clear" w:color="auto" w:fill="auto"/>
            <w:noWrap/>
            <w:vAlign w:val="center"/>
            <w:hideMark/>
          </w:tcPr>
          <w:p w14:paraId="3981EFC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48D8933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11.64</w:t>
            </w:r>
          </w:p>
        </w:tc>
        <w:tc>
          <w:tcPr>
            <w:tcW w:w="1480" w:type="dxa"/>
            <w:tcBorders>
              <w:top w:val="nil"/>
              <w:left w:val="nil"/>
              <w:bottom w:val="single" w:sz="4" w:space="0" w:color="auto"/>
              <w:right w:val="single" w:sz="4" w:space="0" w:color="auto"/>
            </w:tcBorders>
            <w:shd w:val="clear" w:color="auto" w:fill="auto"/>
            <w:noWrap/>
            <w:vAlign w:val="center"/>
            <w:hideMark/>
          </w:tcPr>
          <w:p w14:paraId="37946A5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102.64</w:t>
            </w:r>
          </w:p>
        </w:tc>
        <w:tc>
          <w:tcPr>
            <w:tcW w:w="960" w:type="dxa"/>
            <w:tcBorders>
              <w:top w:val="nil"/>
              <w:left w:val="nil"/>
              <w:bottom w:val="single" w:sz="4" w:space="0" w:color="auto"/>
              <w:right w:val="single" w:sz="4" w:space="0" w:color="auto"/>
            </w:tcBorders>
            <w:shd w:val="clear" w:color="auto" w:fill="auto"/>
            <w:noWrap/>
            <w:vAlign w:val="center"/>
            <w:hideMark/>
          </w:tcPr>
          <w:p w14:paraId="53C1534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39DABA4B"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9DC3E59"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15.09.2024.</w:t>
            </w:r>
          </w:p>
        </w:tc>
        <w:tc>
          <w:tcPr>
            <w:tcW w:w="1120" w:type="dxa"/>
            <w:tcBorders>
              <w:top w:val="nil"/>
              <w:left w:val="nil"/>
              <w:bottom w:val="single" w:sz="4" w:space="0" w:color="auto"/>
              <w:right w:val="single" w:sz="4" w:space="0" w:color="auto"/>
            </w:tcBorders>
            <w:shd w:val="clear" w:color="auto" w:fill="auto"/>
            <w:noWrap/>
            <w:vAlign w:val="center"/>
            <w:hideMark/>
          </w:tcPr>
          <w:p w14:paraId="2150AA6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EA63BF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2161.00</w:t>
            </w:r>
          </w:p>
        </w:tc>
        <w:tc>
          <w:tcPr>
            <w:tcW w:w="1460" w:type="dxa"/>
            <w:tcBorders>
              <w:top w:val="nil"/>
              <w:left w:val="nil"/>
              <w:bottom w:val="single" w:sz="4" w:space="0" w:color="auto"/>
              <w:right w:val="single" w:sz="4" w:space="0" w:color="auto"/>
            </w:tcBorders>
            <w:shd w:val="clear" w:color="auto" w:fill="auto"/>
            <w:noWrap/>
            <w:vAlign w:val="center"/>
            <w:hideMark/>
          </w:tcPr>
          <w:p w14:paraId="3A57209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3B89FAA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11.17</w:t>
            </w:r>
          </w:p>
        </w:tc>
        <w:tc>
          <w:tcPr>
            <w:tcW w:w="1480" w:type="dxa"/>
            <w:tcBorders>
              <w:top w:val="nil"/>
              <w:left w:val="nil"/>
              <w:bottom w:val="single" w:sz="4" w:space="0" w:color="auto"/>
              <w:right w:val="single" w:sz="4" w:space="0" w:color="auto"/>
            </w:tcBorders>
            <w:shd w:val="clear" w:color="auto" w:fill="auto"/>
            <w:noWrap/>
            <w:vAlign w:val="center"/>
            <w:hideMark/>
          </w:tcPr>
          <w:p w14:paraId="3760A7B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102.17</w:t>
            </w:r>
          </w:p>
        </w:tc>
        <w:tc>
          <w:tcPr>
            <w:tcW w:w="960" w:type="dxa"/>
            <w:tcBorders>
              <w:top w:val="nil"/>
              <w:left w:val="nil"/>
              <w:bottom w:val="single" w:sz="4" w:space="0" w:color="auto"/>
              <w:right w:val="single" w:sz="4" w:space="0" w:color="auto"/>
            </w:tcBorders>
            <w:shd w:val="clear" w:color="auto" w:fill="auto"/>
            <w:noWrap/>
            <w:vAlign w:val="center"/>
            <w:hideMark/>
          </w:tcPr>
          <w:p w14:paraId="120DE36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7215DCC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729A617"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15.10.2024.</w:t>
            </w:r>
          </w:p>
        </w:tc>
        <w:tc>
          <w:tcPr>
            <w:tcW w:w="1120" w:type="dxa"/>
            <w:tcBorders>
              <w:top w:val="nil"/>
              <w:left w:val="nil"/>
              <w:bottom w:val="single" w:sz="4" w:space="0" w:color="auto"/>
              <w:right w:val="single" w:sz="4" w:space="0" w:color="auto"/>
            </w:tcBorders>
            <w:shd w:val="clear" w:color="auto" w:fill="auto"/>
            <w:noWrap/>
            <w:vAlign w:val="center"/>
            <w:hideMark/>
          </w:tcPr>
          <w:p w14:paraId="33D587D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1C9018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2070.00</w:t>
            </w:r>
          </w:p>
        </w:tc>
        <w:tc>
          <w:tcPr>
            <w:tcW w:w="1460" w:type="dxa"/>
            <w:tcBorders>
              <w:top w:val="nil"/>
              <w:left w:val="nil"/>
              <w:bottom w:val="single" w:sz="4" w:space="0" w:color="auto"/>
              <w:right w:val="single" w:sz="4" w:space="0" w:color="auto"/>
            </w:tcBorders>
            <w:shd w:val="clear" w:color="auto" w:fill="auto"/>
            <w:noWrap/>
            <w:vAlign w:val="center"/>
            <w:hideMark/>
          </w:tcPr>
          <w:p w14:paraId="374C30E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00FD8CE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10.35</w:t>
            </w:r>
          </w:p>
        </w:tc>
        <w:tc>
          <w:tcPr>
            <w:tcW w:w="1480" w:type="dxa"/>
            <w:tcBorders>
              <w:top w:val="nil"/>
              <w:left w:val="nil"/>
              <w:bottom w:val="single" w:sz="4" w:space="0" w:color="auto"/>
              <w:right w:val="single" w:sz="4" w:space="0" w:color="auto"/>
            </w:tcBorders>
            <w:shd w:val="clear" w:color="auto" w:fill="auto"/>
            <w:noWrap/>
            <w:vAlign w:val="center"/>
            <w:hideMark/>
          </w:tcPr>
          <w:p w14:paraId="1A13321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101.35</w:t>
            </w:r>
          </w:p>
        </w:tc>
        <w:tc>
          <w:tcPr>
            <w:tcW w:w="960" w:type="dxa"/>
            <w:tcBorders>
              <w:top w:val="nil"/>
              <w:left w:val="nil"/>
              <w:bottom w:val="single" w:sz="4" w:space="0" w:color="auto"/>
              <w:right w:val="single" w:sz="4" w:space="0" w:color="auto"/>
            </w:tcBorders>
            <w:shd w:val="clear" w:color="auto" w:fill="auto"/>
            <w:noWrap/>
            <w:vAlign w:val="center"/>
            <w:hideMark/>
          </w:tcPr>
          <w:p w14:paraId="6D76653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0B831063"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BC3FF88"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15.11.2024.</w:t>
            </w:r>
          </w:p>
        </w:tc>
        <w:tc>
          <w:tcPr>
            <w:tcW w:w="1120" w:type="dxa"/>
            <w:tcBorders>
              <w:top w:val="nil"/>
              <w:left w:val="nil"/>
              <w:bottom w:val="single" w:sz="4" w:space="0" w:color="auto"/>
              <w:right w:val="single" w:sz="4" w:space="0" w:color="auto"/>
            </w:tcBorders>
            <w:shd w:val="clear" w:color="auto" w:fill="auto"/>
            <w:noWrap/>
            <w:vAlign w:val="center"/>
            <w:hideMark/>
          </w:tcPr>
          <w:p w14:paraId="392EEFA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8ABCA8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1979.00</w:t>
            </w:r>
          </w:p>
        </w:tc>
        <w:tc>
          <w:tcPr>
            <w:tcW w:w="1460" w:type="dxa"/>
            <w:tcBorders>
              <w:top w:val="nil"/>
              <w:left w:val="nil"/>
              <w:bottom w:val="single" w:sz="4" w:space="0" w:color="auto"/>
              <w:right w:val="single" w:sz="4" w:space="0" w:color="auto"/>
            </w:tcBorders>
            <w:shd w:val="clear" w:color="auto" w:fill="auto"/>
            <w:noWrap/>
            <w:vAlign w:val="center"/>
            <w:hideMark/>
          </w:tcPr>
          <w:p w14:paraId="518685F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30CE79E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10.22</w:t>
            </w:r>
          </w:p>
        </w:tc>
        <w:tc>
          <w:tcPr>
            <w:tcW w:w="1480" w:type="dxa"/>
            <w:tcBorders>
              <w:top w:val="nil"/>
              <w:left w:val="nil"/>
              <w:bottom w:val="single" w:sz="4" w:space="0" w:color="auto"/>
              <w:right w:val="single" w:sz="4" w:space="0" w:color="auto"/>
            </w:tcBorders>
            <w:shd w:val="clear" w:color="auto" w:fill="auto"/>
            <w:noWrap/>
            <w:vAlign w:val="center"/>
            <w:hideMark/>
          </w:tcPr>
          <w:p w14:paraId="7C2646B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101.22</w:t>
            </w:r>
          </w:p>
        </w:tc>
        <w:tc>
          <w:tcPr>
            <w:tcW w:w="960" w:type="dxa"/>
            <w:tcBorders>
              <w:top w:val="nil"/>
              <w:left w:val="nil"/>
              <w:bottom w:val="single" w:sz="4" w:space="0" w:color="auto"/>
              <w:right w:val="single" w:sz="4" w:space="0" w:color="auto"/>
            </w:tcBorders>
            <w:shd w:val="clear" w:color="auto" w:fill="auto"/>
            <w:noWrap/>
            <w:vAlign w:val="center"/>
            <w:hideMark/>
          </w:tcPr>
          <w:p w14:paraId="63749B9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47E48BE7"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E184F7A"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15.12.2024.</w:t>
            </w:r>
          </w:p>
        </w:tc>
        <w:tc>
          <w:tcPr>
            <w:tcW w:w="1120" w:type="dxa"/>
            <w:tcBorders>
              <w:top w:val="nil"/>
              <w:left w:val="nil"/>
              <w:bottom w:val="single" w:sz="4" w:space="0" w:color="auto"/>
              <w:right w:val="single" w:sz="4" w:space="0" w:color="auto"/>
            </w:tcBorders>
            <w:shd w:val="clear" w:color="auto" w:fill="auto"/>
            <w:noWrap/>
            <w:vAlign w:val="center"/>
            <w:hideMark/>
          </w:tcPr>
          <w:p w14:paraId="45ADC6E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6B5302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1888.00</w:t>
            </w:r>
          </w:p>
        </w:tc>
        <w:tc>
          <w:tcPr>
            <w:tcW w:w="1460" w:type="dxa"/>
            <w:tcBorders>
              <w:top w:val="nil"/>
              <w:left w:val="nil"/>
              <w:bottom w:val="single" w:sz="4" w:space="0" w:color="auto"/>
              <w:right w:val="single" w:sz="4" w:space="0" w:color="auto"/>
            </w:tcBorders>
            <w:shd w:val="clear" w:color="auto" w:fill="auto"/>
            <w:noWrap/>
            <w:vAlign w:val="center"/>
            <w:hideMark/>
          </w:tcPr>
          <w:p w14:paraId="600497D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2B41E6E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9.44</w:t>
            </w:r>
          </w:p>
        </w:tc>
        <w:tc>
          <w:tcPr>
            <w:tcW w:w="1480" w:type="dxa"/>
            <w:tcBorders>
              <w:top w:val="nil"/>
              <w:left w:val="nil"/>
              <w:bottom w:val="single" w:sz="4" w:space="0" w:color="auto"/>
              <w:right w:val="single" w:sz="4" w:space="0" w:color="auto"/>
            </w:tcBorders>
            <w:shd w:val="clear" w:color="auto" w:fill="auto"/>
            <w:noWrap/>
            <w:vAlign w:val="center"/>
            <w:hideMark/>
          </w:tcPr>
          <w:p w14:paraId="1A42FC1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100.44</w:t>
            </w:r>
          </w:p>
        </w:tc>
        <w:tc>
          <w:tcPr>
            <w:tcW w:w="960" w:type="dxa"/>
            <w:tcBorders>
              <w:top w:val="nil"/>
              <w:left w:val="nil"/>
              <w:bottom w:val="single" w:sz="4" w:space="0" w:color="auto"/>
              <w:right w:val="single" w:sz="4" w:space="0" w:color="auto"/>
            </w:tcBorders>
            <w:shd w:val="clear" w:color="auto" w:fill="auto"/>
            <w:noWrap/>
            <w:vAlign w:val="center"/>
            <w:hideMark/>
          </w:tcPr>
          <w:p w14:paraId="16CCBFB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533E3DD5"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5D7F962"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15.01.2025.</w:t>
            </w:r>
          </w:p>
        </w:tc>
        <w:tc>
          <w:tcPr>
            <w:tcW w:w="1120" w:type="dxa"/>
            <w:tcBorders>
              <w:top w:val="nil"/>
              <w:left w:val="nil"/>
              <w:bottom w:val="single" w:sz="4" w:space="0" w:color="auto"/>
              <w:right w:val="single" w:sz="4" w:space="0" w:color="auto"/>
            </w:tcBorders>
            <w:shd w:val="clear" w:color="auto" w:fill="auto"/>
            <w:noWrap/>
            <w:vAlign w:val="center"/>
            <w:hideMark/>
          </w:tcPr>
          <w:p w14:paraId="6986DD9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5F0FF5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1797.00</w:t>
            </w:r>
          </w:p>
        </w:tc>
        <w:tc>
          <w:tcPr>
            <w:tcW w:w="1460" w:type="dxa"/>
            <w:tcBorders>
              <w:top w:val="nil"/>
              <w:left w:val="nil"/>
              <w:bottom w:val="single" w:sz="4" w:space="0" w:color="auto"/>
              <w:right w:val="single" w:sz="4" w:space="0" w:color="auto"/>
            </w:tcBorders>
            <w:shd w:val="clear" w:color="auto" w:fill="auto"/>
            <w:noWrap/>
            <w:vAlign w:val="center"/>
            <w:hideMark/>
          </w:tcPr>
          <w:p w14:paraId="3981947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3B2A431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9.28</w:t>
            </w:r>
          </w:p>
        </w:tc>
        <w:tc>
          <w:tcPr>
            <w:tcW w:w="1480" w:type="dxa"/>
            <w:tcBorders>
              <w:top w:val="nil"/>
              <w:left w:val="nil"/>
              <w:bottom w:val="single" w:sz="4" w:space="0" w:color="auto"/>
              <w:right w:val="single" w:sz="4" w:space="0" w:color="auto"/>
            </w:tcBorders>
            <w:shd w:val="clear" w:color="auto" w:fill="auto"/>
            <w:noWrap/>
            <w:vAlign w:val="center"/>
            <w:hideMark/>
          </w:tcPr>
          <w:p w14:paraId="5F5BE43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100.28</w:t>
            </w:r>
          </w:p>
        </w:tc>
        <w:tc>
          <w:tcPr>
            <w:tcW w:w="960" w:type="dxa"/>
            <w:tcBorders>
              <w:top w:val="nil"/>
              <w:left w:val="nil"/>
              <w:bottom w:val="single" w:sz="4" w:space="0" w:color="auto"/>
              <w:right w:val="single" w:sz="4" w:space="0" w:color="auto"/>
            </w:tcBorders>
            <w:shd w:val="clear" w:color="auto" w:fill="auto"/>
            <w:noWrap/>
            <w:vAlign w:val="center"/>
            <w:hideMark/>
          </w:tcPr>
          <w:p w14:paraId="634E707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40992AEE"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5D6E6BA"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15.02.2025.</w:t>
            </w:r>
          </w:p>
        </w:tc>
        <w:tc>
          <w:tcPr>
            <w:tcW w:w="1120" w:type="dxa"/>
            <w:tcBorders>
              <w:top w:val="nil"/>
              <w:left w:val="nil"/>
              <w:bottom w:val="single" w:sz="4" w:space="0" w:color="auto"/>
              <w:right w:val="single" w:sz="4" w:space="0" w:color="auto"/>
            </w:tcBorders>
            <w:shd w:val="clear" w:color="auto" w:fill="auto"/>
            <w:noWrap/>
            <w:vAlign w:val="center"/>
            <w:hideMark/>
          </w:tcPr>
          <w:p w14:paraId="705E38F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9BB91C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1706.00</w:t>
            </w:r>
          </w:p>
        </w:tc>
        <w:tc>
          <w:tcPr>
            <w:tcW w:w="1460" w:type="dxa"/>
            <w:tcBorders>
              <w:top w:val="nil"/>
              <w:left w:val="nil"/>
              <w:bottom w:val="single" w:sz="4" w:space="0" w:color="auto"/>
              <w:right w:val="single" w:sz="4" w:space="0" w:color="auto"/>
            </w:tcBorders>
            <w:shd w:val="clear" w:color="auto" w:fill="auto"/>
            <w:noWrap/>
            <w:vAlign w:val="center"/>
            <w:hideMark/>
          </w:tcPr>
          <w:p w14:paraId="5BD44E7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AD4116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8.81</w:t>
            </w:r>
          </w:p>
        </w:tc>
        <w:tc>
          <w:tcPr>
            <w:tcW w:w="1480" w:type="dxa"/>
            <w:tcBorders>
              <w:top w:val="nil"/>
              <w:left w:val="nil"/>
              <w:bottom w:val="single" w:sz="4" w:space="0" w:color="auto"/>
              <w:right w:val="single" w:sz="4" w:space="0" w:color="auto"/>
            </w:tcBorders>
            <w:shd w:val="clear" w:color="auto" w:fill="auto"/>
            <w:noWrap/>
            <w:vAlign w:val="center"/>
            <w:hideMark/>
          </w:tcPr>
          <w:p w14:paraId="34ABE61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99.81</w:t>
            </w:r>
          </w:p>
        </w:tc>
        <w:tc>
          <w:tcPr>
            <w:tcW w:w="960" w:type="dxa"/>
            <w:tcBorders>
              <w:top w:val="nil"/>
              <w:left w:val="nil"/>
              <w:bottom w:val="single" w:sz="4" w:space="0" w:color="auto"/>
              <w:right w:val="single" w:sz="4" w:space="0" w:color="auto"/>
            </w:tcBorders>
            <w:shd w:val="clear" w:color="auto" w:fill="auto"/>
            <w:noWrap/>
            <w:vAlign w:val="center"/>
            <w:hideMark/>
          </w:tcPr>
          <w:p w14:paraId="41A70C8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16C34E92"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F10BEA8"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15.03.2025.</w:t>
            </w:r>
          </w:p>
        </w:tc>
        <w:tc>
          <w:tcPr>
            <w:tcW w:w="1120" w:type="dxa"/>
            <w:tcBorders>
              <w:top w:val="nil"/>
              <w:left w:val="nil"/>
              <w:bottom w:val="single" w:sz="4" w:space="0" w:color="auto"/>
              <w:right w:val="single" w:sz="4" w:space="0" w:color="auto"/>
            </w:tcBorders>
            <w:shd w:val="clear" w:color="auto" w:fill="auto"/>
            <w:noWrap/>
            <w:vAlign w:val="center"/>
            <w:hideMark/>
          </w:tcPr>
          <w:p w14:paraId="506F16D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0CBE77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1615.00</w:t>
            </w:r>
          </w:p>
        </w:tc>
        <w:tc>
          <w:tcPr>
            <w:tcW w:w="1460" w:type="dxa"/>
            <w:tcBorders>
              <w:top w:val="nil"/>
              <w:left w:val="nil"/>
              <w:bottom w:val="single" w:sz="4" w:space="0" w:color="auto"/>
              <w:right w:val="single" w:sz="4" w:space="0" w:color="auto"/>
            </w:tcBorders>
            <w:shd w:val="clear" w:color="auto" w:fill="auto"/>
            <w:noWrap/>
            <w:vAlign w:val="center"/>
            <w:hideMark/>
          </w:tcPr>
          <w:p w14:paraId="397C4E6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0D95EE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7.54</w:t>
            </w:r>
          </w:p>
        </w:tc>
        <w:tc>
          <w:tcPr>
            <w:tcW w:w="1480" w:type="dxa"/>
            <w:tcBorders>
              <w:top w:val="nil"/>
              <w:left w:val="nil"/>
              <w:bottom w:val="single" w:sz="4" w:space="0" w:color="auto"/>
              <w:right w:val="single" w:sz="4" w:space="0" w:color="auto"/>
            </w:tcBorders>
            <w:shd w:val="clear" w:color="auto" w:fill="auto"/>
            <w:noWrap/>
            <w:vAlign w:val="center"/>
            <w:hideMark/>
          </w:tcPr>
          <w:p w14:paraId="5E1B6DD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98.54</w:t>
            </w:r>
          </w:p>
        </w:tc>
        <w:tc>
          <w:tcPr>
            <w:tcW w:w="960" w:type="dxa"/>
            <w:tcBorders>
              <w:top w:val="nil"/>
              <w:left w:val="nil"/>
              <w:bottom w:val="single" w:sz="4" w:space="0" w:color="auto"/>
              <w:right w:val="single" w:sz="4" w:space="0" w:color="auto"/>
            </w:tcBorders>
            <w:shd w:val="clear" w:color="auto" w:fill="auto"/>
            <w:noWrap/>
            <w:vAlign w:val="center"/>
            <w:hideMark/>
          </w:tcPr>
          <w:p w14:paraId="5D51660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28</w:t>
            </w:r>
          </w:p>
        </w:tc>
      </w:tr>
      <w:tr w:rsidR="00F85FC4" w:rsidRPr="00B60168" w14:paraId="4E7DA776"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DA9E378"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15.04.2025.</w:t>
            </w:r>
          </w:p>
        </w:tc>
        <w:tc>
          <w:tcPr>
            <w:tcW w:w="1120" w:type="dxa"/>
            <w:tcBorders>
              <w:top w:val="nil"/>
              <w:left w:val="nil"/>
              <w:bottom w:val="single" w:sz="4" w:space="0" w:color="auto"/>
              <w:right w:val="single" w:sz="4" w:space="0" w:color="auto"/>
            </w:tcBorders>
            <w:shd w:val="clear" w:color="auto" w:fill="auto"/>
            <w:noWrap/>
            <w:vAlign w:val="center"/>
            <w:hideMark/>
          </w:tcPr>
          <w:p w14:paraId="598867C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10240C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1524.00</w:t>
            </w:r>
          </w:p>
        </w:tc>
        <w:tc>
          <w:tcPr>
            <w:tcW w:w="1460" w:type="dxa"/>
            <w:tcBorders>
              <w:top w:val="nil"/>
              <w:left w:val="nil"/>
              <w:bottom w:val="single" w:sz="4" w:space="0" w:color="auto"/>
              <w:right w:val="single" w:sz="4" w:space="0" w:color="auto"/>
            </w:tcBorders>
            <w:shd w:val="clear" w:color="auto" w:fill="auto"/>
            <w:noWrap/>
            <w:vAlign w:val="center"/>
            <w:hideMark/>
          </w:tcPr>
          <w:p w14:paraId="2E7C7D1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8D8CBC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7.87</w:t>
            </w:r>
          </w:p>
        </w:tc>
        <w:tc>
          <w:tcPr>
            <w:tcW w:w="1480" w:type="dxa"/>
            <w:tcBorders>
              <w:top w:val="nil"/>
              <w:left w:val="nil"/>
              <w:bottom w:val="single" w:sz="4" w:space="0" w:color="auto"/>
              <w:right w:val="single" w:sz="4" w:space="0" w:color="auto"/>
            </w:tcBorders>
            <w:shd w:val="clear" w:color="auto" w:fill="auto"/>
            <w:noWrap/>
            <w:vAlign w:val="center"/>
            <w:hideMark/>
          </w:tcPr>
          <w:p w14:paraId="300E700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98.87</w:t>
            </w:r>
          </w:p>
        </w:tc>
        <w:tc>
          <w:tcPr>
            <w:tcW w:w="960" w:type="dxa"/>
            <w:tcBorders>
              <w:top w:val="nil"/>
              <w:left w:val="nil"/>
              <w:bottom w:val="single" w:sz="4" w:space="0" w:color="auto"/>
              <w:right w:val="single" w:sz="4" w:space="0" w:color="auto"/>
            </w:tcBorders>
            <w:shd w:val="clear" w:color="auto" w:fill="auto"/>
            <w:noWrap/>
            <w:vAlign w:val="center"/>
            <w:hideMark/>
          </w:tcPr>
          <w:p w14:paraId="34EBA09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2718F28D"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58E4072"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15.05.2025.</w:t>
            </w:r>
          </w:p>
        </w:tc>
        <w:tc>
          <w:tcPr>
            <w:tcW w:w="1120" w:type="dxa"/>
            <w:tcBorders>
              <w:top w:val="nil"/>
              <w:left w:val="nil"/>
              <w:bottom w:val="single" w:sz="4" w:space="0" w:color="auto"/>
              <w:right w:val="single" w:sz="4" w:space="0" w:color="auto"/>
            </w:tcBorders>
            <w:shd w:val="clear" w:color="auto" w:fill="auto"/>
            <w:noWrap/>
            <w:vAlign w:val="center"/>
            <w:hideMark/>
          </w:tcPr>
          <w:p w14:paraId="7D4B227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675186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1433.00</w:t>
            </w:r>
          </w:p>
        </w:tc>
        <w:tc>
          <w:tcPr>
            <w:tcW w:w="1460" w:type="dxa"/>
            <w:tcBorders>
              <w:top w:val="nil"/>
              <w:left w:val="nil"/>
              <w:bottom w:val="single" w:sz="4" w:space="0" w:color="auto"/>
              <w:right w:val="single" w:sz="4" w:space="0" w:color="auto"/>
            </w:tcBorders>
            <w:shd w:val="clear" w:color="auto" w:fill="auto"/>
            <w:noWrap/>
            <w:vAlign w:val="center"/>
            <w:hideMark/>
          </w:tcPr>
          <w:p w14:paraId="1535E8A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502C3D1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7.17</w:t>
            </w:r>
          </w:p>
        </w:tc>
        <w:tc>
          <w:tcPr>
            <w:tcW w:w="1480" w:type="dxa"/>
            <w:tcBorders>
              <w:top w:val="nil"/>
              <w:left w:val="nil"/>
              <w:bottom w:val="single" w:sz="4" w:space="0" w:color="auto"/>
              <w:right w:val="single" w:sz="4" w:space="0" w:color="auto"/>
            </w:tcBorders>
            <w:shd w:val="clear" w:color="auto" w:fill="auto"/>
            <w:noWrap/>
            <w:vAlign w:val="center"/>
            <w:hideMark/>
          </w:tcPr>
          <w:p w14:paraId="4C2F978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98.17</w:t>
            </w:r>
          </w:p>
        </w:tc>
        <w:tc>
          <w:tcPr>
            <w:tcW w:w="960" w:type="dxa"/>
            <w:tcBorders>
              <w:top w:val="nil"/>
              <w:left w:val="nil"/>
              <w:bottom w:val="single" w:sz="4" w:space="0" w:color="auto"/>
              <w:right w:val="single" w:sz="4" w:space="0" w:color="auto"/>
            </w:tcBorders>
            <w:shd w:val="clear" w:color="auto" w:fill="auto"/>
            <w:noWrap/>
            <w:vAlign w:val="center"/>
            <w:hideMark/>
          </w:tcPr>
          <w:p w14:paraId="58D60F6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6F05A875"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031DDDCC"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15.06.2025.</w:t>
            </w:r>
          </w:p>
        </w:tc>
        <w:tc>
          <w:tcPr>
            <w:tcW w:w="1120" w:type="dxa"/>
            <w:tcBorders>
              <w:top w:val="nil"/>
              <w:left w:val="nil"/>
              <w:bottom w:val="single" w:sz="4" w:space="0" w:color="auto"/>
              <w:right w:val="single" w:sz="4" w:space="0" w:color="auto"/>
            </w:tcBorders>
            <w:shd w:val="clear" w:color="auto" w:fill="auto"/>
            <w:noWrap/>
            <w:vAlign w:val="center"/>
            <w:hideMark/>
          </w:tcPr>
          <w:p w14:paraId="2BD2950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8AC170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1342.00</w:t>
            </w:r>
          </w:p>
        </w:tc>
        <w:tc>
          <w:tcPr>
            <w:tcW w:w="1460" w:type="dxa"/>
            <w:tcBorders>
              <w:top w:val="nil"/>
              <w:left w:val="nil"/>
              <w:bottom w:val="single" w:sz="4" w:space="0" w:color="auto"/>
              <w:right w:val="single" w:sz="4" w:space="0" w:color="auto"/>
            </w:tcBorders>
            <w:shd w:val="clear" w:color="auto" w:fill="auto"/>
            <w:noWrap/>
            <w:vAlign w:val="center"/>
            <w:hideMark/>
          </w:tcPr>
          <w:p w14:paraId="0CFCE84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5D669E4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6.93</w:t>
            </w:r>
          </w:p>
        </w:tc>
        <w:tc>
          <w:tcPr>
            <w:tcW w:w="1480" w:type="dxa"/>
            <w:tcBorders>
              <w:top w:val="nil"/>
              <w:left w:val="nil"/>
              <w:bottom w:val="single" w:sz="4" w:space="0" w:color="auto"/>
              <w:right w:val="single" w:sz="4" w:space="0" w:color="auto"/>
            </w:tcBorders>
            <w:shd w:val="clear" w:color="auto" w:fill="auto"/>
            <w:noWrap/>
            <w:vAlign w:val="center"/>
            <w:hideMark/>
          </w:tcPr>
          <w:p w14:paraId="44D2675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97.93</w:t>
            </w:r>
          </w:p>
        </w:tc>
        <w:tc>
          <w:tcPr>
            <w:tcW w:w="960" w:type="dxa"/>
            <w:tcBorders>
              <w:top w:val="nil"/>
              <w:left w:val="nil"/>
              <w:bottom w:val="single" w:sz="4" w:space="0" w:color="auto"/>
              <w:right w:val="single" w:sz="4" w:space="0" w:color="auto"/>
            </w:tcBorders>
            <w:shd w:val="clear" w:color="auto" w:fill="auto"/>
            <w:noWrap/>
            <w:vAlign w:val="center"/>
            <w:hideMark/>
          </w:tcPr>
          <w:p w14:paraId="56D2C61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2CBB411F"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471C7D60"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15.07.2025.</w:t>
            </w:r>
          </w:p>
        </w:tc>
        <w:tc>
          <w:tcPr>
            <w:tcW w:w="1120" w:type="dxa"/>
            <w:tcBorders>
              <w:top w:val="nil"/>
              <w:left w:val="nil"/>
              <w:bottom w:val="single" w:sz="4" w:space="0" w:color="auto"/>
              <w:right w:val="single" w:sz="4" w:space="0" w:color="auto"/>
            </w:tcBorders>
            <w:shd w:val="clear" w:color="auto" w:fill="auto"/>
            <w:noWrap/>
            <w:vAlign w:val="center"/>
            <w:hideMark/>
          </w:tcPr>
          <w:p w14:paraId="2B02A2D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F2EF41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1251.00</w:t>
            </w:r>
          </w:p>
        </w:tc>
        <w:tc>
          <w:tcPr>
            <w:tcW w:w="1460" w:type="dxa"/>
            <w:tcBorders>
              <w:top w:val="nil"/>
              <w:left w:val="nil"/>
              <w:bottom w:val="single" w:sz="4" w:space="0" w:color="auto"/>
              <w:right w:val="single" w:sz="4" w:space="0" w:color="auto"/>
            </w:tcBorders>
            <w:shd w:val="clear" w:color="auto" w:fill="auto"/>
            <w:noWrap/>
            <w:vAlign w:val="center"/>
            <w:hideMark/>
          </w:tcPr>
          <w:p w14:paraId="67560CB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6B32887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6.26</w:t>
            </w:r>
          </w:p>
        </w:tc>
        <w:tc>
          <w:tcPr>
            <w:tcW w:w="1480" w:type="dxa"/>
            <w:tcBorders>
              <w:top w:val="nil"/>
              <w:left w:val="nil"/>
              <w:bottom w:val="single" w:sz="4" w:space="0" w:color="auto"/>
              <w:right w:val="single" w:sz="4" w:space="0" w:color="auto"/>
            </w:tcBorders>
            <w:shd w:val="clear" w:color="auto" w:fill="auto"/>
            <w:noWrap/>
            <w:vAlign w:val="center"/>
            <w:hideMark/>
          </w:tcPr>
          <w:p w14:paraId="0CAA421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97.26</w:t>
            </w:r>
          </w:p>
        </w:tc>
        <w:tc>
          <w:tcPr>
            <w:tcW w:w="960" w:type="dxa"/>
            <w:tcBorders>
              <w:top w:val="nil"/>
              <w:left w:val="nil"/>
              <w:bottom w:val="single" w:sz="4" w:space="0" w:color="auto"/>
              <w:right w:val="single" w:sz="4" w:space="0" w:color="auto"/>
            </w:tcBorders>
            <w:shd w:val="clear" w:color="auto" w:fill="auto"/>
            <w:noWrap/>
            <w:vAlign w:val="center"/>
            <w:hideMark/>
          </w:tcPr>
          <w:p w14:paraId="7AB5D50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1BFA3539"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6BDFD3B"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15.08.2025.</w:t>
            </w:r>
          </w:p>
        </w:tc>
        <w:tc>
          <w:tcPr>
            <w:tcW w:w="1120" w:type="dxa"/>
            <w:tcBorders>
              <w:top w:val="nil"/>
              <w:left w:val="nil"/>
              <w:bottom w:val="single" w:sz="4" w:space="0" w:color="auto"/>
              <w:right w:val="single" w:sz="4" w:space="0" w:color="auto"/>
            </w:tcBorders>
            <w:shd w:val="clear" w:color="auto" w:fill="auto"/>
            <w:noWrap/>
            <w:vAlign w:val="center"/>
            <w:hideMark/>
          </w:tcPr>
          <w:p w14:paraId="61A8986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BEB645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1160.00</w:t>
            </w:r>
          </w:p>
        </w:tc>
        <w:tc>
          <w:tcPr>
            <w:tcW w:w="1460" w:type="dxa"/>
            <w:tcBorders>
              <w:top w:val="nil"/>
              <w:left w:val="nil"/>
              <w:bottom w:val="single" w:sz="4" w:space="0" w:color="auto"/>
              <w:right w:val="single" w:sz="4" w:space="0" w:color="auto"/>
            </w:tcBorders>
            <w:shd w:val="clear" w:color="auto" w:fill="auto"/>
            <w:noWrap/>
            <w:vAlign w:val="center"/>
            <w:hideMark/>
          </w:tcPr>
          <w:p w14:paraId="3075049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143D19E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5.99</w:t>
            </w:r>
          </w:p>
        </w:tc>
        <w:tc>
          <w:tcPr>
            <w:tcW w:w="1480" w:type="dxa"/>
            <w:tcBorders>
              <w:top w:val="nil"/>
              <w:left w:val="nil"/>
              <w:bottom w:val="single" w:sz="4" w:space="0" w:color="auto"/>
              <w:right w:val="single" w:sz="4" w:space="0" w:color="auto"/>
            </w:tcBorders>
            <w:shd w:val="clear" w:color="auto" w:fill="auto"/>
            <w:noWrap/>
            <w:vAlign w:val="center"/>
            <w:hideMark/>
          </w:tcPr>
          <w:p w14:paraId="071763A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96.99</w:t>
            </w:r>
          </w:p>
        </w:tc>
        <w:tc>
          <w:tcPr>
            <w:tcW w:w="960" w:type="dxa"/>
            <w:tcBorders>
              <w:top w:val="nil"/>
              <w:left w:val="nil"/>
              <w:bottom w:val="single" w:sz="4" w:space="0" w:color="auto"/>
              <w:right w:val="single" w:sz="4" w:space="0" w:color="auto"/>
            </w:tcBorders>
            <w:shd w:val="clear" w:color="auto" w:fill="auto"/>
            <w:noWrap/>
            <w:vAlign w:val="center"/>
            <w:hideMark/>
          </w:tcPr>
          <w:p w14:paraId="2755A72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4FFA4C1C"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8D88C11"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15.09.2025.</w:t>
            </w:r>
          </w:p>
        </w:tc>
        <w:tc>
          <w:tcPr>
            <w:tcW w:w="1120" w:type="dxa"/>
            <w:tcBorders>
              <w:top w:val="nil"/>
              <w:left w:val="nil"/>
              <w:bottom w:val="single" w:sz="4" w:space="0" w:color="auto"/>
              <w:right w:val="single" w:sz="4" w:space="0" w:color="auto"/>
            </w:tcBorders>
            <w:shd w:val="clear" w:color="auto" w:fill="auto"/>
            <w:noWrap/>
            <w:vAlign w:val="center"/>
            <w:hideMark/>
          </w:tcPr>
          <w:p w14:paraId="5682698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41640F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1069.00</w:t>
            </w:r>
          </w:p>
        </w:tc>
        <w:tc>
          <w:tcPr>
            <w:tcW w:w="1460" w:type="dxa"/>
            <w:tcBorders>
              <w:top w:val="nil"/>
              <w:left w:val="nil"/>
              <w:bottom w:val="single" w:sz="4" w:space="0" w:color="auto"/>
              <w:right w:val="single" w:sz="4" w:space="0" w:color="auto"/>
            </w:tcBorders>
            <w:shd w:val="clear" w:color="auto" w:fill="auto"/>
            <w:noWrap/>
            <w:vAlign w:val="center"/>
            <w:hideMark/>
          </w:tcPr>
          <w:p w14:paraId="44C7526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2DB0C08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5.52</w:t>
            </w:r>
          </w:p>
        </w:tc>
        <w:tc>
          <w:tcPr>
            <w:tcW w:w="1480" w:type="dxa"/>
            <w:tcBorders>
              <w:top w:val="nil"/>
              <w:left w:val="nil"/>
              <w:bottom w:val="single" w:sz="4" w:space="0" w:color="auto"/>
              <w:right w:val="single" w:sz="4" w:space="0" w:color="auto"/>
            </w:tcBorders>
            <w:shd w:val="clear" w:color="auto" w:fill="auto"/>
            <w:noWrap/>
            <w:vAlign w:val="center"/>
            <w:hideMark/>
          </w:tcPr>
          <w:p w14:paraId="70D72B6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96.52</w:t>
            </w:r>
          </w:p>
        </w:tc>
        <w:tc>
          <w:tcPr>
            <w:tcW w:w="960" w:type="dxa"/>
            <w:tcBorders>
              <w:top w:val="nil"/>
              <w:left w:val="nil"/>
              <w:bottom w:val="single" w:sz="4" w:space="0" w:color="auto"/>
              <w:right w:val="single" w:sz="4" w:space="0" w:color="auto"/>
            </w:tcBorders>
            <w:shd w:val="clear" w:color="auto" w:fill="auto"/>
            <w:noWrap/>
            <w:vAlign w:val="center"/>
            <w:hideMark/>
          </w:tcPr>
          <w:p w14:paraId="09A9BE6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7A0D795E"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046AE14"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15.10.2025.</w:t>
            </w:r>
          </w:p>
        </w:tc>
        <w:tc>
          <w:tcPr>
            <w:tcW w:w="1120" w:type="dxa"/>
            <w:tcBorders>
              <w:top w:val="nil"/>
              <w:left w:val="nil"/>
              <w:bottom w:val="single" w:sz="4" w:space="0" w:color="auto"/>
              <w:right w:val="single" w:sz="4" w:space="0" w:color="auto"/>
            </w:tcBorders>
            <w:shd w:val="clear" w:color="auto" w:fill="auto"/>
            <w:noWrap/>
            <w:vAlign w:val="center"/>
            <w:hideMark/>
          </w:tcPr>
          <w:p w14:paraId="4291224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DD2F5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978.00</w:t>
            </w:r>
          </w:p>
        </w:tc>
        <w:tc>
          <w:tcPr>
            <w:tcW w:w="1460" w:type="dxa"/>
            <w:tcBorders>
              <w:top w:val="nil"/>
              <w:left w:val="nil"/>
              <w:bottom w:val="single" w:sz="4" w:space="0" w:color="auto"/>
              <w:right w:val="single" w:sz="4" w:space="0" w:color="auto"/>
            </w:tcBorders>
            <w:shd w:val="clear" w:color="auto" w:fill="auto"/>
            <w:noWrap/>
            <w:vAlign w:val="center"/>
            <w:hideMark/>
          </w:tcPr>
          <w:p w14:paraId="446F3C1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7A60D30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4.89</w:t>
            </w:r>
          </w:p>
        </w:tc>
        <w:tc>
          <w:tcPr>
            <w:tcW w:w="1480" w:type="dxa"/>
            <w:tcBorders>
              <w:top w:val="nil"/>
              <w:left w:val="nil"/>
              <w:bottom w:val="single" w:sz="4" w:space="0" w:color="auto"/>
              <w:right w:val="single" w:sz="4" w:space="0" w:color="auto"/>
            </w:tcBorders>
            <w:shd w:val="clear" w:color="auto" w:fill="auto"/>
            <w:noWrap/>
            <w:vAlign w:val="center"/>
            <w:hideMark/>
          </w:tcPr>
          <w:p w14:paraId="6F8CDF3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95.89</w:t>
            </w:r>
          </w:p>
        </w:tc>
        <w:tc>
          <w:tcPr>
            <w:tcW w:w="960" w:type="dxa"/>
            <w:tcBorders>
              <w:top w:val="nil"/>
              <w:left w:val="nil"/>
              <w:bottom w:val="single" w:sz="4" w:space="0" w:color="auto"/>
              <w:right w:val="single" w:sz="4" w:space="0" w:color="auto"/>
            </w:tcBorders>
            <w:shd w:val="clear" w:color="auto" w:fill="auto"/>
            <w:noWrap/>
            <w:vAlign w:val="center"/>
            <w:hideMark/>
          </w:tcPr>
          <w:p w14:paraId="0A5BAD2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27C3D81F"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71F5F5B2"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15.11.2025.</w:t>
            </w:r>
          </w:p>
        </w:tc>
        <w:tc>
          <w:tcPr>
            <w:tcW w:w="1120" w:type="dxa"/>
            <w:tcBorders>
              <w:top w:val="nil"/>
              <w:left w:val="nil"/>
              <w:bottom w:val="single" w:sz="4" w:space="0" w:color="auto"/>
              <w:right w:val="single" w:sz="4" w:space="0" w:color="auto"/>
            </w:tcBorders>
            <w:shd w:val="clear" w:color="auto" w:fill="auto"/>
            <w:noWrap/>
            <w:vAlign w:val="center"/>
            <w:hideMark/>
          </w:tcPr>
          <w:p w14:paraId="03DF92E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3131DF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887.00</w:t>
            </w:r>
          </w:p>
        </w:tc>
        <w:tc>
          <w:tcPr>
            <w:tcW w:w="1460" w:type="dxa"/>
            <w:tcBorders>
              <w:top w:val="nil"/>
              <w:left w:val="nil"/>
              <w:bottom w:val="single" w:sz="4" w:space="0" w:color="auto"/>
              <w:right w:val="single" w:sz="4" w:space="0" w:color="auto"/>
            </w:tcBorders>
            <w:shd w:val="clear" w:color="auto" w:fill="auto"/>
            <w:noWrap/>
            <w:vAlign w:val="center"/>
            <w:hideMark/>
          </w:tcPr>
          <w:p w14:paraId="7F70ED6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2A50B1D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4.58</w:t>
            </w:r>
          </w:p>
        </w:tc>
        <w:tc>
          <w:tcPr>
            <w:tcW w:w="1480" w:type="dxa"/>
            <w:tcBorders>
              <w:top w:val="nil"/>
              <w:left w:val="nil"/>
              <w:bottom w:val="single" w:sz="4" w:space="0" w:color="auto"/>
              <w:right w:val="single" w:sz="4" w:space="0" w:color="auto"/>
            </w:tcBorders>
            <w:shd w:val="clear" w:color="auto" w:fill="auto"/>
            <w:noWrap/>
            <w:vAlign w:val="center"/>
            <w:hideMark/>
          </w:tcPr>
          <w:p w14:paraId="74C30660"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95.58</w:t>
            </w:r>
          </w:p>
        </w:tc>
        <w:tc>
          <w:tcPr>
            <w:tcW w:w="960" w:type="dxa"/>
            <w:tcBorders>
              <w:top w:val="nil"/>
              <w:left w:val="nil"/>
              <w:bottom w:val="single" w:sz="4" w:space="0" w:color="auto"/>
              <w:right w:val="single" w:sz="4" w:space="0" w:color="auto"/>
            </w:tcBorders>
            <w:shd w:val="clear" w:color="auto" w:fill="auto"/>
            <w:noWrap/>
            <w:vAlign w:val="center"/>
            <w:hideMark/>
          </w:tcPr>
          <w:p w14:paraId="78D8947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64308120"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F46D6BC"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15.12.2025.</w:t>
            </w:r>
          </w:p>
        </w:tc>
        <w:tc>
          <w:tcPr>
            <w:tcW w:w="1120" w:type="dxa"/>
            <w:tcBorders>
              <w:top w:val="nil"/>
              <w:left w:val="nil"/>
              <w:bottom w:val="single" w:sz="4" w:space="0" w:color="auto"/>
              <w:right w:val="single" w:sz="4" w:space="0" w:color="auto"/>
            </w:tcBorders>
            <w:shd w:val="clear" w:color="auto" w:fill="auto"/>
            <w:noWrap/>
            <w:vAlign w:val="center"/>
            <w:hideMark/>
          </w:tcPr>
          <w:p w14:paraId="7BA8A9F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8E118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796.00</w:t>
            </w:r>
          </w:p>
        </w:tc>
        <w:tc>
          <w:tcPr>
            <w:tcW w:w="1460" w:type="dxa"/>
            <w:tcBorders>
              <w:top w:val="nil"/>
              <w:left w:val="nil"/>
              <w:bottom w:val="single" w:sz="4" w:space="0" w:color="auto"/>
              <w:right w:val="single" w:sz="4" w:space="0" w:color="auto"/>
            </w:tcBorders>
            <w:shd w:val="clear" w:color="auto" w:fill="auto"/>
            <w:noWrap/>
            <w:vAlign w:val="center"/>
            <w:hideMark/>
          </w:tcPr>
          <w:p w14:paraId="3543079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6786F16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3.98</w:t>
            </w:r>
          </w:p>
        </w:tc>
        <w:tc>
          <w:tcPr>
            <w:tcW w:w="1480" w:type="dxa"/>
            <w:tcBorders>
              <w:top w:val="nil"/>
              <w:left w:val="nil"/>
              <w:bottom w:val="single" w:sz="4" w:space="0" w:color="auto"/>
              <w:right w:val="single" w:sz="4" w:space="0" w:color="auto"/>
            </w:tcBorders>
            <w:shd w:val="clear" w:color="auto" w:fill="auto"/>
            <w:noWrap/>
            <w:vAlign w:val="center"/>
            <w:hideMark/>
          </w:tcPr>
          <w:p w14:paraId="3EE7526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94.98</w:t>
            </w:r>
          </w:p>
        </w:tc>
        <w:tc>
          <w:tcPr>
            <w:tcW w:w="960" w:type="dxa"/>
            <w:tcBorders>
              <w:top w:val="nil"/>
              <w:left w:val="nil"/>
              <w:bottom w:val="single" w:sz="4" w:space="0" w:color="auto"/>
              <w:right w:val="single" w:sz="4" w:space="0" w:color="auto"/>
            </w:tcBorders>
            <w:shd w:val="clear" w:color="auto" w:fill="auto"/>
            <w:noWrap/>
            <w:vAlign w:val="center"/>
            <w:hideMark/>
          </w:tcPr>
          <w:p w14:paraId="4B50574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2193374D"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33D69605"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15.01.2026.</w:t>
            </w:r>
          </w:p>
        </w:tc>
        <w:tc>
          <w:tcPr>
            <w:tcW w:w="1120" w:type="dxa"/>
            <w:tcBorders>
              <w:top w:val="nil"/>
              <w:left w:val="nil"/>
              <w:bottom w:val="single" w:sz="4" w:space="0" w:color="auto"/>
              <w:right w:val="single" w:sz="4" w:space="0" w:color="auto"/>
            </w:tcBorders>
            <w:shd w:val="clear" w:color="auto" w:fill="auto"/>
            <w:noWrap/>
            <w:vAlign w:val="center"/>
            <w:hideMark/>
          </w:tcPr>
          <w:p w14:paraId="4A461F2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7F25CCC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705.00</w:t>
            </w:r>
          </w:p>
        </w:tc>
        <w:tc>
          <w:tcPr>
            <w:tcW w:w="1460" w:type="dxa"/>
            <w:tcBorders>
              <w:top w:val="nil"/>
              <w:left w:val="nil"/>
              <w:bottom w:val="single" w:sz="4" w:space="0" w:color="auto"/>
              <w:right w:val="single" w:sz="4" w:space="0" w:color="auto"/>
            </w:tcBorders>
            <w:shd w:val="clear" w:color="auto" w:fill="auto"/>
            <w:noWrap/>
            <w:vAlign w:val="center"/>
            <w:hideMark/>
          </w:tcPr>
          <w:p w14:paraId="682D84D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354E463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3.64</w:t>
            </w:r>
          </w:p>
        </w:tc>
        <w:tc>
          <w:tcPr>
            <w:tcW w:w="1480" w:type="dxa"/>
            <w:tcBorders>
              <w:top w:val="nil"/>
              <w:left w:val="nil"/>
              <w:bottom w:val="single" w:sz="4" w:space="0" w:color="auto"/>
              <w:right w:val="single" w:sz="4" w:space="0" w:color="auto"/>
            </w:tcBorders>
            <w:shd w:val="clear" w:color="auto" w:fill="auto"/>
            <w:noWrap/>
            <w:vAlign w:val="center"/>
            <w:hideMark/>
          </w:tcPr>
          <w:p w14:paraId="16E937A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94.64</w:t>
            </w:r>
          </w:p>
        </w:tc>
        <w:tc>
          <w:tcPr>
            <w:tcW w:w="960" w:type="dxa"/>
            <w:tcBorders>
              <w:top w:val="nil"/>
              <w:left w:val="nil"/>
              <w:bottom w:val="single" w:sz="4" w:space="0" w:color="auto"/>
              <w:right w:val="single" w:sz="4" w:space="0" w:color="auto"/>
            </w:tcBorders>
            <w:shd w:val="clear" w:color="auto" w:fill="auto"/>
            <w:noWrap/>
            <w:vAlign w:val="center"/>
            <w:hideMark/>
          </w:tcPr>
          <w:p w14:paraId="0C07C81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6AB08F8B"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7BD59DE"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15.02.2026.</w:t>
            </w:r>
          </w:p>
        </w:tc>
        <w:tc>
          <w:tcPr>
            <w:tcW w:w="1120" w:type="dxa"/>
            <w:tcBorders>
              <w:top w:val="nil"/>
              <w:left w:val="nil"/>
              <w:bottom w:val="single" w:sz="4" w:space="0" w:color="auto"/>
              <w:right w:val="single" w:sz="4" w:space="0" w:color="auto"/>
            </w:tcBorders>
            <w:shd w:val="clear" w:color="auto" w:fill="auto"/>
            <w:noWrap/>
            <w:vAlign w:val="center"/>
            <w:hideMark/>
          </w:tcPr>
          <w:p w14:paraId="262D6BC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78C416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614.00</w:t>
            </w:r>
          </w:p>
        </w:tc>
        <w:tc>
          <w:tcPr>
            <w:tcW w:w="1460" w:type="dxa"/>
            <w:tcBorders>
              <w:top w:val="nil"/>
              <w:left w:val="nil"/>
              <w:bottom w:val="single" w:sz="4" w:space="0" w:color="auto"/>
              <w:right w:val="single" w:sz="4" w:space="0" w:color="auto"/>
            </w:tcBorders>
            <w:shd w:val="clear" w:color="auto" w:fill="auto"/>
            <w:noWrap/>
            <w:vAlign w:val="center"/>
            <w:hideMark/>
          </w:tcPr>
          <w:p w14:paraId="1AB5E84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4F9CE02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3.17</w:t>
            </w:r>
          </w:p>
        </w:tc>
        <w:tc>
          <w:tcPr>
            <w:tcW w:w="1480" w:type="dxa"/>
            <w:tcBorders>
              <w:top w:val="nil"/>
              <w:left w:val="nil"/>
              <w:bottom w:val="single" w:sz="4" w:space="0" w:color="auto"/>
              <w:right w:val="single" w:sz="4" w:space="0" w:color="auto"/>
            </w:tcBorders>
            <w:shd w:val="clear" w:color="auto" w:fill="auto"/>
            <w:noWrap/>
            <w:vAlign w:val="center"/>
            <w:hideMark/>
          </w:tcPr>
          <w:p w14:paraId="50503BB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94.17</w:t>
            </w:r>
          </w:p>
        </w:tc>
        <w:tc>
          <w:tcPr>
            <w:tcW w:w="960" w:type="dxa"/>
            <w:tcBorders>
              <w:top w:val="nil"/>
              <w:left w:val="nil"/>
              <w:bottom w:val="single" w:sz="4" w:space="0" w:color="auto"/>
              <w:right w:val="single" w:sz="4" w:space="0" w:color="auto"/>
            </w:tcBorders>
            <w:shd w:val="clear" w:color="auto" w:fill="auto"/>
            <w:noWrap/>
            <w:vAlign w:val="center"/>
            <w:hideMark/>
          </w:tcPr>
          <w:p w14:paraId="3110C05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387B3C15"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127FA695"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15.03.2026.</w:t>
            </w:r>
          </w:p>
        </w:tc>
        <w:tc>
          <w:tcPr>
            <w:tcW w:w="1120" w:type="dxa"/>
            <w:tcBorders>
              <w:top w:val="nil"/>
              <w:left w:val="nil"/>
              <w:bottom w:val="single" w:sz="4" w:space="0" w:color="auto"/>
              <w:right w:val="single" w:sz="4" w:space="0" w:color="auto"/>
            </w:tcBorders>
            <w:shd w:val="clear" w:color="auto" w:fill="auto"/>
            <w:noWrap/>
            <w:vAlign w:val="center"/>
            <w:hideMark/>
          </w:tcPr>
          <w:p w14:paraId="462668D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4A91ABB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523.00</w:t>
            </w:r>
          </w:p>
        </w:tc>
        <w:tc>
          <w:tcPr>
            <w:tcW w:w="1460" w:type="dxa"/>
            <w:tcBorders>
              <w:top w:val="nil"/>
              <w:left w:val="nil"/>
              <w:bottom w:val="single" w:sz="4" w:space="0" w:color="auto"/>
              <w:right w:val="single" w:sz="4" w:space="0" w:color="auto"/>
            </w:tcBorders>
            <w:shd w:val="clear" w:color="auto" w:fill="auto"/>
            <w:noWrap/>
            <w:vAlign w:val="center"/>
            <w:hideMark/>
          </w:tcPr>
          <w:p w14:paraId="5176807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4A2B83BD"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2.44</w:t>
            </w:r>
          </w:p>
        </w:tc>
        <w:tc>
          <w:tcPr>
            <w:tcW w:w="1480" w:type="dxa"/>
            <w:tcBorders>
              <w:top w:val="nil"/>
              <w:left w:val="nil"/>
              <w:bottom w:val="single" w:sz="4" w:space="0" w:color="auto"/>
              <w:right w:val="single" w:sz="4" w:space="0" w:color="auto"/>
            </w:tcBorders>
            <w:shd w:val="clear" w:color="auto" w:fill="auto"/>
            <w:noWrap/>
            <w:vAlign w:val="center"/>
            <w:hideMark/>
          </w:tcPr>
          <w:p w14:paraId="0269C51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93.44</w:t>
            </w:r>
          </w:p>
        </w:tc>
        <w:tc>
          <w:tcPr>
            <w:tcW w:w="960" w:type="dxa"/>
            <w:tcBorders>
              <w:top w:val="nil"/>
              <w:left w:val="nil"/>
              <w:bottom w:val="single" w:sz="4" w:space="0" w:color="auto"/>
              <w:right w:val="single" w:sz="4" w:space="0" w:color="auto"/>
            </w:tcBorders>
            <w:shd w:val="clear" w:color="auto" w:fill="auto"/>
            <w:noWrap/>
            <w:vAlign w:val="center"/>
            <w:hideMark/>
          </w:tcPr>
          <w:p w14:paraId="2EBA347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28</w:t>
            </w:r>
          </w:p>
        </w:tc>
      </w:tr>
      <w:tr w:rsidR="00F85FC4" w:rsidRPr="00B60168" w14:paraId="0D99A703"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ABCB85C"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15.04.2026.</w:t>
            </w:r>
          </w:p>
        </w:tc>
        <w:tc>
          <w:tcPr>
            <w:tcW w:w="1120" w:type="dxa"/>
            <w:tcBorders>
              <w:top w:val="nil"/>
              <w:left w:val="nil"/>
              <w:bottom w:val="single" w:sz="4" w:space="0" w:color="auto"/>
              <w:right w:val="single" w:sz="4" w:space="0" w:color="auto"/>
            </w:tcBorders>
            <w:shd w:val="clear" w:color="auto" w:fill="auto"/>
            <w:noWrap/>
            <w:vAlign w:val="center"/>
            <w:hideMark/>
          </w:tcPr>
          <w:p w14:paraId="64F98D3E"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54AC6BF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432.00</w:t>
            </w:r>
          </w:p>
        </w:tc>
        <w:tc>
          <w:tcPr>
            <w:tcW w:w="1460" w:type="dxa"/>
            <w:tcBorders>
              <w:top w:val="nil"/>
              <w:left w:val="nil"/>
              <w:bottom w:val="single" w:sz="4" w:space="0" w:color="auto"/>
              <w:right w:val="single" w:sz="4" w:space="0" w:color="auto"/>
            </w:tcBorders>
            <w:shd w:val="clear" w:color="auto" w:fill="auto"/>
            <w:noWrap/>
            <w:vAlign w:val="center"/>
            <w:hideMark/>
          </w:tcPr>
          <w:p w14:paraId="75B7113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0B1D2C9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2.23</w:t>
            </w:r>
          </w:p>
        </w:tc>
        <w:tc>
          <w:tcPr>
            <w:tcW w:w="1480" w:type="dxa"/>
            <w:tcBorders>
              <w:top w:val="nil"/>
              <w:left w:val="nil"/>
              <w:bottom w:val="single" w:sz="4" w:space="0" w:color="auto"/>
              <w:right w:val="single" w:sz="4" w:space="0" w:color="auto"/>
            </w:tcBorders>
            <w:shd w:val="clear" w:color="auto" w:fill="auto"/>
            <w:noWrap/>
            <w:vAlign w:val="center"/>
            <w:hideMark/>
          </w:tcPr>
          <w:p w14:paraId="7943CDF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93.23</w:t>
            </w:r>
          </w:p>
        </w:tc>
        <w:tc>
          <w:tcPr>
            <w:tcW w:w="960" w:type="dxa"/>
            <w:tcBorders>
              <w:top w:val="nil"/>
              <w:left w:val="nil"/>
              <w:bottom w:val="single" w:sz="4" w:space="0" w:color="auto"/>
              <w:right w:val="single" w:sz="4" w:space="0" w:color="auto"/>
            </w:tcBorders>
            <w:shd w:val="clear" w:color="auto" w:fill="auto"/>
            <w:noWrap/>
            <w:vAlign w:val="center"/>
            <w:hideMark/>
          </w:tcPr>
          <w:p w14:paraId="3940FF9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18AC7BDB"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AA8D430"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15.05.2026.</w:t>
            </w:r>
          </w:p>
        </w:tc>
        <w:tc>
          <w:tcPr>
            <w:tcW w:w="1120" w:type="dxa"/>
            <w:tcBorders>
              <w:top w:val="nil"/>
              <w:left w:val="nil"/>
              <w:bottom w:val="single" w:sz="4" w:space="0" w:color="auto"/>
              <w:right w:val="single" w:sz="4" w:space="0" w:color="auto"/>
            </w:tcBorders>
            <w:shd w:val="clear" w:color="auto" w:fill="auto"/>
            <w:noWrap/>
            <w:vAlign w:val="center"/>
            <w:hideMark/>
          </w:tcPr>
          <w:p w14:paraId="19E114D3"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6AE89EE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341.00</w:t>
            </w:r>
          </w:p>
        </w:tc>
        <w:tc>
          <w:tcPr>
            <w:tcW w:w="1460" w:type="dxa"/>
            <w:tcBorders>
              <w:top w:val="nil"/>
              <w:left w:val="nil"/>
              <w:bottom w:val="single" w:sz="4" w:space="0" w:color="auto"/>
              <w:right w:val="single" w:sz="4" w:space="0" w:color="auto"/>
            </w:tcBorders>
            <w:shd w:val="clear" w:color="auto" w:fill="auto"/>
            <w:noWrap/>
            <w:vAlign w:val="center"/>
            <w:hideMark/>
          </w:tcPr>
          <w:p w14:paraId="79249287"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0B162F1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1.71</w:t>
            </w:r>
          </w:p>
        </w:tc>
        <w:tc>
          <w:tcPr>
            <w:tcW w:w="1480" w:type="dxa"/>
            <w:tcBorders>
              <w:top w:val="nil"/>
              <w:left w:val="nil"/>
              <w:bottom w:val="single" w:sz="4" w:space="0" w:color="auto"/>
              <w:right w:val="single" w:sz="4" w:space="0" w:color="auto"/>
            </w:tcBorders>
            <w:shd w:val="clear" w:color="auto" w:fill="auto"/>
            <w:noWrap/>
            <w:vAlign w:val="center"/>
            <w:hideMark/>
          </w:tcPr>
          <w:p w14:paraId="6D1879E9"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92.71</w:t>
            </w:r>
          </w:p>
        </w:tc>
        <w:tc>
          <w:tcPr>
            <w:tcW w:w="960" w:type="dxa"/>
            <w:tcBorders>
              <w:top w:val="nil"/>
              <w:left w:val="nil"/>
              <w:bottom w:val="single" w:sz="4" w:space="0" w:color="auto"/>
              <w:right w:val="single" w:sz="4" w:space="0" w:color="auto"/>
            </w:tcBorders>
            <w:shd w:val="clear" w:color="auto" w:fill="auto"/>
            <w:noWrap/>
            <w:vAlign w:val="center"/>
            <w:hideMark/>
          </w:tcPr>
          <w:p w14:paraId="5F09DE9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140DB126"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2C183ADB"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15.06.2026.</w:t>
            </w:r>
          </w:p>
        </w:tc>
        <w:tc>
          <w:tcPr>
            <w:tcW w:w="1120" w:type="dxa"/>
            <w:tcBorders>
              <w:top w:val="nil"/>
              <w:left w:val="nil"/>
              <w:bottom w:val="single" w:sz="4" w:space="0" w:color="auto"/>
              <w:right w:val="single" w:sz="4" w:space="0" w:color="auto"/>
            </w:tcBorders>
            <w:shd w:val="clear" w:color="auto" w:fill="auto"/>
            <w:noWrap/>
            <w:vAlign w:val="center"/>
            <w:hideMark/>
          </w:tcPr>
          <w:p w14:paraId="3896A32C"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05FEB0F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250.00</w:t>
            </w:r>
          </w:p>
        </w:tc>
        <w:tc>
          <w:tcPr>
            <w:tcW w:w="1460" w:type="dxa"/>
            <w:tcBorders>
              <w:top w:val="nil"/>
              <w:left w:val="nil"/>
              <w:bottom w:val="single" w:sz="4" w:space="0" w:color="auto"/>
              <w:right w:val="single" w:sz="4" w:space="0" w:color="auto"/>
            </w:tcBorders>
            <w:shd w:val="clear" w:color="auto" w:fill="auto"/>
            <w:noWrap/>
            <w:vAlign w:val="center"/>
            <w:hideMark/>
          </w:tcPr>
          <w:p w14:paraId="16D8CA3B"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15D2F7A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1.29</w:t>
            </w:r>
          </w:p>
        </w:tc>
        <w:tc>
          <w:tcPr>
            <w:tcW w:w="1480" w:type="dxa"/>
            <w:tcBorders>
              <w:top w:val="nil"/>
              <w:left w:val="nil"/>
              <w:bottom w:val="single" w:sz="4" w:space="0" w:color="auto"/>
              <w:right w:val="single" w:sz="4" w:space="0" w:color="auto"/>
            </w:tcBorders>
            <w:shd w:val="clear" w:color="auto" w:fill="auto"/>
            <w:noWrap/>
            <w:vAlign w:val="center"/>
            <w:hideMark/>
          </w:tcPr>
          <w:p w14:paraId="597285D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92.29</w:t>
            </w:r>
          </w:p>
        </w:tc>
        <w:tc>
          <w:tcPr>
            <w:tcW w:w="960" w:type="dxa"/>
            <w:tcBorders>
              <w:top w:val="nil"/>
              <w:left w:val="nil"/>
              <w:bottom w:val="single" w:sz="4" w:space="0" w:color="auto"/>
              <w:right w:val="single" w:sz="4" w:space="0" w:color="auto"/>
            </w:tcBorders>
            <w:shd w:val="clear" w:color="auto" w:fill="auto"/>
            <w:noWrap/>
            <w:vAlign w:val="center"/>
            <w:hideMark/>
          </w:tcPr>
          <w:p w14:paraId="1984BB2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4630A531"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6C51C5AF"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15.07.2026.</w:t>
            </w:r>
          </w:p>
        </w:tc>
        <w:tc>
          <w:tcPr>
            <w:tcW w:w="1120" w:type="dxa"/>
            <w:tcBorders>
              <w:top w:val="nil"/>
              <w:left w:val="nil"/>
              <w:bottom w:val="single" w:sz="4" w:space="0" w:color="auto"/>
              <w:right w:val="single" w:sz="4" w:space="0" w:color="auto"/>
            </w:tcBorders>
            <w:shd w:val="clear" w:color="auto" w:fill="auto"/>
            <w:noWrap/>
            <w:vAlign w:val="center"/>
            <w:hideMark/>
          </w:tcPr>
          <w:p w14:paraId="1819C45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2F8DD12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159.00</w:t>
            </w:r>
          </w:p>
        </w:tc>
        <w:tc>
          <w:tcPr>
            <w:tcW w:w="1460" w:type="dxa"/>
            <w:tcBorders>
              <w:top w:val="nil"/>
              <w:left w:val="nil"/>
              <w:bottom w:val="single" w:sz="4" w:space="0" w:color="auto"/>
              <w:right w:val="single" w:sz="4" w:space="0" w:color="auto"/>
            </w:tcBorders>
            <w:shd w:val="clear" w:color="auto" w:fill="auto"/>
            <w:noWrap/>
            <w:vAlign w:val="center"/>
            <w:hideMark/>
          </w:tcPr>
          <w:p w14:paraId="6E9DFB64"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91.00</w:t>
            </w:r>
          </w:p>
        </w:tc>
        <w:tc>
          <w:tcPr>
            <w:tcW w:w="1480" w:type="dxa"/>
            <w:tcBorders>
              <w:top w:val="nil"/>
              <w:left w:val="nil"/>
              <w:bottom w:val="single" w:sz="4" w:space="0" w:color="auto"/>
              <w:right w:val="single" w:sz="4" w:space="0" w:color="auto"/>
            </w:tcBorders>
            <w:shd w:val="clear" w:color="auto" w:fill="auto"/>
            <w:noWrap/>
            <w:vAlign w:val="center"/>
            <w:hideMark/>
          </w:tcPr>
          <w:p w14:paraId="3DC221F1"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0.80</w:t>
            </w:r>
          </w:p>
        </w:tc>
        <w:tc>
          <w:tcPr>
            <w:tcW w:w="1480" w:type="dxa"/>
            <w:tcBorders>
              <w:top w:val="nil"/>
              <w:left w:val="nil"/>
              <w:bottom w:val="single" w:sz="4" w:space="0" w:color="auto"/>
              <w:right w:val="single" w:sz="4" w:space="0" w:color="auto"/>
            </w:tcBorders>
            <w:shd w:val="clear" w:color="auto" w:fill="auto"/>
            <w:noWrap/>
            <w:vAlign w:val="center"/>
            <w:hideMark/>
          </w:tcPr>
          <w:p w14:paraId="5B9CE2B5"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91.80</w:t>
            </w:r>
          </w:p>
        </w:tc>
        <w:tc>
          <w:tcPr>
            <w:tcW w:w="960" w:type="dxa"/>
            <w:tcBorders>
              <w:top w:val="nil"/>
              <w:left w:val="nil"/>
              <w:bottom w:val="single" w:sz="4" w:space="0" w:color="auto"/>
              <w:right w:val="single" w:sz="4" w:space="0" w:color="auto"/>
            </w:tcBorders>
            <w:shd w:val="clear" w:color="auto" w:fill="auto"/>
            <w:noWrap/>
            <w:vAlign w:val="center"/>
            <w:hideMark/>
          </w:tcPr>
          <w:p w14:paraId="2CB21086"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30</w:t>
            </w:r>
          </w:p>
        </w:tc>
      </w:tr>
      <w:tr w:rsidR="00F85FC4" w:rsidRPr="00B60168" w14:paraId="60086667" w14:textId="77777777" w:rsidTr="005F2FB2">
        <w:trPr>
          <w:trHeight w:val="300"/>
        </w:trPr>
        <w:tc>
          <w:tcPr>
            <w:tcW w:w="1120" w:type="dxa"/>
            <w:tcBorders>
              <w:top w:val="single" w:sz="4" w:space="0" w:color="auto"/>
              <w:left w:val="single" w:sz="4" w:space="0" w:color="auto"/>
              <w:bottom w:val="nil"/>
              <w:right w:val="single" w:sz="4" w:space="0" w:color="auto"/>
            </w:tcBorders>
            <w:shd w:val="clear" w:color="auto" w:fill="auto"/>
            <w:noWrap/>
            <w:vAlign w:val="center"/>
            <w:hideMark/>
          </w:tcPr>
          <w:p w14:paraId="533E31B3" w14:textId="77777777" w:rsidR="00F85FC4" w:rsidRPr="00B60168" w:rsidRDefault="00F85FC4" w:rsidP="005F2FB2">
            <w:pPr>
              <w:spacing w:line="360" w:lineRule="auto"/>
              <w:rPr>
                <w:rFonts w:ascii="Times New Roman" w:hAnsi="Times New Roman" w:cs="Times New Roman"/>
                <w:color w:val="000000"/>
                <w:sz w:val="24"/>
                <w:szCs w:val="24"/>
              </w:rPr>
            </w:pPr>
            <w:r w:rsidRPr="00B60168">
              <w:rPr>
                <w:rFonts w:ascii="Times New Roman" w:hAnsi="Times New Roman" w:cs="Times New Roman"/>
                <w:color w:val="000000"/>
                <w:sz w:val="24"/>
                <w:szCs w:val="24"/>
              </w:rPr>
              <w:t>15.08.2026.</w:t>
            </w:r>
          </w:p>
        </w:tc>
        <w:tc>
          <w:tcPr>
            <w:tcW w:w="1120" w:type="dxa"/>
            <w:tcBorders>
              <w:top w:val="nil"/>
              <w:left w:val="nil"/>
              <w:bottom w:val="single" w:sz="4" w:space="0" w:color="auto"/>
              <w:right w:val="single" w:sz="4" w:space="0" w:color="auto"/>
            </w:tcBorders>
            <w:shd w:val="clear" w:color="auto" w:fill="auto"/>
            <w:noWrap/>
            <w:vAlign w:val="center"/>
            <w:hideMark/>
          </w:tcPr>
          <w:p w14:paraId="1405854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32D5F7AA"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68.00</w:t>
            </w:r>
          </w:p>
        </w:tc>
        <w:tc>
          <w:tcPr>
            <w:tcW w:w="1460" w:type="dxa"/>
            <w:tcBorders>
              <w:top w:val="nil"/>
              <w:left w:val="nil"/>
              <w:bottom w:val="single" w:sz="4" w:space="0" w:color="auto"/>
              <w:right w:val="single" w:sz="4" w:space="0" w:color="auto"/>
            </w:tcBorders>
            <w:shd w:val="clear" w:color="auto" w:fill="auto"/>
            <w:noWrap/>
            <w:vAlign w:val="center"/>
            <w:hideMark/>
          </w:tcPr>
          <w:p w14:paraId="558B018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68.00</w:t>
            </w:r>
          </w:p>
        </w:tc>
        <w:tc>
          <w:tcPr>
            <w:tcW w:w="1480" w:type="dxa"/>
            <w:tcBorders>
              <w:top w:val="nil"/>
              <w:left w:val="nil"/>
              <w:bottom w:val="single" w:sz="4" w:space="0" w:color="auto"/>
              <w:right w:val="single" w:sz="4" w:space="0" w:color="auto"/>
            </w:tcBorders>
            <w:shd w:val="clear" w:color="auto" w:fill="auto"/>
            <w:noWrap/>
            <w:vAlign w:val="center"/>
            <w:hideMark/>
          </w:tcPr>
          <w:p w14:paraId="50C7ABC2"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0.35</w:t>
            </w:r>
          </w:p>
        </w:tc>
        <w:tc>
          <w:tcPr>
            <w:tcW w:w="1480" w:type="dxa"/>
            <w:tcBorders>
              <w:top w:val="nil"/>
              <w:left w:val="nil"/>
              <w:bottom w:val="single" w:sz="4" w:space="0" w:color="auto"/>
              <w:right w:val="single" w:sz="4" w:space="0" w:color="auto"/>
            </w:tcBorders>
            <w:shd w:val="clear" w:color="auto" w:fill="auto"/>
            <w:noWrap/>
            <w:vAlign w:val="center"/>
            <w:hideMark/>
          </w:tcPr>
          <w:p w14:paraId="1714FF08"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68.35</w:t>
            </w:r>
          </w:p>
        </w:tc>
        <w:tc>
          <w:tcPr>
            <w:tcW w:w="960" w:type="dxa"/>
            <w:tcBorders>
              <w:top w:val="nil"/>
              <w:left w:val="nil"/>
              <w:bottom w:val="single" w:sz="4" w:space="0" w:color="auto"/>
              <w:right w:val="single" w:sz="4" w:space="0" w:color="auto"/>
            </w:tcBorders>
            <w:shd w:val="clear" w:color="auto" w:fill="auto"/>
            <w:noWrap/>
            <w:vAlign w:val="center"/>
            <w:hideMark/>
          </w:tcPr>
          <w:p w14:paraId="1B88894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31</w:t>
            </w:r>
          </w:p>
        </w:tc>
      </w:tr>
      <w:tr w:rsidR="00F85FC4" w:rsidRPr="00B60168" w14:paraId="5035CD0D" w14:textId="77777777" w:rsidTr="005F2FB2">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D5AEE" w14:textId="77777777" w:rsidR="00F85FC4" w:rsidRPr="00B60168" w:rsidRDefault="00F85FC4" w:rsidP="005F2FB2">
            <w:pPr>
              <w:spacing w:line="360" w:lineRule="auto"/>
              <w:rPr>
                <w:rFonts w:ascii="Times New Roman" w:hAnsi="Times New Roman" w:cs="Times New Roman"/>
                <w:b/>
                <w:bCs/>
                <w:color w:val="000000"/>
                <w:sz w:val="24"/>
                <w:szCs w:val="24"/>
              </w:rPr>
            </w:pPr>
            <w:r w:rsidRPr="00B60168">
              <w:rPr>
                <w:rFonts w:ascii="Times New Roman" w:hAnsi="Times New Roman" w:cs="Times New Roman"/>
                <w:b/>
                <w:bCs/>
                <w:color w:val="000000"/>
                <w:sz w:val="24"/>
                <w:szCs w:val="24"/>
              </w:rPr>
              <w:t>KOPĀ</w:t>
            </w:r>
          </w:p>
        </w:tc>
        <w:tc>
          <w:tcPr>
            <w:tcW w:w="1120" w:type="dxa"/>
            <w:tcBorders>
              <w:top w:val="nil"/>
              <w:left w:val="nil"/>
              <w:bottom w:val="single" w:sz="4" w:space="0" w:color="auto"/>
              <w:right w:val="single" w:sz="4" w:space="0" w:color="auto"/>
            </w:tcBorders>
            <w:shd w:val="clear" w:color="auto" w:fill="auto"/>
            <w:noWrap/>
            <w:vAlign w:val="center"/>
            <w:hideMark/>
          </w:tcPr>
          <w:p w14:paraId="5BA62A4F" w14:textId="77777777" w:rsidR="00F85FC4" w:rsidRPr="00B60168" w:rsidRDefault="00F85FC4" w:rsidP="005F2FB2">
            <w:pPr>
              <w:spacing w:line="360" w:lineRule="auto"/>
              <w:jc w:val="center"/>
              <w:rPr>
                <w:rFonts w:ascii="Times New Roman" w:hAnsi="Times New Roman" w:cs="Times New Roman"/>
                <w:color w:val="000000"/>
                <w:sz w:val="24"/>
                <w:szCs w:val="24"/>
              </w:rPr>
            </w:pPr>
            <w:r w:rsidRPr="00B60168">
              <w:rPr>
                <w:rFonts w:ascii="Times New Roman" w:hAnsi="Times New Roman" w:cs="Times New Roman"/>
                <w:color w:val="000000"/>
                <w:sz w:val="24"/>
                <w:szCs w:val="24"/>
              </w:rPr>
              <w:t>EUR</w:t>
            </w:r>
          </w:p>
        </w:tc>
        <w:tc>
          <w:tcPr>
            <w:tcW w:w="1480" w:type="dxa"/>
            <w:tcBorders>
              <w:top w:val="nil"/>
              <w:left w:val="nil"/>
              <w:bottom w:val="single" w:sz="4" w:space="0" w:color="auto"/>
              <w:right w:val="single" w:sz="4" w:space="0" w:color="auto"/>
            </w:tcBorders>
            <w:shd w:val="clear" w:color="auto" w:fill="auto"/>
            <w:noWrap/>
            <w:vAlign w:val="center"/>
            <w:hideMark/>
          </w:tcPr>
          <w:p w14:paraId="10B20E57" w14:textId="77777777" w:rsidR="00F85FC4" w:rsidRPr="00B60168" w:rsidRDefault="00F85FC4" w:rsidP="005F2FB2">
            <w:pPr>
              <w:spacing w:line="360" w:lineRule="auto"/>
              <w:jc w:val="center"/>
              <w:rPr>
                <w:rFonts w:ascii="Times New Roman" w:hAnsi="Times New Roman" w:cs="Times New Roman"/>
                <w:b/>
                <w:bCs/>
                <w:color w:val="000000"/>
                <w:sz w:val="24"/>
                <w:szCs w:val="24"/>
              </w:rPr>
            </w:pPr>
            <w:r w:rsidRPr="00B60168">
              <w:rPr>
                <w:rFonts w:ascii="Times New Roman" w:hAnsi="Times New Roman" w:cs="Times New Roman"/>
                <w:b/>
                <w:bCs/>
                <w:color w:val="000000"/>
                <w:sz w:val="24"/>
                <w:szCs w:val="24"/>
              </w:rPr>
              <w:t> </w:t>
            </w:r>
          </w:p>
        </w:tc>
        <w:tc>
          <w:tcPr>
            <w:tcW w:w="1460" w:type="dxa"/>
            <w:tcBorders>
              <w:top w:val="nil"/>
              <w:left w:val="nil"/>
              <w:bottom w:val="single" w:sz="4" w:space="0" w:color="auto"/>
              <w:right w:val="single" w:sz="4" w:space="0" w:color="auto"/>
            </w:tcBorders>
            <w:shd w:val="clear" w:color="auto" w:fill="auto"/>
            <w:noWrap/>
            <w:vAlign w:val="center"/>
            <w:hideMark/>
          </w:tcPr>
          <w:p w14:paraId="19DCD9D4" w14:textId="77777777" w:rsidR="00F85FC4" w:rsidRPr="00B60168" w:rsidRDefault="00F85FC4" w:rsidP="005F2FB2">
            <w:pPr>
              <w:spacing w:line="360" w:lineRule="auto"/>
              <w:jc w:val="center"/>
              <w:rPr>
                <w:rFonts w:ascii="Times New Roman" w:hAnsi="Times New Roman" w:cs="Times New Roman"/>
                <w:b/>
                <w:bCs/>
                <w:color w:val="000000"/>
                <w:sz w:val="24"/>
                <w:szCs w:val="24"/>
              </w:rPr>
            </w:pPr>
            <w:r w:rsidRPr="00B60168">
              <w:rPr>
                <w:rFonts w:ascii="Times New Roman" w:hAnsi="Times New Roman" w:cs="Times New Roman"/>
                <w:b/>
                <w:bCs/>
                <w:color w:val="000000"/>
                <w:sz w:val="24"/>
                <w:szCs w:val="24"/>
              </w:rPr>
              <w:t>5940.00</w:t>
            </w:r>
          </w:p>
        </w:tc>
        <w:tc>
          <w:tcPr>
            <w:tcW w:w="1480" w:type="dxa"/>
            <w:tcBorders>
              <w:top w:val="nil"/>
              <w:left w:val="nil"/>
              <w:bottom w:val="single" w:sz="4" w:space="0" w:color="auto"/>
              <w:right w:val="single" w:sz="4" w:space="0" w:color="auto"/>
            </w:tcBorders>
            <w:shd w:val="clear" w:color="auto" w:fill="auto"/>
            <w:noWrap/>
            <w:vAlign w:val="center"/>
            <w:hideMark/>
          </w:tcPr>
          <w:p w14:paraId="489D52A9" w14:textId="77777777" w:rsidR="00F85FC4" w:rsidRPr="00B60168" w:rsidRDefault="00F85FC4" w:rsidP="005F2FB2">
            <w:pPr>
              <w:spacing w:line="360" w:lineRule="auto"/>
              <w:jc w:val="center"/>
              <w:rPr>
                <w:rFonts w:ascii="Times New Roman" w:hAnsi="Times New Roman" w:cs="Times New Roman"/>
                <w:b/>
                <w:bCs/>
                <w:color w:val="000000"/>
                <w:sz w:val="24"/>
                <w:szCs w:val="24"/>
              </w:rPr>
            </w:pPr>
            <w:r w:rsidRPr="00B60168">
              <w:rPr>
                <w:rFonts w:ascii="Times New Roman" w:hAnsi="Times New Roman" w:cs="Times New Roman"/>
                <w:b/>
                <w:bCs/>
                <w:color w:val="000000"/>
                <w:sz w:val="24"/>
                <w:szCs w:val="24"/>
              </w:rPr>
              <w:t>806.18</w:t>
            </w:r>
          </w:p>
        </w:tc>
        <w:tc>
          <w:tcPr>
            <w:tcW w:w="1480" w:type="dxa"/>
            <w:tcBorders>
              <w:top w:val="nil"/>
              <w:left w:val="nil"/>
              <w:bottom w:val="single" w:sz="4" w:space="0" w:color="auto"/>
              <w:right w:val="single" w:sz="4" w:space="0" w:color="auto"/>
            </w:tcBorders>
            <w:shd w:val="clear" w:color="auto" w:fill="auto"/>
            <w:noWrap/>
            <w:vAlign w:val="center"/>
            <w:hideMark/>
          </w:tcPr>
          <w:p w14:paraId="56790385" w14:textId="77777777" w:rsidR="00F85FC4" w:rsidRPr="00B60168" w:rsidRDefault="00F85FC4" w:rsidP="005F2FB2">
            <w:pPr>
              <w:spacing w:line="360" w:lineRule="auto"/>
              <w:jc w:val="center"/>
              <w:rPr>
                <w:rFonts w:ascii="Times New Roman" w:hAnsi="Times New Roman" w:cs="Times New Roman"/>
                <w:b/>
                <w:bCs/>
                <w:color w:val="000000"/>
                <w:sz w:val="24"/>
                <w:szCs w:val="24"/>
              </w:rPr>
            </w:pPr>
            <w:r w:rsidRPr="00B60168">
              <w:rPr>
                <w:rFonts w:ascii="Times New Roman" w:hAnsi="Times New Roman" w:cs="Times New Roman"/>
                <w:b/>
                <w:bCs/>
                <w:color w:val="000000"/>
                <w:sz w:val="24"/>
                <w:szCs w:val="24"/>
              </w:rPr>
              <w:t>6746.18</w:t>
            </w:r>
          </w:p>
        </w:tc>
        <w:tc>
          <w:tcPr>
            <w:tcW w:w="960" w:type="dxa"/>
            <w:tcBorders>
              <w:top w:val="nil"/>
              <w:left w:val="nil"/>
              <w:bottom w:val="single" w:sz="4" w:space="0" w:color="auto"/>
              <w:right w:val="single" w:sz="4" w:space="0" w:color="auto"/>
            </w:tcBorders>
            <w:shd w:val="clear" w:color="auto" w:fill="auto"/>
            <w:noWrap/>
            <w:vAlign w:val="center"/>
            <w:hideMark/>
          </w:tcPr>
          <w:p w14:paraId="7B88F542" w14:textId="77777777" w:rsidR="00F85FC4" w:rsidRPr="00B60168" w:rsidRDefault="00F85FC4" w:rsidP="005F2FB2">
            <w:pPr>
              <w:spacing w:line="360" w:lineRule="auto"/>
              <w:jc w:val="center"/>
              <w:rPr>
                <w:rFonts w:ascii="Times New Roman" w:hAnsi="Times New Roman" w:cs="Times New Roman"/>
                <w:b/>
                <w:bCs/>
                <w:color w:val="000000"/>
                <w:sz w:val="24"/>
                <w:szCs w:val="24"/>
              </w:rPr>
            </w:pPr>
            <w:r w:rsidRPr="00B60168">
              <w:rPr>
                <w:rFonts w:ascii="Times New Roman" w:hAnsi="Times New Roman" w:cs="Times New Roman"/>
                <w:b/>
                <w:bCs/>
                <w:color w:val="000000"/>
                <w:sz w:val="24"/>
                <w:szCs w:val="24"/>
              </w:rPr>
              <w:t> </w:t>
            </w:r>
          </w:p>
        </w:tc>
      </w:tr>
    </w:tbl>
    <w:p w14:paraId="3B08511A" w14:textId="77777777" w:rsidR="00F85FC4" w:rsidRPr="00F0532A" w:rsidRDefault="00F85FC4" w:rsidP="00F85FC4">
      <w:pPr>
        <w:spacing w:line="360" w:lineRule="auto"/>
        <w:jc w:val="center"/>
        <w:rPr>
          <w:rFonts w:ascii="Times New Roman" w:hAnsi="Times New Roman" w:cs="Times New Roman"/>
          <w:sz w:val="24"/>
          <w:szCs w:val="24"/>
        </w:rPr>
      </w:pPr>
    </w:p>
    <w:p w14:paraId="491C2311" w14:textId="77777777" w:rsidR="00F85FC4" w:rsidRPr="00794231"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62213DE6" w14:textId="77777777" w:rsidTr="005F2FB2">
        <w:tc>
          <w:tcPr>
            <w:tcW w:w="9458" w:type="dxa"/>
          </w:tcPr>
          <w:p w14:paraId="1323DEA6" w14:textId="77777777" w:rsidR="00F85FC4" w:rsidRDefault="00F85FC4" w:rsidP="005F2FB2">
            <w:pPr>
              <w:jc w:val="center"/>
            </w:pPr>
            <w:r w:rsidRPr="000B1C5E">
              <w:rPr>
                <w:rFonts w:ascii="Times New Roman" w:hAnsi="Times New Roman" w:cs="Times New Roman"/>
                <w:noProof/>
              </w:rPr>
              <w:drawing>
                <wp:inline distT="0" distB="0" distL="0" distR="0" wp14:anchorId="4A84CC78" wp14:editId="63A50609">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1EEC52E5" w14:textId="77777777" w:rsidTr="005F2FB2">
        <w:tc>
          <w:tcPr>
            <w:tcW w:w="9458" w:type="dxa"/>
          </w:tcPr>
          <w:p w14:paraId="30509837"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65423846" w14:textId="77777777" w:rsidTr="005F2FB2">
        <w:tc>
          <w:tcPr>
            <w:tcW w:w="9458" w:type="dxa"/>
          </w:tcPr>
          <w:p w14:paraId="6B34D7A8"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16673504" w14:textId="77777777" w:rsidTr="005F2FB2">
        <w:tc>
          <w:tcPr>
            <w:tcW w:w="9458" w:type="dxa"/>
          </w:tcPr>
          <w:p w14:paraId="3875B32A"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3EC6DA7E" w14:textId="77777777" w:rsidTr="005F2FB2">
        <w:tc>
          <w:tcPr>
            <w:tcW w:w="9458" w:type="dxa"/>
          </w:tcPr>
          <w:p w14:paraId="10699D5E" w14:textId="77777777" w:rsidR="00F85FC4" w:rsidRDefault="00F85FC4" w:rsidP="005F2FB2">
            <w:pPr>
              <w:jc w:val="center"/>
            </w:pPr>
            <w:r w:rsidRPr="000B1C5E">
              <w:rPr>
                <w:rFonts w:ascii="Times New Roman" w:hAnsi="Times New Roman" w:cs="Times New Roman"/>
                <w:sz w:val="24"/>
                <w:szCs w:val="24"/>
              </w:rPr>
              <w:lastRenderedPageBreak/>
              <w:t>Tālrunis 64497710, mob.26595362, e-pasts; dome@gulbene.lv, www.gulbene.lv</w:t>
            </w:r>
          </w:p>
        </w:tc>
      </w:tr>
    </w:tbl>
    <w:p w14:paraId="6DB8E837" w14:textId="77777777" w:rsidR="00F85FC4" w:rsidRDefault="00F85FC4" w:rsidP="00F85FC4">
      <w:pPr>
        <w:pStyle w:val="Bezatstarpm"/>
        <w:jc w:val="center"/>
        <w:rPr>
          <w:rFonts w:ascii="Times New Roman" w:hAnsi="Times New Roman" w:cs="Times New Roman"/>
          <w:b/>
          <w:bCs/>
          <w:sz w:val="24"/>
          <w:szCs w:val="24"/>
        </w:rPr>
      </w:pPr>
    </w:p>
    <w:p w14:paraId="69B17B04"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8C93E2A"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479B0A7E" w14:textId="77777777" w:rsidTr="005F2FB2">
        <w:tc>
          <w:tcPr>
            <w:tcW w:w="4676" w:type="dxa"/>
          </w:tcPr>
          <w:p w14:paraId="3B62B8CF" w14:textId="77777777" w:rsidR="00F85FC4" w:rsidRPr="00EA6BEB" w:rsidRDefault="00F85FC4"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5558B816"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1060</w:t>
            </w:r>
          </w:p>
        </w:tc>
      </w:tr>
      <w:tr w:rsidR="00F85FC4" w14:paraId="32728B07" w14:textId="77777777" w:rsidTr="005F2FB2">
        <w:tc>
          <w:tcPr>
            <w:tcW w:w="4676" w:type="dxa"/>
          </w:tcPr>
          <w:p w14:paraId="21EE7032" w14:textId="77777777" w:rsidR="00F85FC4" w:rsidRDefault="00F85FC4" w:rsidP="005F2FB2">
            <w:pPr>
              <w:rPr>
                <w:rFonts w:ascii="Times New Roman" w:hAnsi="Times New Roman" w:cs="Times New Roman"/>
                <w:sz w:val="24"/>
                <w:szCs w:val="24"/>
              </w:rPr>
            </w:pPr>
          </w:p>
        </w:tc>
        <w:tc>
          <w:tcPr>
            <w:tcW w:w="4678" w:type="dxa"/>
          </w:tcPr>
          <w:p w14:paraId="535301A2"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F4C69F3" w14:textId="77777777" w:rsidR="00F85FC4" w:rsidRDefault="00F85FC4" w:rsidP="00F85FC4">
      <w:pPr>
        <w:pStyle w:val="Default"/>
        <w:jc w:val="center"/>
        <w:rPr>
          <w:b/>
          <w:szCs w:val="24"/>
        </w:rPr>
      </w:pPr>
      <w:r w:rsidRPr="00134705">
        <w:rPr>
          <w:b/>
          <w:szCs w:val="24"/>
        </w:rPr>
        <w:t xml:space="preserve">Par </w:t>
      </w:r>
      <w:r>
        <w:rPr>
          <w:b/>
          <w:szCs w:val="24"/>
        </w:rPr>
        <w:t>servitūta ceļa noteikšanu</w:t>
      </w:r>
    </w:p>
    <w:p w14:paraId="61898A62" w14:textId="77777777" w:rsidR="00F85FC4" w:rsidRPr="00DC0E81" w:rsidRDefault="00F85FC4" w:rsidP="00F85FC4">
      <w:pPr>
        <w:pStyle w:val="Default"/>
        <w:jc w:val="center"/>
        <w:rPr>
          <w:szCs w:val="24"/>
        </w:rPr>
      </w:pPr>
    </w:p>
    <w:p w14:paraId="748EBC39" w14:textId="77777777" w:rsidR="00F85FC4" w:rsidRDefault="00F85FC4" w:rsidP="00F85FC4">
      <w:pPr>
        <w:pStyle w:val="naispant"/>
        <w:spacing w:before="0" w:after="0" w:line="360" w:lineRule="auto"/>
        <w:ind w:left="0" w:firstLine="720"/>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Pr>
          <w:rFonts w:ascii="Times New Roman" w:hAnsi="Times New Roman" w:cs="Times New Roman"/>
        </w:rPr>
        <w:t>SIA</w:t>
      </w:r>
      <w:r w:rsidRPr="004A0596">
        <w:rPr>
          <w:rFonts w:ascii="Times New Roman" w:hAnsi="Times New Roman" w:cs="Times New Roman"/>
        </w:rPr>
        <w:t xml:space="preserve"> “</w:t>
      </w:r>
      <w:r>
        <w:rPr>
          <w:rFonts w:ascii="Times New Roman" w:hAnsi="Times New Roman" w:cs="Times New Roman"/>
        </w:rPr>
        <w:t>Tirzas Muiža</w:t>
      </w:r>
      <w:r w:rsidRPr="004A0596">
        <w:rPr>
          <w:rFonts w:ascii="Times New Roman" w:hAnsi="Times New Roman" w:cs="Times New Roman"/>
        </w:rPr>
        <w:t>”</w:t>
      </w:r>
      <w:r w:rsidRPr="00BE2D30">
        <w:rPr>
          <w:rFonts w:ascii="Times New Roman" w:hAnsi="Times New Roman" w:cs="Times New Roman"/>
          <w:b w:val="0"/>
        </w:rPr>
        <w:t xml:space="preserve">, </w:t>
      </w:r>
      <w:r>
        <w:rPr>
          <w:rFonts w:ascii="Times New Roman" w:hAnsi="Times New Roman" w:cs="Times New Roman"/>
          <w:b w:val="0"/>
        </w:rPr>
        <w:t>reģistrācijas Nr.44103075048, juridiskā adrese</w:t>
      </w:r>
      <w:r w:rsidRPr="00BE2D30">
        <w:rPr>
          <w:rFonts w:ascii="Times New Roman" w:hAnsi="Times New Roman" w:cs="Times New Roman"/>
          <w:b w:val="0"/>
        </w:rPr>
        <w:t xml:space="preserve">: </w:t>
      </w:r>
      <w:r>
        <w:rPr>
          <w:rFonts w:ascii="Times New Roman" w:hAnsi="Times New Roman" w:cs="Times New Roman"/>
          <w:b w:val="0"/>
        </w:rPr>
        <w:t>“</w:t>
      </w:r>
      <w:proofErr w:type="spellStart"/>
      <w:r>
        <w:rPr>
          <w:rFonts w:ascii="Times New Roman" w:hAnsi="Times New Roman" w:cs="Times New Roman"/>
          <w:b w:val="0"/>
        </w:rPr>
        <w:t>Tirzasleja</w:t>
      </w:r>
      <w:proofErr w:type="spellEnd"/>
      <w:r>
        <w:rPr>
          <w:rFonts w:ascii="Times New Roman" w:hAnsi="Times New Roman" w:cs="Times New Roman"/>
          <w:b w:val="0"/>
        </w:rPr>
        <w:t>”, Tirza, Tirzas pagasts, Gulbenes novads</w:t>
      </w:r>
      <w:r w:rsidRPr="00BE2D30">
        <w:rPr>
          <w:rFonts w:ascii="Times New Roman" w:hAnsi="Times New Roman" w:cs="Times New Roman"/>
          <w:b w:val="0"/>
        </w:rPr>
        <w:t xml:space="preserve">, LV – </w:t>
      </w:r>
      <w:r>
        <w:rPr>
          <w:rFonts w:ascii="Times New Roman" w:hAnsi="Times New Roman" w:cs="Times New Roman"/>
          <w:b w:val="0"/>
        </w:rPr>
        <w:t>4424</w:t>
      </w:r>
      <w:r w:rsidRPr="00BE2D30">
        <w:rPr>
          <w:rFonts w:ascii="Times New Roman" w:hAnsi="Times New Roman" w:cs="Times New Roman"/>
          <w:b w:val="0"/>
        </w:rPr>
        <w:t>, 20</w:t>
      </w:r>
      <w:r>
        <w:rPr>
          <w:rFonts w:ascii="Times New Roman" w:hAnsi="Times New Roman" w:cs="Times New Roman"/>
          <w:b w:val="0"/>
        </w:rPr>
        <w:t>21</w:t>
      </w:r>
      <w:r w:rsidRPr="00BE2D30">
        <w:rPr>
          <w:rFonts w:ascii="Times New Roman" w:hAnsi="Times New Roman" w:cs="Times New Roman"/>
          <w:b w:val="0"/>
        </w:rPr>
        <w:t xml:space="preserve">.gada </w:t>
      </w:r>
      <w:r>
        <w:rPr>
          <w:rFonts w:ascii="Times New Roman" w:hAnsi="Times New Roman" w:cs="Times New Roman"/>
          <w:b w:val="0"/>
        </w:rPr>
        <w:t>16.augusta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21</w:t>
      </w:r>
      <w:r w:rsidRPr="00BE2D30">
        <w:rPr>
          <w:rFonts w:ascii="Times New Roman" w:hAnsi="Times New Roman" w:cs="Times New Roman"/>
          <w:b w:val="0"/>
        </w:rPr>
        <w:t xml:space="preserve">.gada </w:t>
      </w:r>
      <w:r>
        <w:rPr>
          <w:rFonts w:ascii="Times New Roman" w:hAnsi="Times New Roman" w:cs="Times New Roman"/>
          <w:b w:val="0"/>
        </w:rPr>
        <w:t xml:space="preserve">16.augustā </w:t>
      </w:r>
      <w:r w:rsidRPr="00BE2D30">
        <w:rPr>
          <w:rFonts w:ascii="Times New Roman" w:hAnsi="Times New Roman" w:cs="Times New Roman"/>
          <w:b w:val="0"/>
        </w:rPr>
        <w:t xml:space="preserve">un reģistrēts ar </w:t>
      </w:r>
      <w:proofErr w:type="spellStart"/>
      <w:r w:rsidRPr="00BE2D30">
        <w:rPr>
          <w:rFonts w:ascii="Times New Roman" w:hAnsi="Times New Roman" w:cs="Times New Roman"/>
          <w:b w:val="0"/>
        </w:rPr>
        <w:t>Nr.GND</w:t>
      </w:r>
      <w:proofErr w:type="spellEnd"/>
      <w:r w:rsidRPr="00BE2D30">
        <w:rPr>
          <w:rFonts w:ascii="Times New Roman" w:hAnsi="Times New Roman" w:cs="Times New Roman"/>
          <w:b w:val="0"/>
        </w:rPr>
        <w:t>/</w:t>
      </w:r>
      <w:r>
        <w:rPr>
          <w:rFonts w:ascii="Times New Roman" w:hAnsi="Times New Roman" w:cs="Times New Roman"/>
          <w:b w:val="0"/>
        </w:rPr>
        <w:t>5.8</w:t>
      </w:r>
      <w:r w:rsidRPr="00BE2D30">
        <w:rPr>
          <w:rFonts w:ascii="Times New Roman" w:hAnsi="Times New Roman" w:cs="Times New Roman"/>
          <w:b w:val="0"/>
        </w:rPr>
        <w:t>/</w:t>
      </w:r>
      <w:r>
        <w:rPr>
          <w:rFonts w:ascii="Times New Roman" w:hAnsi="Times New Roman" w:cs="Times New Roman"/>
          <w:b w:val="0"/>
        </w:rPr>
        <w:t>21</w:t>
      </w:r>
      <w:r w:rsidRPr="00BE2D30">
        <w:rPr>
          <w:rFonts w:ascii="Times New Roman" w:hAnsi="Times New Roman" w:cs="Times New Roman"/>
          <w:b w:val="0"/>
        </w:rPr>
        <w:t>/</w:t>
      </w:r>
      <w:r>
        <w:rPr>
          <w:rFonts w:ascii="Times New Roman" w:hAnsi="Times New Roman" w:cs="Times New Roman"/>
          <w:b w:val="0"/>
        </w:rPr>
        <w:t>2065-T</w:t>
      </w:r>
      <w:r w:rsidRPr="00BE2D30">
        <w:rPr>
          <w:rFonts w:ascii="Times New Roman" w:hAnsi="Times New Roman" w:cs="Times New Roman"/>
          <w:b w:val="0"/>
        </w:rPr>
        <w:t xml:space="preserve">), ar lūgumu noteikt servitūta ceļu, kas nodrošinātu piekļuvi pie </w:t>
      </w:r>
      <w:r>
        <w:rPr>
          <w:rFonts w:ascii="Times New Roman" w:hAnsi="Times New Roman" w:cs="Times New Roman"/>
          <w:b w:val="0"/>
        </w:rPr>
        <w:t>iesniedzējam</w:t>
      </w:r>
      <w:r w:rsidRPr="00BE2D30">
        <w:rPr>
          <w:rFonts w:ascii="Times New Roman" w:hAnsi="Times New Roman" w:cs="Times New Roman"/>
          <w:b w:val="0"/>
        </w:rPr>
        <w:t xml:space="preserve"> piederošā</w:t>
      </w:r>
      <w:r>
        <w:rPr>
          <w:rFonts w:ascii="Times New Roman" w:hAnsi="Times New Roman" w:cs="Times New Roman"/>
          <w:b w:val="0"/>
        </w:rPr>
        <w:t>s</w:t>
      </w:r>
      <w:r w:rsidRPr="00BE2D30">
        <w:rPr>
          <w:rFonts w:ascii="Times New Roman" w:hAnsi="Times New Roman" w:cs="Times New Roman"/>
          <w:b w:val="0"/>
        </w:rPr>
        <w:t xml:space="preserve"> nekustamā īpašuma </w:t>
      </w:r>
      <w:r>
        <w:rPr>
          <w:rFonts w:ascii="Times New Roman" w:hAnsi="Times New Roman" w:cs="Times New Roman"/>
          <w:b w:val="0"/>
        </w:rPr>
        <w:t>Druvienas pagastā</w:t>
      </w:r>
      <w:r w:rsidRPr="00854D14">
        <w:rPr>
          <w:rFonts w:ascii="Times New Roman" w:hAnsi="Times New Roman" w:cs="Times New Roman"/>
          <w:b w:val="0"/>
        </w:rPr>
        <w:t xml:space="preserve"> ar nosaukumu “</w:t>
      </w:r>
      <w:proofErr w:type="spellStart"/>
      <w:r>
        <w:rPr>
          <w:rFonts w:ascii="Times New Roman" w:hAnsi="Times New Roman" w:cs="Times New Roman"/>
          <w:b w:val="0"/>
        </w:rPr>
        <w:t>Jaungrotes</w:t>
      </w:r>
      <w:proofErr w:type="spellEnd"/>
      <w:r w:rsidRPr="00854D14">
        <w:rPr>
          <w:rFonts w:ascii="Times New Roman" w:hAnsi="Times New Roman" w:cs="Times New Roman"/>
          <w:b w:val="0"/>
        </w:rPr>
        <w:t xml:space="preserve">”, kadastra numurs </w:t>
      </w:r>
      <w:r>
        <w:rPr>
          <w:rFonts w:ascii="Times New Roman" w:hAnsi="Times New Roman" w:cs="Times New Roman"/>
          <w:b w:val="0"/>
        </w:rPr>
        <w:t>5052 003 0381</w:t>
      </w:r>
      <w:r w:rsidRPr="003A5534">
        <w:rPr>
          <w:rFonts w:ascii="Times New Roman" w:hAnsi="Times New Roman" w:cs="Times New Roman"/>
          <w:b w:val="0"/>
        </w:rPr>
        <w:t xml:space="preserve">, </w:t>
      </w:r>
      <w:r>
        <w:rPr>
          <w:rFonts w:ascii="Times New Roman" w:hAnsi="Times New Roman" w:cs="Times New Roman"/>
          <w:b w:val="0"/>
        </w:rPr>
        <w:t xml:space="preserve">sastāvā </w:t>
      </w:r>
      <w:r w:rsidRPr="003A5534">
        <w:rPr>
          <w:rFonts w:ascii="Times New Roman" w:hAnsi="Times New Roman" w:cs="Times New Roman"/>
          <w:b w:val="0"/>
        </w:rPr>
        <w:t>ie</w:t>
      </w:r>
      <w:r w:rsidRPr="00BE2D30">
        <w:rPr>
          <w:rFonts w:ascii="Times New Roman" w:hAnsi="Times New Roman" w:cs="Times New Roman"/>
          <w:b w:val="0"/>
        </w:rPr>
        <w:t xml:space="preserve">tilpstošās zemes vienības ar kadastra apzīmējumu </w:t>
      </w:r>
      <w:r>
        <w:rPr>
          <w:rFonts w:ascii="Times New Roman" w:hAnsi="Times New Roman" w:cs="Times New Roman"/>
          <w:b w:val="0"/>
        </w:rPr>
        <w:t>5052 003 0220.</w:t>
      </w:r>
    </w:p>
    <w:p w14:paraId="22D7C2C1" w14:textId="77777777" w:rsidR="00F85FC4" w:rsidRPr="001776DF" w:rsidRDefault="00F85FC4" w:rsidP="00F85FC4">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291949">
        <w:rPr>
          <w:rFonts w:ascii="Times New Roman" w:hAnsi="Times New Roman" w:cs="Times New Roman"/>
          <w:sz w:val="24"/>
          <w:szCs w:val="24"/>
        </w:rPr>
        <w:t>Gulbenes novada domes 2013.gada 31.oktobra saistošo noteikumu Nr.25 “Gulbenes novada p</w:t>
      </w:r>
      <w:r>
        <w:rPr>
          <w:rFonts w:ascii="Times New Roman" w:hAnsi="Times New Roman" w:cs="Times New Roman"/>
          <w:sz w:val="24"/>
          <w:szCs w:val="24"/>
        </w:rPr>
        <w:t xml:space="preserve">ašvaldības nolikums” 47.punktu, </w:t>
      </w:r>
      <w:r w:rsidRPr="00291949">
        <w:rPr>
          <w:rFonts w:ascii="Times New Roman" w:hAnsi="Times New Roman" w:cs="Times New Roman"/>
          <w:sz w:val="24"/>
          <w:szCs w:val="24"/>
        </w:rPr>
        <w:t>kas nosaka, ka līgumus pašvaldības vārdā slēdz domes priekšsēdētājs, domes priekšsēdētāja vietnieks, pašvaldības izpilddirektors vai pašvaldības izpilddirektora vietnieks (laikā, kad pilda pašvaldības izpilddirektora pienākumus), vai arī cita amatpersona uz domes lēmuma vai domes priekšsēdētāja rīkojuma, vai pilnvaras pamata</w:t>
      </w:r>
      <w:r>
        <w:rPr>
          <w:rFonts w:ascii="Times New Roman" w:hAnsi="Times New Roman" w:cs="Times New Roman"/>
          <w:sz w:val="24"/>
          <w:szCs w:val="24"/>
        </w:rPr>
        <w:t>;</w:t>
      </w:r>
      <w:r w:rsidRPr="00E65B2C">
        <w:rPr>
          <w:rFonts w:ascii="Times New Roman" w:hAnsi="Times New Roman" w:cs="Times New Roman"/>
          <w:sz w:val="24"/>
          <w:szCs w:val="24"/>
        </w:rPr>
        <w:t xml:space="preserve"> </w:t>
      </w:r>
      <w:r>
        <w:rPr>
          <w:rFonts w:ascii="Times New Roman" w:hAnsi="Times New Roman" w:cs="Times New Roman"/>
          <w:sz w:val="24"/>
          <w:szCs w:val="24"/>
        </w:rPr>
        <w:t>l</w:t>
      </w:r>
      <w:r w:rsidRPr="0023176A">
        <w:rPr>
          <w:rFonts w:ascii="Times New Roman" w:hAnsi="Times New Roman" w:cs="Times New Roman"/>
          <w:sz w:val="24"/>
          <w:szCs w:val="24"/>
        </w:rPr>
        <w:t xml:space="preserve">īgumus, kuros viena no līgumslēdzējām pusēm ir pašvaldības administrācija, sagatavo vai pārbauda pašvaldības </w:t>
      </w:r>
      <w:r w:rsidRPr="001776DF">
        <w:rPr>
          <w:rFonts w:ascii="Times New Roman" w:hAnsi="Times New Roman" w:cs="Times New Roman"/>
          <w:sz w:val="24"/>
          <w:szCs w:val="24"/>
        </w:rPr>
        <w:t xml:space="preserve">administrācijas Juridiskā nodaļa; visi līgumi pirms parakstīšanas tiek nodoti saskaņošanai pašvaldības administrācijas Ekonomikas nodaļai un Grāmatvedības nodaļai, atklāti balsojot: </w:t>
      </w:r>
      <w:r w:rsidRPr="001776DF">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w:t>
      </w:r>
      <w:r w:rsidRPr="001776DF">
        <w:rPr>
          <w:rFonts w:ascii="Times New Roman" w:hAnsi="Times New Roman" w:cs="Times New Roman"/>
          <w:noProof/>
          <w:sz w:val="24"/>
          <w:szCs w:val="24"/>
        </w:rPr>
        <w:lastRenderedPageBreak/>
        <w:t>Gabdulļina, Mudīte Motivāne, Normunds Audzišs, Normunds Mazūrs), "Pret" – nav, "Atturas" – nav</w:t>
      </w:r>
      <w:r w:rsidRPr="001776DF">
        <w:rPr>
          <w:rFonts w:ascii="Times New Roman" w:hAnsi="Times New Roman" w:cs="Times New Roman"/>
          <w:color w:val="000000"/>
          <w:sz w:val="24"/>
          <w:szCs w:val="24"/>
        </w:rPr>
        <w:t>, Gulbenes novada dome NOLEMJ:</w:t>
      </w:r>
    </w:p>
    <w:p w14:paraId="4A573D41" w14:textId="77777777" w:rsidR="00F85FC4" w:rsidRDefault="00F85FC4" w:rsidP="00F85FC4">
      <w:pPr>
        <w:pStyle w:val="naispant"/>
        <w:tabs>
          <w:tab w:val="left" w:pos="1134"/>
        </w:tabs>
        <w:spacing w:before="0" w:after="0" w:line="360" w:lineRule="auto"/>
        <w:ind w:left="0" w:firstLine="567"/>
        <w:rPr>
          <w:rFonts w:ascii="Times New Roman" w:hAnsi="Times New Roman" w:cs="Times New Roman"/>
          <w:b w:val="0"/>
        </w:rPr>
      </w:pPr>
      <w:r w:rsidRPr="00DC6537">
        <w:rPr>
          <w:rFonts w:ascii="Times New Roman" w:hAnsi="Times New Roman" w:cs="Times New Roman"/>
          <w:b w:val="0"/>
        </w:rPr>
        <w:t xml:space="preserve">1. </w:t>
      </w:r>
      <w:r>
        <w:rPr>
          <w:rFonts w:ascii="Times New Roman" w:hAnsi="Times New Roman" w:cs="Times New Roman"/>
          <w:b w:val="0"/>
        </w:rPr>
        <w:t xml:space="preserve">PIEKRIST </w:t>
      </w:r>
      <w:r w:rsidRPr="002929E1">
        <w:rPr>
          <w:rFonts w:ascii="Times New Roman" w:hAnsi="Times New Roman" w:cs="Times New Roman"/>
          <w:b w:val="0"/>
        </w:rPr>
        <w:t>braucama ceļa servitūta (ceļa servitūts)</w:t>
      </w:r>
      <w:r w:rsidRPr="00DC6537">
        <w:rPr>
          <w:rFonts w:ascii="Times New Roman" w:hAnsi="Times New Roman" w:cs="Times New Roman"/>
          <w:b w:val="0"/>
        </w:rPr>
        <w:t xml:space="preserve"> </w:t>
      </w:r>
      <w:r>
        <w:rPr>
          <w:rFonts w:ascii="Times New Roman" w:hAnsi="Times New Roman" w:cs="Times New Roman"/>
          <w:b w:val="0"/>
        </w:rPr>
        <w:t>4,5</w:t>
      </w:r>
      <w:r w:rsidRPr="00083FA3">
        <w:rPr>
          <w:rFonts w:ascii="Times New Roman" w:hAnsi="Times New Roman" w:cs="Times New Roman"/>
          <w:b w:val="0"/>
        </w:rPr>
        <w:t xml:space="preserve"> </w:t>
      </w:r>
      <w:r w:rsidRPr="00DC6537">
        <w:rPr>
          <w:rFonts w:ascii="Times New Roman" w:hAnsi="Times New Roman" w:cs="Times New Roman"/>
          <w:b w:val="0"/>
        </w:rPr>
        <w:t>m platumā</w:t>
      </w:r>
      <w:r>
        <w:rPr>
          <w:rFonts w:ascii="Times New Roman" w:hAnsi="Times New Roman" w:cs="Times New Roman"/>
          <w:b w:val="0"/>
        </w:rPr>
        <w:t xml:space="preserve"> un 184 m garumā nodibināšanai </w:t>
      </w:r>
      <w:r w:rsidRPr="00DC6537">
        <w:rPr>
          <w:rFonts w:ascii="Times New Roman" w:hAnsi="Times New Roman" w:cs="Times New Roman"/>
          <w:b w:val="0"/>
        </w:rPr>
        <w:t xml:space="preserve">Gulbenes novada </w:t>
      </w:r>
      <w:r>
        <w:rPr>
          <w:rFonts w:ascii="Times New Roman" w:hAnsi="Times New Roman" w:cs="Times New Roman"/>
          <w:b w:val="0"/>
        </w:rPr>
        <w:t>pašvaldībai</w:t>
      </w:r>
      <w:r w:rsidRPr="00DC6537">
        <w:rPr>
          <w:rFonts w:ascii="Times New Roman" w:hAnsi="Times New Roman" w:cs="Times New Roman"/>
          <w:b w:val="0"/>
        </w:rPr>
        <w:t xml:space="preserve"> </w:t>
      </w:r>
      <w:r>
        <w:rPr>
          <w:rFonts w:ascii="Times New Roman" w:hAnsi="Times New Roman" w:cs="Times New Roman"/>
          <w:b w:val="0"/>
        </w:rPr>
        <w:t>piekrītošajā nekustamā īpašuma Druvienas pagastā ar kadastra numuru 5052 003 0217, sastāvā ietilpstošajā zemes vienībā</w:t>
      </w:r>
      <w:r w:rsidRPr="00DC6537">
        <w:rPr>
          <w:rFonts w:ascii="Times New Roman" w:hAnsi="Times New Roman" w:cs="Times New Roman"/>
          <w:b w:val="0"/>
        </w:rPr>
        <w:t xml:space="preserve"> </w:t>
      </w:r>
      <w:r>
        <w:rPr>
          <w:rFonts w:ascii="Times New Roman" w:hAnsi="Times New Roman" w:cs="Times New Roman"/>
          <w:b w:val="0"/>
        </w:rPr>
        <w:t xml:space="preserve">ar </w:t>
      </w:r>
      <w:r w:rsidRPr="00DC6537">
        <w:rPr>
          <w:rFonts w:ascii="Times New Roman" w:hAnsi="Times New Roman" w:cs="Times New Roman"/>
          <w:b w:val="0"/>
        </w:rPr>
        <w:t>kadastra apzīmējum</w:t>
      </w:r>
      <w:r>
        <w:rPr>
          <w:rFonts w:ascii="Times New Roman" w:hAnsi="Times New Roman" w:cs="Times New Roman"/>
          <w:b w:val="0"/>
        </w:rPr>
        <w:t>u</w:t>
      </w:r>
      <w:r w:rsidRPr="00DC6537">
        <w:rPr>
          <w:rFonts w:ascii="Times New Roman" w:hAnsi="Times New Roman" w:cs="Times New Roman"/>
          <w:b w:val="0"/>
        </w:rPr>
        <w:t xml:space="preserve"> </w:t>
      </w:r>
      <w:r>
        <w:rPr>
          <w:rFonts w:ascii="Times New Roman" w:hAnsi="Times New Roman" w:cs="Times New Roman"/>
          <w:b w:val="0"/>
        </w:rPr>
        <w:t>5052 003 0217</w:t>
      </w:r>
      <w:r w:rsidRPr="00DC6537">
        <w:rPr>
          <w:rFonts w:ascii="Times New Roman" w:hAnsi="Times New Roman" w:cs="Times New Roman"/>
          <w:b w:val="0"/>
        </w:rPr>
        <w:t xml:space="preserve">, par labu </w:t>
      </w:r>
      <w:r>
        <w:rPr>
          <w:rFonts w:ascii="Times New Roman" w:hAnsi="Times New Roman" w:cs="Times New Roman"/>
          <w:b w:val="0"/>
        </w:rPr>
        <w:t>nekustamā īpašuma Druvienas pagastā</w:t>
      </w:r>
      <w:r w:rsidRPr="00854D14">
        <w:rPr>
          <w:rFonts w:ascii="Times New Roman" w:hAnsi="Times New Roman" w:cs="Times New Roman"/>
          <w:b w:val="0"/>
        </w:rPr>
        <w:t xml:space="preserve"> ar nosaukumu “</w:t>
      </w:r>
      <w:proofErr w:type="spellStart"/>
      <w:r>
        <w:rPr>
          <w:rFonts w:ascii="Times New Roman" w:hAnsi="Times New Roman" w:cs="Times New Roman"/>
          <w:b w:val="0"/>
        </w:rPr>
        <w:t>Jaungrotes</w:t>
      </w:r>
      <w:proofErr w:type="spellEnd"/>
      <w:r w:rsidRPr="00854D14">
        <w:rPr>
          <w:rFonts w:ascii="Times New Roman" w:hAnsi="Times New Roman" w:cs="Times New Roman"/>
          <w:b w:val="0"/>
        </w:rPr>
        <w:t xml:space="preserve">”, kadastra numurs </w:t>
      </w:r>
      <w:r>
        <w:rPr>
          <w:rFonts w:ascii="Times New Roman" w:hAnsi="Times New Roman" w:cs="Times New Roman"/>
          <w:b w:val="0"/>
        </w:rPr>
        <w:t>5052 003 0381</w:t>
      </w:r>
      <w:r w:rsidRPr="003A5534">
        <w:rPr>
          <w:rFonts w:ascii="Times New Roman" w:hAnsi="Times New Roman" w:cs="Times New Roman"/>
          <w:b w:val="0"/>
        </w:rPr>
        <w:t xml:space="preserve">, </w:t>
      </w:r>
      <w:r>
        <w:rPr>
          <w:rFonts w:ascii="Times New Roman" w:hAnsi="Times New Roman" w:cs="Times New Roman"/>
          <w:b w:val="0"/>
        </w:rPr>
        <w:t xml:space="preserve">sastāvā </w:t>
      </w:r>
      <w:r w:rsidRPr="003A5534">
        <w:rPr>
          <w:rFonts w:ascii="Times New Roman" w:hAnsi="Times New Roman" w:cs="Times New Roman"/>
          <w:b w:val="0"/>
        </w:rPr>
        <w:t>ie</w:t>
      </w:r>
      <w:r w:rsidRPr="00BE2D30">
        <w:rPr>
          <w:rFonts w:ascii="Times New Roman" w:hAnsi="Times New Roman" w:cs="Times New Roman"/>
          <w:b w:val="0"/>
        </w:rPr>
        <w:t>tilpstoš</w:t>
      </w:r>
      <w:r>
        <w:rPr>
          <w:rFonts w:ascii="Times New Roman" w:hAnsi="Times New Roman" w:cs="Times New Roman"/>
          <w:b w:val="0"/>
        </w:rPr>
        <w:t xml:space="preserve">ajai </w:t>
      </w:r>
      <w:r w:rsidRPr="00BE2D30">
        <w:rPr>
          <w:rFonts w:ascii="Times New Roman" w:hAnsi="Times New Roman" w:cs="Times New Roman"/>
          <w:b w:val="0"/>
        </w:rPr>
        <w:t>zemes vienība</w:t>
      </w:r>
      <w:r>
        <w:rPr>
          <w:rFonts w:ascii="Times New Roman" w:hAnsi="Times New Roman" w:cs="Times New Roman"/>
          <w:b w:val="0"/>
        </w:rPr>
        <w:t>i</w:t>
      </w:r>
      <w:r w:rsidRPr="00BE2D30">
        <w:rPr>
          <w:rFonts w:ascii="Times New Roman" w:hAnsi="Times New Roman" w:cs="Times New Roman"/>
          <w:b w:val="0"/>
        </w:rPr>
        <w:t xml:space="preserve"> ar kadastra apzīmējumu </w:t>
      </w:r>
      <w:r>
        <w:rPr>
          <w:rFonts w:ascii="Times New Roman" w:hAnsi="Times New Roman" w:cs="Times New Roman"/>
          <w:b w:val="0"/>
        </w:rPr>
        <w:t xml:space="preserve">5052 003 0220, </w:t>
      </w:r>
      <w:r w:rsidRPr="00DC6537">
        <w:rPr>
          <w:rFonts w:ascii="Times New Roman" w:hAnsi="Times New Roman" w:cs="Times New Roman"/>
          <w:b w:val="0"/>
        </w:rPr>
        <w:t xml:space="preserve">saskaņā ar </w:t>
      </w:r>
      <w:proofErr w:type="spellStart"/>
      <w:r>
        <w:rPr>
          <w:rFonts w:ascii="Times New Roman" w:hAnsi="Times New Roman" w:cs="Times New Roman"/>
          <w:b w:val="0"/>
        </w:rPr>
        <w:t>izkopējumu</w:t>
      </w:r>
      <w:proofErr w:type="spellEnd"/>
      <w:r>
        <w:rPr>
          <w:rFonts w:ascii="Times New Roman" w:hAnsi="Times New Roman" w:cs="Times New Roman"/>
          <w:b w:val="0"/>
        </w:rPr>
        <w:t xml:space="preserve"> no digitālās kadastra kartes </w:t>
      </w:r>
      <w:r w:rsidRPr="00C62764">
        <w:rPr>
          <w:rFonts w:ascii="Times New Roman" w:hAnsi="Times New Roman" w:cs="Times New Roman"/>
          <w:b w:val="0"/>
        </w:rPr>
        <w:t>(pielikums).</w:t>
      </w:r>
    </w:p>
    <w:p w14:paraId="0FD5C9F9" w14:textId="77777777" w:rsidR="00F85FC4" w:rsidRDefault="00F85FC4" w:rsidP="00F85FC4">
      <w:pPr>
        <w:pStyle w:val="Parastais"/>
        <w:tabs>
          <w:tab w:val="left" w:pos="1134"/>
        </w:tabs>
        <w:spacing w:line="360" w:lineRule="auto"/>
        <w:ind w:firstLine="567"/>
        <w:jc w:val="both"/>
      </w:pPr>
      <w:r>
        <w:t>2</w:t>
      </w:r>
      <w:r w:rsidRPr="00EC584E">
        <w:t>.</w:t>
      </w:r>
      <w:r>
        <w:rPr>
          <w:b/>
        </w:rPr>
        <w:t xml:space="preserve">  </w:t>
      </w:r>
      <w:r>
        <w:t>UZDOT Gulbenes novada pašvaldības Īpašumu pārraudzības nodaļai sagatavot līgumu par ceļa servitūta nodibināšanu saskaņā ar šī lēmuma 1.punktu un pirms līguma parakstīšanas līguma projektu iesniegt Gulbenes novada pašvaldības J</w:t>
      </w:r>
      <w:r w:rsidRPr="0012227E">
        <w:t>uridiska</w:t>
      </w:r>
      <w:r>
        <w:t>ja</w:t>
      </w:r>
      <w:r w:rsidRPr="0012227E">
        <w:t>i nodaļ</w:t>
      </w:r>
      <w:r>
        <w:t>ai saskaņošanai.</w:t>
      </w:r>
    </w:p>
    <w:p w14:paraId="17B20364" w14:textId="77777777" w:rsidR="00F85FC4" w:rsidRDefault="00F85FC4" w:rsidP="00F85FC4">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Pr>
          <w:rFonts w:ascii="Times New Roman" w:hAnsi="Times New Roman" w:cs="Times New Roman"/>
          <w:b w:val="0"/>
        </w:rPr>
        <w:t>Druvienas pagastā</w:t>
      </w:r>
      <w:r w:rsidRPr="00854D14">
        <w:rPr>
          <w:rFonts w:ascii="Times New Roman" w:hAnsi="Times New Roman" w:cs="Times New Roman"/>
          <w:b w:val="0"/>
        </w:rPr>
        <w:t xml:space="preserve"> ar nosaukumu “</w:t>
      </w:r>
      <w:proofErr w:type="spellStart"/>
      <w:r>
        <w:rPr>
          <w:rFonts w:ascii="Times New Roman" w:hAnsi="Times New Roman" w:cs="Times New Roman"/>
          <w:b w:val="0"/>
        </w:rPr>
        <w:t>Jaungrotes</w:t>
      </w:r>
      <w:proofErr w:type="spellEnd"/>
      <w:r w:rsidRPr="00854D14">
        <w:rPr>
          <w:rFonts w:ascii="Times New Roman" w:hAnsi="Times New Roman" w:cs="Times New Roman"/>
          <w:b w:val="0"/>
        </w:rPr>
        <w:t xml:space="preserve">”, kadastra numurs </w:t>
      </w:r>
      <w:r>
        <w:rPr>
          <w:rFonts w:ascii="Times New Roman" w:hAnsi="Times New Roman" w:cs="Times New Roman"/>
          <w:b w:val="0"/>
        </w:rPr>
        <w:t>5052 003 0381</w:t>
      </w:r>
      <w:r w:rsidRPr="00BE2D30">
        <w:rPr>
          <w:rFonts w:ascii="Times New Roman" w:hAnsi="Times New Roman" w:cs="Times New Roman"/>
          <w:b w:val="0"/>
        </w:rPr>
        <w:t>,</w:t>
      </w:r>
      <w:r>
        <w:rPr>
          <w:rFonts w:ascii="Times New Roman" w:hAnsi="Times New Roman" w:cs="Times New Roman"/>
          <w:b w:val="0"/>
        </w:rPr>
        <w:t xml:space="preserve"> </w:t>
      </w:r>
      <w:r w:rsidRPr="00686936">
        <w:rPr>
          <w:rFonts w:ascii="Times New Roman" w:hAnsi="Times New Roman" w:cs="Times New Roman"/>
          <w:b w:val="0"/>
        </w:rPr>
        <w:t>īpašnieku SIA “Tirzas Muiža”,</w:t>
      </w:r>
      <w:r w:rsidRPr="00BE2D30">
        <w:rPr>
          <w:rFonts w:ascii="Times New Roman" w:hAnsi="Times New Roman" w:cs="Times New Roman"/>
          <w:b w:val="0"/>
        </w:rPr>
        <w:t xml:space="preserve"> </w:t>
      </w:r>
      <w:r>
        <w:rPr>
          <w:rFonts w:ascii="Times New Roman" w:hAnsi="Times New Roman" w:cs="Times New Roman"/>
          <w:b w:val="0"/>
        </w:rPr>
        <w:t>reģistrācijas Nr.44103075048, juridiskā adrese</w:t>
      </w:r>
      <w:r w:rsidRPr="00BE2D30">
        <w:rPr>
          <w:rFonts w:ascii="Times New Roman" w:hAnsi="Times New Roman" w:cs="Times New Roman"/>
          <w:b w:val="0"/>
        </w:rPr>
        <w:t xml:space="preserve">: </w:t>
      </w:r>
      <w:r>
        <w:rPr>
          <w:rFonts w:ascii="Times New Roman" w:hAnsi="Times New Roman" w:cs="Times New Roman"/>
          <w:b w:val="0"/>
        </w:rPr>
        <w:t>“</w:t>
      </w:r>
      <w:proofErr w:type="spellStart"/>
      <w:r>
        <w:rPr>
          <w:rFonts w:ascii="Times New Roman" w:hAnsi="Times New Roman" w:cs="Times New Roman"/>
          <w:b w:val="0"/>
        </w:rPr>
        <w:t>Tirzasleja</w:t>
      </w:r>
      <w:proofErr w:type="spellEnd"/>
      <w:r>
        <w:rPr>
          <w:rFonts w:ascii="Times New Roman" w:hAnsi="Times New Roman" w:cs="Times New Roman"/>
          <w:b w:val="0"/>
        </w:rPr>
        <w:t>”, Tirza, Tirzas pagasts, Gulbenes novads</w:t>
      </w:r>
      <w:r w:rsidRPr="00BE2D30">
        <w:rPr>
          <w:rFonts w:ascii="Times New Roman" w:hAnsi="Times New Roman" w:cs="Times New Roman"/>
          <w:b w:val="0"/>
        </w:rPr>
        <w:t xml:space="preserve">, LV – </w:t>
      </w:r>
      <w:r>
        <w:rPr>
          <w:rFonts w:ascii="Times New Roman" w:hAnsi="Times New Roman" w:cs="Times New Roman"/>
          <w:b w:val="0"/>
        </w:rPr>
        <w:t>4424.</w:t>
      </w:r>
    </w:p>
    <w:p w14:paraId="2338D411" w14:textId="77777777" w:rsidR="00F85FC4" w:rsidRDefault="00F85FC4" w:rsidP="00F85FC4">
      <w:pPr>
        <w:spacing w:line="360" w:lineRule="auto"/>
        <w:ind w:firstLine="567"/>
        <w:jc w:val="both"/>
        <w:rPr>
          <w:rFonts w:ascii="Times New Roman" w:hAnsi="Times New Roman" w:cs="Times New Roman"/>
          <w:sz w:val="24"/>
          <w:szCs w:val="24"/>
        </w:rPr>
      </w:pPr>
    </w:p>
    <w:p w14:paraId="562C679E"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08FF145" w14:textId="77777777" w:rsidR="00F85FC4" w:rsidRDefault="00F85FC4" w:rsidP="00F85FC4">
      <w:pPr>
        <w:spacing w:line="360" w:lineRule="auto"/>
        <w:rPr>
          <w:rFonts w:ascii="Times New Roman" w:hAnsi="Times New Roman" w:cs="Times New Roman"/>
          <w:sz w:val="24"/>
          <w:szCs w:val="24"/>
        </w:rPr>
      </w:pPr>
    </w:p>
    <w:p w14:paraId="2D278184" w14:textId="77777777" w:rsidR="00F85FC4"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5FA06730" w14:textId="77777777" w:rsidR="00F85FC4" w:rsidRDefault="00F85FC4" w:rsidP="00F85FC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7A397A9" w14:textId="77777777" w:rsidR="00F85FC4" w:rsidRPr="00DF5D0E" w:rsidRDefault="00F85FC4" w:rsidP="00F85FC4">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1060</w:t>
      </w:r>
    </w:p>
    <w:p w14:paraId="49FDE9E3" w14:textId="77777777" w:rsidR="00F85FC4" w:rsidRDefault="00F85FC4" w:rsidP="00F85FC4">
      <w:pPr>
        <w:spacing w:line="360" w:lineRule="auto"/>
        <w:rPr>
          <w:rFonts w:ascii="Times New Roman" w:hAnsi="Times New Roman" w:cs="Times New Roman"/>
          <w:sz w:val="24"/>
          <w:szCs w:val="24"/>
        </w:rPr>
      </w:pPr>
    </w:p>
    <w:p w14:paraId="2D028BD9" w14:textId="77777777" w:rsidR="00F85FC4" w:rsidRPr="0030321C" w:rsidRDefault="00F85FC4" w:rsidP="00F85FC4">
      <w:pPr>
        <w:spacing w:line="360" w:lineRule="auto"/>
        <w:jc w:val="center"/>
        <w:rPr>
          <w:rFonts w:ascii="Times New Roman" w:hAnsi="Times New Roman" w:cs="Times New Roman"/>
          <w:b/>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CE57D6E" wp14:editId="1B09CFF6">
            <wp:simplePos x="0" y="0"/>
            <wp:positionH relativeFrom="column">
              <wp:posOffset>247650</wp:posOffset>
            </wp:positionH>
            <wp:positionV relativeFrom="paragraph">
              <wp:posOffset>286689</wp:posOffset>
            </wp:positionV>
            <wp:extent cx="5501640" cy="7338695"/>
            <wp:effectExtent l="0" t="0" r="3810" b="0"/>
            <wp:wrapSquare wrapText="bothSides"/>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otes_kalns_druviena.jpg"/>
                    <pic:cNvPicPr/>
                  </pic:nvPicPr>
                  <pic:blipFill rotWithShape="1">
                    <a:blip r:embed="rId15" cstate="print">
                      <a:extLst>
                        <a:ext uri="{28A0092B-C50C-407E-A947-70E740481C1C}">
                          <a14:useLocalDpi xmlns:a14="http://schemas.microsoft.com/office/drawing/2010/main" val="0"/>
                        </a:ext>
                      </a:extLst>
                    </a:blip>
                    <a:srcRect l="4150" t="7669" r="3215" b="4948"/>
                    <a:stretch/>
                  </pic:blipFill>
                  <pic:spPr bwMode="auto">
                    <a:xfrm>
                      <a:off x="0" y="0"/>
                      <a:ext cx="5501640" cy="73386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321C">
        <w:rPr>
          <w:rFonts w:ascii="Times New Roman" w:hAnsi="Times New Roman" w:cs="Times New Roman"/>
          <w:b/>
          <w:sz w:val="24"/>
          <w:szCs w:val="24"/>
        </w:rPr>
        <w:t>Servitūta ceļa atrašanās vietas shēma</w:t>
      </w:r>
    </w:p>
    <w:p w14:paraId="55BBCA43" w14:textId="77777777" w:rsidR="00F85FC4" w:rsidRDefault="00F85FC4" w:rsidP="00F85FC4">
      <w:pPr>
        <w:spacing w:line="360" w:lineRule="auto"/>
        <w:rPr>
          <w:rFonts w:ascii="Times New Roman" w:hAnsi="Times New Roman" w:cs="Times New Roman"/>
          <w:sz w:val="24"/>
          <w:szCs w:val="24"/>
        </w:rPr>
      </w:pPr>
    </w:p>
    <w:p w14:paraId="204B62A7" w14:textId="77777777" w:rsidR="00F85FC4" w:rsidRDefault="00F85FC4" w:rsidP="00F85FC4">
      <w:pPr>
        <w:spacing w:line="360" w:lineRule="auto"/>
        <w:rPr>
          <w:rFonts w:ascii="Times New Roman" w:hAnsi="Times New Roman" w:cs="Times New Roman"/>
          <w:sz w:val="24"/>
          <w:szCs w:val="24"/>
        </w:rPr>
      </w:pPr>
    </w:p>
    <w:p w14:paraId="0714733E" w14:textId="77777777" w:rsidR="00F85FC4" w:rsidRPr="00AC5749" w:rsidRDefault="00F85FC4" w:rsidP="00F85FC4">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Pr>
          <w:rFonts w:ascii="Times New Roman" w:eastAsia="Calibri" w:hAnsi="Times New Roman" w:cs="Times New Roman"/>
          <w:sz w:val="24"/>
          <w:szCs w:val="24"/>
          <w:lang w:eastAsia="en-US"/>
        </w:rPr>
        <w:t>A.Caunītis</w:t>
      </w:r>
      <w:proofErr w:type="spellEnd"/>
    </w:p>
    <w:p w14:paraId="3695CB72" w14:textId="77777777" w:rsidR="00F85FC4" w:rsidRDefault="00F85FC4" w:rsidP="00F85FC4">
      <w:pPr>
        <w:spacing w:line="360" w:lineRule="auto"/>
        <w:rPr>
          <w:rFonts w:ascii="Times New Roman" w:hAnsi="Times New Roman" w:cs="Times New Roman"/>
          <w:sz w:val="24"/>
          <w:szCs w:val="24"/>
        </w:rPr>
      </w:pPr>
    </w:p>
    <w:p w14:paraId="2BAA978D" w14:textId="77777777" w:rsidR="00F85FC4" w:rsidRDefault="00F85FC4" w:rsidP="00F85FC4">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171D2650" w14:textId="77777777" w:rsidTr="005F2FB2">
        <w:tc>
          <w:tcPr>
            <w:tcW w:w="9458" w:type="dxa"/>
          </w:tcPr>
          <w:p w14:paraId="48FFC45E" w14:textId="77777777" w:rsidR="00F85FC4" w:rsidRDefault="00F85FC4" w:rsidP="005F2FB2">
            <w:pPr>
              <w:jc w:val="center"/>
            </w:pPr>
            <w:r w:rsidRPr="000B1C5E">
              <w:rPr>
                <w:rFonts w:ascii="Times New Roman" w:hAnsi="Times New Roman" w:cs="Times New Roman"/>
                <w:noProof/>
              </w:rPr>
              <w:lastRenderedPageBreak/>
              <w:drawing>
                <wp:inline distT="0" distB="0" distL="0" distR="0" wp14:anchorId="38AEF1C7" wp14:editId="2A7E4160">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24916A22" w14:textId="77777777" w:rsidTr="005F2FB2">
        <w:tc>
          <w:tcPr>
            <w:tcW w:w="9458" w:type="dxa"/>
          </w:tcPr>
          <w:p w14:paraId="54538E92"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3C338FB0" w14:textId="77777777" w:rsidTr="005F2FB2">
        <w:tc>
          <w:tcPr>
            <w:tcW w:w="9458" w:type="dxa"/>
          </w:tcPr>
          <w:p w14:paraId="79A14DD3"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50E3207B" w14:textId="77777777" w:rsidTr="005F2FB2">
        <w:tc>
          <w:tcPr>
            <w:tcW w:w="9458" w:type="dxa"/>
          </w:tcPr>
          <w:p w14:paraId="211C2C7B"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2D8952AD" w14:textId="77777777" w:rsidTr="005F2FB2">
        <w:tc>
          <w:tcPr>
            <w:tcW w:w="9458" w:type="dxa"/>
          </w:tcPr>
          <w:p w14:paraId="3461F88F" w14:textId="77777777" w:rsidR="00F85FC4" w:rsidRDefault="00F85FC4" w:rsidP="005F2FB2">
            <w:pPr>
              <w:jc w:val="center"/>
            </w:pPr>
            <w:r w:rsidRPr="000B1C5E">
              <w:rPr>
                <w:rFonts w:ascii="Times New Roman" w:hAnsi="Times New Roman" w:cs="Times New Roman"/>
                <w:sz w:val="24"/>
                <w:szCs w:val="24"/>
              </w:rPr>
              <w:t>Tālrunis 64497710, mob.26595362, e-pasts; dome@gulbene.lv, www.gulbene.lv</w:t>
            </w:r>
          </w:p>
        </w:tc>
      </w:tr>
    </w:tbl>
    <w:p w14:paraId="083590B1" w14:textId="77777777" w:rsidR="00F85FC4" w:rsidRDefault="00F85FC4" w:rsidP="00F85FC4">
      <w:pPr>
        <w:pStyle w:val="Bezatstarpm"/>
        <w:jc w:val="center"/>
        <w:rPr>
          <w:rFonts w:ascii="Times New Roman" w:hAnsi="Times New Roman" w:cs="Times New Roman"/>
          <w:b/>
          <w:bCs/>
          <w:sz w:val="24"/>
          <w:szCs w:val="24"/>
        </w:rPr>
      </w:pPr>
    </w:p>
    <w:p w14:paraId="09FC819D"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7051710"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54D427F1" w14:textId="77777777" w:rsidTr="005F2FB2">
        <w:tc>
          <w:tcPr>
            <w:tcW w:w="4676" w:type="dxa"/>
          </w:tcPr>
          <w:p w14:paraId="59528F09" w14:textId="77777777" w:rsidR="00F85FC4" w:rsidRPr="00EA6BEB" w:rsidRDefault="00F85FC4"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F463E62"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1061</w:t>
            </w:r>
          </w:p>
        </w:tc>
      </w:tr>
      <w:tr w:rsidR="00F85FC4" w14:paraId="66FF431C" w14:textId="77777777" w:rsidTr="005F2FB2">
        <w:tc>
          <w:tcPr>
            <w:tcW w:w="4676" w:type="dxa"/>
          </w:tcPr>
          <w:p w14:paraId="6A0D296E" w14:textId="77777777" w:rsidR="00F85FC4" w:rsidRDefault="00F85FC4" w:rsidP="005F2FB2">
            <w:pPr>
              <w:rPr>
                <w:rFonts w:ascii="Times New Roman" w:hAnsi="Times New Roman" w:cs="Times New Roman"/>
                <w:sz w:val="24"/>
                <w:szCs w:val="24"/>
              </w:rPr>
            </w:pPr>
          </w:p>
        </w:tc>
        <w:tc>
          <w:tcPr>
            <w:tcW w:w="4678" w:type="dxa"/>
          </w:tcPr>
          <w:p w14:paraId="15FB5BD9"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9BE7A9C" w14:textId="77777777" w:rsidR="00F85FC4" w:rsidRDefault="00F85FC4" w:rsidP="00F85FC4">
      <w:pPr>
        <w:rPr>
          <w:rFonts w:ascii="Times New Roman" w:hAnsi="Times New Roman" w:cs="Times New Roman"/>
          <w:sz w:val="24"/>
          <w:szCs w:val="24"/>
        </w:rPr>
      </w:pPr>
    </w:p>
    <w:p w14:paraId="4B72B306" w14:textId="77777777" w:rsidR="00F85FC4" w:rsidRDefault="00F85FC4" w:rsidP="00F85FC4">
      <w:pPr>
        <w:pStyle w:val="Default"/>
        <w:jc w:val="center"/>
        <w:rPr>
          <w:b/>
        </w:rPr>
      </w:pPr>
      <w:r w:rsidRPr="00134705">
        <w:rPr>
          <w:b/>
          <w:szCs w:val="24"/>
        </w:rPr>
        <w:t xml:space="preserve">Par </w:t>
      </w:r>
      <w:r>
        <w:rPr>
          <w:b/>
        </w:rPr>
        <w:t>zemes vienības platības precizēšanu</w:t>
      </w:r>
    </w:p>
    <w:p w14:paraId="0A4ACCCB" w14:textId="77777777" w:rsidR="00F85FC4" w:rsidRPr="00F0532A" w:rsidRDefault="00F85FC4" w:rsidP="00F85FC4">
      <w:pPr>
        <w:pStyle w:val="Default"/>
        <w:jc w:val="center"/>
        <w:rPr>
          <w:szCs w:val="24"/>
        </w:rPr>
      </w:pPr>
    </w:p>
    <w:p w14:paraId="729F3287" w14:textId="77777777" w:rsidR="00F85FC4" w:rsidRPr="00794231" w:rsidRDefault="00F85FC4" w:rsidP="00F85FC4">
      <w:pPr>
        <w:spacing w:line="360" w:lineRule="auto"/>
        <w:ind w:firstLine="720"/>
        <w:jc w:val="both"/>
        <w:rPr>
          <w:rFonts w:ascii="Times New Roman" w:hAnsi="Times New Roman" w:cs="Times New Roman"/>
          <w:sz w:val="24"/>
          <w:szCs w:val="24"/>
        </w:rPr>
      </w:pPr>
      <w:r w:rsidRPr="009A1CCE">
        <w:rPr>
          <w:rFonts w:ascii="Times New Roman" w:hAnsi="Times New Roman" w:cs="Times New Roman"/>
          <w:sz w:val="24"/>
          <w:szCs w:val="24"/>
        </w:rPr>
        <w:t xml:space="preserve">Gulbenes novada pašvaldība ir saņēmusi </w:t>
      </w:r>
      <w:r w:rsidRPr="009A1CCE">
        <w:rPr>
          <w:rFonts w:ascii="Times New Roman" w:hAnsi="Times New Roman" w:cs="Times New Roman"/>
          <w:b/>
          <w:sz w:val="24"/>
          <w:szCs w:val="24"/>
        </w:rPr>
        <w:t>Valsts zemes dienesta</w:t>
      </w:r>
      <w:r>
        <w:rPr>
          <w:rFonts w:ascii="Times New Roman" w:hAnsi="Times New Roman" w:cs="Times New Roman"/>
          <w:b/>
          <w:sz w:val="24"/>
          <w:szCs w:val="24"/>
        </w:rPr>
        <w:t xml:space="preserve"> Vidzemes reģionālās nodaļas</w:t>
      </w:r>
      <w:r w:rsidRPr="009A1CCE">
        <w:rPr>
          <w:rFonts w:ascii="Times New Roman" w:hAnsi="Times New Roman" w:cs="Times New Roman"/>
          <w:sz w:val="24"/>
          <w:szCs w:val="24"/>
        </w:rPr>
        <w:t xml:space="preserve">, reģistrācijas numurs 90000030432, juridiskā adrese: Rīgas iela 47, Valmiera, LV – 4201, </w:t>
      </w:r>
      <w:r>
        <w:rPr>
          <w:rFonts w:ascii="Times New Roman" w:hAnsi="Times New Roman" w:cs="Times New Roman"/>
          <w:sz w:val="24"/>
          <w:szCs w:val="24"/>
        </w:rPr>
        <w:t>2021.gada 6.septembra</w:t>
      </w:r>
      <w:r w:rsidRPr="009A1CCE">
        <w:rPr>
          <w:rFonts w:ascii="Times New Roman" w:hAnsi="Times New Roman" w:cs="Times New Roman"/>
          <w:sz w:val="24"/>
          <w:szCs w:val="24"/>
        </w:rPr>
        <w:t xml:space="preserve"> </w:t>
      </w:r>
      <w:r>
        <w:rPr>
          <w:rFonts w:ascii="Times New Roman" w:hAnsi="Times New Roman" w:cs="Times New Roman"/>
          <w:sz w:val="24"/>
          <w:szCs w:val="24"/>
        </w:rPr>
        <w:t>vēstuli</w:t>
      </w:r>
      <w:r w:rsidRPr="009A1CCE">
        <w:rPr>
          <w:rFonts w:ascii="Times New Roman" w:hAnsi="Times New Roman" w:cs="Times New Roman"/>
          <w:sz w:val="24"/>
          <w:szCs w:val="24"/>
        </w:rPr>
        <w:t xml:space="preserve"> </w:t>
      </w:r>
      <w:r>
        <w:rPr>
          <w:rFonts w:ascii="Times New Roman" w:hAnsi="Times New Roman" w:cs="Times New Roman"/>
          <w:sz w:val="24"/>
          <w:szCs w:val="24"/>
        </w:rPr>
        <w:t>Nr.</w:t>
      </w:r>
      <w:r w:rsidRPr="00A51DB8">
        <w:rPr>
          <w:rFonts w:ascii="Times New Roman" w:hAnsi="Times New Roman" w:cs="Times New Roman"/>
          <w:sz w:val="24"/>
          <w:szCs w:val="24"/>
        </w:rPr>
        <w:t>2-13-V/2134</w:t>
      </w:r>
      <w:r w:rsidRPr="009A1CCE">
        <w:rPr>
          <w:rFonts w:ascii="Times New Roman" w:hAnsi="Times New Roman" w:cs="Times New Roman"/>
          <w:sz w:val="24"/>
          <w:szCs w:val="24"/>
        </w:rPr>
        <w:t xml:space="preserve"> (Gu</w:t>
      </w:r>
      <w:r>
        <w:rPr>
          <w:rFonts w:ascii="Times New Roman" w:hAnsi="Times New Roman" w:cs="Times New Roman"/>
          <w:sz w:val="24"/>
          <w:szCs w:val="24"/>
        </w:rPr>
        <w:t>lbenes novada pašvaldībā saņemta</w:t>
      </w:r>
      <w:r w:rsidRPr="009A1CCE">
        <w:rPr>
          <w:rFonts w:ascii="Times New Roman" w:hAnsi="Times New Roman" w:cs="Times New Roman"/>
          <w:sz w:val="24"/>
          <w:szCs w:val="24"/>
        </w:rPr>
        <w:t xml:space="preserve"> 202</w:t>
      </w:r>
      <w:r>
        <w:rPr>
          <w:rFonts w:ascii="Times New Roman" w:hAnsi="Times New Roman" w:cs="Times New Roman"/>
          <w:sz w:val="24"/>
          <w:szCs w:val="24"/>
        </w:rPr>
        <w:t>1</w:t>
      </w:r>
      <w:r w:rsidRPr="009A1CCE">
        <w:rPr>
          <w:rFonts w:ascii="Times New Roman" w:hAnsi="Times New Roman" w:cs="Times New Roman"/>
          <w:sz w:val="24"/>
          <w:szCs w:val="24"/>
        </w:rPr>
        <w:t xml:space="preserve">.gada </w:t>
      </w:r>
      <w:r>
        <w:rPr>
          <w:rFonts w:ascii="Times New Roman" w:hAnsi="Times New Roman" w:cs="Times New Roman"/>
          <w:sz w:val="24"/>
          <w:szCs w:val="24"/>
        </w:rPr>
        <w:t>6.septembrī</w:t>
      </w:r>
      <w:r w:rsidRPr="009A1CCE">
        <w:rPr>
          <w:rFonts w:ascii="Times New Roman" w:hAnsi="Times New Roman" w:cs="Times New Roman"/>
          <w:sz w:val="24"/>
          <w:szCs w:val="24"/>
        </w:rPr>
        <w:t xml:space="preserve"> un r</w:t>
      </w:r>
      <w:r>
        <w:rPr>
          <w:rFonts w:ascii="Times New Roman" w:hAnsi="Times New Roman" w:cs="Times New Roman"/>
          <w:sz w:val="24"/>
          <w:szCs w:val="24"/>
        </w:rPr>
        <w:t xml:space="preserve">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/4.18/21/2443</w:t>
      </w:r>
      <w:r w:rsidRPr="009A1CCE">
        <w:rPr>
          <w:rFonts w:ascii="Times New Roman" w:hAnsi="Times New Roman" w:cs="Times New Roman"/>
          <w:sz w:val="24"/>
          <w:szCs w:val="24"/>
        </w:rPr>
        <w:t xml:space="preserve">-V), </w:t>
      </w:r>
      <w:r>
        <w:rPr>
          <w:rFonts w:ascii="Times New Roman" w:hAnsi="Times New Roman" w:cs="Times New Roman"/>
          <w:sz w:val="24"/>
          <w:szCs w:val="24"/>
        </w:rPr>
        <w:t xml:space="preserve">kurā norādīts, ka </w:t>
      </w:r>
      <w:r w:rsidRPr="007831A5">
        <w:rPr>
          <w:rFonts w:ascii="Times New Roman" w:hAnsi="Times New Roman" w:cs="Times New Roman"/>
          <w:sz w:val="24"/>
          <w:szCs w:val="24"/>
        </w:rPr>
        <w:t>Valsts zemes dienesta Vidzemes reģionālā nodaļa ir veikusi zemes vienības ar kadastra apzīmējumu 5094</w:t>
      </w:r>
      <w:r>
        <w:rPr>
          <w:rFonts w:ascii="Times New Roman" w:hAnsi="Times New Roman" w:cs="Times New Roman"/>
          <w:sz w:val="24"/>
          <w:szCs w:val="24"/>
        </w:rPr>
        <w:t xml:space="preserve"> </w:t>
      </w:r>
      <w:r w:rsidRPr="007831A5">
        <w:rPr>
          <w:rFonts w:ascii="Times New Roman" w:hAnsi="Times New Roman" w:cs="Times New Roman"/>
          <w:sz w:val="24"/>
          <w:szCs w:val="24"/>
        </w:rPr>
        <w:t>004</w:t>
      </w:r>
      <w:r>
        <w:rPr>
          <w:rFonts w:ascii="Times New Roman" w:hAnsi="Times New Roman" w:cs="Times New Roman"/>
          <w:sz w:val="24"/>
          <w:szCs w:val="24"/>
        </w:rPr>
        <w:t xml:space="preserve"> </w:t>
      </w:r>
      <w:r w:rsidRPr="007831A5">
        <w:rPr>
          <w:rFonts w:ascii="Times New Roman" w:hAnsi="Times New Roman" w:cs="Times New Roman"/>
          <w:sz w:val="24"/>
          <w:szCs w:val="24"/>
        </w:rPr>
        <w:t xml:space="preserve">0011 </w:t>
      </w:r>
      <w:r>
        <w:rPr>
          <w:rFonts w:ascii="Times New Roman" w:hAnsi="Times New Roman" w:cs="Times New Roman"/>
          <w:sz w:val="24"/>
          <w:szCs w:val="24"/>
        </w:rPr>
        <w:t xml:space="preserve">kadastra informācijas sistēmas grafisko datu labošanu </w:t>
      </w:r>
      <w:r w:rsidRPr="007831A5">
        <w:rPr>
          <w:rFonts w:ascii="Times New Roman" w:hAnsi="Times New Roman" w:cs="Times New Roman"/>
          <w:sz w:val="24"/>
          <w:szCs w:val="24"/>
        </w:rPr>
        <w:t xml:space="preserve">atbilstoši 1994.gada 27.augusta zemes robežu plānam. </w:t>
      </w:r>
      <w:r>
        <w:rPr>
          <w:rFonts w:ascii="Times New Roman" w:hAnsi="Times New Roman" w:cs="Times New Roman"/>
          <w:sz w:val="24"/>
          <w:szCs w:val="24"/>
        </w:rPr>
        <w:t>Ņemot vērā, ka datu labošanas rezultātā mainījās pieguļošo zemes vienību robežas, lūgts precizēt</w:t>
      </w:r>
      <w:r w:rsidRPr="001F10E1">
        <w:rPr>
          <w:rFonts w:ascii="Times New Roman" w:hAnsi="Times New Roman" w:cs="Times New Roman"/>
          <w:sz w:val="24"/>
          <w:szCs w:val="24"/>
        </w:rPr>
        <w:t xml:space="preserve"> </w:t>
      </w:r>
      <w:r>
        <w:rPr>
          <w:rFonts w:ascii="Times New Roman" w:hAnsi="Times New Roman" w:cs="Times New Roman"/>
          <w:sz w:val="24"/>
          <w:szCs w:val="24"/>
        </w:rPr>
        <w:t xml:space="preserve">platību </w:t>
      </w:r>
      <w:r w:rsidRPr="001F10E1">
        <w:rPr>
          <w:rFonts w:ascii="Times New Roman" w:hAnsi="Times New Roman" w:cs="Times New Roman"/>
          <w:sz w:val="24"/>
          <w:szCs w:val="24"/>
        </w:rPr>
        <w:t>nekustamā īpašuma Tirzas pagastā ar</w:t>
      </w:r>
      <w:r>
        <w:rPr>
          <w:rFonts w:ascii="Times New Roman" w:hAnsi="Times New Roman" w:cs="Times New Roman"/>
          <w:sz w:val="24"/>
          <w:szCs w:val="24"/>
        </w:rPr>
        <w:t xml:space="preserve"> nosaukumu “</w:t>
      </w:r>
      <w:proofErr w:type="spellStart"/>
      <w:r>
        <w:rPr>
          <w:rFonts w:ascii="Times New Roman" w:hAnsi="Times New Roman" w:cs="Times New Roman"/>
          <w:sz w:val="24"/>
          <w:szCs w:val="24"/>
        </w:rPr>
        <w:t>Lejāres</w:t>
      </w:r>
      <w:proofErr w:type="spellEnd"/>
      <w:r>
        <w:rPr>
          <w:rFonts w:ascii="Times New Roman" w:hAnsi="Times New Roman" w:cs="Times New Roman"/>
          <w:sz w:val="24"/>
          <w:szCs w:val="24"/>
        </w:rPr>
        <w:t>”,</w:t>
      </w:r>
      <w:r w:rsidRPr="001F10E1">
        <w:rPr>
          <w:rFonts w:ascii="Times New Roman" w:hAnsi="Times New Roman" w:cs="Times New Roman"/>
          <w:sz w:val="24"/>
          <w:szCs w:val="24"/>
        </w:rPr>
        <w:t xml:space="preserve"> kadastra numur</w:t>
      </w:r>
      <w:r>
        <w:rPr>
          <w:rFonts w:ascii="Times New Roman" w:hAnsi="Times New Roman" w:cs="Times New Roman"/>
          <w:sz w:val="24"/>
          <w:szCs w:val="24"/>
        </w:rPr>
        <w:t>s</w:t>
      </w:r>
      <w:r w:rsidRPr="001F10E1">
        <w:rPr>
          <w:rFonts w:ascii="Times New Roman" w:hAnsi="Times New Roman" w:cs="Times New Roman"/>
          <w:sz w:val="24"/>
          <w:szCs w:val="24"/>
        </w:rPr>
        <w:t xml:space="preserve"> 5094 </w:t>
      </w:r>
      <w:r>
        <w:rPr>
          <w:rFonts w:ascii="Times New Roman" w:hAnsi="Times New Roman" w:cs="Times New Roman"/>
          <w:sz w:val="24"/>
          <w:szCs w:val="24"/>
        </w:rPr>
        <w:t>004 0262</w:t>
      </w:r>
      <w:r w:rsidRPr="001F10E1">
        <w:rPr>
          <w:rFonts w:ascii="Times New Roman" w:hAnsi="Times New Roman" w:cs="Times New Roman"/>
          <w:sz w:val="24"/>
          <w:szCs w:val="24"/>
        </w:rPr>
        <w:t>, sastāvā ietilpstoš</w:t>
      </w:r>
      <w:r>
        <w:rPr>
          <w:rFonts w:ascii="Times New Roman" w:hAnsi="Times New Roman" w:cs="Times New Roman"/>
          <w:sz w:val="24"/>
          <w:szCs w:val="24"/>
        </w:rPr>
        <w:t>ajai</w:t>
      </w:r>
      <w:r w:rsidRPr="001F10E1">
        <w:rPr>
          <w:rFonts w:ascii="Times New Roman" w:hAnsi="Times New Roman" w:cs="Times New Roman"/>
          <w:sz w:val="24"/>
          <w:szCs w:val="24"/>
        </w:rPr>
        <w:t xml:space="preserve"> zemes vienība</w:t>
      </w:r>
      <w:r>
        <w:rPr>
          <w:rFonts w:ascii="Times New Roman" w:hAnsi="Times New Roman" w:cs="Times New Roman"/>
          <w:sz w:val="24"/>
          <w:szCs w:val="24"/>
        </w:rPr>
        <w:t>i</w:t>
      </w:r>
      <w:r w:rsidRPr="001F10E1">
        <w:rPr>
          <w:rFonts w:ascii="Times New Roman" w:hAnsi="Times New Roman" w:cs="Times New Roman"/>
          <w:sz w:val="24"/>
          <w:szCs w:val="24"/>
        </w:rPr>
        <w:t xml:space="preserve"> ar kadastra apzīmējumu 5094 </w:t>
      </w:r>
      <w:r>
        <w:rPr>
          <w:rFonts w:ascii="Times New Roman" w:hAnsi="Times New Roman" w:cs="Times New Roman"/>
          <w:sz w:val="24"/>
          <w:szCs w:val="24"/>
        </w:rPr>
        <w:t>004 0262</w:t>
      </w:r>
      <w:r w:rsidRPr="00794231">
        <w:rPr>
          <w:rFonts w:ascii="Times New Roman" w:hAnsi="Times New Roman" w:cs="Times New Roman"/>
          <w:sz w:val="24"/>
          <w:szCs w:val="24"/>
        </w:rPr>
        <w:t>.</w:t>
      </w:r>
    </w:p>
    <w:p w14:paraId="60625A61" w14:textId="77777777" w:rsidR="00F85FC4" w:rsidRPr="00F0532A" w:rsidRDefault="00F85FC4" w:rsidP="00F85FC4">
      <w:pPr>
        <w:spacing w:line="360" w:lineRule="auto"/>
        <w:ind w:firstLine="567"/>
        <w:jc w:val="both"/>
        <w:rPr>
          <w:rFonts w:ascii="Times New Roman" w:hAnsi="Times New Roman" w:cs="Times New Roman"/>
          <w:noProof/>
          <w:color w:val="000000"/>
          <w:sz w:val="24"/>
          <w:szCs w:val="24"/>
        </w:rPr>
      </w:pPr>
      <w:r w:rsidRPr="008575DA">
        <w:rPr>
          <w:rFonts w:ascii="Times New Roman"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w:t>
      </w:r>
      <w:r w:rsidRPr="00AF7BE2">
        <w:rPr>
          <w:rFonts w:ascii="Times New Roman" w:hAnsi="Times New Roman" w:cs="Times New Roman"/>
          <w:sz w:val="24"/>
          <w:szCs w:val="24"/>
        </w:rPr>
        <w:t>2012.gada 10.aprīļa Mini</w:t>
      </w:r>
      <w:r>
        <w:rPr>
          <w:rFonts w:ascii="Times New Roman" w:hAnsi="Times New Roman" w:cs="Times New Roman"/>
          <w:sz w:val="24"/>
          <w:szCs w:val="24"/>
        </w:rPr>
        <w:t>stru kabineta noteikumu Nr.263 “</w:t>
      </w:r>
      <w:r w:rsidRPr="00AF7BE2">
        <w:rPr>
          <w:rFonts w:ascii="Times New Roman" w:hAnsi="Times New Roman" w:cs="Times New Roman"/>
          <w:sz w:val="24"/>
          <w:szCs w:val="24"/>
        </w:rPr>
        <w:t xml:space="preserve">Kadastra objekta reģistrācijas un kadastra datu aktualizācijas noteikumi” 132.punkta </w:t>
      </w:r>
      <w:r>
        <w:rPr>
          <w:rFonts w:ascii="Times New Roman" w:hAnsi="Times New Roman" w:cs="Times New Roman"/>
          <w:sz w:val="24"/>
          <w:szCs w:val="24"/>
        </w:rPr>
        <w:t>1.</w:t>
      </w:r>
      <w:r w:rsidRPr="00AF7BE2">
        <w:rPr>
          <w:rFonts w:ascii="Times New Roman" w:hAnsi="Times New Roman" w:cs="Times New Roman"/>
          <w:sz w:val="24"/>
          <w:szCs w:val="24"/>
        </w:rPr>
        <w:t xml:space="preserve">apakšpunktu, kas </w:t>
      </w:r>
      <w:r>
        <w:rPr>
          <w:rFonts w:ascii="Times New Roman" w:hAnsi="Times New Roman" w:cs="Times New Roman"/>
          <w:sz w:val="24"/>
          <w:szCs w:val="24"/>
        </w:rPr>
        <w:t xml:space="preserve">cita starpā </w:t>
      </w:r>
      <w:r w:rsidRPr="00AF7BE2">
        <w:rPr>
          <w:rFonts w:ascii="Times New Roman" w:hAnsi="Times New Roman" w:cs="Times New Roman"/>
          <w:sz w:val="24"/>
          <w:szCs w:val="24"/>
        </w:rPr>
        <w:t>nosaka, ka līdz zemes vienības pirmreizējai uzmērīšanai Kadastra informācijas sistēmas teksta daļā reģistrētā zemes vienības platība no kadastra kartes platības drīkst atšķirties pieļaujamās platību atšķirības robežās,</w:t>
      </w:r>
      <w:r w:rsidRPr="00AF2DB9">
        <w:rPr>
          <w:rFonts w:ascii="Times New Roman" w:hAnsi="Times New Roman" w:cs="Times New Roman"/>
          <w:sz w:val="24"/>
          <w:szCs w:val="24"/>
        </w:rPr>
        <w:t xml:space="preserve"> 132.punkta 3.apakšpunktu, kas nosaka, ka par atšķirību starp Kadastra informācijas sistēmas teksta datos reģistrēto platību un kadastra kartes platību, kas pārsniedz pieļaujamās platību atšķirības robežas, attiecībā uz pašvaldībai piekrītošajām zemēm Valsts zemes dienesta teritoriālā struktūrvienība informē vietējo pašvaldību, kas pieņēmusi lēmumu par zemes piekritību vai piederību pašvaldībai</w:t>
      </w:r>
      <w:r>
        <w:rPr>
          <w:rFonts w:ascii="Times New Roman" w:hAnsi="Times New Roman" w:cs="Times New Roman"/>
          <w:sz w:val="24"/>
          <w:szCs w:val="24"/>
        </w:rPr>
        <w:t>;</w:t>
      </w:r>
      <w:r w:rsidRPr="00AF2DB9">
        <w:rPr>
          <w:rFonts w:ascii="Times New Roman" w:hAnsi="Times New Roman" w:cs="Times New Roman"/>
          <w:sz w:val="24"/>
          <w:szCs w:val="24"/>
        </w:rPr>
        <w:t xml:space="preserve"> Kadastra informācijas sistēmā reģistrē precizēto zemes vienības platību atbilstoši vietējās pašvaldības precizētajam lēmumam par zemes vienības platību</w:t>
      </w:r>
      <w:r>
        <w:rPr>
          <w:rFonts w:ascii="Times New Roman" w:hAnsi="Times New Roman" w:cs="Times New Roman"/>
          <w:sz w:val="24"/>
          <w:szCs w:val="24"/>
        </w:rPr>
        <w:t>,</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atklāti balsojot</w:t>
      </w:r>
      <w:r>
        <w:rPr>
          <w:rFonts w:ascii="Times New Roman" w:hAnsi="Times New Roman" w:cs="Times New Roman"/>
          <w:sz w:val="24"/>
          <w:szCs w:val="24"/>
        </w:rPr>
        <w:t xml:space="preserve">: </w:t>
      </w:r>
      <w:r w:rsidRPr="00FA4A0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noProof/>
        </w:rPr>
        <w:t xml:space="preserve">, </w:t>
      </w:r>
      <w:r w:rsidRPr="00AF7BE2">
        <w:rPr>
          <w:rFonts w:ascii="Times New Roman" w:hAnsi="Times New Roman" w:cs="Times New Roman"/>
          <w:sz w:val="24"/>
          <w:szCs w:val="24"/>
        </w:rPr>
        <w:t>Gulbenes novada dome NOLEMJ</w:t>
      </w:r>
      <w:r w:rsidRPr="00F0532A">
        <w:rPr>
          <w:rFonts w:ascii="Times New Roman" w:hAnsi="Times New Roman" w:cs="Times New Roman"/>
          <w:color w:val="000000"/>
          <w:sz w:val="24"/>
          <w:szCs w:val="24"/>
        </w:rPr>
        <w:t>:</w:t>
      </w:r>
    </w:p>
    <w:p w14:paraId="38322676" w14:textId="77777777" w:rsidR="00F85FC4" w:rsidRDefault="00F85FC4" w:rsidP="00F85FC4">
      <w:pPr>
        <w:spacing w:line="360" w:lineRule="auto"/>
        <w:ind w:firstLine="567"/>
        <w:jc w:val="both"/>
        <w:rPr>
          <w:rFonts w:ascii="Times New Roman" w:hAnsi="Times New Roman" w:cs="Times New Roman"/>
          <w:sz w:val="24"/>
          <w:szCs w:val="24"/>
        </w:rPr>
      </w:pPr>
      <w:r w:rsidRPr="008575DA">
        <w:rPr>
          <w:rFonts w:ascii="Times New Roman" w:eastAsia="SimSun" w:hAnsi="Times New Roman" w:cs="Times New Roman"/>
          <w:sz w:val="24"/>
          <w:szCs w:val="24"/>
          <w:lang w:eastAsia="zh-CN" w:bidi="hi-IN"/>
        </w:rPr>
        <w:lastRenderedPageBreak/>
        <w:t>1</w:t>
      </w:r>
      <w:r w:rsidRPr="008575DA">
        <w:rPr>
          <w:rFonts w:ascii="Times New Roman" w:hAnsi="Times New Roman" w:cs="Times New Roman"/>
          <w:sz w:val="24"/>
          <w:szCs w:val="24"/>
        </w:rPr>
        <w:t xml:space="preserve">. </w:t>
      </w:r>
      <w:r w:rsidRPr="00CA21AD">
        <w:rPr>
          <w:rFonts w:ascii="Times New Roman" w:eastAsia="SimSun" w:hAnsi="Times New Roman" w:cs="Times New Roman"/>
          <w:sz w:val="24"/>
          <w:szCs w:val="24"/>
          <w:lang w:eastAsia="zh-CN" w:bidi="hi-IN"/>
        </w:rPr>
        <w:t xml:space="preserve">PRECIZĒT nekustamā īpašuma </w:t>
      </w:r>
      <w:r w:rsidRPr="001F10E1">
        <w:rPr>
          <w:rFonts w:ascii="Times New Roman" w:hAnsi="Times New Roman" w:cs="Times New Roman"/>
          <w:sz w:val="24"/>
          <w:szCs w:val="24"/>
        </w:rPr>
        <w:t>Tirzas pagastā ar</w:t>
      </w:r>
      <w:r>
        <w:rPr>
          <w:rFonts w:ascii="Times New Roman" w:hAnsi="Times New Roman" w:cs="Times New Roman"/>
          <w:sz w:val="24"/>
          <w:szCs w:val="24"/>
        </w:rPr>
        <w:t xml:space="preserve"> nosaukumu “</w:t>
      </w:r>
      <w:proofErr w:type="spellStart"/>
      <w:r>
        <w:rPr>
          <w:rFonts w:ascii="Times New Roman" w:hAnsi="Times New Roman" w:cs="Times New Roman"/>
          <w:sz w:val="24"/>
          <w:szCs w:val="24"/>
        </w:rPr>
        <w:t>Lejāres</w:t>
      </w:r>
      <w:proofErr w:type="spellEnd"/>
      <w:r>
        <w:rPr>
          <w:rFonts w:ascii="Times New Roman" w:hAnsi="Times New Roman" w:cs="Times New Roman"/>
          <w:sz w:val="24"/>
          <w:szCs w:val="24"/>
        </w:rPr>
        <w:t>”,</w:t>
      </w:r>
      <w:r w:rsidRPr="001F10E1">
        <w:rPr>
          <w:rFonts w:ascii="Times New Roman" w:hAnsi="Times New Roman" w:cs="Times New Roman"/>
          <w:sz w:val="24"/>
          <w:szCs w:val="24"/>
        </w:rPr>
        <w:t xml:space="preserve"> kadastra numur</w:t>
      </w:r>
      <w:r>
        <w:rPr>
          <w:rFonts w:ascii="Times New Roman" w:hAnsi="Times New Roman" w:cs="Times New Roman"/>
          <w:sz w:val="24"/>
          <w:szCs w:val="24"/>
        </w:rPr>
        <w:t>s</w:t>
      </w:r>
      <w:r w:rsidRPr="001F10E1">
        <w:rPr>
          <w:rFonts w:ascii="Times New Roman" w:hAnsi="Times New Roman" w:cs="Times New Roman"/>
          <w:sz w:val="24"/>
          <w:szCs w:val="24"/>
        </w:rPr>
        <w:t xml:space="preserve"> 5094 </w:t>
      </w:r>
      <w:r>
        <w:rPr>
          <w:rFonts w:ascii="Times New Roman" w:hAnsi="Times New Roman" w:cs="Times New Roman"/>
          <w:sz w:val="24"/>
          <w:szCs w:val="24"/>
        </w:rPr>
        <w:t>004 0262</w:t>
      </w:r>
      <w:r w:rsidRPr="001F10E1">
        <w:rPr>
          <w:rFonts w:ascii="Times New Roman" w:hAnsi="Times New Roman" w:cs="Times New Roman"/>
          <w:sz w:val="24"/>
          <w:szCs w:val="24"/>
        </w:rPr>
        <w:t>, sastāvā ietilpstoš</w:t>
      </w:r>
      <w:r>
        <w:rPr>
          <w:rFonts w:ascii="Times New Roman" w:hAnsi="Times New Roman" w:cs="Times New Roman"/>
          <w:sz w:val="24"/>
          <w:szCs w:val="24"/>
        </w:rPr>
        <w:t>ās</w:t>
      </w:r>
      <w:r w:rsidRPr="001F10E1">
        <w:rPr>
          <w:rFonts w:ascii="Times New Roman" w:hAnsi="Times New Roman" w:cs="Times New Roman"/>
          <w:sz w:val="24"/>
          <w:szCs w:val="24"/>
        </w:rPr>
        <w:t xml:space="preserve"> zemes vienība</w:t>
      </w:r>
      <w:r>
        <w:rPr>
          <w:rFonts w:ascii="Times New Roman" w:hAnsi="Times New Roman" w:cs="Times New Roman"/>
          <w:sz w:val="24"/>
          <w:szCs w:val="24"/>
        </w:rPr>
        <w:t>s</w:t>
      </w:r>
      <w:r w:rsidRPr="001F10E1">
        <w:rPr>
          <w:rFonts w:ascii="Times New Roman" w:hAnsi="Times New Roman" w:cs="Times New Roman"/>
          <w:sz w:val="24"/>
          <w:szCs w:val="24"/>
        </w:rPr>
        <w:t xml:space="preserve"> ar kadastra apzīmējumu 5094 </w:t>
      </w:r>
      <w:r>
        <w:rPr>
          <w:rFonts w:ascii="Times New Roman" w:hAnsi="Times New Roman" w:cs="Times New Roman"/>
          <w:sz w:val="24"/>
          <w:szCs w:val="24"/>
        </w:rPr>
        <w:t>004 0262</w:t>
      </w:r>
      <w:r w:rsidRPr="004D7616">
        <w:rPr>
          <w:rFonts w:ascii="Times New Roman" w:hAnsi="Times New Roman" w:cs="Times New Roman"/>
          <w:sz w:val="24"/>
          <w:szCs w:val="24"/>
        </w:rPr>
        <w:t xml:space="preserve">, </w:t>
      </w:r>
      <w:r>
        <w:rPr>
          <w:rFonts w:ascii="Times New Roman" w:hAnsi="Times New Roman" w:cs="Times New Roman"/>
          <w:sz w:val="24"/>
          <w:szCs w:val="24"/>
        </w:rPr>
        <w:t>platību, to nosakot 1,00 ha.</w:t>
      </w:r>
    </w:p>
    <w:p w14:paraId="76FA53EE" w14:textId="77777777" w:rsidR="00F85FC4" w:rsidRPr="008575DA" w:rsidRDefault="00F85FC4" w:rsidP="00F85FC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Lēmumu </w:t>
      </w:r>
      <w:r w:rsidRPr="008C176C">
        <w:rPr>
          <w:rFonts w:ascii="Times New Roman" w:hAnsi="Times New Roman" w:cs="Times New Roman"/>
          <w:sz w:val="24"/>
          <w:szCs w:val="24"/>
        </w:rPr>
        <w:t xml:space="preserve">nosūtīt </w:t>
      </w:r>
      <w:r>
        <w:rPr>
          <w:rFonts w:ascii="Times New Roman" w:hAnsi="Times New Roman" w:cs="Times New Roman"/>
          <w:sz w:val="24"/>
          <w:szCs w:val="24"/>
        </w:rPr>
        <w:t xml:space="preserve">uz </w:t>
      </w:r>
      <w:r w:rsidRPr="00794231">
        <w:rPr>
          <w:rFonts w:ascii="Times New Roman" w:hAnsi="Times New Roman" w:cs="Times New Roman"/>
          <w:sz w:val="24"/>
          <w:szCs w:val="24"/>
        </w:rPr>
        <w:t>Valsts zemes dienesta Vidzemes reģionālās nodaļas elektronisko adresi</w:t>
      </w:r>
      <w:r w:rsidRPr="008575DA">
        <w:rPr>
          <w:rFonts w:ascii="Times New Roman" w:hAnsi="Times New Roman" w:cs="Times New Roman"/>
          <w:sz w:val="24"/>
          <w:szCs w:val="24"/>
        </w:rPr>
        <w:t>.</w:t>
      </w:r>
    </w:p>
    <w:p w14:paraId="7C72D435" w14:textId="77777777" w:rsidR="00F85FC4" w:rsidRPr="00F0532A" w:rsidRDefault="00F85FC4" w:rsidP="00F85FC4">
      <w:pPr>
        <w:spacing w:line="360" w:lineRule="auto"/>
        <w:ind w:firstLine="567"/>
        <w:jc w:val="both"/>
        <w:rPr>
          <w:rFonts w:ascii="Times New Roman" w:hAnsi="Times New Roman" w:cs="Times New Roman"/>
          <w:sz w:val="24"/>
          <w:szCs w:val="24"/>
        </w:rPr>
      </w:pPr>
    </w:p>
    <w:p w14:paraId="5C43F41B"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5F89D94" w14:textId="77777777" w:rsidR="00F85FC4" w:rsidRDefault="00F85FC4" w:rsidP="00F85FC4">
      <w:pPr>
        <w:spacing w:line="360" w:lineRule="auto"/>
        <w:rPr>
          <w:rFonts w:ascii="Times New Roman" w:hAnsi="Times New Roman" w:cs="Times New Roman"/>
          <w:sz w:val="24"/>
          <w:szCs w:val="24"/>
        </w:rPr>
      </w:pPr>
    </w:p>
    <w:p w14:paraId="1DC21494" w14:textId="10506264" w:rsidR="00BC276D"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6DB4335"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85FC4" w:rsidRPr="00F85FC4" w14:paraId="73EAD837" w14:textId="77777777" w:rsidTr="005F2FB2">
        <w:tc>
          <w:tcPr>
            <w:tcW w:w="3073" w:type="dxa"/>
          </w:tcPr>
          <w:p w14:paraId="13A9A608" w14:textId="77777777" w:rsidR="00F85FC4" w:rsidRPr="00F85FC4" w:rsidRDefault="00F85FC4" w:rsidP="00F85FC4">
            <w:pPr>
              <w:rPr>
                <w:rFonts w:ascii="Times New Roman" w:hAnsi="Times New Roman" w:cs="Times New Roman"/>
                <w:sz w:val="24"/>
                <w:szCs w:val="24"/>
              </w:rPr>
            </w:pPr>
          </w:p>
        </w:tc>
        <w:tc>
          <w:tcPr>
            <w:tcW w:w="3115" w:type="dxa"/>
          </w:tcPr>
          <w:p w14:paraId="6E532A90"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noProof/>
                <w:sz w:val="24"/>
                <w:szCs w:val="24"/>
              </w:rPr>
              <w:drawing>
                <wp:inline distT="0" distB="0" distL="0" distR="0" wp14:anchorId="3771B976" wp14:editId="20E4B0D2">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794D638" w14:textId="77777777" w:rsidR="00F85FC4" w:rsidRPr="00F85FC4" w:rsidRDefault="00F85FC4" w:rsidP="00F85FC4">
            <w:pPr>
              <w:rPr>
                <w:rFonts w:ascii="Times New Roman" w:hAnsi="Times New Roman" w:cs="Times New Roman"/>
                <w:sz w:val="32"/>
                <w:szCs w:val="32"/>
              </w:rPr>
            </w:pPr>
          </w:p>
        </w:tc>
      </w:tr>
      <w:tr w:rsidR="00F85FC4" w:rsidRPr="00F85FC4" w14:paraId="238DB569" w14:textId="77777777" w:rsidTr="005F2FB2">
        <w:tc>
          <w:tcPr>
            <w:tcW w:w="8931" w:type="dxa"/>
            <w:gridSpan w:val="3"/>
          </w:tcPr>
          <w:p w14:paraId="1375A6D3" w14:textId="77777777" w:rsidR="00F85FC4" w:rsidRPr="00F85FC4" w:rsidRDefault="00F85FC4" w:rsidP="00F85FC4">
            <w:pPr>
              <w:jc w:val="center"/>
              <w:rPr>
                <w:rFonts w:ascii="Times New Roman" w:hAnsi="Times New Roman" w:cs="Times New Roman"/>
                <w:b/>
                <w:sz w:val="32"/>
                <w:szCs w:val="32"/>
              </w:rPr>
            </w:pPr>
            <w:r w:rsidRPr="00F85FC4">
              <w:rPr>
                <w:rFonts w:ascii="Times New Roman" w:hAnsi="Times New Roman" w:cs="Times New Roman"/>
                <w:b/>
                <w:sz w:val="32"/>
                <w:szCs w:val="32"/>
              </w:rPr>
              <w:t>GULBENES NOVADA PAŠVALDĪBA</w:t>
            </w:r>
          </w:p>
        </w:tc>
      </w:tr>
      <w:tr w:rsidR="00F85FC4" w:rsidRPr="00F85FC4" w14:paraId="42FC1CBC" w14:textId="77777777" w:rsidTr="005F2FB2">
        <w:tc>
          <w:tcPr>
            <w:tcW w:w="8931" w:type="dxa"/>
            <w:gridSpan w:val="3"/>
          </w:tcPr>
          <w:p w14:paraId="0E753EEF" w14:textId="77777777" w:rsidR="00F85FC4" w:rsidRPr="00F85FC4" w:rsidRDefault="00F85FC4" w:rsidP="00F85FC4">
            <w:pPr>
              <w:jc w:val="center"/>
              <w:rPr>
                <w:rFonts w:ascii="Times New Roman" w:hAnsi="Times New Roman" w:cs="Times New Roman"/>
                <w:sz w:val="24"/>
                <w:szCs w:val="24"/>
              </w:rPr>
            </w:pPr>
            <w:proofErr w:type="spellStart"/>
            <w:r w:rsidRPr="00F85FC4">
              <w:rPr>
                <w:rFonts w:ascii="Times New Roman" w:hAnsi="Times New Roman" w:cs="Times New Roman"/>
                <w:sz w:val="24"/>
                <w:szCs w:val="24"/>
              </w:rPr>
              <w:t>Reģ</w:t>
            </w:r>
            <w:proofErr w:type="spellEnd"/>
            <w:r w:rsidRPr="00F85FC4">
              <w:rPr>
                <w:rFonts w:ascii="Times New Roman" w:hAnsi="Times New Roman" w:cs="Times New Roman"/>
                <w:sz w:val="24"/>
                <w:szCs w:val="24"/>
              </w:rPr>
              <w:t>. Nr. 90009116327</w:t>
            </w:r>
          </w:p>
        </w:tc>
      </w:tr>
      <w:tr w:rsidR="00F85FC4" w:rsidRPr="00F85FC4" w14:paraId="29703D70" w14:textId="77777777" w:rsidTr="005F2FB2">
        <w:tc>
          <w:tcPr>
            <w:tcW w:w="8931" w:type="dxa"/>
            <w:gridSpan w:val="3"/>
          </w:tcPr>
          <w:p w14:paraId="5CE71DD4"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Ābeļu iela 2, Gulbene, Gulbenes nov., LV-4401</w:t>
            </w:r>
          </w:p>
        </w:tc>
      </w:tr>
      <w:tr w:rsidR="00F85FC4" w:rsidRPr="00F85FC4" w14:paraId="17DC5547" w14:textId="77777777" w:rsidTr="005F2FB2">
        <w:tc>
          <w:tcPr>
            <w:tcW w:w="8931" w:type="dxa"/>
            <w:gridSpan w:val="3"/>
          </w:tcPr>
          <w:p w14:paraId="51F1A8FC" w14:textId="77777777" w:rsidR="00F85FC4" w:rsidRPr="00F85FC4" w:rsidRDefault="00F85FC4" w:rsidP="00F85FC4">
            <w:pPr>
              <w:pBdr>
                <w:bottom w:val="single" w:sz="12" w:space="1" w:color="auto"/>
              </w:pBdr>
              <w:jc w:val="center"/>
              <w:rPr>
                <w:rFonts w:ascii="Times New Roman" w:hAnsi="Times New Roman" w:cs="Times New Roman"/>
                <w:sz w:val="24"/>
                <w:szCs w:val="24"/>
              </w:rPr>
            </w:pPr>
            <w:r w:rsidRPr="00F85FC4">
              <w:rPr>
                <w:rFonts w:ascii="Times New Roman" w:hAnsi="Times New Roman" w:cs="Times New Roman"/>
                <w:sz w:val="24"/>
                <w:szCs w:val="24"/>
              </w:rPr>
              <w:t>Tālrunis 64497710, mob.26595362, e-pasts: dome@gulbene.lv, www.gulbene.lv</w:t>
            </w:r>
          </w:p>
          <w:p w14:paraId="3EECA756"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p>
        </w:tc>
      </w:tr>
    </w:tbl>
    <w:p w14:paraId="7AC03FC2"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b/>
          <w:bCs/>
          <w:sz w:val="24"/>
          <w:szCs w:val="24"/>
        </w:rPr>
        <w:t>GULBENES NOVADA DOMES LĒMUMS</w:t>
      </w:r>
    </w:p>
    <w:p w14:paraId="3C5AF3CE"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Gulbenē</w:t>
      </w:r>
    </w:p>
    <w:p w14:paraId="08480945" w14:textId="77777777" w:rsidR="00F85FC4" w:rsidRPr="00F85FC4" w:rsidRDefault="00F85FC4" w:rsidP="00F85FC4">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5FC4" w:rsidRPr="00F85FC4" w14:paraId="3D137BEF" w14:textId="77777777" w:rsidTr="005F2FB2">
        <w:tc>
          <w:tcPr>
            <w:tcW w:w="4729" w:type="dxa"/>
          </w:tcPr>
          <w:p w14:paraId="4E9850F7" w14:textId="77777777" w:rsidR="00F85FC4" w:rsidRPr="00F85FC4" w:rsidRDefault="00F85FC4" w:rsidP="00F85FC4">
            <w:pP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2021.gada 30.septembrī</w:t>
            </w:r>
          </w:p>
        </w:tc>
        <w:tc>
          <w:tcPr>
            <w:tcW w:w="4729" w:type="dxa"/>
          </w:tcPr>
          <w:p w14:paraId="4466F6B6"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Nr. GND/2021/1062</w:t>
            </w:r>
          </w:p>
        </w:tc>
      </w:tr>
      <w:tr w:rsidR="00F85FC4" w:rsidRPr="00F85FC4" w14:paraId="35D8A3E9" w14:textId="77777777" w:rsidTr="005F2FB2">
        <w:trPr>
          <w:trHeight w:val="80"/>
        </w:trPr>
        <w:tc>
          <w:tcPr>
            <w:tcW w:w="4729" w:type="dxa"/>
          </w:tcPr>
          <w:p w14:paraId="2F86552B" w14:textId="77777777" w:rsidR="00F85FC4" w:rsidRPr="00F85FC4" w:rsidRDefault="00F85FC4" w:rsidP="00F85FC4">
            <w:pPr>
              <w:rPr>
                <w:rFonts w:ascii="Times New Roman" w:eastAsiaTheme="minorHAnsi" w:hAnsi="Times New Roman" w:cs="Times New Roman"/>
                <w:szCs w:val="24"/>
                <w:lang w:eastAsia="en-US"/>
              </w:rPr>
            </w:pPr>
          </w:p>
        </w:tc>
        <w:tc>
          <w:tcPr>
            <w:tcW w:w="4729" w:type="dxa"/>
          </w:tcPr>
          <w:p w14:paraId="4F7E2830"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 xml:space="preserve">    (protokols Nr.16; 35.p)</w:t>
            </w:r>
          </w:p>
        </w:tc>
      </w:tr>
    </w:tbl>
    <w:p w14:paraId="5314FFC1" w14:textId="77777777" w:rsidR="00F85FC4" w:rsidRPr="00F85FC4" w:rsidRDefault="00F85FC4" w:rsidP="00F85FC4">
      <w:pPr>
        <w:rPr>
          <w:rFonts w:ascii="Times New Roman" w:hAnsi="Times New Roman" w:cs="Times New Roman"/>
          <w:b/>
          <w:bCs/>
          <w:sz w:val="24"/>
          <w:szCs w:val="24"/>
        </w:rPr>
      </w:pPr>
    </w:p>
    <w:p w14:paraId="67A46E58" w14:textId="77777777" w:rsidR="00F85FC4" w:rsidRPr="00F85FC4" w:rsidRDefault="00F85FC4" w:rsidP="00F85FC4">
      <w:pPr>
        <w:jc w:val="center"/>
        <w:rPr>
          <w:rFonts w:ascii="Times New Roman" w:hAnsi="Times New Roman" w:cs="Times New Roman"/>
          <w:b/>
          <w:sz w:val="24"/>
          <w:szCs w:val="24"/>
        </w:rPr>
      </w:pPr>
      <w:r w:rsidRPr="00F85FC4">
        <w:rPr>
          <w:rFonts w:ascii="Times New Roman" w:hAnsi="Times New Roman" w:cs="Times New Roman"/>
          <w:b/>
          <w:sz w:val="24"/>
          <w:szCs w:val="24"/>
        </w:rPr>
        <w:t>Par zemes vienības Galgauskas pagastā platības precizēšanu</w:t>
      </w:r>
    </w:p>
    <w:p w14:paraId="2A2A2101" w14:textId="77777777" w:rsidR="00F85FC4" w:rsidRPr="00F85FC4" w:rsidRDefault="00F85FC4" w:rsidP="00F85FC4">
      <w:pPr>
        <w:rPr>
          <w:rFonts w:ascii="Times New Roman" w:hAnsi="Times New Roman" w:cs="Times New Roman"/>
          <w:b/>
          <w:sz w:val="24"/>
          <w:szCs w:val="24"/>
        </w:rPr>
      </w:pPr>
    </w:p>
    <w:p w14:paraId="2D40E095" w14:textId="77777777" w:rsidR="00F85FC4" w:rsidRPr="00F85FC4" w:rsidRDefault="00F85FC4" w:rsidP="00F85FC4">
      <w:pPr>
        <w:spacing w:line="360" w:lineRule="auto"/>
        <w:ind w:firstLine="567"/>
        <w:jc w:val="both"/>
        <w:rPr>
          <w:rFonts w:ascii="Times New Roman" w:hAnsi="Times New Roman" w:cs="Times New Roman"/>
          <w:bCs/>
          <w:sz w:val="24"/>
          <w:szCs w:val="24"/>
        </w:rPr>
      </w:pPr>
      <w:r w:rsidRPr="00F85FC4">
        <w:rPr>
          <w:rFonts w:ascii="Times New Roman" w:hAnsi="Times New Roman" w:cs="Times New Roman"/>
          <w:bCs/>
          <w:sz w:val="24"/>
          <w:szCs w:val="24"/>
        </w:rPr>
        <w:t>Ar Galgauskas pagasta padomes 2008.gada 30.septembra lēmumu “Par zemes izmantošanu zemes reformas pabeigšanai” (protokols Nr. 9, 5.p) personīgo palīgsaimniecību vajadzībām pašvaldībai piekrīt nekustamā īpašuma Galgauskas pagastā ar nosaukumu “Galgauskas pagasta zeme”, kadastra numurs 5056 007 0174, sastāvā ietilpstošā zemes vienība ar kadastra apzīmējumu 5056 007 0174, 5,4 ha platībā.</w:t>
      </w:r>
      <w:r w:rsidRPr="00F85FC4">
        <w:rPr>
          <w:rFonts w:ascii="Times New Roman" w:hAnsi="Times New Roman" w:cs="Times New Roman"/>
          <w:sz w:val="24"/>
          <w:szCs w:val="24"/>
        </w:rPr>
        <w:t xml:space="preserve"> </w:t>
      </w:r>
      <w:r w:rsidRPr="00F85FC4">
        <w:rPr>
          <w:rFonts w:ascii="Times New Roman" w:hAnsi="Times New Roman" w:cs="Times New Roman"/>
          <w:bCs/>
          <w:sz w:val="24"/>
          <w:szCs w:val="24"/>
        </w:rPr>
        <w:t xml:space="preserve">Zemes vienība nav kadastrāli uzmērīta. </w:t>
      </w:r>
    </w:p>
    <w:p w14:paraId="2CF476F7" w14:textId="77777777" w:rsidR="00F85FC4" w:rsidRPr="00F85FC4" w:rsidRDefault="00F85FC4" w:rsidP="00F85FC4">
      <w:pPr>
        <w:spacing w:line="360" w:lineRule="auto"/>
        <w:ind w:firstLine="567"/>
        <w:jc w:val="both"/>
        <w:rPr>
          <w:rFonts w:ascii="Times New Roman" w:hAnsi="Times New Roman" w:cs="Times New Roman"/>
          <w:bCs/>
          <w:sz w:val="24"/>
          <w:szCs w:val="24"/>
        </w:rPr>
      </w:pPr>
      <w:r w:rsidRPr="00F85FC4">
        <w:rPr>
          <w:rFonts w:ascii="Times New Roman" w:hAnsi="Times New Roman" w:cs="Times New Roman"/>
          <w:bCs/>
          <w:sz w:val="24"/>
          <w:szCs w:val="24"/>
        </w:rPr>
        <w:t>Gulbenes novada pašvaldība, veicot zemes vienības apsekošanu un robežu precizēšanu apvidū, konstatēja, ka faktiski dabā zemes vienības platība ir 5,492 ha.</w:t>
      </w:r>
    </w:p>
    <w:p w14:paraId="3984BC78"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hAnsi="Times New Roman" w:cs="Times New Roman"/>
          <w:bCs/>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atklāti balsojot: </w:t>
      </w:r>
      <w:r w:rsidRPr="00F85FC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85FC4">
        <w:rPr>
          <w:rFonts w:ascii="Times New Roman" w:eastAsia="SimSun" w:hAnsi="Times New Roman" w:cs="Times New Roman"/>
          <w:sz w:val="24"/>
          <w:szCs w:val="24"/>
          <w:lang w:eastAsia="zh-CN" w:bidi="hi-IN"/>
        </w:rPr>
        <w:t>, Gulbenes novada dome NOLEMJ:</w:t>
      </w:r>
    </w:p>
    <w:p w14:paraId="343F2029" w14:textId="77777777" w:rsidR="00F85FC4" w:rsidRPr="00F85FC4" w:rsidRDefault="00F85FC4" w:rsidP="00F85FC4">
      <w:pPr>
        <w:spacing w:line="360" w:lineRule="auto"/>
        <w:ind w:firstLine="567"/>
        <w:jc w:val="both"/>
        <w:rPr>
          <w:rFonts w:ascii="Times New Roman" w:hAnsi="Times New Roman" w:cs="Times New Roman"/>
          <w:bCs/>
          <w:sz w:val="24"/>
          <w:szCs w:val="24"/>
        </w:rPr>
      </w:pPr>
      <w:r w:rsidRPr="00F85FC4">
        <w:rPr>
          <w:rFonts w:ascii="Times New Roman" w:hAnsi="Times New Roman" w:cs="Times New Roman"/>
          <w:bCs/>
          <w:sz w:val="24"/>
          <w:szCs w:val="24"/>
        </w:rPr>
        <w:t>1. PRECIZĒT Galgauskas pagasta nekustamajā īpašumā “Galgauskas pagasta zeme”, kadastra numurs 5056 007 0174, sastāvā ietilpstošās zemes vienības ar kadastra apzīmējumu 5056 007 0174, platību, to nosakot 5,492 ha.</w:t>
      </w:r>
    </w:p>
    <w:p w14:paraId="74C19331" w14:textId="77777777" w:rsidR="00F85FC4" w:rsidRPr="00F85FC4" w:rsidRDefault="00F85FC4" w:rsidP="00F85FC4">
      <w:pPr>
        <w:spacing w:line="360" w:lineRule="auto"/>
        <w:ind w:firstLine="567"/>
        <w:jc w:val="both"/>
        <w:rPr>
          <w:rFonts w:ascii="Times New Roman" w:hAnsi="Times New Roman" w:cs="Times New Roman"/>
          <w:iCs/>
          <w:sz w:val="24"/>
          <w:szCs w:val="24"/>
        </w:rPr>
      </w:pPr>
      <w:r w:rsidRPr="00F85FC4">
        <w:rPr>
          <w:rFonts w:ascii="Times New Roman" w:hAnsi="Times New Roman" w:cs="Times New Roman"/>
          <w:iCs/>
          <w:sz w:val="24"/>
          <w:szCs w:val="24"/>
        </w:rPr>
        <w:t>2. Lēmumu nosūtīt uz Valsts zemes dienesta Vidzemes reģionālās nodaļas elektronisko adresi.</w:t>
      </w:r>
    </w:p>
    <w:p w14:paraId="4138B7E3" w14:textId="77777777" w:rsidR="00F85FC4" w:rsidRPr="00F85FC4" w:rsidRDefault="00F85FC4" w:rsidP="00F85FC4">
      <w:pPr>
        <w:spacing w:line="360" w:lineRule="auto"/>
        <w:ind w:firstLine="567"/>
        <w:jc w:val="both"/>
        <w:rPr>
          <w:rFonts w:ascii="Times New Roman" w:hAnsi="Times New Roman" w:cs="Times New Roman"/>
          <w:sz w:val="24"/>
          <w:szCs w:val="24"/>
        </w:rPr>
      </w:pPr>
    </w:p>
    <w:p w14:paraId="37F34752" w14:textId="77777777" w:rsidR="00F85FC4" w:rsidRPr="00F85FC4"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0B03F60D" w14:textId="77777777" w:rsidR="00F85FC4" w:rsidRPr="00F85FC4" w:rsidRDefault="00F85FC4" w:rsidP="00F85FC4">
      <w:pPr>
        <w:spacing w:line="360" w:lineRule="auto"/>
        <w:jc w:val="both"/>
        <w:rPr>
          <w:rFonts w:ascii="Times New Roman" w:hAnsi="Times New Roman" w:cs="Times New Roman"/>
          <w:sz w:val="24"/>
          <w:szCs w:val="24"/>
        </w:rPr>
      </w:pPr>
    </w:p>
    <w:p w14:paraId="3202FB5C" w14:textId="77777777" w:rsidR="00F85FC4" w:rsidRPr="00F85FC4"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Sagatavoja: Lolita Vīksniņa</w:t>
      </w:r>
    </w:p>
    <w:tbl>
      <w:tblPr>
        <w:tblW w:w="0" w:type="auto"/>
        <w:tblLook w:val="01E0" w:firstRow="1" w:lastRow="1" w:firstColumn="1" w:lastColumn="1" w:noHBand="0" w:noVBand="0"/>
      </w:tblPr>
      <w:tblGrid>
        <w:gridCol w:w="3073"/>
        <w:gridCol w:w="3115"/>
        <w:gridCol w:w="2743"/>
      </w:tblGrid>
      <w:tr w:rsidR="00F85FC4" w:rsidRPr="00F85FC4" w14:paraId="0821FA4C" w14:textId="77777777" w:rsidTr="005F2FB2">
        <w:tc>
          <w:tcPr>
            <w:tcW w:w="3073" w:type="dxa"/>
          </w:tcPr>
          <w:p w14:paraId="34FD27EE" w14:textId="77777777" w:rsidR="00F85FC4" w:rsidRPr="00F85FC4" w:rsidRDefault="00F85FC4" w:rsidP="00F85FC4">
            <w:pPr>
              <w:rPr>
                <w:rFonts w:ascii="Times New Roman" w:hAnsi="Times New Roman" w:cs="Times New Roman"/>
                <w:sz w:val="24"/>
                <w:szCs w:val="24"/>
              </w:rPr>
            </w:pPr>
          </w:p>
        </w:tc>
        <w:tc>
          <w:tcPr>
            <w:tcW w:w="3115" w:type="dxa"/>
          </w:tcPr>
          <w:p w14:paraId="6EF1AA94"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noProof/>
                <w:sz w:val="24"/>
                <w:szCs w:val="24"/>
              </w:rPr>
              <w:drawing>
                <wp:inline distT="0" distB="0" distL="0" distR="0" wp14:anchorId="497C3870" wp14:editId="3D8DF8BB">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29D6CB" w14:textId="77777777" w:rsidR="00F85FC4" w:rsidRPr="00F85FC4" w:rsidRDefault="00F85FC4" w:rsidP="00F85FC4">
            <w:pPr>
              <w:rPr>
                <w:rFonts w:ascii="Times New Roman" w:hAnsi="Times New Roman" w:cs="Times New Roman"/>
                <w:sz w:val="32"/>
                <w:szCs w:val="32"/>
              </w:rPr>
            </w:pPr>
          </w:p>
        </w:tc>
      </w:tr>
      <w:tr w:rsidR="00F85FC4" w:rsidRPr="00F85FC4" w14:paraId="05FDD135" w14:textId="77777777" w:rsidTr="005F2FB2">
        <w:tc>
          <w:tcPr>
            <w:tcW w:w="8931" w:type="dxa"/>
            <w:gridSpan w:val="3"/>
          </w:tcPr>
          <w:p w14:paraId="1A8BF334" w14:textId="77777777" w:rsidR="00F85FC4" w:rsidRPr="00F85FC4" w:rsidRDefault="00F85FC4" w:rsidP="00F85FC4">
            <w:pPr>
              <w:spacing w:before="240"/>
              <w:jc w:val="center"/>
              <w:rPr>
                <w:rFonts w:ascii="Times New Roman" w:hAnsi="Times New Roman" w:cs="Times New Roman"/>
                <w:b/>
                <w:sz w:val="32"/>
                <w:szCs w:val="32"/>
              </w:rPr>
            </w:pPr>
            <w:r w:rsidRPr="00F85FC4">
              <w:rPr>
                <w:rFonts w:ascii="Times New Roman" w:hAnsi="Times New Roman" w:cs="Times New Roman"/>
                <w:b/>
                <w:sz w:val="32"/>
                <w:szCs w:val="32"/>
              </w:rPr>
              <w:lastRenderedPageBreak/>
              <w:t>GULBENES NOVADA PAŠVALDĪBA</w:t>
            </w:r>
          </w:p>
        </w:tc>
      </w:tr>
      <w:tr w:rsidR="00F85FC4" w:rsidRPr="00F85FC4" w14:paraId="0B624468" w14:textId="77777777" w:rsidTr="005F2FB2">
        <w:tc>
          <w:tcPr>
            <w:tcW w:w="8931" w:type="dxa"/>
            <w:gridSpan w:val="3"/>
          </w:tcPr>
          <w:p w14:paraId="754FA462" w14:textId="77777777" w:rsidR="00F85FC4" w:rsidRPr="00F85FC4" w:rsidRDefault="00F85FC4" w:rsidP="00F85FC4">
            <w:pPr>
              <w:jc w:val="center"/>
              <w:rPr>
                <w:rFonts w:ascii="Times New Roman" w:hAnsi="Times New Roman" w:cs="Times New Roman"/>
                <w:sz w:val="24"/>
                <w:szCs w:val="24"/>
              </w:rPr>
            </w:pPr>
            <w:proofErr w:type="spellStart"/>
            <w:r w:rsidRPr="00F85FC4">
              <w:rPr>
                <w:rFonts w:ascii="Times New Roman" w:hAnsi="Times New Roman" w:cs="Times New Roman"/>
                <w:sz w:val="24"/>
                <w:szCs w:val="24"/>
              </w:rPr>
              <w:t>Reģ</w:t>
            </w:r>
            <w:proofErr w:type="spellEnd"/>
            <w:r w:rsidRPr="00F85FC4">
              <w:rPr>
                <w:rFonts w:ascii="Times New Roman" w:hAnsi="Times New Roman" w:cs="Times New Roman"/>
                <w:sz w:val="24"/>
                <w:szCs w:val="24"/>
              </w:rPr>
              <w:t>. Nr. 90009116327</w:t>
            </w:r>
          </w:p>
        </w:tc>
      </w:tr>
      <w:tr w:rsidR="00F85FC4" w:rsidRPr="00F85FC4" w14:paraId="60F30E9C" w14:textId="77777777" w:rsidTr="005F2FB2">
        <w:tc>
          <w:tcPr>
            <w:tcW w:w="8931" w:type="dxa"/>
            <w:gridSpan w:val="3"/>
          </w:tcPr>
          <w:p w14:paraId="53E7068C"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Ābeļu iela 2, Gulbene, Gulbenes nov., LV-4401</w:t>
            </w:r>
          </w:p>
        </w:tc>
      </w:tr>
      <w:tr w:rsidR="00F85FC4" w:rsidRPr="00F85FC4" w14:paraId="3EF6F156" w14:textId="77777777" w:rsidTr="005F2FB2">
        <w:tc>
          <w:tcPr>
            <w:tcW w:w="8931" w:type="dxa"/>
            <w:gridSpan w:val="3"/>
          </w:tcPr>
          <w:p w14:paraId="67846A22" w14:textId="77777777" w:rsidR="00F85FC4" w:rsidRPr="00F85FC4" w:rsidRDefault="00F85FC4" w:rsidP="00F85FC4">
            <w:pPr>
              <w:pBdr>
                <w:bottom w:val="single" w:sz="12" w:space="1" w:color="auto"/>
              </w:pBdr>
              <w:jc w:val="center"/>
              <w:rPr>
                <w:rFonts w:ascii="Times New Roman" w:hAnsi="Times New Roman" w:cs="Times New Roman"/>
                <w:sz w:val="24"/>
                <w:szCs w:val="24"/>
              </w:rPr>
            </w:pPr>
            <w:r w:rsidRPr="00F85FC4">
              <w:rPr>
                <w:rFonts w:ascii="Times New Roman" w:hAnsi="Times New Roman" w:cs="Times New Roman"/>
                <w:sz w:val="24"/>
                <w:szCs w:val="24"/>
              </w:rPr>
              <w:t>Tālrunis 64497710, mob. 26595362, e-pasts: dome@gulbene.lv, www.gulbene.lv</w:t>
            </w:r>
          </w:p>
          <w:p w14:paraId="5DE89708"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p>
        </w:tc>
      </w:tr>
    </w:tbl>
    <w:p w14:paraId="22954B82"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b/>
          <w:bCs/>
          <w:sz w:val="24"/>
          <w:szCs w:val="24"/>
        </w:rPr>
        <w:t>GULBENES NOVADA DOMES LĒMUMS</w:t>
      </w:r>
    </w:p>
    <w:p w14:paraId="547E76D8"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5FC4" w:rsidRPr="00F85FC4" w14:paraId="301438DB" w14:textId="77777777" w:rsidTr="005F2FB2">
        <w:tc>
          <w:tcPr>
            <w:tcW w:w="4729" w:type="dxa"/>
          </w:tcPr>
          <w:p w14:paraId="12A2144A" w14:textId="77777777" w:rsidR="00F85FC4" w:rsidRPr="00F85FC4" w:rsidRDefault="00F85FC4" w:rsidP="00F85FC4">
            <w:pP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2021.gada 30.septembrī</w:t>
            </w:r>
          </w:p>
        </w:tc>
        <w:tc>
          <w:tcPr>
            <w:tcW w:w="4729" w:type="dxa"/>
          </w:tcPr>
          <w:p w14:paraId="6EF109DC"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Nr. GND/2021/1063</w:t>
            </w:r>
          </w:p>
        </w:tc>
      </w:tr>
      <w:tr w:rsidR="00F85FC4" w:rsidRPr="00F85FC4" w14:paraId="18426574" w14:textId="77777777" w:rsidTr="005F2FB2">
        <w:trPr>
          <w:trHeight w:val="80"/>
        </w:trPr>
        <w:tc>
          <w:tcPr>
            <w:tcW w:w="4729" w:type="dxa"/>
          </w:tcPr>
          <w:p w14:paraId="12D5EDD2" w14:textId="77777777" w:rsidR="00F85FC4" w:rsidRPr="00F85FC4" w:rsidRDefault="00F85FC4" w:rsidP="00F85FC4">
            <w:pPr>
              <w:rPr>
                <w:rFonts w:ascii="Times New Roman" w:eastAsiaTheme="minorHAnsi" w:hAnsi="Times New Roman" w:cs="Times New Roman"/>
                <w:szCs w:val="24"/>
                <w:lang w:eastAsia="en-US"/>
              </w:rPr>
            </w:pPr>
          </w:p>
        </w:tc>
        <w:tc>
          <w:tcPr>
            <w:tcW w:w="4729" w:type="dxa"/>
          </w:tcPr>
          <w:p w14:paraId="341156F9"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 xml:space="preserve">    (protokols Nr.16; 36.p)</w:t>
            </w:r>
          </w:p>
        </w:tc>
      </w:tr>
    </w:tbl>
    <w:p w14:paraId="463AC232" w14:textId="77777777" w:rsidR="00F85FC4" w:rsidRPr="00F85FC4" w:rsidRDefault="00F85FC4" w:rsidP="00F85FC4">
      <w:pPr>
        <w:rPr>
          <w:rFonts w:ascii="Times New Roman" w:hAnsi="Times New Roman" w:cs="Times New Roman"/>
          <w:b/>
          <w:sz w:val="24"/>
          <w:szCs w:val="24"/>
        </w:rPr>
      </w:pPr>
    </w:p>
    <w:p w14:paraId="5738D4B3" w14:textId="77777777" w:rsidR="00F85FC4" w:rsidRPr="00F85FC4" w:rsidRDefault="00F85FC4" w:rsidP="00F85FC4">
      <w:pPr>
        <w:jc w:val="center"/>
        <w:rPr>
          <w:rFonts w:ascii="Times New Roman" w:hAnsi="Times New Roman" w:cs="Times New Roman"/>
          <w:b/>
          <w:sz w:val="24"/>
          <w:szCs w:val="24"/>
        </w:rPr>
      </w:pPr>
      <w:r w:rsidRPr="00F85FC4">
        <w:rPr>
          <w:rFonts w:ascii="Times New Roman" w:hAnsi="Times New Roman" w:cs="Times New Roman"/>
          <w:b/>
          <w:sz w:val="24"/>
          <w:szCs w:val="24"/>
        </w:rPr>
        <w:t xml:space="preserve">Par Litenes pagasta nekustamo īpašumu </w:t>
      </w:r>
      <w:r w:rsidRPr="00F85FC4">
        <w:rPr>
          <w:rFonts w:ascii="Times New Roman" w:eastAsia="SimSun" w:hAnsi="Times New Roman" w:cs="Times New Roman"/>
          <w:b/>
          <w:sz w:val="24"/>
          <w:szCs w:val="24"/>
          <w:lang w:eastAsia="zh-CN" w:bidi="hi-IN"/>
        </w:rPr>
        <w:t>“Aizpurieši” un “</w:t>
      </w:r>
      <w:proofErr w:type="spellStart"/>
      <w:r w:rsidRPr="00F85FC4">
        <w:rPr>
          <w:rFonts w:ascii="Times New Roman" w:eastAsia="SimSun" w:hAnsi="Times New Roman" w:cs="Times New Roman"/>
          <w:b/>
          <w:sz w:val="24"/>
          <w:szCs w:val="24"/>
          <w:lang w:eastAsia="zh-CN" w:bidi="hi-IN"/>
        </w:rPr>
        <w:t>Liepulejas</w:t>
      </w:r>
      <w:proofErr w:type="spellEnd"/>
      <w:r w:rsidRPr="00F85FC4">
        <w:rPr>
          <w:rFonts w:ascii="Times New Roman" w:eastAsia="SimSun" w:hAnsi="Times New Roman" w:cs="Times New Roman"/>
          <w:b/>
          <w:sz w:val="24"/>
          <w:szCs w:val="24"/>
          <w:lang w:eastAsia="zh-CN" w:bidi="hi-IN"/>
        </w:rPr>
        <w:t>” zemes vienību</w:t>
      </w:r>
      <w:r w:rsidRPr="00F85FC4">
        <w:rPr>
          <w:rFonts w:ascii="Times New Roman" w:hAnsi="Times New Roman" w:cs="Times New Roman"/>
          <w:b/>
          <w:sz w:val="24"/>
          <w:szCs w:val="24"/>
        </w:rPr>
        <w:t xml:space="preserve"> apvienošanu</w:t>
      </w:r>
    </w:p>
    <w:p w14:paraId="3A44BD61" w14:textId="77777777" w:rsidR="00F85FC4" w:rsidRPr="00F85FC4" w:rsidRDefault="00F85FC4" w:rsidP="00F85FC4">
      <w:pPr>
        <w:rPr>
          <w:rFonts w:ascii="Times New Roman" w:hAnsi="Times New Roman" w:cs="Times New Roman"/>
          <w:sz w:val="24"/>
          <w:szCs w:val="24"/>
        </w:rPr>
      </w:pPr>
    </w:p>
    <w:p w14:paraId="7A2210B8" w14:textId="65128114"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bookmarkStart w:id="0" w:name="_Hlk31958597"/>
      <w:r w:rsidRPr="00F85FC4">
        <w:rPr>
          <w:rFonts w:ascii="Times New Roman" w:eastAsia="SimSun" w:hAnsi="Times New Roman" w:cs="Times New Roman"/>
          <w:sz w:val="24"/>
          <w:szCs w:val="24"/>
          <w:lang w:eastAsia="zh-CN" w:bidi="hi-IN"/>
        </w:rPr>
        <w:t>Izskatīt</w:t>
      </w:r>
      <w:bookmarkEnd w:id="0"/>
      <w:r w:rsidRPr="00F85FC4">
        <w:rPr>
          <w:rFonts w:ascii="Times New Roman" w:eastAsia="SimSun" w:hAnsi="Times New Roman" w:cs="Times New Roman"/>
          <w:sz w:val="24"/>
          <w:szCs w:val="24"/>
          <w:lang w:eastAsia="zh-CN" w:bidi="hi-IN"/>
        </w:rPr>
        <w:t>s</w:t>
      </w:r>
      <w:r w:rsidRPr="00F85FC4">
        <w:rPr>
          <w:rFonts w:ascii="Times New Roman" w:eastAsia="SimSun" w:hAnsi="Times New Roman" w:cs="Times New Roman"/>
          <w:b/>
          <w:bCs/>
          <w:sz w:val="24"/>
          <w:szCs w:val="24"/>
          <w:lang w:eastAsia="zh-CN" w:bidi="hi-IN"/>
        </w:rPr>
        <w:t xml:space="preserve"> </w:t>
      </w:r>
      <w:r w:rsidR="00BC276D">
        <w:rPr>
          <w:rFonts w:ascii="Times New Roman" w:eastAsia="SimSun" w:hAnsi="Times New Roman" w:cs="Times New Roman"/>
          <w:b/>
          <w:bCs/>
          <w:sz w:val="24"/>
          <w:szCs w:val="24"/>
          <w:lang w:eastAsia="zh-CN" w:bidi="hi-IN"/>
        </w:rPr>
        <w:t>…</w:t>
      </w:r>
      <w:r w:rsidRPr="00F85FC4">
        <w:rPr>
          <w:rFonts w:ascii="Times New Roman" w:eastAsia="SimSun" w:hAnsi="Times New Roman" w:cs="Times New Roman"/>
          <w:sz w:val="24"/>
          <w:szCs w:val="24"/>
          <w:lang w:eastAsia="zh-CN" w:bidi="hi-IN"/>
        </w:rPr>
        <w:t xml:space="preserve">, 2021.gada 11.augusta iesniegums (Gulbenes novada pašvaldībā saņemts 2021.gada 11.augustā un reģistrēts ar </w:t>
      </w:r>
      <w:proofErr w:type="spellStart"/>
      <w:r w:rsidRPr="00F85FC4">
        <w:rPr>
          <w:rFonts w:ascii="Times New Roman" w:eastAsia="SimSun" w:hAnsi="Times New Roman" w:cs="Times New Roman"/>
          <w:sz w:val="24"/>
          <w:szCs w:val="24"/>
          <w:lang w:eastAsia="zh-CN" w:bidi="hi-IN"/>
        </w:rPr>
        <w:t>Nr.GND</w:t>
      </w:r>
      <w:proofErr w:type="spellEnd"/>
      <w:r w:rsidRPr="00F85FC4">
        <w:rPr>
          <w:rFonts w:ascii="Times New Roman" w:eastAsia="SimSun" w:hAnsi="Times New Roman" w:cs="Times New Roman"/>
          <w:sz w:val="24"/>
          <w:szCs w:val="24"/>
          <w:lang w:eastAsia="zh-CN" w:bidi="hi-IN"/>
        </w:rPr>
        <w:t xml:space="preserve">/5.13.3/21/2032-L), ar lūgumu atļaut apvienot nekustamā īpašuma “Aizpurieši”, Litenes pagasts, Gulbenes novads, kadastra numurs </w:t>
      </w:r>
      <w:bookmarkStart w:id="1" w:name="_Hlk82414290"/>
      <w:r w:rsidRPr="00F85FC4">
        <w:rPr>
          <w:rFonts w:ascii="Times New Roman" w:eastAsia="SimSun" w:hAnsi="Times New Roman" w:cs="Times New Roman"/>
          <w:sz w:val="24"/>
          <w:szCs w:val="24"/>
          <w:lang w:eastAsia="zh-CN" w:bidi="hi-IN"/>
        </w:rPr>
        <w:t>5068 001 0037</w:t>
      </w:r>
      <w:bookmarkEnd w:id="1"/>
      <w:r w:rsidRPr="00F85FC4">
        <w:rPr>
          <w:rFonts w:ascii="Times New Roman" w:eastAsia="SimSun" w:hAnsi="Times New Roman" w:cs="Times New Roman"/>
          <w:sz w:val="24"/>
          <w:szCs w:val="24"/>
          <w:lang w:eastAsia="zh-CN" w:bidi="hi-IN"/>
        </w:rPr>
        <w:t>, sastāvā esošo zemes vienību ar kadastra apzīmējumu  5068 001 0037, 32,5 ha platībā, ar nekustamā īpašuma “</w:t>
      </w:r>
      <w:proofErr w:type="spellStart"/>
      <w:r w:rsidRPr="00F85FC4">
        <w:rPr>
          <w:rFonts w:ascii="Times New Roman" w:eastAsia="SimSun" w:hAnsi="Times New Roman" w:cs="Times New Roman"/>
          <w:sz w:val="24"/>
          <w:szCs w:val="24"/>
          <w:lang w:eastAsia="zh-CN" w:bidi="hi-IN"/>
        </w:rPr>
        <w:t>Liepulejas</w:t>
      </w:r>
      <w:proofErr w:type="spellEnd"/>
      <w:r w:rsidRPr="00F85FC4">
        <w:rPr>
          <w:rFonts w:ascii="Times New Roman" w:eastAsia="SimSun" w:hAnsi="Times New Roman" w:cs="Times New Roman"/>
          <w:sz w:val="24"/>
          <w:szCs w:val="24"/>
          <w:lang w:eastAsia="zh-CN" w:bidi="hi-IN"/>
        </w:rPr>
        <w:t>”, Litenes pagasts, Gulbenes novads, kadastra numurs 5068 001 0020, sastāvā esošo zemes vienību ar kadastra apzīmējumu 5068 001 0020, 19,8 ha platībā.</w:t>
      </w:r>
    </w:p>
    <w:p w14:paraId="07E864EC" w14:textId="0266DF88"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Saskaņā ar Litenes pagasta zemesgrāmatas nodalījumu Nr. 208 nekustamais īpašums “Aizpurieši”, Litenes pagasts, Gulbenes novads, kadastra numurs 5068 001 0037, sastāv no trīs zemes vienībām ar kadastra apzīmējumiem 5068 001 0037, 32,5 ha platībā, 5068 001 0038, 36,5 ha platībā, 5088 007 0028, 17,3 ha platībā, īpašuma tiesība nostiprināta </w:t>
      </w:r>
      <w:r w:rsidR="00BC276D">
        <w:rPr>
          <w:rFonts w:ascii="Times New Roman" w:eastAsia="SimSun" w:hAnsi="Times New Roman" w:cs="Times New Roman"/>
          <w:sz w:val="24"/>
          <w:szCs w:val="24"/>
          <w:lang w:eastAsia="zh-CN" w:bidi="hi-IN"/>
        </w:rPr>
        <w:t>…</w:t>
      </w:r>
      <w:r w:rsidRPr="00F85FC4">
        <w:rPr>
          <w:rFonts w:ascii="Times New Roman" w:eastAsia="SimSun" w:hAnsi="Times New Roman" w:cs="Times New Roman"/>
          <w:sz w:val="24"/>
          <w:szCs w:val="24"/>
          <w:lang w:eastAsia="zh-CN" w:bidi="hi-IN"/>
        </w:rPr>
        <w:t>.</w:t>
      </w:r>
    </w:p>
    <w:p w14:paraId="797471CB" w14:textId="02DF1E26"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Saskaņā ar Litenes pagasta zemesgrāmatas nodalījumu Nr. 93 nekustamais īpašums “</w:t>
      </w:r>
      <w:proofErr w:type="spellStart"/>
      <w:r w:rsidRPr="00F85FC4">
        <w:rPr>
          <w:rFonts w:ascii="Times New Roman" w:eastAsia="SimSun" w:hAnsi="Times New Roman" w:cs="Times New Roman"/>
          <w:sz w:val="24"/>
          <w:szCs w:val="24"/>
          <w:lang w:eastAsia="zh-CN" w:bidi="hi-IN"/>
        </w:rPr>
        <w:t>Liepulejas</w:t>
      </w:r>
      <w:proofErr w:type="spellEnd"/>
      <w:r w:rsidRPr="00F85FC4">
        <w:rPr>
          <w:rFonts w:ascii="Times New Roman" w:eastAsia="SimSun" w:hAnsi="Times New Roman" w:cs="Times New Roman"/>
          <w:sz w:val="24"/>
          <w:szCs w:val="24"/>
          <w:lang w:eastAsia="zh-CN" w:bidi="hi-IN"/>
        </w:rPr>
        <w:t xml:space="preserve">”, Litenes pagasts, Gulbenes novads, kadastra numurs 5068 001 0020, sastāv no vienas zemes vienības ar kadastra apzīmējumu 5068 001 0020, 19,8 ha platībā, īpašuma tiesība nostiprināta </w:t>
      </w:r>
      <w:r w:rsidR="00BC276D">
        <w:rPr>
          <w:rFonts w:ascii="Times New Roman" w:eastAsia="SimSun" w:hAnsi="Times New Roman" w:cs="Times New Roman"/>
          <w:sz w:val="24"/>
          <w:szCs w:val="24"/>
          <w:lang w:eastAsia="zh-CN" w:bidi="hi-IN"/>
        </w:rPr>
        <w:t>…</w:t>
      </w:r>
      <w:r w:rsidRPr="00F85FC4">
        <w:rPr>
          <w:rFonts w:ascii="Times New Roman" w:eastAsia="SimSun" w:hAnsi="Times New Roman" w:cs="Times New Roman"/>
          <w:sz w:val="24"/>
          <w:szCs w:val="24"/>
          <w:lang w:eastAsia="zh-CN" w:bidi="hi-IN"/>
        </w:rPr>
        <w:t>.</w:t>
      </w:r>
    </w:p>
    <w:p w14:paraId="033E8491"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Zemes vienība ar kadastra apzīmējumu 5068 001 0037, 32,5 ha platībā, robežojas ar zemes vienību ar kadastra apzīmējumu 5068 001 0020, 19,8 ha platībā.</w:t>
      </w:r>
    </w:p>
    <w:p w14:paraId="1070600F"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Zemes ierīcības likuma 8.panta trešās daļas 2.punktu, kas nosaka, ka zemes ierīcības projekts nav izstrādājams, ja apvieno divas vai vairākas blakus esošas zemes vienības un par to ir pieņemts vietējās pašvaldības lēmums,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4.punktu, kas nosaka, ka, pamatojoties uz šā likuma 24.panta pirmās daļas 1., 2., 3., 5., 6., 7. un 11.punktā minēto personu iesniegumu, atbilstoši normatīvo aktu un šā likuma 34.panta nosacījumiem Kadastra informācijas sistēmā drīkst </w:t>
      </w:r>
      <w:r w:rsidRPr="00F85FC4">
        <w:rPr>
          <w:rFonts w:ascii="Times New Roman" w:hAnsi="Times New Roman" w:cs="Times New Roman"/>
          <w:sz w:val="24"/>
          <w:szCs w:val="24"/>
        </w:rPr>
        <w:t xml:space="preserve">apvienot vairākus viena veida nekustamā īpašuma objektus vienā nekustamā </w:t>
      </w:r>
      <w:r w:rsidRPr="00F85FC4">
        <w:rPr>
          <w:rFonts w:ascii="Times New Roman" w:hAnsi="Times New Roman" w:cs="Times New Roman"/>
          <w:sz w:val="24"/>
          <w:szCs w:val="24"/>
        </w:rPr>
        <w:lastRenderedPageBreak/>
        <w:t>īpašuma objektā</w:t>
      </w:r>
      <w:r w:rsidRPr="00F85FC4">
        <w:rPr>
          <w:rFonts w:ascii="Times New Roman" w:eastAsia="SimSun" w:hAnsi="Times New Roman" w:cs="Times New Roman"/>
          <w:sz w:val="24"/>
          <w:szCs w:val="24"/>
          <w:lang w:eastAsia="zh-CN" w:bidi="hi-IN"/>
        </w:rPr>
        <w:t xml:space="preserve">, 32.panta pirmo daļu, kas nosaka, ka nekustamo īpašumu veido un tā sastāvu groza normatīvajos aktos noteiktajā kārtībā, 33.panta 3.punktu, kas nosaka, ka nekustamo īpašumu veido, apvienojot reģistrētus nekustamos īpašumus vienā nekustamajā īpašumā,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F85FC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85FC4">
        <w:rPr>
          <w:rFonts w:ascii="Times New Roman" w:eastAsia="SimSun" w:hAnsi="Times New Roman" w:cs="Times New Roman"/>
          <w:sz w:val="24"/>
          <w:szCs w:val="24"/>
          <w:lang w:eastAsia="zh-CN" w:bidi="hi-IN"/>
        </w:rPr>
        <w:t>, Gulbenes novada dome NOLEMJ:</w:t>
      </w:r>
    </w:p>
    <w:p w14:paraId="4221C777"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1. APVIENOT nekustamo īpašumu “</w:t>
      </w:r>
      <w:proofErr w:type="spellStart"/>
      <w:r w:rsidRPr="00F85FC4">
        <w:rPr>
          <w:rFonts w:ascii="Times New Roman" w:eastAsia="SimSun" w:hAnsi="Times New Roman" w:cs="Times New Roman"/>
          <w:sz w:val="24"/>
          <w:szCs w:val="24"/>
          <w:lang w:eastAsia="zh-CN" w:bidi="hi-IN"/>
        </w:rPr>
        <w:t>Liepulejas</w:t>
      </w:r>
      <w:proofErr w:type="spellEnd"/>
      <w:r w:rsidRPr="00F85FC4">
        <w:rPr>
          <w:rFonts w:ascii="Times New Roman" w:eastAsia="SimSun" w:hAnsi="Times New Roman" w:cs="Times New Roman"/>
          <w:sz w:val="24"/>
          <w:szCs w:val="24"/>
          <w:lang w:eastAsia="zh-CN" w:bidi="hi-IN"/>
        </w:rPr>
        <w:t>”, Litenes pagasts, Gulbenes novads, kadastra numurs 5068 001 0020, ar nekustamo īpašumu “Aizpurieši”, Litenes pagasts, Gulbenes novads, kadastra numurs 5068 001 0037.</w:t>
      </w:r>
    </w:p>
    <w:p w14:paraId="24EDEA90" w14:textId="77777777" w:rsidR="00F85FC4" w:rsidRPr="00F85FC4" w:rsidRDefault="00F85FC4" w:rsidP="00F85FC4">
      <w:pPr>
        <w:tabs>
          <w:tab w:val="left" w:pos="993"/>
        </w:tab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2. APVIENOT zemes vienību ar kadastra apzīmējumu 5068 001 0020, 19,8 ha platībā, ar zemes vienību ar kadastra apzīmējumu 5068 001 0037, 32,5 ha platībā. </w:t>
      </w:r>
      <w:proofErr w:type="spellStart"/>
      <w:r w:rsidRPr="00F85FC4">
        <w:rPr>
          <w:rFonts w:ascii="Times New Roman" w:eastAsia="SimSun" w:hAnsi="Times New Roman" w:cs="Times New Roman"/>
          <w:sz w:val="24"/>
          <w:szCs w:val="24"/>
          <w:lang w:eastAsia="zh-CN" w:bidi="hi-IN"/>
        </w:rPr>
        <w:t>Jaunizveidotās</w:t>
      </w:r>
      <w:proofErr w:type="spellEnd"/>
      <w:r w:rsidRPr="00F85FC4">
        <w:rPr>
          <w:rFonts w:ascii="Times New Roman" w:eastAsia="SimSun" w:hAnsi="Times New Roman" w:cs="Times New Roman"/>
          <w:sz w:val="24"/>
          <w:szCs w:val="24"/>
          <w:lang w:eastAsia="zh-CN" w:bidi="hi-IN"/>
        </w:rPr>
        <w:t xml:space="preserve"> zemes vienības robežas noteikt saskaņā ar </w:t>
      </w:r>
      <w:proofErr w:type="spellStart"/>
      <w:r w:rsidRPr="00F85FC4">
        <w:rPr>
          <w:rFonts w:ascii="Times New Roman" w:eastAsia="SimSun" w:hAnsi="Times New Roman" w:cs="Times New Roman"/>
          <w:sz w:val="24"/>
          <w:szCs w:val="24"/>
          <w:lang w:eastAsia="zh-CN" w:bidi="hi-IN"/>
        </w:rPr>
        <w:t>izkopējumu</w:t>
      </w:r>
      <w:proofErr w:type="spellEnd"/>
      <w:r w:rsidRPr="00F85FC4">
        <w:rPr>
          <w:rFonts w:ascii="Times New Roman" w:eastAsia="SimSun" w:hAnsi="Times New Roman" w:cs="Times New Roman"/>
          <w:sz w:val="24"/>
          <w:szCs w:val="24"/>
          <w:lang w:eastAsia="zh-CN" w:bidi="hi-IN"/>
        </w:rPr>
        <w:t xml:space="preserve"> no digitālās kadastra kartes (pielikums), kas ir šī lēmuma neatņemama sastāvdaļa. </w:t>
      </w:r>
      <w:proofErr w:type="spellStart"/>
      <w:r w:rsidRPr="00F85FC4">
        <w:rPr>
          <w:rFonts w:ascii="Times New Roman" w:eastAsia="SimSun" w:hAnsi="Times New Roman" w:cs="Times New Roman"/>
          <w:sz w:val="24"/>
          <w:szCs w:val="24"/>
          <w:lang w:eastAsia="zh-CN" w:bidi="hi-IN"/>
        </w:rPr>
        <w:t>Jaunizveidotajai</w:t>
      </w:r>
      <w:proofErr w:type="spellEnd"/>
      <w:r w:rsidRPr="00F85FC4">
        <w:rPr>
          <w:rFonts w:ascii="Times New Roman" w:eastAsia="SimSun" w:hAnsi="Times New Roman" w:cs="Times New Roman"/>
          <w:sz w:val="24"/>
          <w:szCs w:val="24"/>
          <w:lang w:eastAsia="zh-CN" w:bidi="hi-IN"/>
        </w:rPr>
        <w:t xml:space="preserve"> zemes vienībai noteikt lietošanas mērķi: 52,3 ha – zeme, uz kuras galvenā saimnieciskā darbība ir mežsaimniecība (NĪLM kods 0201).</w:t>
      </w:r>
    </w:p>
    <w:p w14:paraId="564C50FB" w14:textId="77777777" w:rsidR="00F85FC4" w:rsidRPr="00F85FC4" w:rsidRDefault="00F85FC4" w:rsidP="00F85FC4">
      <w:pPr>
        <w:widowControl w:val="0"/>
        <w:tabs>
          <w:tab w:val="left" w:pos="993"/>
        </w:tab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3. SAGLABĀT apvienotajam nekustamajam īpašumam, kas sastāv no zemes vienības ar kadastra apzīmējumu 5068 001 0038, 36,5 ha platībā, zemes vienības ar kadastra apzīmējumu 5088 007 0028, 17,3 platībā un </w:t>
      </w:r>
      <w:proofErr w:type="spellStart"/>
      <w:r w:rsidRPr="00F85FC4">
        <w:rPr>
          <w:rFonts w:ascii="Times New Roman" w:eastAsia="SimSun" w:hAnsi="Times New Roman" w:cs="Times New Roman"/>
          <w:sz w:val="24"/>
          <w:szCs w:val="24"/>
          <w:lang w:eastAsia="zh-CN" w:bidi="hi-IN"/>
        </w:rPr>
        <w:t>jaunizveidotās</w:t>
      </w:r>
      <w:proofErr w:type="spellEnd"/>
      <w:r w:rsidRPr="00F85FC4">
        <w:rPr>
          <w:rFonts w:ascii="Times New Roman" w:eastAsia="SimSun" w:hAnsi="Times New Roman" w:cs="Times New Roman"/>
          <w:sz w:val="24"/>
          <w:szCs w:val="24"/>
          <w:lang w:eastAsia="zh-CN" w:bidi="hi-IN"/>
        </w:rPr>
        <w:t xml:space="preserve"> zemes vienības, 52,3 ha platībā, nosaukumu “Aizpurieši”. </w:t>
      </w:r>
    </w:p>
    <w:p w14:paraId="48CB8FA4" w14:textId="41C8C8FF" w:rsidR="00F85FC4" w:rsidRPr="00F85FC4" w:rsidRDefault="00F85FC4" w:rsidP="00F85FC4">
      <w:pPr>
        <w:widowControl w:val="0"/>
        <w:tabs>
          <w:tab w:val="left" w:pos="993"/>
        </w:tab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4. Lēmumu nosūtīt adresātam: </w:t>
      </w:r>
      <w:r w:rsidR="00BC276D">
        <w:rPr>
          <w:rFonts w:ascii="Times New Roman" w:eastAsia="SimSun" w:hAnsi="Times New Roman" w:cs="Times New Roman"/>
          <w:sz w:val="24"/>
          <w:szCs w:val="24"/>
          <w:lang w:eastAsia="zh-CN" w:bidi="hi-IN"/>
        </w:rPr>
        <w:t>….</w:t>
      </w:r>
    </w:p>
    <w:p w14:paraId="445253FB" w14:textId="77777777" w:rsidR="00F85FC4" w:rsidRPr="00F85FC4" w:rsidRDefault="00F85FC4" w:rsidP="00F85FC4">
      <w:pPr>
        <w:widowControl w:val="0"/>
        <w:spacing w:line="360" w:lineRule="auto"/>
        <w:ind w:firstLine="567"/>
        <w:jc w:val="both"/>
        <w:rPr>
          <w:rFonts w:ascii="Times New Roman" w:hAnsi="Times New Roman" w:cs="Times New Roman"/>
          <w:sz w:val="24"/>
          <w:szCs w:val="24"/>
        </w:rPr>
      </w:pPr>
      <w:r w:rsidRPr="00F85FC4">
        <w:rPr>
          <w:rFonts w:ascii="Times New Roman" w:hAnsi="Times New Roman" w:cs="Times New Roman"/>
          <w:iCs/>
          <w:sz w:val="24"/>
          <w:szCs w:val="24"/>
        </w:rPr>
        <w:t xml:space="preserve"> </w:t>
      </w:r>
      <w:r w:rsidRPr="00F85FC4">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F85FC4">
        <w:rPr>
          <w:rFonts w:ascii="Times New Roman" w:hAnsi="Times New Roman" w:cs="Times New Roman"/>
          <w:sz w:val="24"/>
          <w:szCs w:val="24"/>
        </w:rPr>
        <w:lastRenderedPageBreak/>
        <w:t>Administratīvās rajona tiesas attiecīgajā tiesu namā pēc pieteicēja adreses vai nekustamā īpašuma atrašanās vietas.</w:t>
      </w:r>
    </w:p>
    <w:p w14:paraId="256C9003" w14:textId="77777777" w:rsidR="00F85FC4" w:rsidRPr="00F85FC4" w:rsidRDefault="00F85FC4" w:rsidP="00F85FC4">
      <w:pPr>
        <w:spacing w:line="360" w:lineRule="auto"/>
        <w:ind w:firstLine="567"/>
        <w:jc w:val="both"/>
        <w:rPr>
          <w:rFonts w:ascii="Times New Roman" w:hAnsi="Times New Roman" w:cs="Times New Roman"/>
          <w:sz w:val="24"/>
          <w:szCs w:val="24"/>
        </w:rPr>
      </w:pPr>
    </w:p>
    <w:p w14:paraId="50DD9609" w14:textId="77777777" w:rsidR="00F85FC4" w:rsidRPr="00F85FC4" w:rsidRDefault="00F85FC4" w:rsidP="00F85FC4">
      <w:pPr>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5FD1B407" w14:textId="77777777" w:rsidR="00F85FC4" w:rsidRPr="00F85FC4" w:rsidRDefault="00F85FC4" w:rsidP="00F85FC4">
      <w:pPr>
        <w:jc w:val="both"/>
        <w:rPr>
          <w:rFonts w:ascii="Times New Roman" w:hAnsi="Times New Roman" w:cs="Times New Roman"/>
          <w:sz w:val="24"/>
          <w:szCs w:val="24"/>
        </w:rPr>
      </w:pPr>
    </w:p>
    <w:p w14:paraId="0AF46BCE" w14:textId="77777777" w:rsidR="00F85FC4" w:rsidRPr="00F85FC4" w:rsidRDefault="00F85FC4" w:rsidP="00F85FC4">
      <w:pPr>
        <w:jc w:val="both"/>
        <w:rPr>
          <w:rFonts w:ascii="Times New Roman" w:hAnsi="Times New Roman" w:cs="Times New Roman"/>
          <w:sz w:val="24"/>
          <w:szCs w:val="24"/>
        </w:rPr>
      </w:pPr>
      <w:r w:rsidRPr="00F85FC4">
        <w:rPr>
          <w:rFonts w:ascii="Times New Roman" w:hAnsi="Times New Roman" w:cs="Times New Roman"/>
          <w:sz w:val="24"/>
          <w:szCs w:val="24"/>
        </w:rPr>
        <w:t>Sagatavoja: Lolita Vīksniņa</w:t>
      </w:r>
    </w:p>
    <w:p w14:paraId="5DD86998" w14:textId="77777777" w:rsidR="00F85FC4" w:rsidRPr="00F85FC4" w:rsidRDefault="00F85FC4" w:rsidP="00F85FC4">
      <w:pPr>
        <w:rPr>
          <w:rFonts w:ascii="Times New Roman" w:hAnsi="Times New Roman" w:cs="Times New Roman"/>
          <w:sz w:val="24"/>
          <w:szCs w:val="24"/>
        </w:rPr>
      </w:pPr>
    </w:p>
    <w:p w14:paraId="5257C90E" w14:textId="77777777" w:rsidR="00F85FC4" w:rsidRPr="00F85FC4" w:rsidRDefault="00F85FC4" w:rsidP="00F85FC4">
      <w:pPr>
        <w:rPr>
          <w:rFonts w:ascii="Times New Roman" w:hAnsi="Times New Roman" w:cs="Times New Roman"/>
          <w:sz w:val="24"/>
          <w:szCs w:val="24"/>
        </w:rPr>
      </w:pPr>
    </w:p>
    <w:p w14:paraId="0CC8F9F4" w14:textId="77777777" w:rsidR="00F85FC4" w:rsidRPr="00F85FC4" w:rsidRDefault="00F85FC4" w:rsidP="00F85FC4">
      <w:pPr>
        <w:rPr>
          <w:rFonts w:ascii="Times New Roman" w:hAnsi="Times New Roman" w:cs="Times New Roman"/>
          <w:sz w:val="24"/>
          <w:szCs w:val="24"/>
        </w:rPr>
      </w:pPr>
    </w:p>
    <w:p w14:paraId="1529AD48" w14:textId="77777777" w:rsidR="00F85FC4" w:rsidRPr="00F85FC4" w:rsidRDefault="00F85FC4" w:rsidP="00F85FC4">
      <w:pPr>
        <w:rPr>
          <w:rFonts w:ascii="Times New Roman" w:hAnsi="Times New Roman" w:cs="Times New Roman"/>
          <w:sz w:val="24"/>
          <w:szCs w:val="24"/>
        </w:rPr>
      </w:pPr>
    </w:p>
    <w:p w14:paraId="7AE95A00" w14:textId="77777777" w:rsidR="00F85FC4" w:rsidRPr="00F85FC4" w:rsidRDefault="00F85FC4" w:rsidP="00F85FC4">
      <w:pPr>
        <w:rPr>
          <w:rFonts w:ascii="Times New Roman" w:hAnsi="Times New Roman" w:cs="Times New Roman"/>
          <w:sz w:val="24"/>
          <w:szCs w:val="24"/>
        </w:rPr>
      </w:pPr>
    </w:p>
    <w:p w14:paraId="652EB0B4" w14:textId="77777777" w:rsidR="00F85FC4" w:rsidRPr="00F85FC4" w:rsidRDefault="00F85FC4" w:rsidP="00F85FC4">
      <w:pPr>
        <w:rPr>
          <w:rFonts w:ascii="Times New Roman" w:hAnsi="Times New Roman" w:cs="Times New Roman"/>
          <w:sz w:val="24"/>
          <w:szCs w:val="24"/>
        </w:rPr>
      </w:pPr>
    </w:p>
    <w:p w14:paraId="4B3DC939" w14:textId="77777777" w:rsidR="00F85FC4" w:rsidRPr="00F85FC4" w:rsidRDefault="00F85FC4" w:rsidP="00F85FC4">
      <w:pPr>
        <w:rPr>
          <w:rFonts w:ascii="Times New Roman" w:hAnsi="Times New Roman" w:cs="Times New Roman"/>
          <w:sz w:val="24"/>
          <w:szCs w:val="24"/>
        </w:rPr>
      </w:pPr>
    </w:p>
    <w:p w14:paraId="1C5D75C3" w14:textId="77777777" w:rsidR="00F85FC4" w:rsidRPr="00F85FC4" w:rsidRDefault="00F85FC4" w:rsidP="00F85FC4">
      <w:pPr>
        <w:rPr>
          <w:rFonts w:ascii="Times New Roman" w:hAnsi="Times New Roman" w:cs="Times New Roman"/>
          <w:sz w:val="24"/>
          <w:szCs w:val="24"/>
        </w:rPr>
      </w:pPr>
    </w:p>
    <w:p w14:paraId="487B7C73" w14:textId="77777777" w:rsidR="00F85FC4" w:rsidRPr="00F85FC4" w:rsidRDefault="00F85FC4" w:rsidP="00F85FC4">
      <w:pPr>
        <w:rPr>
          <w:rFonts w:ascii="Times New Roman" w:hAnsi="Times New Roman" w:cs="Times New Roman"/>
          <w:sz w:val="24"/>
          <w:szCs w:val="24"/>
        </w:rPr>
      </w:pPr>
    </w:p>
    <w:p w14:paraId="446233F9" w14:textId="77777777" w:rsidR="00F85FC4" w:rsidRPr="00F85FC4" w:rsidRDefault="00F85FC4" w:rsidP="00F85FC4">
      <w:pPr>
        <w:rPr>
          <w:rFonts w:ascii="Times New Roman" w:hAnsi="Times New Roman" w:cs="Times New Roman"/>
          <w:sz w:val="24"/>
          <w:szCs w:val="24"/>
        </w:rPr>
      </w:pPr>
    </w:p>
    <w:p w14:paraId="0670BC64" w14:textId="77777777" w:rsidR="00F85FC4" w:rsidRPr="00F85FC4" w:rsidRDefault="00F85FC4" w:rsidP="00F85FC4">
      <w:pPr>
        <w:rPr>
          <w:rFonts w:ascii="Times New Roman" w:hAnsi="Times New Roman" w:cs="Times New Roman"/>
          <w:sz w:val="24"/>
          <w:szCs w:val="24"/>
        </w:rPr>
      </w:pPr>
    </w:p>
    <w:p w14:paraId="2DF7EF24" w14:textId="77777777" w:rsidR="00F85FC4" w:rsidRPr="00F85FC4" w:rsidRDefault="00F85FC4" w:rsidP="00F85FC4">
      <w:pPr>
        <w:rPr>
          <w:rFonts w:ascii="Times New Roman" w:hAnsi="Times New Roman" w:cs="Times New Roman"/>
          <w:sz w:val="24"/>
          <w:szCs w:val="24"/>
        </w:rPr>
      </w:pPr>
    </w:p>
    <w:p w14:paraId="1B9E155E" w14:textId="77777777" w:rsidR="00F85FC4" w:rsidRPr="00F85FC4" w:rsidRDefault="00F85FC4" w:rsidP="00F85FC4">
      <w:pPr>
        <w:rPr>
          <w:rFonts w:ascii="Times New Roman" w:hAnsi="Times New Roman" w:cs="Times New Roman"/>
          <w:sz w:val="24"/>
          <w:szCs w:val="24"/>
        </w:rPr>
      </w:pPr>
    </w:p>
    <w:p w14:paraId="1AA67019" w14:textId="77777777" w:rsidR="00F85FC4" w:rsidRPr="00F85FC4" w:rsidRDefault="00F85FC4" w:rsidP="00F85FC4">
      <w:pPr>
        <w:rPr>
          <w:rFonts w:ascii="Times New Roman" w:hAnsi="Times New Roman" w:cs="Times New Roman"/>
          <w:sz w:val="24"/>
          <w:szCs w:val="24"/>
        </w:rPr>
      </w:pPr>
    </w:p>
    <w:p w14:paraId="7E27245A" w14:textId="77777777" w:rsidR="00F85FC4" w:rsidRPr="00F85FC4" w:rsidRDefault="00F85FC4" w:rsidP="00F85FC4">
      <w:pPr>
        <w:rPr>
          <w:rFonts w:ascii="Times New Roman" w:hAnsi="Times New Roman" w:cs="Times New Roman"/>
          <w:sz w:val="24"/>
          <w:szCs w:val="24"/>
        </w:rPr>
      </w:pPr>
    </w:p>
    <w:p w14:paraId="3EAA9685" w14:textId="77777777" w:rsidR="00F85FC4" w:rsidRPr="00F85FC4" w:rsidRDefault="00F85FC4" w:rsidP="00F85FC4">
      <w:pPr>
        <w:rPr>
          <w:rFonts w:ascii="Times New Roman" w:hAnsi="Times New Roman" w:cs="Times New Roman"/>
          <w:sz w:val="24"/>
          <w:szCs w:val="24"/>
        </w:rPr>
      </w:pPr>
    </w:p>
    <w:p w14:paraId="315D2FAE" w14:textId="77777777" w:rsidR="00F85FC4" w:rsidRPr="00F85FC4" w:rsidRDefault="00F85FC4" w:rsidP="00F85FC4">
      <w:pPr>
        <w:tabs>
          <w:tab w:val="left" w:pos="6958"/>
        </w:tabs>
        <w:rPr>
          <w:rFonts w:ascii="Times New Roman" w:hAnsi="Times New Roman" w:cs="Times New Roman"/>
          <w:sz w:val="24"/>
          <w:szCs w:val="24"/>
        </w:rPr>
      </w:pPr>
      <w:r w:rsidRPr="00F85FC4">
        <w:rPr>
          <w:rFonts w:ascii="Times New Roman" w:hAnsi="Times New Roman" w:cs="Times New Roman"/>
          <w:sz w:val="24"/>
          <w:szCs w:val="24"/>
        </w:rPr>
        <w:tab/>
      </w:r>
    </w:p>
    <w:p w14:paraId="5EFAE500" w14:textId="77777777" w:rsidR="00F85FC4" w:rsidRPr="00F85FC4" w:rsidRDefault="00F85FC4" w:rsidP="00F85FC4">
      <w:pPr>
        <w:tabs>
          <w:tab w:val="left" w:pos="6958"/>
        </w:tabs>
        <w:rPr>
          <w:rFonts w:ascii="Times New Roman" w:hAnsi="Times New Roman" w:cs="Times New Roman"/>
          <w:sz w:val="24"/>
          <w:szCs w:val="24"/>
        </w:rPr>
      </w:pPr>
    </w:p>
    <w:p w14:paraId="5A301314" w14:textId="77777777" w:rsidR="00F85FC4" w:rsidRPr="00F85FC4" w:rsidRDefault="00F85FC4" w:rsidP="00F85FC4">
      <w:pPr>
        <w:tabs>
          <w:tab w:val="left" w:pos="6958"/>
        </w:tabs>
        <w:rPr>
          <w:rFonts w:ascii="Times New Roman" w:hAnsi="Times New Roman" w:cs="Times New Roman"/>
          <w:sz w:val="24"/>
          <w:szCs w:val="24"/>
        </w:rPr>
      </w:pPr>
    </w:p>
    <w:p w14:paraId="0158DD8E" w14:textId="77777777" w:rsidR="00F85FC4" w:rsidRPr="00F85FC4" w:rsidRDefault="00F85FC4" w:rsidP="00F85FC4">
      <w:pPr>
        <w:tabs>
          <w:tab w:val="left" w:pos="6958"/>
        </w:tabs>
        <w:rPr>
          <w:rFonts w:ascii="Times New Roman" w:hAnsi="Times New Roman" w:cs="Times New Roman"/>
          <w:sz w:val="24"/>
          <w:szCs w:val="24"/>
        </w:rPr>
      </w:pPr>
    </w:p>
    <w:p w14:paraId="49384AA8" w14:textId="77777777" w:rsidR="00F85FC4" w:rsidRPr="00F85FC4" w:rsidRDefault="00F85FC4" w:rsidP="00F85FC4">
      <w:pPr>
        <w:tabs>
          <w:tab w:val="left" w:pos="6958"/>
        </w:tabs>
        <w:rPr>
          <w:rFonts w:ascii="Times New Roman" w:hAnsi="Times New Roman" w:cs="Times New Roman"/>
          <w:sz w:val="24"/>
          <w:szCs w:val="24"/>
        </w:rPr>
      </w:pPr>
    </w:p>
    <w:p w14:paraId="0F94E01C" w14:textId="77777777" w:rsidR="00F85FC4" w:rsidRPr="00F85FC4" w:rsidRDefault="00F85FC4" w:rsidP="00F85FC4">
      <w:pPr>
        <w:tabs>
          <w:tab w:val="left" w:pos="6958"/>
        </w:tabs>
        <w:rPr>
          <w:rFonts w:ascii="Times New Roman" w:hAnsi="Times New Roman" w:cs="Times New Roman"/>
          <w:sz w:val="24"/>
          <w:szCs w:val="24"/>
        </w:rPr>
      </w:pPr>
    </w:p>
    <w:p w14:paraId="5D663F47" w14:textId="77777777" w:rsidR="00F85FC4" w:rsidRPr="00F85FC4" w:rsidRDefault="00F85FC4" w:rsidP="00F85FC4">
      <w:pPr>
        <w:tabs>
          <w:tab w:val="left" w:pos="6958"/>
        </w:tabs>
        <w:rPr>
          <w:rFonts w:ascii="Times New Roman" w:hAnsi="Times New Roman" w:cs="Times New Roman"/>
          <w:sz w:val="24"/>
          <w:szCs w:val="24"/>
        </w:rPr>
      </w:pPr>
    </w:p>
    <w:p w14:paraId="36966DF8" w14:textId="77777777" w:rsidR="00F85FC4" w:rsidRPr="00F85FC4" w:rsidRDefault="00F85FC4" w:rsidP="00F85FC4">
      <w:pPr>
        <w:tabs>
          <w:tab w:val="left" w:pos="6958"/>
        </w:tabs>
        <w:rPr>
          <w:rFonts w:ascii="Times New Roman" w:hAnsi="Times New Roman" w:cs="Times New Roman"/>
          <w:sz w:val="24"/>
          <w:szCs w:val="24"/>
        </w:rPr>
      </w:pPr>
    </w:p>
    <w:p w14:paraId="4405A181" w14:textId="77777777" w:rsidR="00F85FC4" w:rsidRPr="00F85FC4" w:rsidRDefault="00F85FC4" w:rsidP="00F85FC4">
      <w:pPr>
        <w:tabs>
          <w:tab w:val="left" w:pos="6958"/>
        </w:tabs>
        <w:rPr>
          <w:rFonts w:ascii="Times New Roman" w:hAnsi="Times New Roman" w:cs="Times New Roman"/>
          <w:sz w:val="24"/>
          <w:szCs w:val="24"/>
        </w:rPr>
      </w:pPr>
    </w:p>
    <w:p w14:paraId="2711A69C" w14:textId="77777777" w:rsidR="00F85FC4" w:rsidRPr="00F85FC4" w:rsidRDefault="00F85FC4" w:rsidP="00F85FC4">
      <w:pPr>
        <w:tabs>
          <w:tab w:val="left" w:pos="6958"/>
        </w:tabs>
        <w:rPr>
          <w:rFonts w:ascii="Times New Roman" w:hAnsi="Times New Roman" w:cs="Times New Roman"/>
          <w:sz w:val="24"/>
          <w:szCs w:val="24"/>
        </w:rPr>
      </w:pPr>
    </w:p>
    <w:p w14:paraId="6B3172DB" w14:textId="77777777" w:rsidR="00F85FC4" w:rsidRPr="00F85FC4" w:rsidRDefault="00F85FC4" w:rsidP="00F85FC4">
      <w:pPr>
        <w:tabs>
          <w:tab w:val="left" w:pos="6958"/>
        </w:tabs>
        <w:rPr>
          <w:rFonts w:ascii="Times New Roman" w:hAnsi="Times New Roman" w:cs="Times New Roman"/>
          <w:sz w:val="24"/>
          <w:szCs w:val="24"/>
        </w:rPr>
      </w:pPr>
    </w:p>
    <w:p w14:paraId="631020A3" w14:textId="77777777" w:rsidR="00F85FC4" w:rsidRPr="00F85FC4" w:rsidRDefault="00F85FC4" w:rsidP="00F85FC4">
      <w:pPr>
        <w:tabs>
          <w:tab w:val="left" w:pos="6958"/>
        </w:tabs>
        <w:rPr>
          <w:rFonts w:ascii="Times New Roman" w:hAnsi="Times New Roman" w:cs="Times New Roman"/>
          <w:sz w:val="24"/>
          <w:szCs w:val="24"/>
        </w:rPr>
      </w:pPr>
    </w:p>
    <w:p w14:paraId="7CC0E866" w14:textId="77777777" w:rsidR="00F85FC4" w:rsidRPr="00F85FC4" w:rsidRDefault="00F85FC4" w:rsidP="00F85FC4">
      <w:pPr>
        <w:tabs>
          <w:tab w:val="left" w:pos="6958"/>
        </w:tabs>
        <w:rPr>
          <w:rFonts w:ascii="Times New Roman" w:hAnsi="Times New Roman" w:cs="Times New Roman"/>
          <w:sz w:val="24"/>
          <w:szCs w:val="24"/>
        </w:rPr>
      </w:pPr>
    </w:p>
    <w:p w14:paraId="0FA0936F" w14:textId="77777777" w:rsidR="00F85FC4" w:rsidRPr="00F85FC4" w:rsidRDefault="00F85FC4" w:rsidP="00F85FC4">
      <w:pPr>
        <w:tabs>
          <w:tab w:val="left" w:pos="6958"/>
        </w:tabs>
        <w:rPr>
          <w:rFonts w:ascii="Times New Roman" w:hAnsi="Times New Roman" w:cs="Times New Roman"/>
          <w:sz w:val="24"/>
          <w:szCs w:val="24"/>
        </w:rPr>
      </w:pPr>
    </w:p>
    <w:p w14:paraId="1E44BEE6" w14:textId="77777777" w:rsidR="00F85FC4" w:rsidRPr="00F85FC4" w:rsidRDefault="00F85FC4" w:rsidP="00F85FC4">
      <w:pPr>
        <w:tabs>
          <w:tab w:val="left" w:pos="6958"/>
        </w:tabs>
        <w:rPr>
          <w:rFonts w:ascii="Times New Roman" w:hAnsi="Times New Roman" w:cs="Times New Roman"/>
          <w:sz w:val="24"/>
          <w:szCs w:val="24"/>
        </w:rPr>
      </w:pPr>
    </w:p>
    <w:p w14:paraId="4E5C5286" w14:textId="77777777" w:rsidR="00F85FC4" w:rsidRPr="00F85FC4" w:rsidRDefault="00F85FC4" w:rsidP="00F85FC4">
      <w:pPr>
        <w:tabs>
          <w:tab w:val="left" w:pos="6958"/>
        </w:tabs>
        <w:rPr>
          <w:rFonts w:ascii="Times New Roman" w:hAnsi="Times New Roman" w:cs="Times New Roman"/>
          <w:sz w:val="24"/>
          <w:szCs w:val="24"/>
        </w:rPr>
      </w:pPr>
    </w:p>
    <w:p w14:paraId="46D6B7C5" w14:textId="77777777" w:rsidR="00F85FC4" w:rsidRPr="00F85FC4" w:rsidRDefault="00F85FC4" w:rsidP="00F85FC4">
      <w:pPr>
        <w:tabs>
          <w:tab w:val="left" w:pos="6958"/>
        </w:tabs>
        <w:rPr>
          <w:rFonts w:ascii="Times New Roman" w:hAnsi="Times New Roman" w:cs="Times New Roman"/>
          <w:sz w:val="24"/>
          <w:szCs w:val="24"/>
        </w:rPr>
      </w:pPr>
    </w:p>
    <w:p w14:paraId="3654D948" w14:textId="77777777" w:rsidR="00F85FC4" w:rsidRPr="00F85FC4" w:rsidRDefault="00F85FC4" w:rsidP="00F85FC4">
      <w:pPr>
        <w:spacing w:after="160" w:line="259" w:lineRule="auto"/>
        <w:rPr>
          <w:rFonts w:ascii="Times New Roman" w:hAnsi="Times New Roman" w:cs="Times New Roman"/>
          <w:sz w:val="24"/>
          <w:szCs w:val="24"/>
        </w:rPr>
      </w:pPr>
      <w:r w:rsidRPr="00F85FC4">
        <w:rPr>
          <w:rFonts w:ascii="Times New Roman" w:hAnsi="Times New Roman" w:cs="Times New Roman"/>
          <w:sz w:val="24"/>
          <w:szCs w:val="24"/>
        </w:rPr>
        <w:br w:type="page"/>
      </w:r>
    </w:p>
    <w:p w14:paraId="70207B64" w14:textId="77777777" w:rsidR="00F85FC4" w:rsidRPr="00F85FC4" w:rsidRDefault="00F85FC4" w:rsidP="00F85FC4">
      <w:pPr>
        <w:tabs>
          <w:tab w:val="left" w:pos="6958"/>
        </w:tabs>
        <w:jc w:val="right"/>
        <w:rPr>
          <w:rFonts w:ascii="Times New Roman" w:hAnsi="Times New Roman" w:cs="Times New Roman"/>
          <w:sz w:val="24"/>
          <w:szCs w:val="24"/>
        </w:rPr>
      </w:pPr>
      <w:r w:rsidRPr="00F85FC4">
        <w:rPr>
          <w:rFonts w:ascii="Times New Roman" w:hAnsi="Times New Roman" w:cs="Times New Roman"/>
          <w:sz w:val="24"/>
          <w:szCs w:val="24"/>
        </w:rPr>
        <w:lastRenderedPageBreak/>
        <w:t>Pielikums 30.09.2021. Gulbenes novada domes lēmumam GND/2021/1063</w:t>
      </w:r>
    </w:p>
    <w:p w14:paraId="292A9C2C" w14:textId="77777777" w:rsidR="00F85FC4" w:rsidRPr="00F85FC4" w:rsidRDefault="00F85FC4" w:rsidP="00F85FC4">
      <w:pPr>
        <w:tabs>
          <w:tab w:val="left" w:pos="6958"/>
        </w:tabs>
        <w:rPr>
          <w:rFonts w:ascii="Times New Roman" w:hAnsi="Times New Roman" w:cs="Times New Roman"/>
          <w:sz w:val="24"/>
          <w:szCs w:val="24"/>
        </w:rPr>
      </w:pPr>
    </w:p>
    <w:p w14:paraId="62B60CBD" w14:textId="77777777" w:rsidR="00F85FC4" w:rsidRPr="00F85FC4" w:rsidRDefault="00F85FC4" w:rsidP="00F85FC4">
      <w:pPr>
        <w:tabs>
          <w:tab w:val="left" w:pos="6958"/>
        </w:tabs>
        <w:rPr>
          <w:rFonts w:ascii="Times New Roman" w:hAnsi="Times New Roman" w:cs="Times New Roman"/>
          <w:sz w:val="24"/>
          <w:szCs w:val="24"/>
        </w:rPr>
      </w:pPr>
    </w:p>
    <w:p w14:paraId="7D1396CF" w14:textId="77777777" w:rsidR="00F85FC4" w:rsidRPr="00F85FC4" w:rsidRDefault="00F85FC4" w:rsidP="00F85FC4">
      <w:pPr>
        <w:tabs>
          <w:tab w:val="left" w:pos="6958"/>
        </w:tabs>
        <w:rPr>
          <w:rFonts w:ascii="Times New Roman" w:hAnsi="Times New Roman" w:cs="Times New Roman"/>
          <w:noProof/>
          <w:sz w:val="24"/>
          <w:szCs w:val="24"/>
        </w:rPr>
      </w:pPr>
      <w:r w:rsidRPr="00F85FC4">
        <w:rPr>
          <w:rFonts w:ascii="Times New Roman" w:hAnsi="Times New Roman" w:cs="Times New Roman"/>
          <w:noProof/>
          <w:sz w:val="24"/>
          <w:szCs w:val="24"/>
        </w:rPr>
        <w:drawing>
          <wp:inline distT="0" distB="0" distL="0" distR="0" wp14:anchorId="0A8BED49" wp14:editId="351ACAB5">
            <wp:extent cx="5939155" cy="8062622"/>
            <wp:effectExtent l="0" t="0" r="444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2834" cy="8067616"/>
                    </a:xfrm>
                    <a:prstGeom prst="rect">
                      <a:avLst/>
                    </a:prstGeom>
                    <a:noFill/>
                    <a:ln>
                      <a:noFill/>
                    </a:ln>
                  </pic:spPr>
                </pic:pic>
              </a:graphicData>
            </a:graphic>
          </wp:inline>
        </w:drawing>
      </w:r>
    </w:p>
    <w:p w14:paraId="738D6F78" w14:textId="77777777" w:rsidR="00F85FC4" w:rsidRPr="00F85FC4" w:rsidRDefault="00F85FC4" w:rsidP="00F85FC4">
      <w:pPr>
        <w:rPr>
          <w:rFonts w:ascii="Times New Roman" w:hAnsi="Times New Roman" w:cs="Times New Roman"/>
          <w:noProof/>
          <w:sz w:val="24"/>
          <w:szCs w:val="24"/>
        </w:rPr>
      </w:pPr>
    </w:p>
    <w:p w14:paraId="13FA3A92" w14:textId="77777777" w:rsidR="00F85FC4" w:rsidRPr="00F85FC4" w:rsidRDefault="00F85FC4" w:rsidP="00F85FC4">
      <w:pPr>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01A59CC7" w14:textId="77777777" w:rsidR="00F85FC4" w:rsidRPr="00F85FC4" w:rsidRDefault="00F85FC4" w:rsidP="00F85FC4">
      <w:pPr>
        <w:ind w:firstLine="720"/>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47DA19CA" w14:textId="77777777" w:rsidTr="005F2FB2">
        <w:tc>
          <w:tcPr>
            <w:tcW w:w="9458" w:type="dxa"/>
          </w:tcPr>
          <w:p w14:paraId="7E63705A" w14:textId="77777777" w:rsidR="00F85FC4" w:rsidRDefault="00F85FC4" w:rsidP="005F2FB2">
            <w:pPr>
              <w:jc w:val="center"/>
            </w:pPr>
            <w:r w:rsidRPr="000B1C5E">
              <w:rPr>
                <w:rFonts w:ascii="Times New Roman" w:hAnsi="Times New Roman" w:cs="Times New Roman"/>
                <w:noProof/>
              </w:rPr>
              <w:drawing>
                <wp:inline distT="0" distB="0" distL="0" distR="0" wp14:anchorId="2B17C09D" wp14:editId="49450779">
                  <wp:extent cx="619125" cy="685800"/>
                  <wp:effectExtent l="0" t="0" r="952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78BE2156" w14:textId="77777777" w:rsidTr="005F2FB2">
        <w:tc>
          <w:tcPr>
            <w:tcW w:w="9458" w:type="dxa"/>
          </w:tcPr>
          <w:p w14:paraId="151C4635" w14:textId="77777777" w:rsidR="00F85FC4" w:rsidRDefault="00F85FC4" w:rsidP="005F2FB2">
            <w:pPr>
              <w:jc w:val="center"/>
            </w:pPr>
            <w:r w:rsidRPr="000B1C5E">
              <w:rPr>
                <w:rFonts w:ascii="Times New Roman" w:hAnsi="Times New Roman" w:cs="Times New Roman"/>
                <w:b/>
                <w:bCs/>
                <w:sz w:val="28"/>
                <w:szCs w:val="28"/>
              </w:rPr>
              <w:lastRenderedPageBreak/>
              <w:t>GULBENES NOVADA PAŠVALDĪBA</w:t>
            </w:r>
          </w:p>
        </w:tc>
      </w:tr>
      <w:tr w:rsidR="00F85FC4" w14:paraId="170CF975" w14:textId="77777777" w:rsidTr="005F2FB2">
        <w:tc>
          <w:tcPr>
            <w:tcW w:w="9458" w:type="dxa"/>
          </w:tcPr>
          <w:p w14:paraId="3111E863"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64B54D35" w14:textId="77777777" w:rsidTr="005F2FB2">
        <w:tc>
          <w:tcPr>
            <w:tcW w:w="9458" w:type="dxa"/>
          </w:tcPr>
          <w:p w14:paraId="67CAA8A9"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6C3101FE" w14:textId="77777777" w:rsidTr="005F2FB2">
        <w:tc>
          <w:tcPr>
            <w:tcW w:w="9458" w:type="dxa"/>
          </w:tcPr>
          <w:p w14:paraId="1A5FE716" w14:textId="77777777" w:rsidR="00F85FC4" w:rsidRDefault="00F85FC4" w:rsidP="005F2FB2">
            <w:pPr>
              <w:jc w:val="center"/>
            </w:pPr>
            <w:r w:rsidRPr="000B1C5E">
              <w:rPr>
                <w:rFonts w:ascii="Times New Roman" w:hAnsi="Times New Roman" w:cs="Times New Roman"/>
                <w:sz w:val="24"/>
                <w:szCs w:val="24"/>
              </w:rPr>
              <w:t>Tālrunis 64497710, mob.26595362, e-pasts; dome@gulbene.lv, www.gulbene.lv</w:t>
            </w:r>
          </w:p>
        </w:tc>
      </w:tr>
    </w:tbl>
    <w:p w14:paraId="2F2666A9" w14:textId="77777777" w:rsidR="00F85FC4" w:rsidRDefault="00F85FC4" w:rsidP="00F85FC4">
      <w:pPr>
        <w:pStyle w:val="Bezatstarpm"/>
        <w:jc w:val="center"/>
        <w:rPr>
          <w:rFonts w:ascii="Times New Roman" w:hAnsi="Times New Roman" w:cs="Times New Roman"/>
          <w:b/>
          <w:bCs/>
          <w:sz w:val="24"/>
          <w:szCs w:val="24"/>
        </w:rPr>
      </w:pPr>
    </w:p>
    <w:p w14:paraId="6F3D1EC2"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6D1EF9E"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3F73F23F" w14:textId="77777777" w:rsidTr="005F2FB2">
        <w:tc>
          <w:tcPr>
            <w:tcW w:w="4676" w:type="dxa"/>
          </w:tcPr>
          <w:p w14:paraId="0EE22CAF" w14:textId="77777777" w:rsidR="00F85FC4" w:rsidRPr="00EA6BEB" w:rsidRDefault="00F85FC4"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15D8F677"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1064</w:t>
            </w:r>
          </w:p>
        </w:tc>
      </w:tr>
      <w:tr w:rsidR="00F85FC4" w14:paraId="3EC5645D" w14:textId="77777777" w:rsidTr="005F2FB2">
        <w:tc>
          <w:tcPr>
            <w:tcW w:w="4676" w:type="dxa"/>
          </w:tcPr>
          <w:p w14:paraId="5E212B82" w14:textId="77777777" w:rsidR="00F85FC4" w:rsidRDefault="00F85FC4" w:rsidP="005F2FB2">
            <w:pPr>
              <w:rPr>
                <w:rFonts w:ascii="Times New Roman" w:hAnsi="Times New Roman" w:cs="Times New Roman"/>
                <w:sz w:val="24"/>
                <w:szCs w:val="24"/>
              </w:rPr>
            </w:pPr>
          </w:p>
        </w:tc>
        <w:tc>
          <w:tcPr>
            <w:tcW w:w="4678" w:type="dxa"/>
          </w:tcPr>
          <w:p w14:paraId="398F0526"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37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5A80A4B" w14:textId="77777777" w:rsidR="00F85FC4" w:rsidRDefault="00F85FC4" w:rsidP="00F85FC4">
      <w:pPr>
        <w:rPr>
          <w:rFonts w:ascii="Times New Roman" w:hAnsi="Times New Roman" w:cs="Times New Roman"/>
          <w:sz w:val="24"/>
          <w:szCs w:val="24"/>
        </w:rPr>
      </w:pPr>
    </w:p>
    <w:p w14:paraId="0A9FB62B" w14:textId="77777777" w:rsidR="00F85FC4" w:rsidRDefault="00F85FC4" w:rsidP="00F85FC4">
      <w:pPr>
        <w:pStyle w:val="Default"/>
        <w:jc w:val="center"/>
        <w:rPr>
          <w:b/>
        </w:rPr>
      </w:pPr>
      <w:r w:rsidRPr="00134705">
        <w:rPr>
          <w:b/>
          <w:szCs w:val="24"/>
        </w:rPr>
        <w:t xml:space="preserve">Par </w:t>
      </w:r>
      <w:r>
        <w:rPr>
          <w:b/>
        </w:rPr>
        <w:t xml:space="preserve">zemes vienības ar kadastra apzīmējumu 5044 009 0156 </w:t>
      </w:r>
    </w:p>
    <w:p w14:paraId="2C1C37B6" w14:textId="77777777" w:rsidR="00F85FC4" w:rsidRDefault="00F85FC4" w:rsidP="00F85FC4">
      <w:pPr>
        <w:pStyle w:val="Default"/>
        <w:jc w:val="center"/>
        <w:rPr>
          <w:b/>
        </w:rPr>
      </w:pPr>
      <w:r>
        <w:rPr>
          <w:b/>
        </w:rPr>
        <w:t>robežu shēmas apstiprināšanu</w:t>
      </w:r>
    </w:p>
    <w:p w14:paraId="5191FB69" w14:textId="77777777" w:rsidR="00F85FC4" w:rsidRPr="00F0532A" w:rsidRDefault="00F85FC4" w:rsidP="00F85FC4">
      <w:pPr>
        <w:pStyle w:val="Default"/>
        <w:jc w:val="center"/>
        <w:rPr>
          <w:szCs w:val="24"/>
        </w:rPr>
      </w:pPr>
    </w:p>
    <w:p w14:paraId="6866D11F" w14:textId="77777777" w:rsidR="00F85FC4" w:rsidRPr="008575DA" w:rsidRDefault="00F85FC4" w:rsidP="00F85FC4">
      <w:pPr>
        <w:spacing w:line="360" w:lineRule="auto"/>
        <w:ind w:firstLine="567"/>
        <w:jc w:val="both"/>
        <w:rPr>
          <w:rFonts w:ascii="Times New Roman" w:hAnsi="Times New Roman" w:cs="Times New Roman"/>
          <w:sz w:val="24"/>
          <w:szCs w:val="24"/>
        </w:rPr>
      </w:pPr>
      <w:r w:rsidRPr="008575DA">
        <w:rPr>
          <w:rFonts w:ascii="Times New Roman" w:hAnsi="Times New Roman" w:cs="Times New Roman"/>
          <w:sz w:val="24"/>
          <w:szCs w:val="24"/>
        </w:rPr>
        <w:t xml:space="preserve">Izskatīts </w:t>
      </w:r>
      <w:r w:rsidRPr="008575DA">
        <w:rPr>
          <w:rFonts w:ascii="Times New Roman" w:hAnsi="Times New Roman" w:cs="Times New Roman"/>
          <w:b/>
          <w:sz w:val="24"/>
          <w:szCs w:val="24"/>
        </w:rPr>
        <w:t>SIA “Metrum” Gulbenes biroja</w:t>
      </w:r>
      <w:r w:rsidRPr="008575DA">
        <w:rPr>
          <w:rFonts w:ascii="Times New Roman" w:hAnsi="Times New Roman" w:cs="Times New Roman"/>
          <w:sz w:val="24"/>
          <w:szCs w:val="24"/>
        </w:rPr>
        <w:t xml:space="preserve">, reģistrācijas Nr.40003388748, juridiskā adrese: </w:t>
      </w:r>
      <w:proofErr w:type="spellStart"/>
      <w:r w:rsidRPr="008575DA">
        <w:rPr>
          <w:rFonts w:ascii="Times New Roman" w:hAnsi="Times New Roman" w:cs="Times New Roman"/>
          <w:sz w:val="24"/>
          <w:szCs w:val="24"/>
        </w:rPr>
        <w:t>O.Kalpaka</w:t>
      </w:r>
      <w:proofErr w:type="spellEnd"/>
      <w:r w:rsidRPr="008575DA">
        <w:rPr>
          <w:rFonts w:ascii="Times New Roman" w:hAnsi="Times New Roman" w:cs="Times New Roman"/>
          <w:sz w:val="24"/>
          <w:szCs w:val="24"/>
        </w:rPr>
        <w:t xml:space="preserve"> iela 27, Gulbene, Gulbenes novads, LV – 4401, mērnieces Sandras </w:t>
      </w:r>
      <w:proofErr w:type="spellStart"/>
      <w:r w:rsidRPr="008575DA">
        <w:rPr>
          <w:rFonts w:ascii="Times New Roman" w:hAnsi="Times New Roman" w:cs="Times New Roman"/>
          <w:sz w:val="24"/>
          <w:szCs w:val="24"/>
        </w:rPr>
        <w:t>Puisānes</w:t>
      </w:r>
      <w:proofErr w:type="spellEnd"/>
      <w:r w:rsidRPr="008575DA">
        <w:rPr>
          <w:rFonts w:ascii="Times New Roman" w:hAnsi="Times New Roman" w:cs="Times New Roman"/>
          <w:sz w:val="24"/>
          <w:szCs w:val="24"/>
        </w:rPr>
        <w:t xml:space="preserve"> (sertifikāts Nr.CB0063 izdots 2019.gada 12.novembrī, derīgs līdz 202</w:t>
      </w:r>
      <w:r>
        <w:rPr>
          <w:rFonts w:ascii="Times New Roman" w:hAnsi="Times New Roman" w:cs="Times New Roman"/>
          <w:sz w:val="24"/>
          <w:szCs w:val="24"/>
        </w:rPr>
        <w:t>5</w:t>
      </w:r>
      <w:r w:rsidRPr="008575DA">
        <w:rPr>
          <w:rFonts w:ascii="Times New Roman" w:hAnsi="Times New Roman" w:cs="Times New Roman"/>
          <w:sz w:val="24"/>
          <w:szCs w:val="24"/>
        </w:rPr>
        <w:t>.gada 8.decembrim), 202</w:t>
      </w:r>
      <w:r>
        <w:rPr>
          <w:rFonts w:ascii="Times New Roman" w:hAnsi="Times New Roman" w:cs="Times New Roman"/>
          <w:sz w:val="24"/>
          <w:szCs w:val="24"/>
        </w:rPr>
        <w:t>1</w:t>
      </w:r>
      <w:r w:rsidRPr="008575DA">
        <w:rPr>
          <w:rFonts w:ascii="Times New Roman" w:hAnsi="Times New Roman" w:cs="Times New Roman"/>
          <w:sz w:val="24"/>
          <w:szCs w:val="24"/>
        </w:rPr>
        <w:t xml:space="preserve">.gada </w:t>
      </w:r>
      <w:r>
        <w:rPr>
          <w:rFonts w:ascii="Times New Roman" w:hAnsi="Times New Roman" w:cs="Times New Roman"/>
          <w:sz w:val="24"/>
          <w:szCs w:val="24"/>
        </w:rPr>
        <w:t>8.septembra</w:t>
      </w:r>
      <w:r w:rsidRPr="008575DA">
        <w:rPr>
          <w:rFonts w:ascii="Times New Roman" w:hAnsi="Times New Roman" w:cs="Times New Roman"/>
          <w:sz w:val="24"/>
          <w:szCs w:val="24"/>
        </w:rPr>
        <w:t xml:space="preserve"> iesniegums Nr.</w:t>
      </w:r>
      <w:r>
        <w:rPr>
          <w:rFonts w:ascii="Times New Roman" w:hAnsi="Times New Roman" w:cs="Times New Roman"/>
          <w:sz w:val="24"/>
          <w:szCs w:val="24"/>
        </w:rPr>
        <w:t>389</w:t>
      </w:r>
      <w:r w:rsidRPr="008575DA">
        <w:rPr>
          <w:rFonts w:ascii="Times New Roman" w:hAnsi="Times New Roman" w:cs="Times New Roman"/>
          <w:sz w:val="24"/>
          <w:szCs w:val="24"/>
        </w:rPr>
        <w:t>/a/44-202</w:t>
      </w:r>
      <w:r>
        <w:rPr>
          <w:rFonts w:ascii="Times New Roman" w:hAnsi="Times New Roman" w:cs="Times New Roman"/>
          <w:sz w:val="24"/>
          <w:szCs w:val="24"/>
        </w:rPr>
        <w:t>1</w:t>
      </w:r>
      <w:r w:rsidRPr="008575DA">
        <w:rPr>
          <w:rFonts w:ascii="Times New Roman" w:hAnsi="Times New Roman" w:cs="Times New Roman"/>
          <w:sz w:val="24"/>
          <w:szCs w:val="24"/>
        </w:rPr>
        <w:t xml:space="preserve"> (Gulbenes novada pašvaldībā saņemts 202</w:t>
      </w:r>
      <w:r>
        <w:rPr>
          <w:rFonts w:ascii="Times New Roman" w:hAnsi="Times New Roman" w:cs="Times New Roman"/>
          <w:sz w:val="24"/>
          <w:szCs w:val="24"/>
        </w:rPr>
        <w:t>1</w:t>
      </w:r>
      <w:r w:rsidRPr="008575DA">
        <w:rPr>
          <w:rFonts w:ascii="Times New Roman" w:hAnsi="Times New Roman" w:cs="Times New Roman"/>
          <w:sz w:val="24"/>
          <w:szCs w:val="24"/>
        </w:rPr>
        <w:t xml:space="preserve">.gada </w:t>
      </w:r>
      <w:r>
        <w:rPr>
          <w:rFonts w:ascii="Times New Roman" w:hAnsi="Times New Roman" w:cs="Times New Roman"/>
          <w:sz w:val="24"/>
          <w:szCs w:val="24"/>
        </w:rPr>
        <w:t xml:space="preserve">9.septembrī </w:t>
      </w:r>
      <w:r w:rsidRPr="008575DA">
        <w:rPr>
          <w:rFonts w:ascii="Times New Roman" w:hAnsi="Times New Roman" w:cs="Times New Roman"/>
          <w:sz w:val="24"/>
          <w:szCs w:val="24"/>
        </w:rPr>
        <w:t xml:space="preserve">un reģistrēts ar </w:t>
      </w:r>
      <w:proofErr w:type="spellStart"/>
      <w:r w:rsidRPr="008575DA">
        <w:rPr>
          <w:rFonts w:ascii="Times New Roman" w:hAnsi="Times New Roman" w:cs="Times New Roman"/>
          <w:sz w:val="24"/>
          <w:szCs w:val="24"/>
        </w:rPr>
        <w:t>Nr.GND</w:t>
      </w:r>
      <w:proofErr w:type="spellEnd"/>
      <w:r w:rsidRPr="008575DA">
        <w:rPr>
          <w:rFonts w:ascii="Times New Roman" w:hAnsi="Times New Roman" w:cs="Times New Roman"/>
          <w:sz w:val="24"/>
          <w:szCs w:val="24"/>
        </w:rPr>
        <w:t>/5.</w:t>
      </w:r>
      <w:r>
        <w:rPr>
          <w:rFonts w:ascii="Times New Roman" w:hAnsi="Times New Roman" w:cs="Times New Roman"/>
          <w:sz w:val="24"/>
          <w:szCs w:val="24"/>
        </w:rPr>
        <w:t>13.3</w:t>
      </w:r>
      <w:r w:rsidRPr="008575DA">
        <w:rPr>
          <w:rFonts w:ascii="Times New Roman" w:hAnsi="Times New Roman" w:cs="Times New Roman"/>
          <w:sz w:val="24"/>
          <w:szCs w:val="24"/>
        </w:rPr>
        <w:t>/2</w:t>
      </w:r>
      <w:r>
        <w:rPr>
          <w:rFonts w:ascii="Times New Roman" w:hAnsi="Times New Roman" w:cs="Times New Roman"/>
          <w:sz w:val="24"/>
          <w:szCs w:val="24"/>
        </w:rPr>
        <w:t>1</w:t>
      </w:r>
      <w:r w:rsidRPr="008575DA">
        <w:rPr>
          <w:rFonts w:ascii="Times New Roman" w:hAnsi="Times New Roman" w:cs="Times New Roman"/>
          <w:sz w:val="24"/>
          <w:szCs w:val="24"/>
        </w:rPr>
        <w:t>/</w:t>
      </w:r>
      <w:r>
        <w:rPr>
          <w:rFonts w:ascii="Times New Roman" w:hAnsi="Times New Roman" w:cs="Times New Roman"/>
          <w:sz w:val="24"/>
          <w:szCs w:val="24"/>
        </w:rPr>
        <w:t>2259</w:t>
      </w:r>
      <w:r w:rsidRPr="008575DA">
        <w:rPr>
          <w:rFonts w:ascii="Times New Roman" w:hAnsi="Times New Roman" w:cs="Times New Roman"/>
          <w:sz w:val="24"/>
          <w:szCs w:val="24"/>
        </w:rPr>
        <w:t xml:space="preserve">-M) ar lūgumu apstiprināt nekustamā īpašuma </w:t>
      </w:r>
      <w:r>
        <w:rPr>
          <w:rFonts w:ascii="Times New Roman" w:hAnsi="Times New Roman" w:cs="Times New Roman"/>
          <w:sz w:val="24"/>
          <w:szCs w:val="24"/>
        </w:rPr>
        <w:t>Beļavas pagastā</w:t>
      </w:r>
      <w:r w:rsidRPr="008575DA">
        <w:rPr>
          <w:rFonts w:ascii="Times New Roman" w:hAnsi="Times New Roman" w:cs="Times New Roman"/>
          <w:sz w:val="24"/>
          <w:szCs w:val="24"/>
        </w:rPr>
        <w:t xml:space="preserve"> ar nosaukumu “</w:t>
      </w:r>
      <w:r>
        <w:rPr>
          <w:rFonts w:ascii="Times New Roman" w:hAnsi="Times New Roman" w:cs="Times New Roman"/>
          <w:sz w:val="24"/>
          <w:szCs w:val="24"/>
        </w:rPr>
        <w:t>Berģi</w:t>
      </w:r>
      <w:r w:rsidRPr="008575DA">
        <w:rPr>
          <w:rFonts w:ascii="Times New Roman" w:hAnsi="Times New Roman" w:cs="Times New Roman"/>
          <w:sz w:val="24"/>
          <w:szCs w:val="24"/>
        </w:rPr>
        <w:t xml:space="preserve">”, kadastra numurs </w:t>
      </w:r>
      <w:r>
        <w:rPr>
          <w:rFonts w:ascii="Times New Roman" w:hAnsi="Times New Roman" w:cs="Times New Roman"/>
          <w:sz w:val="24"/>
          <w:szCs w:val="24"/>
        </w:rPr>
        <w:t>5044 009 0076</w:t>
      </w:r>
      <w:r w:rsidRPr="008575DA">
        <w:rPr>
          <w:rFonts w:ascii="Times New Roman" w:hAnsi="Times New Roman" w:cs="Times New Roman"/>
          <w:sz w:val="24"/>
          <w:szCs w:val="24"/>
        </w:rPr>
        <w:t xml:space="preserve">, sastāvā ietilpstošās zemes vienības ar kadastra apzīmējumu </w:t>
      </w:r>
      <w:r>
        <w:rPr>
          <w:rFonts w:ascii="Times New Roman" w:hAnsi="Times New Roman" w:cs="Times New Roman"/>
          <w:sz w:val="24"/>
          <w:szCs w:val="24"/>
        </w:rPr>
        <w:t>5044 009 0156, 0,48 ha platībā,</w:t>
      </w:r>
      <w:r w:rsidRPr="008575DA">
        <w:rPr>
          <w:rFonts w:ascii="Times New Roman" w:hAnsi="Times New Roman" w:cs="Times New Roman"/>
          <w:sz w:val="24"/>
          <w:szCs w:val="24"/>
        </w:rPr>
        <w:t xml:space="preserve"> robežu shēmu.</w:t>
      </w:r>
    </w:p>
    <w:p w14:paraId="4B717444" w14:textId="77777777" w:rsidR="00F85FC4" w:rsidRPr="00F0532A" w:rsidRDefault="00F85FC4" w:rsidP="00F85FC4">
      <w:pPr>
        <w:spacing w:line="360" w:lineRule="auto"/>
        <w:ind w:firstLine="567"/>
        <w:jc w:val="both"/>
        <w:rPr>
          <w:rFonts w:ascii="Times New Roman" w:hAnsi="Times New Roman" w:cs="Times New Roman"/>
          <w:noProof/>
          <w:color w:val="000000"/>
          <w:sz w:val="24"/>
          <w:szCs w:val="24"/>
        </w:rPr>
      </w:pPr>
      <w:r w:rsidRPr="008575DA">
        <w:rPr>
          <w:rFonts w:ascii="Times New Roman" w:hAnsi="Times New Roman" w:cs="Times New Roman"/>
          <w:sz w:val="24"/>
          <w:szCs w:val="24"/>
        </w:rPr>
        <w:t>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rFonts w:ascii="Times New Roman" w:hAnsi="Times New Roman" w:cs="Times New Roman"/>
          <w:sz w:val="24"/>
          <w:szCs w:val="24"/>
        </w:rPr>
        <w:t>; j</w:t>
      </w:r>
      <w:r w:rsidRPr="008575DA">
        <w:rPr>
          <w:rFonts w:ascii="Times New Roman" w:hAnsi="Times New Roman" w:cs="Times New Roman"/>
          <w:sz w:val="24"/>
          <w:szCs w:val="24"/>
        </w:rPr>
        <w:t xml:space="preserve">a konstatē platību atšķirību, kas pārsniedz šo noteikumu </w:t>
      </w:r>
      <w:hyperlink r:id="rId17" w:anchor="p188" w:history="1">
        <w:r w:rsidRPr="008575DA">
          <w:rPr>
            <w:rFonts w:ascii="Times New Roman" w:hAnsi="Times New Roman" w:cs="Times New Roman"/>
            <w:sz w:val="24"/>
            <w:szCs w:val="24"/>
          </w:rPr>
          <w:t>188.punktā</w:t>
        </w:r>
      </w:hyperlink>
      <w:r w:rsidRPr="008575DA">
        <w:rPr>
          <w:rFonts w:ascii="Times New Roman" w:hAnsi="Times New Roman" w:cs="Times New Roman"/>
          <w:sz w:val="24"/>
          <w:szCs w:val="24"/>
        </w:rPr>
        <w:t xml:space="preserve"> norādīto, mērnieks sagatavo zemes robežu plāna projektu un pavadvēstuli par konstatēto pieļaujamo platību atšķirību un </w:t>
      </w:r>
      <w:proofErr w:type="spellStart"/>
      <w:r w:rsidRPr="008575DA">
        <w:rPr>
          <w:rFonts w:ascii="Times New Roman" w:hAnsi="Times New Roman" w:cs="Times New Roman"/>
          <w:sz w:val="24"/>
          <w:szCs w:val="24"/>
        </w:rPr>
        <w:t>nosūta</w:t>
      </w:r>
      <w:proofErr w:type="spellEnd"/>
      <w:r w:rsidRPr="008575DA">
        <w:rPr>
          <w:rFonts w:ascii="Times New Roman" w:hAnsi="Times New Roman" w:cs="Times New Roman"/>
          <w:sz w:val="24"/>
          <w:szCs w:val="24"/>
        </w:rPr>
        <w:t xml:space="preserve"> ierosinātājam tālākai iesniegšanai vietējā pašvaldībā precizējoša lēmuma pieņemšanai,</w:t>
      </w:r>
      <w:r w:rsidRPr="00325B46">
        <w:rPr>
          <w:rFonts w:ascii="Times New Roman" w:hAnsi="Times New Roman" w:cs="Times New Roman"/>
          <w:sz w:val="24"/>
          <w:szCs w:val="24"/>
        </w:rPr>
        <w:t xml:space="preserve"> </w:t>
      </w:r>
      <w:r>
        <w:rPr>
          <w:rFonts w:ascii="Times New Roman" w:hAnsi="Times New Roman" w:cs="Times New Roman"/>
          <w:sz w:val="24"/>
          <w:szCs w:val="24"/>
        </w:rPr>
        <w:t xml:space="preserve">un Tautsaimniecības komitejas ieteikumu, </w:t>
      </w:r>
      <w:r w:rsidRPr="00F0532A">
        <w:rPr>
          <w:rFonts w:ascii="Times New Roman" w:hAnsi="Times New Roman" w:cs="Times New Roman"/>
          <w:sz w:val="24"/>
          <w:szCs w:val="24"/>
        </w:rPr>
        <w:t xml:space="preserve">atklāti balsojot: </w:t>
      </w:r>
      <w:r w:rsidRPr="00FA4A0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5A864505" w14:textId="77777777" w:rsidR="00F85FC4" w:rsidRPr="008575DA" w:rsidRDefault="00F85FC4" w:rsidP="00F85FC4">
      <w:pPr>
        <w:spacing w:line="360" w:lineRule="auto"/>
        <w:ind w:firstLine="720"/>
        <w:jc w:val="both"/>
        <w:rPr>
          <w:rFonts w:ascii="Times New Roman" w:hAnsi="Times New Roman" w:cs="Times New Roman"/>
          <w:sz w:val="24"/>
          <w:szCs w:val="24"/>
        </w:rPr>
      </w:pPr>
      <w:r w:rsidRPr="008575DA">
        <w:rPr>
          <w:rFonts w:ascii="Times New Roman" w:eastAsia="SimSun" w:hAnsi="Times New Roman" w:cs="Times New Roman"/>
          <w:sz w:val="24"/>
          <w:szCs w:val="24"/>
          <w:lang w:eastAsia="zh-CN" w:bidi="hi-IN"/>
        </w:rPr>
        <w:t>1</w:t>
      </w:r>
      <w:r w:rsidRPr="008575DA">
        <w:rPr>
          <w:rFonts w:ascii="Times New Roman" w:hAnsi="Times New Roman" w:cs="Times New Roman"/>
          <w:sz w:val="24"/>
          <w:szCs w:val="24"/>
        </w:rPr>
        <w:t xml:space="preserve">. APSTIPRINĀT nekustamā īpašuma </w:t>
      </w:r>
      <w:r>
        <w:rPr>
          <w:rFonts w:ascii="Times New Roman" w:hAnsi="Times New Roman" w:cs="Times New Roman"/>
          <w:sz w:val="24"/>
          <w:szCs w:val="24"/>
        </w:rPr>
        <w:t>Beļavas pagastā</w:t>
      </w:r>
      <w:r w:rsidRPr="008575DA">
        <w:rPr>
          <w:rFonts w:ascii="Times New Roman" w:hAnsi="Times New Roman" w:cs="Times New Roman"/>
          <w:sz w:val="24"/>
          <w:szCs w:val="24"/>
        </w:rPr>
        <w:t xml:space="preserve"> ar nosaukumu “</w:t>
      </w:r>
      <w:r>
        <w:rPr>
          <w:rFonts w:ascii="Times New Roman" w:hAnsi="Times New Roman" w:cs="Times New Roman"/>
          <w:sz w:val="24"/>
          <w:szCs w:val="24"/>
        </w:rPr>
        <w:t>Berģi</w:t>
      </w:r>
      <w:r w:rsidRPr="008575DA">
        <w:rPr>
          <w:rFonts w:ascii="Times New Roman" w:hAnsi="Times New Roman" w:cs="Times New Roman"/>
          <w:sz w:val="24"/>
          <w:szCs w:val="24"/>
        </w:rPr>
        <w:t xml:space="preserve">”, kadastra numurs </w:t>
      </w:r>
      <w:r>
        <w:rPr>
          <w:rFonts w:ascii="Times New Roman" w:hAnsi="Times New Roman" w:cs="Times New Roman"/>
          <w:sz w:val="24"/>
          <w:szCs w:val="24"/>
        </w:rPr>
        <w:t>5044 009 0076</w:t>
      </w:r>
      <w:r w:rsidRPr="008575DA">
        <w:rPr>
          <w:rFonts w:ascii="Times New Roman" w:hAnsi="Times New Roman" w:cs="Times New Roman"/>
          <w:sz w:val="24"/>
          <w:szCs w:val="24"/>
        </w:rPr>
        <w:t xml:space="preserve">, sastāvā ietilpstošās zemes vienības ar kadastra apzīmējumu </w:t>
      </w:r>
      <w:r>
        <w:rPr>
          <w:rFonts w:ascii="Times New Roman" w:hAnsi="Times New Roman" w:cs="Times New Roman"/>
          <w:sz w:val="24"/>
          <w:szCs w:val="24"/>
        </w:rPr>
        <w:t>5044 009 0156, 0,48 ha platībā,</w:t>
      </w:r>
      <w:r w:rsidRPr="008575DA">
        <w:rPr>
          <w:rFonts w:ascii="Times New Roman" w:hAnsi="Times New Roman" w:cs="Times New Roman"/>
          <w:sz w:val="24"/>
          <w:szCs w:val="24"/>
        </w:rPr>
        <w:t xml:space="preserve"> robežu shēmu saskaņā ar grafisko </w:t>
      </w:r>
      <w:r w:rsidRPr="00570D6D">
        <w:rPr>
          <w:rFonts w:ascii="Times New Roman" w:hAnsi="Times New Roman" w:cs="Times New Roman"/>
          <w:sz w:val="24"/>
          <w:szCs w:val="24"/>
        </w:rPr>
        <w:t>pielikumu (pielikums), kas</w:t>
      </w:r>
      <w:r w:rsidRPr="008575DA">
        <w:rPr>
          <w:rFonts w:ascii="Times New Roman" w:hAnsi="Times New Roman" w:cs="Times New Roman"/>
          <w:sz w:val="24"/>
          <w:szCs w:val="24"/>
        </w:rPr>
        <w:t xml:space="preserve"> ir šī lēmuma neatņemama sastāvdaļa.</w:t>
      </w:r>
    </w:p>
    <w:p w14:paraId="6C12B55E" w14:textId="77777777" w:rsidR="00F85FC4" w:rsidRPr="008575DA"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Lēmumu </w:t>
      </w:r>
      <w:r w:rsidRPr="008C176C">
        <w:rPr>
          <w:rFonts w:ascii="Times New Roman" w:hAnsi="Times New Roman" w:cs="Times New Roman"/>
          <w:sz w:val="24"/>
          <w:szCs w:val="24"/>
        </w:rPr>
        <w:t>nosūtīt SIA “Metrum” Gulbenes biroja</w:t>
      </w:r>
      <w:r>
        <w:rPr>
          <w:rFonts w:ascii="Times New Roman" w:hAnsi="Times New Roman" w:cs="Times New Roman"/>
          <w:sz w:val="24"/>
          <w:szCs w:val="24"/>
        </w:rPr>
        <w:t>m</w:t>
      </w:r>
      <w:r w:rsidRPr="008575DA">
        <w:rPr>
          <w:rFonts w:ascii="Times New Roman" w:hAnsi="Times New Roman" w:cs="Times New Roman"/>
          <w:sz w:val="24"/>
          <w:szCs w:val="24"/>
        </w:rPr>
        <w:t>, e-pasts: gulbene@metrum.lv.</w:t>
      </w:r>
    </w:p>
    <w:p w14:paraId="24C4CE36" w14:textId="77777777" w:rsidR="00F85FC4" w:rsidRDefault="00F85FC4" w:rsidP="00F85FC4">
      <w:pPr>
        <w:spacing w:line="360" w:lineRule="auto"/>
        <w:ind w:firstLine="567"/>
        <w:jc w:val="both"/>
        <w:rPr>
          <w:rFonts w:ascii="Times New Roman" w:hAnsi="Times New Roman" w:cs="Times New Roman"/>
          <w:sz w:val="24"/>
          <w:szCs w:val="24"/>
        </w:rPr>
      </w:pPr>
    </w:p>
    <w:p w14:paraId="2D27B939" w14:textId="77777777" w:rsidR="00F85FC4" w:rsidRPr="00F0532A" w:rsidRDefault="00F85FC4" w:rsidP="00F85FC4">
      <w:pPr>
        <w:spacing w:line="360" w:lineRule="auto"/>
        <w:ind w:firstLine="567"/>
        <w:jc w:val="both"/>
        <w:rPr>
          <w:rFonts w:ascii="Times New Roman" w:hAnsi="Times New Roman" w:cs="Times New Roman"/>
          <w:sz w:val="24"/>
          <w:szCs w:val="24"/>
        </w:rPr>
      </w:pPr>
    </w:p>
    <w:p w14:paraId="67F97DBF"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959F182" w14:textId="77777777" w:rsidR="00F85FC4" w:rsidRDefault="00F85FC4" w:rsidP="00F85FC4">
      <w:pPr>
        <w:spacing w:line="360" w:lineRule="auto"/>
        <w:rPr>
          <w:rFonts w:ascii="Times New Roman" w:hAnsi="Times New Roman" w:cs="Times New Roman"/>
          <w:sz w:val="24"/>
          <w:szCs w:val="24"/>
        </w:rPr>
      </w:pPr>
    </w:p>
    <w:p w14:paraId="3A93025C" w14:textId="77777777" w:rsidR="00F85FC4"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34CE601C" w14:textId="77777777" w:rsidR="00F85FC4" w:rsidRDefault="00F85FC4" w:rsidP="00F85FC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C49E018" w14:textId="77777777" w:rsidR="00F85FC4" w:rsidRDefault="00F85FC4" w:rsidP="00F85FC4">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30.09.2021.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1064</w:t>
      </w:r>
    </w:p>
    <w:p w14:paraId="6926F553" w14:textId="77777777" w:rsidR="00F85FC4" w:rsidRDefault="00F85FC4" w:rsidP="00F85FC4">
      <w:pPr>
        <w:pStyle w:val="Pamatteksts"/>
        <w:spacing w:after="0"/>
        <w:jc w:val="right"/>
        <w:rPr>
          <w:rFonts w:ascii="Times New Roman" w:hAnsi="Times New Roman" w:cs="Times New Roman"/>
          <w:sz w:val="24"/>
          <w:szCs w:val="24"/>
        </w:rPr>
      </w:pPr>
    </w:p>
    <w:p w14:paraId="169E4DB1" w14:textId="77777777" w:rsidR="00F85FC4" w:rsidRDefault="00F85FC4" w:rsidP="00F85FC4">
      <w:pPr>
        <w:pStyle w:val="Pamatteksts"/>
        <w:spacing w:after="0"/>
        <w:jc w:val="righ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14:anchorId="783C8EE3" wp14:editId="464283D0">
            <wp:simplePos x="0" y="0"/>
            <wp:positionH relativeFrom="column">
              <wp:posOffset>635</wp:posOffset>
            </wp:positionH>
            <wp:positionV relativeFrom="paragraph">
              <wp:posOffset>293039</wp:posOffset>
            </wp:positionV>
            <wp:extent cx="5868035" cy="5701030"/>
            <wp:effectExtent l="0" t="0" r="0" b="0"/>
            <wp:wrapSquare wrapText="bothSides"/>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1_septembris_bergji.jpg"/>
                    <pic:cNvPicPr/>
                  </pic:nvPicPr>
                  <pic:blipFill rotWithShape="1">
                    <a:blip r:embed="rId18" cstate="print">
                      <a:extLst>
                        <a:ext uri="{28A0092B-C50C-407E-A947-70E740481C1C}">
                          <a14:useLocalDpi xmlns:a14="http://schemas.microsoft.com/office/drawing/2010/main" val="0"/>
                        </a:ext>
                      </a:extLst>
                    </a:blip>
                    <a:srcRect t="25275" r="1197" b="6837"/>
                    <a:stretch/>
                  </pic:blipFill>
                  <pic:spPr bwMode="auto">
                    <a:xfrm>
                      <a:off x="0" y="0"/>
                      <a:ext cx="5868035" cy="5701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173F4A" w14:textId="77777777" w:rsidR="00F85FC4" w:rsidRDefault="00F85FC4" w:rsidP="00F85FC4">
      <w:pPr>
        <w:pStyle w:val="Pamatteksts"/>
        <w:spacing w:after="0"/>
        <w:jc w:val="right"/>
        <w:rPr>
          <w:rFonts w:ascii="Times New Roman" w:hAnsi="Times New Roman" w:cs="Times New Roman"/>
          <w:sz w:val="24"/>
          <w:szCs w:val="24"/>
        </w:rPr>
      </w:pPr>
    </w:p>
    <w:p w14:paraId="60E3D85E" w14:textId="77777777" w:rsidR="00F85FC4" w:rsidRDefault="00F85FC4" w:rsidP="00F85FC4">
      <w:pPr>
        <w:pStyle w:val="Pamatteksts"/>
        <w:spacing w:after="0"/>
        <w:jc w:val="right"/>
        <w:rPr>
          <w:rFonts w:ascii="Times New Roman" w:hAnsi="Times New Roman" w:cs="Times New Roman"/>
          <w:sz w:val="24"/>
          <w:szCs w:val="24"/>
        </w:rPr>
      </w:pPr>
    </w:p>
    <w:p w14:paraId="1FF069DD" w14:textId="77777777" w:rsidR="00F85FC4" w:rsidRPr="00F0532A"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1A0359" w14:textId="77777777" w:rsidR="00F85FC4" w:rsidRDefault="00F85FC4" w:rsidP="00F85FC4">
      <w:pPr>
        <w:spacing w:line="360" w:lineRule="auto"/>
        <w:rPr>
          <w:rFonts w:ascii="Times New Roman" w:hAnsi="Times New Roman" w:cs="Times New Roman"/>
          <w:sz w:val="24"/>
          <w:szCs w:val="24"/>
        </w:rPr>
      </w:pPr>
    </w:p>
    <w:p w14:paraId="31FF52C9" w14:textId="4ED3A871"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85FC4" w:rsidRPr="00F85FC4" w14:paraId="5CE3A8DE" w14:textId="77777777" w:rsidTr="005F2FB2">
        <w:tc>
          <w:tcPr>
            <w:tcW w:w="3073" w:type="dxa"/>
          </w:tcPr>
          <w:p w14:paraId="28767B06" w14:textId="77777777" w:rsidR="00F85FC4" w:rsidRPr="00F85FC4" w:rsidRDefault="00F85FC4" w:rsidP="00F85FC4">
            <w:pPr>
              <w:rPr>
                <w:rFonts w:ascii="Times New Roman" w:hAnsi="Times New Roman" w:cs="Times New Roman"/>
                <w:sz w:val="24"/>
                <w:szCs w:val="24"/>
              </w:rPr>
            </w:pPr>
          </w:p>
        </w:tc>
        <w:tc>
          <w:tcPr>
            <w:tcW w:w="3115" w:type="dxa"/>
          </w:tcPr>
          <w:p w14:paraId="645A5A69"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noProof/>
                <w:sz w:val="24"/>
                <w:szCs w:val="24"/>
              </w:rPr>
              <w:drawing>
                <wp:inline distT="0" distB="0" distL="0" distR="0" wp14:anchorId="4A61078C" wp14:editId="076B5DD4">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94B680D" w14:textId="77777777" w:rsidR="00F85FC4" w:rsidRPr="00F85FC4" w:rsidRDefault="00F85FC4" w:rsidP="00F85FC4">
            <w:pPr>
              <w:rPr>
                <w:rFonts w:ascii="Times New Roman" w:hAnsi="Times New Roman" w:cs="Times New Roman"/>
                <w:sz w:val="32"/>
                <w:szCs w:val="32"/>
              </w:rPr>
            </w:pPr>
          </w:p>
        </w:tc>
      </w:tr>
      <w:tr w:rsidR="00F85FC4" w:rsidRPr="00F85FC4" w14:paraId="2D325A0D" w14:textId="77777777" w:rsidTr="005F2FB2">
        <w:tc>
          <w:tcPr>
            <w:tcW w:w="8931" w:type="dxa"/>
            <w:gridSpan w:val="3"/>
          </w:tcPr>
          <w:p w14:paraId="24D22717" w14:textId="77777777" w:rsidR="00F85FC4" w:rsidRPr="00F85FC4" w:rsidRDefault="00F85FC4" w:rsidP="00F85FC4">
            <w:pPr>
              <w:spacing w:before="240"/>
              <w:jc w:val="center"/>
              <w:rPr>
                <w:rFonts w:ascii="Times New Roman" w:hAnsi="Times New Roman" w:cs="Times New Roman"/>
                <w:b/>
                <w:sz w:val="32"/>
                <w:szCs w:val="32"/>
              </w:rPr>
            </w:pPr>
            <w:r w:rsidRPr="00F85FC4">
              <w:rPr>
                <w:rFonts w:ascii="Times New Roman" w:hAnsi="Times New Roman" w:cs="Times New Roman"/>
                <w:b/>
                <w:sz w:val="32"/>
                <w:szCs w:val="32"/>
              </w:rPr>
              <w:t>GULBENES NOVADA PAŠVALDĪBA</w:t>
            </w:r>
          </w:p>
        </w:tc>
      </w:tr>
      <w:tr w:rsidR="00F85FC4" w:rsidRPr="00F85FC4" w14:paraId="6BC325A9" w14:textId="77777777" w:rsidTr="005F2FB2">
        <w:tc>
          <w:tcPr>
            <w:tcW w:w="8931" w:type="dxa"/>
            <w:gridSpan w:val="3"/>
          </w:tcPr>
          <w:p w14:paraId="7FB55D24" w14:textId="77777777" w:rsidR="00F85FC4" w:rsidRPr="00F85FC4" w:rsidRDefault="00F85FC4" w:rsidP="00F85FC4">
            <w:pPr>
              <w:jc w:val="center"/>
              <w:rPr>
                <w:rFonts w:ascii="Times New Roman" w:hAnsi="Times New Roman" w:cs="Times New Roman"/>
                <w:sz w:val="24"/>
                <w:szCs w:val="24"/>
              </w:rPr>
            </w:pPr>
            <w:proofErr w:type="spellStart"/>
            <w:r w:rsidRPr="00F85FC4">
              <w:rPr>
                <w:rFonts w:ascii="Times New Roman" w:hAnsi="Times New Roman" w:cs="Times New Roman"/>
                <w:sz w:val="24"/>
                <w:szCs w:val="24"/>
              </w:rPr>
              <w:t>Reģ</w:t>
            </w:r>
            <w:proofErr w:type="spellEnd"/>
            <w:r w:rsidRPr="00F85FC4">
              <w:rPr>
                <w:rFonts w:ascii="Times New Roman" w:hAnsi="Times New Roman" w:cs="Times New Roman"/>
                <w:sz w:val="24"/>
                <w:szCs w:val="24"/>
              </w:rPr>
              <w:t>. Nr. 90009116327</w:t>
            </w:r>
          </w:p>
        </w:tc>
      </w:tr>
      <w:tr w:rsidR="00F85FC4" w:rsidRPr="00F85FC4" w14:paraId="71557A0D" w14:textId="77777777" w:rsidTr="005F2FB2">
        <w:tc>
          <w:tcPr>
            <w:tcW w:w="8931" w:type="dxa"/>
            <w:gridSpan w:val="3"/>
          </w:tcPr>
          <w:p w14:paraId="3888C0B4"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Ābeļu iela 2, Gulbene, Gulbenes nov., LV-4401</w:t>
            </w:r>
          </w:p>
        </w:tc>
      </w:tr>
      <w:tr w:rsidR="00F85FC4" w:rsidRPr="00F85FC4" w14:paraId="315CAF71" w14:textId="77777777" w:rsidTr="005F2FB2">
        <w:tc>
          <w:tcPr>
            <w:tcW w:w="8931" w:type="dxa"/>
            <w:gridSpan w:val="3"/>
          </w:tcPr>
          <w:p w14:paraId="77383B8E" w14:textId="77777777" w:rsidR="00F85FC4" w:rsidRPr="00F85FC4" w:rsidRDefault="00F85FC4" w:rsidP="00F85FC4">
            <w:pPr>
              <w:pBdr>
                <w:bottom w:val="single" w:sz="12" w:space="1" w:color="auto"/>
              </w:pBdr>
              <w:jc w:val="center"/>
              <w:rPr>
                <w:rFonts w:ascii="Times New Roman" w:hAnsi="Times New Roman" w:cs="Times New Roman"/>
                <w:sz w:val="24"/>
                <w:szCs w:val="24"/>
              </w:rPr>
            </w:pPr>
            <w:r w:rsidRPr="00F85FC4">
              <w:rPr>
                <w:rFonts w:ascii="Times New Roman" w:hAnsi="Times New Roman" w:cs="Times New Roman"/>
                <w:sz w:val="24"/>
                <w:szCs w:val="24"/>
              </w:rPr>
              <w:t>Tālrunis 64497710, mob.26595362, e-pasts: dome@gulbene.lv, www.gulbene.lv</w:t>
            </w:r>
          </w:p>
          <w:p w14:paraId="4351BA16"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p>
        </w:tc>
      </w:tr>
    </w:tbl>
    <w:p w14:paraId="4BC34689"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b/>
          <w:bCs/>
          <w:sz w:val="24"/>
          <w:szCs w:val="24"/>
        </w:rPr>
        <w:t>GULBENES NOVADA DOMES LĒMUMS</w:t>
      </w:r>
    </w:p>
    <w:p w14:paraId="1D75D05C"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Gulbenē</w:t>
      </w:r>
    </w:p>
    <w:p w14:paraId="4BC7240D" w14:textId="77777777" w:rsidR="00F85FC4" w:rsidRPr="00F85FC4" w:rsidRDefault="00F85FC4" w:rsidP="00F85FC4">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5FC4" w:rsidRPr="00F85FC4" w14:paraId="37D2FABF" w14:textId="77777777" w:rsidTr="005F2FB2">
        <w:tc>
          <w:tcPr>
            <w:tcW w:w="4729" w:type="dxa"/>
          </w:tcPr>
          <w:p w14:paraId="31BEDD44" w14:textId="77777777" w:rsidR="00F85FC4" w:rsidRPr="00F85FC4" w:rsidRDefault="00F85FC4" w:rsidP="00F85FC4">
            <w:pP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2021.gada 30.septembrī</w:t>
            </w:r>
          </w:p>
        </w:tc>
        <w:tc>
          <w:tcPr>
            <w:tcW w:w="4729" w:type="dxa"/>
          </w:tcPr>
          <w:p w14:paraId="023B4BAE"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Nr. GND/2021/1065</w:t>
            </w:r>
          </w:p>
        </w:tc>
      </w:tr>
      <w:tr w:rsidR="00F85FC4" w:rsidRPr="00F85FC4" w14:paraId="5BBA92BB" w14:textId="77777777" w:rsidTr="005F2FB2">
        <w:trPr>
          <w:trHeight w:val="80"/>
        </w:trPr>
        <w:tc>
          <w:tcPr>
            <w:tcW w:w="4729" w:type="dxa"/>
          </w:tcPr>
          <w:p w14:paraId="33EA557F" w14:textId="77777777" w:rsidR="00F85FC4" w:rsidRPr="00F85FC4" w:rsidRDefault="00F85FC4" w:rsidP="00F85FC4">
            <w:pPr>
              <w:rPr>
                <w:rFonts w:ascii="Times New Roman" w:eastAsiaTheme="minorHAnsi" w:hAnsi="Times New Roman" w:cs="Times New Roman"/>
                <w:szCs w:val="24"/>
                <w:lang w:eastAsia="en-US"/>
              </w:rPr>
            </w:pPr>
          </w:p>
        </w:tc>
        <w:tc>
          <w:tcPr>
            <w:tcW w:w="4729" w:type="dxa"/>
          </w:tcPr>
          <w:p w14:paraId="3FDEA707"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 xml:space="preserve">   (protokols Nr.16; 38.p)</w:t>
            </w:r>
          </w:p>
        </w:tc>
      </w:tr>
    </w:tbl>
    <w:p w14:paraId="1F9BEBF3" w14:textId="77777777" w:rsidR="00F85FC4" w:rsidRPr="00F85FC4" w:rsidRDefault="00F85FC4" w:rsidP="00F85FC4">
      <w:pPr>
        <w:rPr>
          <w:rFonts w:ascii="Times New Roman" w:hAnsi="Times New Roman" w:cs="Times New Roman"/>
          <w:b/>
          <w:bCs/>
          <w:sz w:val="24"/>
          <w:szCs w:val="24"/>
        </w:rPr>
      </w:pPr>
    </w:p>
    <w:p w14:paraId="3BB77EDA" w14:textId="77777777" w:rsidR="00F85FC4" w:rsidRPr="00F85FC4" w:rsidRDefault="00F85FC4" w:rsidP="00F85FC4">
      <w:pPr>
        <w:jc w:val="center"/>
        <w:rPr>
          <w:rFonts w:ascii="Times New Roman" w:hAnsi="Times New Roman" w:cs="Times New Roman"/>
          <w:b/>
          <w:sz w:val="24"/>
          <w:szCs w:val="24"/>
        </w:rPr>
      </w:pPr>
      <w:r w:rsidRPr="00F85FC4">
        <w:rPr>
          <w:rFonts w:ascii="Times New Roman" w:hAnsi="Times New Roman" w:cs="Times New Roman"/>
          <w:b/>
          <w:sz w:val="24"/>
          <w:szCs w:val="24"/>
        </w:rPr>
        <w:t xml:space="preserve">Par </w:t>
      </w:r>
      <w:bookmarkStart w:id="2" w:name="_Hlk66288110"/>
      <w:r w:rsidRPr="00F85FC4">
        <w:rPr>
          <w:rFonts w:ascii="Times New Roman" w:hAnsi="Times New Roman" w:cs="Times New Roman"/>
          <w:b/>
          <w:sz w:val="24"/>
          <w:szCs w:val="24"/>
        </w:rPr>
        <w:t xml:space="preserve">Beļavas </w:t>
      </w:r>
      <w:bookmarkEnd w:id="2"/>
      <w:r w:rsidRPr="00F85FC4">
        <w:rPr>
          <w:rFonts w:ascii="Times New Roman" w:hAnsi="Times New Roman" w:cs="Times New Roman"/>
          <w:b/>
          <w:sz w:val="24"/>
          <w:szCs w:val="24"/>
        </w:rPr>
        <w:t xml:space="preserve">pagasta nekustamā īpašuma </w:t>
      </w:r>
      <w:r w:rsidRPr="00F85FC4">
        <w:rPr>
          <w:rFonts w:ascii="Times New Roman" w:eastAsia="SimSun" w:hAnsi="Times New Roman" w:cs="Times New Roman"/>
          <w:b/>
          <w:sz w:val="24"/>
          <w:szCs w:val="24"/>
          <w:lang w:eastAsia="zh-CN" w:bidi="hi-IN"/>
        </w:rPr>
        <w:t>“Saules - 1”</w:t>
      </w:r>
      <w:r w:rsidRPr="00F85FC4">
        <w:rPr>
          <w:rFonts w:ascii="Times New Roman" w:hAnsi="Times New Roman" w:cs="Times New Roman"/>
          <w:b/>
          <w:sz w:val="24"/>
          <w:szCs w:val="24"/>
        </w:rPr>
        <w:t xml:space="preserve"> sastāva grozīšanu</w:t>
      </w:r>
    </w:p>
    <w:p w14:paraId="098A462B" w14:textId="77777777" w:rsidR="00F85FC4" w:rsidRPr="00F85FC4" w:rsidRDefault="00F85FC4" w:rsidP="00F85FC4">
      <w:pPr>
        <w:rPr>
          <w:rFonts w:ascii="Times New Roman" w:hAnsi="Times New Roman" w:cs="Times New Roman"/>
          <w:sz w:val="24"/>
          <w:szCs w:val="24"/>
        </w:rPr>
      </w:pPr>
    </w:p>
    <w:p w14:paraId="18B2925A" w14:textId="2F9AA06B" w:rsidR="00F85FC4" w:rsidRPr="00F85FC4" w:rsidRDefault="00F85FC4" w:rsidP="00F85FC4">
      <w:pPr>
        <w:widowControl w:val="0"/>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Izskatot </w:t>
      </w:r>
      <w:r w:rsidR="00BC276D">
        <w:rPr>
          <w:rFonts w:ascii="Times New Roman" w:eastAsia="SimSun" w:hAnsi="Times New Roman" w:cs="Times New Roman"/>
          <w:b/>
          <w:bCs/>
          <w:sz w:val="24"/>
          <w:szCs w:val="24"/>
          <w:lang w:eastAsia="zh-CN" w:bidi="hi-IN"/>
        </w:rPr>
        <w:t>…</w:t>
      </w:r>
      <w:r w:rsidRPr="00F85FC4">
        <w:rPr>
          <w:rFonts w:ascii="Times New Roman" w:eastAsia="SimSun" w:hAnsi="Times New Roman" w:cs="Times New Roman"/>
          <w:sz w:val="24"/>
          <w:szCs w:val="24"/>
          <w:lang w:eastAsia="zh-CN" w:bidi="hi-IN"/>
        </w:rPr>
        <w:t>, 2021.gada 7.septembra iesniegumu (Gulbenes novada pašvaldībā saņemts 2021.gada 7.septembrī un reģistrēts ar Nr.</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 xml:space="preserve">GND/5.13.3/21/2235-P) ar lūgumu atļaut no nekustamā īpašuma </w:t>
      </w:r>
      <w:bookmarkStart w:id="3" w:name="_Hlk72910341"/>
      <w:r w:rsidRPr="00F85FC4">
        <w:rPr>
          <w:rFonts w:ascii="Times New Roman" w:eastAsia="SimSun" w:hAnsi="Times New Roman" w:cs="Times New Roman"/>
          <w:sz w:val="24"/>
          <w:szCs w:val="24"/>
          <w:lang w:eastAsia="zh-CN" w:bidi="hi-IN"/>
        </w:rPr>
        <w:t xml:space="preserve">“Saules - 1”, Beļavas pagasts, Gulbenes novads, kadastra numurs </w:t>
      </w:r>
      <w:bookmarkEnd w:id="3"/>
      <w:r w:rsidRPr="00F85FC4">
        <w:rPr>
          <w:rFonts w:ascii="Times New Roman" w:eastAsia="SimSun" w:hAnsi="Times New Roman" w:cs="Times New Roman"/>
          <w:sz w:val="24"/>
          <w:szCs w:val="24"/>
          <w:lang w:eastAsia="zh-CN" w:bidi="hi-IN"/>
        </w:rPr>
        <w:t>5044 009 0009, atdalīt zemes vienību ar kadastra apzīmējumu 5044 012 0039, 3,3 ha platībā,</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85FC4">
        <w:rPr>
          <w:rFonts w:ascii="Times New Roman" w:hAnsi="Times New Roman" w:cs="Times New Roman"/>
          <w:sz w:val="24"/>
          <w:szCs w:val="24"/>
        </w:rPr>
        <w:t xml:space="preserve"> un Tautsaimniecības komitejas ieteikumu, </w:t>
      </w:r>
      <w:r w:rsidRPr="00F85FC4">
        <w:rPr>
          <w:rFonts w:ascii="Times New Roman" w:eastAsia="SimSun" w:hAnsi="Times New Roman" w:cs="Times New Roman"/>
          <w:sz w:val="24"/>
          <w:szCs w:val="24"/>
          <w:lang w:eastAsia="zh-CN" w:bidi="hi-IN"/>
        </w:rPr>
        <w:t xml:space="preserve">atklāti balsojot: </w:t>
      </w:r>
      <w:r w:rsidRPr="00F85FC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85FC4">
        <w:rPr>
          <w:rFonts w:ascii="Times New Roman" w:eastAsia="SimSun" w:hAnsi="Times New Roman" w:cs="Times New Roman"/>
          <w:sz w:val="24"/>
          <w:szCs w:val="24"/>
          <w:lang w:eastAsia="zh-CN" w:bidi="hi-IN"/>
        </w:rPr>
        <w:t>, Gulbenes novada dome NOLEMJ:</w:t>
      </w:r>
    </w:p>
    <w:p w14:paraId="15A5390D" w14:textId="77777777" w:rsidR="00F85FC4" w:rsidRPr="00F85FC4" w:rsidRDefault="00F85FC4" w:rsidP="00F85FC4">
      <w:pPr>
        <w:widowControl w:val="0"/>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1. GROZĪT nekustamā īpašuma “Saules - 1”, Beļavas pagasts, Gulbenes novads, kadastra numurs 5044 009 0009, sastāvu, atdalot no tā zemes vienību ar kadastra apzīmējumu </w:t>
      </w:r>
      <w:bookmarkStart w:id="4" w:name="_Hlk72910938"/>
      <w:r w:rsidRPr="00F85FC4">
        <w:rPr>
          <w:rFonts w:ascii="Times New Roman" w:eastAsia="SimSun" w:hAnsi="Times New Roman" w:cs="Times New Roman"/>
          <w:sz w:val="24"/>
          <w:szCs w:val="24"/>
          <w:lang w:eastAsia="zh-CN" w:bidi="hi-IN"/>
        </w:rPr>
        <w:t>5044 012 0039, 3,3 ha platībā</w:t>
      </w:r>
      <w:bookmarkEnd w:id="4"/>
      <w:r w:rsidRPr="00F85FC4">
        <w:rPr>
          <w:rFonts w:ascii="Times New Roman" w:eastAsia="SimSun" w:hAnsi="Times New Roman" w:cs="Times New Roman"/>
          <w:sz w:val="24"/>
          <w:szCs w:val="24"/>
          <w:lang w:eastAsia="zh-CN" w:bidi="hi-IN"/>
        </w:rPr>
        <w:t>.</w:t>
      </w:r>
    </w:p>
    <w:p w14:paraId="7E8A5D98" w14:textId="77777777" w:rsidR="00F85FC4" w:rsidRPr="00F85FC4" w:rsidRDefault="00F85FC4" w:rsidP="00F85FC4">
      <w:pPr>
        <w:widowControl w:val="0"/>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2. SAGLABĀT nekustamajam īpašumam, kas sastāv no piecām zemes vienībām ar kadastra </w:t>
      </w:r>
      <w:r w:rsidRPr="00F85FC4">
        <w:rPr>
          <w:rFonts w:ascii="Times New Roman" w:eastAsia="SimSun" w:hAnsi="Times New Roman" w:cs="Times New Roman"/>
          <w:sz w:val="24"/>
          <w:szCs w:val="24"/>
          <w:lang w:eastAsia="zh-CN" w:bidi="hi-IN"/>
        </w:rPr>
        <w:lastRenderedPageBreak/>
        <w:t>apzīmējumiem 5044 009 0009, 3,2 ha platībā,</w:t>
      </w:r>
      <w:r w:rsidRPr="00F85FC4">
        <w:rPr>
          <w:rFonts w:ascii="Times New Roman" w:hAnsi="Times New Roman" w:cs="Times New Roman"/>
          <w:sz w:val="24"/>
          <w:szCs w:val="24"/>
        </w:rPr>
        <w:t xml:space="preserve"> 5044 009 0043, 2,47 ha platībā, 5044 012 0303, 5,9 ha platībā, 5044 009 0022, 0,299 ha platībā, 5044 012 0038, 0,049 ha platībā, un ēkām (būvēm) ar kadastra apzīmējumiem 5044 012 0038 002, 5044 012 0038 012, </w:t>
      </w:r>
      <w:r w:rsidRPr="00F85FC4">
        <w:rPr>
          <w:rFonts w:ascii="Times New Roman" w:eastAsia="SimSun" w:hAnsi="Times New Roman" w:cs="Times New Roman"/>
          <w:sz w:val="24"/>
          <w:szCs w:val="24"/>
          <w:lang w:eastAsia="zh-CN" w:bidi="hi-IN"/>
        </w:rPr>
        <w:t xml:space="preserve">esošo nosaukumu “Saules - 1”. </w:t>
      </w:r>
    </w:p>
    <w:p w14:paraId="1D358110" w14:textId="77777777" w:rsidR="00F85FC4" w:rsidRPr="00F85FC4" w:rsidRDefault="00F85FC4" w:rsidP="00F85FC4">
      <w:pPr>
        <w:widowControl w:val="0"/>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5044 012 0039, 3,3 ha platībā, nosaukumu “Rieksti”. </w:t>
      </w:r>
    </w:p>
    <w:p w14:paraId="28A50B92" w14:textId="77777777" w:rsidR="00F85FC4" w:rsidRPr="00F85FC4" w:rsidRDefault="00F85FC4" w:rsidP="00F85FC4">
      <w:pPr>
        <w:widowControl w:val="0"/>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4. PIEŠĶIRT zemes vienībai ar kadastra apzīmējumu 5044 012 0039, 3,3 ha platībā, un uz tās esošajai ēkai ar kadastra apzīmējumu 5044 012 0251 001 adresi: “</w:t>
      </w:r>
      <w:proofErr w:type="spellStart"/>
      <w:r w:rsidRPr="00F85FC4">
        <w:rPr>
          <w:rFonts w:ascii="Times New Roman" w:eastAsia="SimSun" w:hAnsi="Times New Roman" w:cs="Times New Roman"/>
          <w:sz w:val="24"/>
          <w:szCs w:val="24"/>
          <w:lang w:eastAsia="zh-CN" w:bidi="hi-IN"/>
        </w:rPr>
        <w:t>Riekstulejas</w:t>
      </w:r>
      <w:proofErr w:type="spellEnd"/>
      <w:r w:rsidRPr="00F85FC4">
        <w:rPr>
          <w:rFonts w:ascii="Times New Roman" w:eastAsia="SimSun" w:hAnsi="Times New Roman" w:cs="Times New Roman"/>
          <w:sz w:val="24"/>
          <w:szCs w:val="24"/>
          <w:lang w:eastAsia="zh-CN" w:bidi="hi-IN"/>
        </w:rPr>
        <w:t>”, Beļavas pag., Gulbenes nov., LV-4410.</w:t>
      </w:r>
    </w:p>
    <w:p w14:paraId="5EB9A1D3" w14:textId="6E47BA20" w:rsidR="00F85FC4" w:rsidRP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5. Lēmumu nosūtīt </w:t>
      </w:r>
      <w:r w:rsidR="00BC276D">
        <w:rPr>
          <w:rFonts w:ascii="Times New Roman" w:eastAsia="SimSun" w:hAnsi="Times New Roman" w:cs="Times New Roman"/>
          <w:sz w:val="24"/>
          <w:szCs w:val="24"/>
          <w:lang w:eastAsia="zh-CN" w:bidi="hi-IN"/>
        </w:rPr>
        <w:t>….</w:t>
      </w:r>
      <w:r w:rsidRPr="00F85FC4">
        <w:rPr>
          <w:rFonts w:ascii="Times New Roman" w:eastAsia="SimSun" w:hAnsi="Times New Roman" w:cs="Times New Roman"/>
          <w:sz w:val="24"/>
          <w:szCs w:val="24"/>
          <w:lang w:eastAsia="zh-CN" w:bidi="hi-IN"/>
        </w:rPr>
        <w:t>.</w:t>
      </w:r>
    </w:p>
    <w:p w14:paraId="128207ED" w14:textId="77777777" w:rsidR="00F85FC4" w:rsidRPr="00F85FC4" w:rsidRDefault="00F85FC4" w:rsidP="00F85FC4">
      <w:pPr>
        <w:widowControl w:val="0"/>
        <w:suppressAutoHyphens/>
        <w:spacing w:line="360" w:lineRule="auto"/>
        <w:ind w:firstLine="567"/>
        <w:jc w:val="both"/>
        <w:rPr>
          <w:rFonts w:ascii="Times New Roman" w:hAnsi="Times New Roman" w:cs="Times New Roman"/>
          <w:sz w:val="24"/>
          <w:szCs w:val="24"/>
        </w:rPr>
      </w:pPr>
      <w:r w:rsidRPr="00F85FC4">
        <w:rPr>
          <w:rFonts w:ascii="Times New Roman" w:hAnsi="Times New Roman" w:cs="Times New Roman"/>
          <w:iCs/>
          <w:sz w:val="24"/>
          <w:szCs w:val="24"/>
        </w:rPr>
        <w:t xml:space="preserve">6. </w:t>
      </w:r>
      <w:r w:rsidRPr="00F85FC4">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176D4A2" w14:textId="77777777" w:rsidR="00F85FC4" w:rsidRPr="00F85FC4" w:rsidRDefault="00F85FC4" w:rsidP="00F85FC4">
      <w:pPr>
        <w:spacing w:line="360" w:lineRule="auto"/>
        <w:ind w:firstLine="567"/>
        <w:jc w:val="both"/>
        <w:rPr>
          <w:rFonts w:ascii="Times New Roman" w:hAnsi="Times New Roman" w:cs="Times New Roman"/>
          <w:sz w:val="24"/>
          <w:szCs w:val="24"/>
        </w:rPr>
      </w:pPr>
    </w:p>
    <w:p w14:paraId="66C813E8" w14:textId="77777777" w:rsidR="00F85FC4" w:rsidRPr="00F85FC4"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24B088F2" w14:textId="77777777" w:rsidR="00F85FC4" w:rsidRPr="00F85FC4" w:rsidRDefault="00F85FC4" w:rsidP="00F85FC4">
      <w:pPr>
        <w:spacing w:line="360" w:lineRule="auto"/>
        <w:jc w:val="both"/>
        <w:rPr>
          <w:rFonts w:ascii="Times New Roman" w:hAnsi="Times New Roman" w:cs="Times New Roman"/>
          <w:sz w:val="24"/>
          <w:szCs w:val="24"/>
        </w:rPr>
      </w:pPr>
    </w:p>
    <w:p w14:paraId="23826157" w14:textId="6C2299DB" w:rsidR="00BC276D"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Sagatavoja: Lolita Vīksniņa</w:t>
      </w:r>
    </w:p>
    <w:p w14:paraId="06754665"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60F1842" w14:textId="77777777" w:rsidR="00F85FC4" w:rsidRPr="00F85FC4" w:rsidRDefault="00F85FC4" w:rsidP="00F85FC4">
      <w:pPr>
        <w:spacing w:line="36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F85FC4" w:rsidRPr="00F85FC4" w14:paraId="6D487FE9" w14:textId="77777777" w:rsidTr="005F2FB2">
        <w:tc>
          <w:tcPr>
            <w:tcW w:w="3073" w:type="dxa"/>
          </w:tcPr>
          <w:p w14:paraId="6E0F94F0" w14:textId="77777777" w:rsidR="00F85FC4" w:rsidRPr="00F85FC4" w:rsidRDefault="00F85FC4" w:rsidP="00F85FC4">
            <w:pPr>
              <w:rPr>
                <w:rFonts w:ascii="Times New Roman" w:hAnsi="Times New Roman" w:cs="Times New Roman"/>
                <w:sz w:val="24"/>
                <w:szCs w:val="24"/>
              </w:rPr>
            </w:pPr>
          </w:p>
        </w:tc>
        <w:tc>
          <w:tcPr>
            <w:tcW w:w="3115" w:type="dxa"/>
          </w:tcPr>
          <w:p w14:paraId="66D19AA5"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noProof/>
                <w:sz w:val="24"/>
                <w:szCs w:val="24"/>
              </w:rPr>
              <w:drawing>
                <wp:inline distT="0" distB="0" distL="0" distR="0" wp14:anchorId="3E706A5A" wp14:editId="79ACD755">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22695AB" w14:textId="77777777" w:rsidR="00F85FC4" w:rsidRPr="00F85FC4" w:rsidRDefault="00F85FC4" w:rsidP="00F85FC4">
            <w:pPr>
              <w:rPr>
                <w:rFonts w:ascii="Times New Roman" w:hAnsi="Times New Roman" w:cs="Times New Roman"/>
                <w:sz w:val="32"/>
                <w:szCs w:val="32"/>
              </w:rPr>
            </w:pPr>
          </w:p>
        </w:tc>
      </w:tr>
      <w:tr w:rsidR="00F85FC4" w:rsidRPr="00F85FC4" w14:paraId="287C8392" w14:textId="77777777" w:rsidTr="005F2FB2">
        <w:tc>
          <w:tcPr>
            <w:tcW w:w="8931" w:type="dxa"/>
            <w:gridSpan w:val="3"/>
          </w:tcPr>
          <w:p w14:paraId="115FEFBB" w14:textId="77777777" w:rsidR="00F85FC4" w:rsidRPr="00F85FC4" w:rsidRDefault="00F85FC4" w:rsidP="00F85FC4">
            <w:pPr>
              <w:spacing w:before="240"/>
              <w:jc w:val="center"/>
              <w:rPr>
                <w:rFonts w:ascii="Times New Roman" w:hAnsi="Times New Roman" w:cs="Times New Roman"/>
                <w:b/>
                <w:sz w:val="32"/>
                <w:szCs w:val="32"/>
              </w:rPr>
            </w:pPr>
            <w:r w:rsidRPr="00F85FC4">
              <w:rPr>
                <w:rFonts w:ascii="Times New Roman" w:hAnsi="Times New Roman" w:cs="Times New Roman"/>
                <w:b/>
                <w:sz w:val="32"/>
                <w:szCs w:val="32"/>
              </w:rPr>
              <w:t>GULBENES NOVADA PAŠVALDĪBA</w:t>
            </w:r>
          </w:p>
        </w:tc>
      </w:tr>
      <w:tr w:rsidR="00F85FC4" w:rsidRPr="00F85FC4" w14:paraId="0E2A8138" w14:textId="77777777" w:rsidTr="005F2FB2">
        <w:tc>
          <w:tcPr>
            <w:tcW w:w="8931" w:type="dxa"/>
            <w:gridSpan w:val="3"/>
          </w:tcPr>
          <w:p w14:paraId="4BD03914" w14:textId="77777777" w:rsidR="00F85FC4" w:rsidRPr="00F85FC4" w:rsidRDefault="00F85FC4" w:rsidP="00F85FC4">
            <w:pPr>
              <w:jc w:val="center"/>
              <w:rPr>
                <w:rFonts w:ascii="Times New Roman" w:hAnsi="Times New Roman" w:cs="Times New Roman"/>
                <w:sz w:val="24"/>
                <w:szCs w:val="24"/>
              </w:rPr>
            </w:pPr>
            <w:proofErr w:type="spellStart"/>
            <w:r w:rsidRPr="00F85FC4">
              <w:rPr>
                <w:rFonts w:ascii="Times New Roman" w:hAnsi="Times New Roman" w:cs="Times New Roman"/>
                <w:sz w:val="24"/>
                <w:szCs w:val="24"/>
              </w:rPr>
              <w:t>Reģ</w:t>
            </w:r>
            <w:proofErr w:type="spellEnd"/>
            <w:r w:rsidRPr="00F85FC4">
              <w:rPr>
                <w:rFonts w:ascii="Times New Roman" w:hAnsi="Times New Roman" w:cs="Times New Roman"/>
                <w:sz w:val="24"/>
                <w:szCs w:val="24"/>
              </w:rPr>
              <w:t>. Nr. 90009116327</w:t>
            </w:r>
          </w:p>
        </w:tc>
      </w:tr>
      <w:tr w:rsidR="00F85FC4" w:rsidRPr="00F85FC4" w14:paraId="55FDE9E1" w14:textId="77777777" w:rsidTr="005F2FB2">
        <w:tc>
          <w:tcPr>
            <w:tcW w:w="8931" w:type="dxa"/>
            <w:gridSpan w:val="3"/>
          </w:tcPr>
          <w:p w14:paraId="0FAC09BA"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Ābeļu iela 2, Gulbene, Gulbenes nov., LV-4401</w:t>
            </w:r>
          </w:p>
        </w:tc>
      </w:tr>
      <w:tr w:rsidR="00F85FC4" w:rsidRPr="00F85FC4" w14:paraId="07C26419" w14:textId="77777777" w:rsidTr="005F2FB2">
        <w:tc>
          <w:tcPr>
            <w:tcW w:w="8931" w:type="dxa"/>
            <w:gridSpan w:val="3"/>
          </w:tcPr>
          <w:p w14:paraId="09023741" w14:textId="77777777" w:rsidR="00F85FC4" w:rsidRPr="00F85FC4" w:rsidRDefault="00F85FC4" w:rsidP="00F85FC4">
            <w:pPr>
              <w:pBdr>
                <w:bottom w:val="single" w:sz="12" w:space="1" w:color="auto"/>
              </w:pBdr>
              <w:jc w:val="center"/>
              <w:rPr>
                <w:rFonts w:ascii="Times New Roman" w:hAnsi="Times New Roman" w:cs="Times New Roman"/>
                <w:sz w:val="24"/>
                <w:szCs w:val="24"/>
              </w:rPr>
            </w:pPr>
            <w:r w:rsidRPr="00F85FC4">
              <w:rPr>
                <w:rFonts w:ascii="Times New Roman" w:hAnsi="Times New Roman" w:cs="Times New Roman"/>
                <w:sz w:val="24"/>
                <w:szCs w:val="24"/>
              </w:rPr>
              <w:t>Tālrunis 64497710, mob.26595362, e-pasts: dome@gulbene.lv, www.gulbene.lv</w:t>
            </w:r>
          </w:p>
          <w:p w14:paraId="350E7C46"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p>
        </w:tc>
      </w:tr>
    </w:tbl>
    <w:p w14:paraId="4786BE51"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b/>
          <w:bCs/>
          <w:sz w:val="24"/>
          <w:szCs w:val="24"/>
        </w:rPr>
        <w:t>GULBENES NOVADA DOMES LĒMUMS</w:t>
      </w:r>
    </w:p>
    <w:p w14:paraId="173FFBDA"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Gulbenē</w:t>
      </w:r>
    </w:p>
    <w:p w14:paraId="0CAD862F" w14:textId="77777777" w:rsidR="00F85FC4" w:rsidRPr="00F85FC4" w:rsidRDefault="00F85FC4" w:rsidP="00F85FC4">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5FC4" w:rsidRPr="00F85FC4" w14:paraId="37340BC2" w14:textId="77777777" w:rsidTr="005F2FB2">
        <w:tc>
          <w:tcPr>
            <w:tcW w:w="4729" w:type="dxa"/>
          </w:tcPr>
          <w:p w14:paraId="78015E16" w14:textId="77777777" w:rsidR="00F85FC4" w:rsidRPr="00F85FC4" w:rsidRDefault="00F85FC4" w:rsidP="00F85FC4">
            <w:pP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2021.gada 30.septembrī</w:t>
            </w:r>
          </w:p>
        </w:tc>
        <w:tc>
          <w:tcPr>
            <w:tcW w:w="4729" w:type="dxa"/>
          </w:tcPr>
          <w:p w14:paraId="678367DA"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Nr. GND/2021/1066</w:t>
            </w:r>
          </w:p>
        </w:tc>
      </w:tr>
      <w:tr w:rsidR="00F85FC4" w:rsidRPr="00F85FC4" w14:paraId="056EDECE" w14:textId="77777777" w:rsidTr="005F2FB2">
        <w:trPr>
          <w:trHeight w:val="80"/>
        </w:trPr>
        <w:tc>
          <w:tcPr>
            <w:tcW w:w="4729" w:type="dxa"/>
          </w:tcPr>
          <w:p w14:paraId="62B3EB17" w14:textId="77777777" w:rsidR="00F85FC4" w:rsidRPr="00F85FC4" w:rsidRDefault="00F85FC4" w:rsidP="00F85FC4">
            <w:pPr>
              <w:rPr>
                <w:rFonts w:ascii="Times New Roman" w:eastAsiaTheme="minorHAnsi" w:hAnsi="Times New Roman" w:cs="Times New Roman"/>
                <w:szCs w:val="24"/>
                <w:lang w:eastAsia="en-US"/>
              </w:rPr>
            </w:pPr>
          </w:p>
        </w:tc>
        <w:tc>
          <w:tcPr>
            <w:tcW w:w="4729" w:type="dxa"/>
          </w:tcPr>
          <w:p w14:paraId="2B4EB47D"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 xml:space="preserve">   (protokols Nr.16; 39.p)</w:t>
            </w:r>
          </w:p>
        </w:tc>
      </w:tr>
    </w:tbl>
    <w:p w14:paraId="09662B94" w14:textId="77777777" w:rsidR="00F85FC4" w:rsidRPr="00F85FC4" w:rsidRDefault="00F85FC4" w:rsidP="00F85FC4">
      <w:pPr>
        <w:rPr>
          <w:rFonts w:ascii="Times New Roman" w:hAnsi="Times New Roman" w:cs="Times New Roman"/>
          <w:b/>
          <w:bCs/>
          <w:sz w:val="24"/>
          <w:szCs w:val="24"/>
        </w:rPr>
      </w:pPr>
    </w:p>
    <w:p w14:paraId="2FA27CB9" w14:textId="77777777" w:rsidR="00F85FC4" w:rsidRPr="00F85FC4" w:rsidRDefault="00F85FC4" w:rsidP="00F85FC4">
      <w:pPr>
        <w:jc w:val="center"/>
        <w:rPr>
          <w:rFonts w:ascii="Times New Roman" w:hAnsi="Times New Roman" w:cs="Times New Roman"/>
          <w:b/>
          <w:sz w:val="24"/>
          <w:szCs w:val="24"/>
        </w:rPr>
      </w:pPr>
      <w:r w:rsidRPr="00F85FC4">
        <w:rPr>
          <w:rFonts w:ascii="Times New Roman" w:hAnsi="Times New Roman" w:cs="Times New Roman"/>
          <w:b/>
          <w:sz w:val="24"/>
          <w:szCs w:val="24"/>
        </w:rPr>
        <w:t xml:space="preserve">Par </w:t>
      </w:r>
      <w:proofErr w:type="spellStart"/>
      <w:r w:rsidRPr="00F85FC4">
        <w:rPr>
          <w:rFonts w:ascii="Times New Roman" w:hAnsi="Times New Roman" w:cs="Times New Roman"/>
          <w:b/>
          <w:sz w:val="24"/>
          <w:szCs w:val="24"/>
        </w:rPr>
        <w:t>Daukstu</w:t>
      </w:r>
      <w:proofErr w:type="spellEnd"/>
      <w:r w:rsidRPr="00F85FC4">
        <w:rPr>
          <w:rFonts w:ascii="Times New Roman" w:hAnsi="Times New Roman" w:cs="Times New Roman"/>
          <w:b/>
          <w:sz w:val="24"/>
          <w:szCs w:val="24"/>
        </w:rPr>
        <w:t xml:space="preserve"> pagasta nekustamā īpašuma </w:t>
      </w:r>
      <w:r w:rsidRPr="00F85FC4">
        <w:rPr>
          <w:rFonts w:ascii="Times New Roman" w:eastAsia="SimSun" w:hAnsi="Times New Roman" w:cs="Times New Roman"/>
          <w:b/>
          <w:sz w:val="24"/>
          <w:szCs w:val="24"/>
          <w:lang w:eastAsia="zh-CN" w:bidi="hi-IN"/>
        </w:rPr>
        <w:t>“</w:t>
      </w:r>
      <w:proofErr w:type="spellStart"/>
      <w:r w:rsidRPr="00F85FC4">
        <w:rPr>
          <w:rFonts w:ascii="Times New Roman" w:eastAsia="SimSun" w:hAnsi="Times New Roman" w:cs="Times New Roman"/>
          <w:b/>
          <w:sz w:val="24"/>
          <w:szCs w:val="24"/>
          <w:lang w:eastAsia="zh-CN" w:bidi="hi-IN"/>
        </w:rPr>
        <w:t>Vecpriednieki</w:t>
      </w:r>
      <w:proofErr w:type="spellEnd"/>
      <w:r w:rsidRPr="00F85FC4">
        <w:rPr>
          <w:rFonts w:ascii="Times New Roman" w:eastAsia="SimSun" w:hAnsi="Times New Roman" w:cs="Times New Roman"/>
          <w:b/>
          <w:sz w:val="24"/>
          <w:szCs w:val="24"/>
          <w:lang w:eastAsia="zh-CN" w:bidi="hi-IN"/>
        </w:rPr>
        <w:t>”</w:t>
      </w:r>
      <w:r w:rsidRPr="00F85FC4">
        <w:rPr>
          <w:rFonts w:ascii="Times New Roman" w:hAnsi="Times New Roman" w:cs="Times New Roman"/>
          <w:b/>
          <w:sz w:val="24"/>
          <w:szCs w:val="24"/>
        </w:rPr>
        <w:t xml:space="preserve"> sastāva grozīšanu</w:t>
      </w:r>
    </w:p>
    <w:p w14:paraId="07978247" w14:textId="77777777" w:rsidR="00F85FC4" w:rsidRPr="00F85FC4" w:rsidRDefault="00F85FC4" w:rsidP="00F85FC4">
      <w:pPr>
        <w:rPr>
          <w:rFonts w:ascii="Times New Roman" w:hAnsi="Times New Roman" w:cs="Times New Roman"/>
          <w:sz w:val="24"/>
          <w:szCs w:val="24"/>
        </w:rPr>
      </w:pPr>
    </w:p>
    <w:p w14:paraId="5A6D92B1" w14:textId="0CB509FB" w:rsidR="00F85FC4" w:rsidRPr="00F85FC4" w:rsidRDefault="00F85FC4" w:rsidP="00F85FC4">
      <w:pPr>
        <w:widowControl w:val="0"/>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Izskatot </w:t>
      </w:r>
      <w:r w:rsidR="00BC276D">
        <w:rPr>
          <w:rFonts w:ascii="Times New Roman" w:eastAsia="SimSun" w:hAnsi="Times New Roman" w:cs="Times New Roman"/>
          <w:b/>
          <w:bCs/>
          <w:sz w:val="24"/>
          <w:szCs w:val="24"/>
          <w:lang w:eastAsia="zh-CN" w:bidi="hi-IN"/>
        </w:rPr>
        <w:t>…</w:t>
      </w:r>
      <w:r w:rsidRPr="00F85FC4">
        <w:rPr>
          <w:rFonts w:ascii="Times New Roman" w:eastAsia="SimSun" w:hAnsi="Times New Roman" w:cs="Times New Roman"/>
          <w:sz w:val="24"/>
          <w:szCs w:val="24"/>
          <w:lang w:eastAsia="zh-CN" w:bidi="hi-IN"/>
        </w:rPr>
        <w:t>, iesniegumu (Gulbenes novada pašvaldībā saņemts 2021.gada 21.septembrī un reģistrēts ar Nr.</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GND/5.13.3/21/2329-G) ar lūgumu atļaut no nekustamā īpašuma “</w:t>
      </w:r>
      <w:proofErr w:type="spellStart"/>
      <w:r w:rsidRPr="00F85FC4">
        <w:rPr>
          <w:rFonts w:ascii="Times New Roman" w:eastAsia="SimSun" w:hAnsi="Times New Roman" w:cs="Times New Roman"/>
          <w:sz w:val="24"/>
          <w:szCs w:val="24"/>
          <w:lang w:eastAsia="zh-CN" w:bidi="hi-IN"/>
        </w:rPr>
        <w:t>Vecpriednieki</w:t>
      </w:r>
      <w:proofErr w:type="spellEnd"/>
      <w:r w:rsidRPr="00F85FC4">
        <w:rPr>
          <w:rFonts w:ascii="Times New Roman" w:eastAsia="SimSun" w:hAnsi="Times New Roman" w:cs="Times New Roman"/>
          <w:sz w:val="24"/>
          <w:szCs w:val="24"/>
          <w:lang w:eastAsia="zh-CN" w:bidi="hi-IN"/>
        </w:rPr>
        <w:t xml:space="preserve">”, </w:t>
      </w:r>
      <w:proofErr w:type="spellStart"/>
      <w:r w:rsidRPr="00F85FC4">
        <w:rPr>
          <w:rFonts w:ascii="Times New Roman" w:eastAsia="SimSun" w:hAnsi="Times New Roman" w:cs="Times New Roman"/>
          <w:sz w:val="24"/>
          <w:szCs w:val="24"/>
          <w:lang w:eastAsia="zh-CN" w:bidi="hi-IN"/>
        </w:rPr>
        <w:t>Daukstu</w:t>
      </w:r>
      <w:proofErr w:type="spellEnd"/>
      <w:r w:rsidRPr="00F85FC4">
        <w:rPr>
          <w:rFonts w:ascii="Times New Roman" w:eastAsia="SimSun" w:hAnsi="Times New Roman" w:cs="Times New Roman"/>
          <w:sz w:val="24"/>
          <w:szCs w:val="24"/>
          <w:lang w:eastAsia="zh-CN" w:bidi="hi-IN"/>
        </w:rPr>
        <w:t xml:space="preserve"> pagasts, Gulbenes novads, kadastra numurs 5048 002 0020, atdalīt zemes vienību ar kadastra apzīmējumu 5048 002 0021, 0,6 ha platībā,</w:t>
      </w:r>
      <w:r w:rsidRPr="00F85FC4">
        <w:rPr>
          <w:rFonts w:ascii="Times New Roman" w:hAnsi="Times New Roman" w:cs="Times New Roman"/>
          <w:sz w:val="24"/>
          <w:szCs w:val="24"/>
        </w:rPr>
        <w:t xml:space="preserve"> un atdalīt zemes vienību ar kadastra apzīmējumu 5048 002 0022, 0,3 ha platībā,</w:t>
      </w:r>
      <w:r w:rsidRPr="00F85FC4">
        <w:rPr>
          <w:rFonts w:ascii="Times New Roman" w:eastAsia="SimSun" w:hAnsi="Times New Roman" w:cs="Times New Roman"/>
          <w:sz w:val="24"/>
          <w:szCs w:val="24"/>
        </w:rPr>
        <w:t xml:space="preserve"> </w:t>
      </w:r>
      <w:r w:rsidRPr="00F85FC4">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 xml:space="preserve">atklāti balsojot: </w:t>
      </w:r>
      <w:r w:rsidRPr="00F85FC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85FC4">
        <w:rPr>
          <w:rFonts w:ascii="Times New Roman" w:eastAsia="SimSun" w:hAnsi="Times New Roman" w:cs="Times New Roman"/>
          <w:sz w:val="24"/>
          <w:szCs w:val="24"/>
          <w:lang w:eastAsia="zh-CN" w:bidi="hi-IN"/>
        </w:rPr>
        <w:t>, Gulbenes novada dome NOLEMJ:</w:t>
      </w:r>
    </w:p>
    <w:p w14:paraId="38A17348" w14:textId="77777777" w:rsidR="00F85FC4" w:rsidRPr="00F85FC4" w:rsidRDefault="00F85FC4" w:rsidP="00F85FC4">
      <w:pPr>
        <w:widowControl w:val="0"/>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1. GROZĪT nekustamā īpašuma “</w:t>
      </w:r>
      <w:proofErr w:type="spellStart"/>
      <w:r w:rsidRPr="00F85FC4">
        <w:rPr>
          <w:rFonts w:ascii="Times New Roman" w:eastAsia="SimSun" w:hAnsi="Times New Roman" w:cs="Times New Roman"/>
          <w:sz w:val="24"/>
          <w:szCs w:val="24"/>
          <w:lang w:eastAsia="zh-CN" w:bidi="hi-IN"/>
        </w:rPr>
        <w:t>Vecpriednieki</w:t>
      </w:r>
      <w:proofErr w:type="spellEnd"/>
      <w:r w:rsidRPr="00F85FC4">
        <w:rPr>
          <w:rFonts w:ascii="Times New Roman" w:eastAsia="SimSun" w:hAnsi="Times New Roman" w:cs="Times New Roman"/>
          <w:sz w:val="24"/>
          <w:szCs w:val="24"/>
          <w:lang w:eastAsia="zh-CN" w:bidi="hi-IN"/>
        </w:rPr>
        <w:t xml:space="preserve">”, </w:t>
      </w:r>
      <w:proofErr w:type="spellStart"/>
      <w:r w:rsidRPr="00F85FC4">
        <w:rPr>
          <w:rFonts w:ascii="Times New Roman" w:eastAsia="SimSun" w:hAnsi="Times New Roman" w:cs="Times New Roman"/>
          <w:sz w:val="24"/>
          <w:szCs w:val="24"/>
          <w:lang w:eastAsia="zh-CN" w:bidi="hi-IN"/>
        </w:rPr>
        <w:t>Daukstu</w:t>
      </w:r>
      <w:proofErr w:type="spellEnd"/>
      <w:r w:rsidRPr="00F85FC4">
        <w:rPr>
          <w:rFonts w:ascii="Times New Roman" w:eastAsia="SimSun" w:hAnsi="Times New Roman" w:cs="Times New Roman"/>
          <w:sz w:val="24"/>
          <w:szCs w:val="24"/>
          <w:lang w:eastAsia="zh-CN" w:bidi="hi-IN"/>
        </w:rPr>
        <w:t xml:space="preserve"> pagasts, Gulbenes novads, kadastra numurs 5048 002 0020, sastāvu, atdalot no tā zemes vienību ar kadastra apzīmējumu </w:t>
      </w:r>
      <w:bookmarkStart w:id="5" w:name="_Hlk83201357"/>
      <w:r w:rsidRPr="00F85FC4">
        <w:rPr>
          <w:rFonts w:ascii="Times New Roman" w:eastAsia="SimSun" w:hAnsi="Times New Roman" w:cs="Times New Roman"/>
          <w:sz w:val="24"/>
          <w:szCs w:val="24"/>
          <w:lang w:eastAsia="zh-CN" w:bidi="hi-IN"/>
        </w:rPr>
        <w:t>5048 002 0021, 0,6 ha platībā</w:t>
      </w:r>
      <w:bookmarkEnd w:id="5"/>
      <w:r w:rsidRPr="00F85FC4">
        <w:rPr>
          <w:rFonts w:ascii="Times New Roman" w:eastAsia="SimSun" w:hAnsi="Times New Roman" w:cs="Times New Roman"/>
          <w:sz w:val="24"/>
          <w:szCs w:val="24"/>
          <w:lang w:eastAsia="zh-CN" w:bidi="hi-IN"/>
        </w:rPr>
        <w:t xml:space="preserve">, un atdalot zemes vienību ar kadastra apzīmējumu 5048 002 0022, </w:t>
      </w:r>
      <w:r w:rsidRPr="00F85FC4">
        <w:rPr>
          <w:rFonts w:ascii="Times New Roman" w:eastAsia="SimSun" w:hAnsi="Times New Roman" w:cs="Times New Roman"/>
          <w:sz w:val="24"/>
          <w:szCs w:val="24"/>
          <w:lang w:eastAsia="zh-CN" w:bidi="hi-IN"/>
        </w:rPr>
        <w:lastRenderedPageBreak/>
        <w:t>0,3 ha platībā.</w:t>
      </w:r>
    </w:p>
    <w:p w14:paraId="24D068F9" w14:textId="77777777" w:rsidR="00F85FC4" w:rsidRPr="00F85FC4" w:rsidRDefault="00F85FC4" w:rsidP="00F85FC4">
      <w:pPr>
        <w:widowControl w:val="0"/>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2. SAGLABĀT nekustamajam īpašumam, kas sastāv no vienas zemes vienības ar kadastra apzīmējumiem 5048 002 0020, 11,7 ha platībā,</w:t>
      </w:r>
      <w:r w:rsidRPr="00F85FC4">
        <w:rPr>
          <w:rFonts w:ascii="Times New Roman" w:hAnsi="Times New Roman" w:cs="Times New Roman"/>
          <w:sz w:val="24"/>
          <w:szCs w:val="24"/>
        </w:rPr>
        <w:t xml:space="preserve"> un ēkām (būvēm) ar kadastra apzīmējumiem 5048 002 0020 001, 5048 002 0020 002, 5048 002 0020 009, </w:t>
      </w:r>
      <w:r w:rsidRPr="00F85FC4">
        <w:rPr>
          <w:rFonts w:ascii="Times New Roman" w:eastAsia="SimSun" w:hAnsi="Times New Roman" w:cs="Times New Roman"/>
          <w:sz w:val="24"/>
          <w:szCs w:val="24"/>
          <w:lang w:eastAsia="zh-CN" w:bidi="hi-IN"/>
        </w:rPr>
        <w:t>esošo nosaukumu “</w:t>
      </w:r>
      <w:proofErr w:type="spellStart"/>
      <w:r w:rsidRPr="00F85FC4">
        <w:rPr>
          <w:rFonts w:ascii="Times New Roman" w:eastAsia="SimSun" w:hAnsi="Times New Roman" w:cs="Times New Roman"/>
          <w:sz w:val="24"/>
          <w:szCs w:val="24"/>
          <w:lang w:eastAsia="zh-CN" w:bidi="hi-IN"/>
        </w:rPr>
        <w:t>Vecpriednieki</w:t>
      </w:r>
      <w:proofErr w:type="spellEnd"/>
      <w:r w:rsidRPr="00F85FC4">
        <w:rPr>
          <w:rFonts w:ascii="Times New Roman" w:eastAsia="SimSun" w:hAnsi="Times New Roman" w:cs="Times New Roman"/>
          <w:sz w:val="24"/>
          <w:szCs w:val="24"/>
          <w:lang w:eastAsia="zh-CN" w:bidi="hi-IN"/>
        </w:rPr>
        <w:t xml:space="preserve">”. </w:t>
      </w:r>
    </w:p>
    <w:p w14:paraId="6A57EDCC"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3. PIEŠĶIRT nekustamajam īpašumam, kas sastāv no divām atdalītajām zemes vienībām ar kadastra apzīmējumiem 5048 002 0021, 0,6 ha platībā, un 5048 002 0022, 0,3 ha platībā, un ēku (būvi) ar kadastra apzīmējumu 5048 002 0021 001 (drupas), nosaukumu “Ābeles”. </w:t>
      </w:r>
    </w:p>
    <w:p w14:paraId="4A4AA70A" w14:textId="46741D4A" w:rsidR="00F85FC4" w:rsidRP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4. Lēmumu nosūtīt </w:t>
      </w:r>
      <w:r w:rsidR="00BC276D">
        <w:rPr>
          <w:rFonts w:ascii="Times New Roman" w:eastAsia="SimSun" w:hAnsi="Times New Roman" w:cs="Times New Roman"/>
          <w:sz w:val="24"/>
          <w:szCs w:val="24"/>
          <w:lang w:eastAsia="zh-CN" w:bidi="hi-IN"/>
        </w:rPr>
        <w:t>….</w:t>
      </w:r>
    </w:p>
    <w:p w14:paraId="2CF7151B" w14:textId="77777777" w:rsidR="00F85FC4" w:rsidRPr="00F85FC4" w:rsidRDefault="00F85FC4" w:rsidP="00F85FC4">
      <w:pPr>
        <w:widowControl w:val="0"/>
        <w:suppressAutoHyphens/>
        <w:spacing w:line="360" w:lineRule="auto"/>
        <w:ind w:firstLine="567"/>
        <w:jc w:val="both"/>
        <w:rPr>
          <w:rFonts w:ascii="Times New Roman" w:hAnsi="Times New Roman" w:cs="Times New Roman"/>
          <w:sz w:val="24"/>
          <w:szCs w:val="24"/>
        </w:rPr>
      </w:pPr>
      <w:r w:rsidRPr="00F85FC4">
        <w:rPr>
          <w:rFonts w:ascii="Times New Roman" w:hAnsi="Times New Roman" w:cs="Times New Roman"/>
          <w:iCs/>
          <w:sz w:val="24"/>
          <w:szCs w:val="24"/>
        </w:rPr>
        <w:t xml:space="preserve">5. </w:t>
      </w:r>
      <w:r w:rsidRPr="00F85FC4">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DF18AEC" w14:textId="77777777" w:rsidR="00F85FC4" w:rsidRPr="00F85FC4" w:rsidRDefault="00F85FC4" w:rsidP="00F85FC4">
      <w:pPr>
        <w:spacing w:line="360" w:lineRule="auto"/>
        <w:ind w:firstLine="567"/>
        <w:jc w:val="both"/>
        <w:rPr>
          <w:rFonts w:ascii="Times New Roman" w:hAnsi="Times New Roman" w:cs="Times New Roman"/>
          <w:sz w:val="24"/>
          <w:szCs w:val="24"/>
        </w:rPr>
      </w:pPr>
    </w:p>
    <w:p w14:paraId="566B389B" w14:textId="77777777" w:rsidR="00F85FC4" w:rsidRPr="00F85FC4"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6A6766FA" w14:textId="77777777" w:rsidR="00F85FC4" w:rsidRPr="00F85FC4" w:rsidRDefault="00F85FC4" w:rsidP="00F85FC4">
      <w:pPr>
        <w:spacing w:line="360" w:lineRule="auto"/>
        <w:jc w:val="both"/>
        <w:rPr>
          <w:rFonts w:ascii="Times New Roman" w:hAnsi="Times New Roman" w:cs="Times New Roman"/>
          <w:sz w:val="24"/>
          <w:szCs w:val="24"/>
        </w:rPr>
      </w:pPr>
    </w:p>
    <w:p w14:paraId="1BE66867" w14:textId="2E2F39FA" w:rsidR="00BC276D"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Sagatavoja: Lolita Vīksniņa</w:t>
      </w:r>
    </w:p>
    <w:p w14:paraId="64CFF998"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85FC4" w:rsidRPr="00F85FC4" w14:paraId="69CEBC2E" w14:textId="77777777" w:rsidTr="005F2FB2">
        <w:tc>
          <w:tcPr>
            <w:tcW w:w="3073" w:type="dxa"/>
          </w:tcPr>
          <w:p w14:paraId="3D7C2586" w14:textId="77777777" w:rsidR="00F85FC4" w:rsidRPr="00F85FC4" w:rsidRDefault="00F85FC4" w:rsidP="00F85FC4">
            <w:pPr>
              <w:rPr>
                <w:rFonts w:ascii="Times New Roman" w:hAnsi="Times New Roman" w:cs="Times New Roman"/>
                <w:sz w:val="24"/>
                <w:szCs w:val="24"/>
              </w:rPr>
            </w:pPr>
          </w:p>
        </w:tc>
        <w:tc>
          <w:tcPr>
            <w:tcW w:w="3115" w:type="dxa"/>
          </w:tcPr>
          <w:p w14:paraId="5EB85135"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noProof/>
                <w:sz w:val="24"/>
                <w:szCs w:val="24"/>
              </w:rPr>
              <w:drawing>
                <wp:inline distT="0" distB="0" distL="0" distR="0" wp14:anchorId="47006D01" wp14:editId="76629ED2">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0103BB0" w14:textId="77777777" w:rsidR="00F85FC4" w:rsidRPr="00F85FC4" w:rsidRDefault="00F85FC4" w:rsidP="00F85FC4">
            <w:pPr>
              <w:rPr>
                <w:rFonts w:ascii="Times New Roman" w:hAnsi="Times New Roman" w:cs="Times New Roman"/>
                <w:sz w:val="32"/>
                <w:szCs w:val="32"/>
              </w:rPr>
            </w:pPr>
          </w:p>
        </w:tc>
      </w:tr>
      <w:tr w:rsidR="00F85FC4" w:rsidRPr="00F85FC4" w14:paraId="5C681DCD" w14:textId="77777777" w:rsidTr="005F2FB2">
        <w:tc>
          <w:tcPr>
            <w:tcW w:w="8931" w:type="dxa"/>
            <w:gridSpan w:val="3"/>
          </w:tcPr>
          <w:p w14:paraId="3B162A78" w14:textId="77777777" w:rsidR="00F85FC4" w:rsidRPr="00F85FC4" w:rsidRDefault="00F85FC4" w:rsidP="00F85FC4">
            <w:pPr>
              <w:jc w:val="center"/>
              <w:rPr>
                <w:rFonts w:ascii="Times New Roman" w:hAnsi="Times New Roman" w:cs="Times New Roman"/>
                <w:b/>
                <w:sz w:val="32"/>
                <w:szCs w:val="32"/>
              </w:rPr>
            </w:pPr>
            <w:r w:rsidRPr="00F85FC4">
              <w:rPr>
                <w:rFonts w:ascii="Times New Roman" w:hAnsi="Times New Roman" w:cs="Times New Roman"/>
                <w:b/>
                <w:sz w:val="32"/>
                <w:szCs w:val="32"/>
              </w:rPr>
              <w:t>GULBENES NOVADA PAŠVALDĪBA</w:t>
            </w:r>
          </w:p>
        </w:tc>
      </w:tr>
      <w:tr w:rsidR="00F85FC4" w:rsidRPr="00F85FC4" w14:paraId="010E0EBD" w14:textId="77777777" w:rsidTr="005F2FB2">
        <w:tc>
          <w:tcPr>
            <w:tcW w:w="8931" w:type="dxa"/>
            <w:gridSpan w:val="3"/>
          </w:tcPr>
          <w:p w14:paraId="214C2401" w14:textId="77777777" w:rsidR="00F85FC4" w:rsidRPr="00F85FC4" w:rsidRDefault="00F85FC4" w:rsidP="00F85FC4">
            <w:pPr>
              <w:jc w:val="center"/>
              <w:rPr>
                <w:rFonts w:ascii="Times New Roman" w:hAnsi="Times New Roman" w:cs="Times New Roman"/>
                <w:sz w:val="24"/>
                <w:szCs w:val="24"/>
              </w:rPr>
            </w:pPr>
            <w:proofErr w:type="spellStart"/>
            <w:r w:rsidRPr="00F85FC4">
              <w:rPr>
                <w:rFonts w:ascii="Times New Roman" w:hAnsi="Times New Roman" w:cs="Times New Roman"/>
                <w:sz w:val="24"/>
                <w:szCs w:val="24"/>
              </w:rPr>
              <w:t>Reģ</w:t>
            </w:r>
            <w:proofErr w:type="spellEnd"/>
            <w:r w:rsidRPr="00F85FC4">
              <w:rPr>
                <w:rFonts w:ascii="Times New Roman" w:hAnsi="Times New Roman" w:cs="Times New Roman"/>
                <w:sz w:val="24"/>
                <w:szCs w:val="24"/>
              </w:rPr>
              <w:t>. Nr. 90009116327</w:t>
            </w:r>
          </w:p>
        </w:tc>
      </w:tr>
      <w:tr w:rsidR="00F85FC4" w:rsidRPr="00F85FC4" w14:paraId="33849BB0" w14:textId="77777777" w:rsidTr="005F2FB2">
        <w:tc>
          <w:tcPr>
            <w:tcW w:w="8931" w:type="dxa"/>
            <w:gridSpan w:val="3"/>
          </w:tcPr>
          <w:p w14:paraId="13580A02"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Ābeļu iela 2, Gulbene, Gulbenes nov., LV-4401</w:t>
            </w:r>
          </w:p>
        </w:tc>
      </w:tr>
      <w:tr w:rsidR="00F85FC4" w:rsidRPr="00F85FC4" w14:paraId="17A24332" w14:textId="77777777" w:rsidTr="005F2FB2">
        <w:tc>
          <w:tcPr>
            <w:tcW w:w="8931" w:type="dxa"/>
            <w:gridSpan w:val="3"/>
          </w:tcPr>
          <w:p w14:paraId="01556D52" w14:textId="77777777" w:rsidR="00F85FC4" w:rsidRPr="00F85FC4" w:rsidRDefault="00F85FC4" w:rsidP="00F85FC4">
            <w:pPr>
              <w:pBdr>
                <w:bottom w:val="single" w:sz="12" w:space="1" w:color="auto"/>
              </w:pBdr>
              <w:jc w:val="center"/>
              <w:rPr>
                <w:rFonts w:ascii="Times New Roman" w:hAnsi="Times New Roman" w:cs="Times New Roman"/>
                <w:sz w:val="24"/>
                <w:szCs w:val="24"/>
              </w:rPr>
            </w:pPr>
            <w:r w:rsidRPr="00F85FC4">
              <w:rPr>
                <w:rFonts w:ascii="Times New Roman" w:hAnsi="Times New Roman" w:cs="Times New Roman"/>
                <w:sz w:val="24"/>
                <w:szCs w:val="24"/>
              </w:rPr>
              <w:t>Tālrunis 64497710, mob.26595362, e-pasts: dome@gulbene.lv, www.gulbene.lv</w:t>
            </w:r>
          </w:p>
          <w:p w14:paraId="454F8B5D"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p>
        </w:tc>
      </w:tr>
    </w:tbl>
    <w:p w14:paraId="46F898AD"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b/>
          <w:bCs/>
          <w:sz w:val="24"/>
          <w:szCs w:val="24"/>
        </w:rPr>
        <w:t>GULBENES NOVADA DOMES LĒMUMS</w:t>
      </w:r>
    </w:p>
    <w:p w14:paraId="4A05F193"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Gulbenē</w:t>
      </w:r>
    </w:p>
    <w:p w14:paraId="61116E3D" w14:textId="77777777" w:rsidR="00F85FC4" w:rsidRPr="00F85FC4" w:rsidRDefault="00F85FC4" w:rsidP="00F85FC4">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5FC4" w:rsidRPr="00F85FC4" w14:paraId="1EBED2E3" w14:textId="77777777" w:rsidTr="005F2FB2">
        <w:tc>
          <w:tcPr>
            <w:tcW w:w="4729" w:type="dxa"/>
          </w:tcPr>
          <w:p w14:paraId="74BF1231" w14:textId="77777777" w:rsidR="00F85FC4" w:rsidRPr="00F85FC4" w:rsidRDefault="00F85FC4" w:rsidP="00F85FC4">
            <w:pP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2021.gada 30.septembrī</w:t>
            </w:r>
          </w:p>
        </w:tc>
        <w:tc>
          <w:tcPr>
            <w:tcW w:w="4729" w:type="dxa"/>
          </w:tcPr>
          <w:p w14:paraId="6129E18D"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Nr. GND/2021/1067</w:t>
            </w:r>
          </w:p>
        </w:tc>
      </w:tr>
      <w:tr w:rsidR="00F85FC4" w:rsidRPr="00F85FC4" w14:paraId="019B7C82" w14:textId="77777777" w:rsidTr="005F2FB2">
        <w:trPr>
          <w:trHeight w:val="80"/>
        </w:trPr>
        <w:tc>
          <w:tcPr>
            <w:tcW w:w="4729" w:type="dxa"/>
          </w:tcPr>
          <w:p w14:paraId="19AD2130" w14:textId="77777777" w:rsidR="00F85FC4" w:rsidRPr="00F85FC4" w:rsidRDefault="00F85FC4" w:rsidP="00F85FC4">
            <w:pPr>
              <w:rPr>
                <w:rFonts w:ascii="Times New Roman" w:eastAsiaTheme="minorHAnsi" w:hAnsi="Times New Roman" w:cs="Times New Roman"/>
                <w:szCs w:val="24"/>
                <w:lang w:eastAsia="en-US"/>
              </w:rPr>
            </w:pPr>
          </w:p>
        </w:tc>
        <w:tc>
          <w:tcPr>
            <w:tcW w:w="4729" w:type="dxa"/>
          </w:tcPr>
          <w:p w14:paraId="21DEF64C"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 xml:space="preserve">    (protokols Nr.16; 40.p)</w:t>
            </w:r>
          </w:p>
        </w:tc>
      </w:tr>
    </w:tbl>
    <w:p w14:paraId="450431DC" w14:textId="77777777" w:rsidR="00F85FC4" w:rsidRPr="00F85FC4" w:rsidRDefault="00F85FC4" w:rsidP="00F85FC4">
      <w:pPr>
        <w:rPr>
          <w:rFonts w:ascii="Times New Roman" w:hAnsi="Times New Roman" w:cs="Times New Roman"/>
          <w:b/>
          <w:bCs/>
          <w:sz w:val="24"/>
          <w:szCs w:val="24"/>
        </w:rPr>
      </w:pPr>
    </w:p>
    <w:p w14:paraId="4CF9AC53" w14:textId="77777777" w:rsidR="00F85FC4" w:rsidRPr="00F85FC4" w:rsidRDefault="00F85FC4" w:rsidP="00F85FC4">
      <w:pPr>
        <w:jc w:val="center"/>
        <w:rPr>
          <w:rFonts w:ascii="Times New Roman" w:hAnsi="Times New Roman" w:cs="Times New Roman"/>
          <w:b/>
          <w:sz w:val="24"/>
          <w:szCs w:val="24"/>
        </w:rPr>
      </w:pPr>
    </w:p>
    <w:p w14:paraId="2154C492" w14:textId="77777777" w:rsidR="00F85FC4" w:rsidRPr="00F85FC4" w:rsidRDefault="00F85FC4" w:rsidP="00F85FC4">
      <w:pPr>
        <w:jc w:val="center"/>
        <w:rPr>
          <w:rFonts w:ascii="Times New Roman" w:hAnsi="Times New Roman" w:cs="Times New Roman"/>
          <w:b/>
          <w:sz w:val="24"/>
          <w:szCs w:val="24"/>
        </w:rPr>
      </w:pPr>
      <w:r w:rsidRPr="00F85FC4">
        <w:rPr>
          <w:rFonts w:ascii="Times New Roman" w:hAnsi="Times New Roman" w:cs="Times New Roman"/>
          <w:b/>
          <w:sz w:val="24"/>
          <w:szCs w:val="24"/>
        </w:rPr>
        <w:t xml:space="preserve">Par Lizuma pagasta nekustamā īpašuma </w:t>
      </w:r>
      <w:r w:rsidRPr="00F85FC4">
        <w:rPr>
          <w:rFonts w:ascii="Times New Roman" w:eastAsia="SimSun" w:hAnsi="Times New Roman" w:cs="Times New Roman"/>
          <w:b/>
          <w:sz w:val="24"/>
          <w:szCs w:val="24"/>
          <w:lang w:eastAsia="zh-CN" w:bidi="hi-IN"/>
        </w:rPr>
        <w:t>“Kalniņi”</w:t>
      </w:r>
      <w:r w:rsidRPr="00F85FC4">
        <w:rPr>
          <w:rFonts w:ascii="Times New Roman" w:hAnsi="Times New Roman" w:cs="Times New Roman"/>
          <w:b/>
          <w:sz w:val="24"/>
          <w:szCs w:val="24"/>
        </w:rPr>
        <w:t xml:space="preserve"> sastāva grozīšanu</w:t>
      </w:r>
    </w:p>
    <w:p w14:paraId="4C05D567" w14:textId="77777777" w:rsidR="00F85FC4" w:rsidRPr="00F85FC4" w:rsidRDefault="00F85FC4" w:rsidP="00F85FC4">
      <w:pPr>
        <w:rPr>
          <w:rFonts w:ascii="Times New Roman" w:hAnsi="Times New Roman" w:cs="Times New Roman"/>
          <w:sz w:val="24"/>
          <w:szCs w:val="24"/>
        </w:rPr>
      </w:pPr>
    </w:p>
    <w:p w14:paraId="16D8AB62" w14:textId="75F96642"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Izskatot </w:t>
      </w:r>
      <w:r w:rsidRPr="00F85FC4">
        <w:rPr>
          <w:rFonts w:ascii="Times New Roman" w:eastAsia="SimSun" w:hAnsi="Times New Roman" w:cs="Times New Roman"/>
          <w:b/>
          <w:bCs/>
          <w:sz w:val="24"/>
          <w:szCs w:val="24"/>
          <w:lang w:eastAsia="zh-CN" w:bidi="hi-IN"/>
        </w:rPr>
        <w:t>SIA “BALTU KOKS”</w:t>
      </w:r>
      <w:r w:rsidRPr="00F85FC4">
        <w:rPr>
          <w:rFonts w:ascii="Times New Roman" w:eastAsia="SimSun" w:hAnsi="Times New Roman" w:cs="Times New Roman"/>
          <w:sz w:val="24"/>
          <w:szCs w:val="24"/>
          <w:lang w:eastAsia="zh-CN" w:bidi="hi-IN"/>
        </w:rPr>
        <w:t>, reģistrācijas numurs 42103036409, juridiskā adrese:</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 xml:space="preserve">Vecā ostmala 10, Liepāja, LV-3401, kas rīkojas </w:t>
      </w:r>
      <w:r w:rsidR="00BC276D">
        <w:rPr>
          <w:rFonts w:ascii="Times New Roman" w:eastAsia="SimSun" w:hAnsi="Times New Roman" w:cs="Times New Roman"/>
          <w:sz w:val="24"/>
          <w:szCs w:val="24"/>
          <w:lang w:eastAsia="zh-CN" w:bidi="hi-IN"/>
        </w:rPr>
        <w:t>…</w:t>
      </w:r>
      <w:r w:rsidRPr="00F85FC4">
        <w:rPr>
          <w:rFonts w:ascii="Times New Roman" w:eastAsia="SimSun" w:hAnsi="Times New Roman" w:cs="Times New Roman"/>
          <w:sz w:val="24"/>
          <w:szCs w:val="24"/>
          <w:lang w:eastAsia="zh-CN" w:bidi="hi-IN"/>
        </w:rPr>
        <w:t>, vārdā uz Vidzemes apgabaltiesas zvērinātas notāres Lindas Eglītes 2021.gada 7.jūlijā izdotas Ģenerālpilnvaras (iereģistrēta aktu un apliecinājumu reģistrā ar Nr.1683) pamata,</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 xml:space="preserve">2021.gada 30.augusta iesniegumu Nr.1-02 (Gulbenes novada pašvaldībā saņemts 2021.gada 2.septembrī un reģistrēts ar </w:t>
      </w:r>
      <w:proofErr w:type="spellStart"/>
      <w:r w:rsidRPr="00F85FC4">
        <w:rPr>
          <w:rFonts w:ascii="Times New Roman" w:eastAsia="SimSun" w:hAnsi="Times New Roman" w:cs="Times New Roman"/>
          <w:sz w:val="24"/>
          <w:szCs w:val="24"/>
          <w:lang w:eastAsia="zh-CN" w:bidi="hi-IN"/>
        </w:rPr>
        <w:t>Nr.GND</w:t>
      </w:r>
      <w:proofErr w:type="spellEnd"/>
      <w:r w:rsidRPr="00F85FC4">
        <w:rPr>
          <w:rFonts w:ascii="Times New Roman" w:eastAsia="SimSun" w:hAnsi="Times New Roman" w:cs="Times New Roman"/>
          <w:sz w:val="24"/>
          <w:szCs w:val="24"/>
          <w:lang w:eastAsia="zh-CN" w:bidi="hi-IN"/>
        </w:rPr>
        <w:t>/5.13.3/21/2198-S) ar lūgumu atļaut no nekustamā īpašuma “Kalniņi”, Lizuma pagasts, Gulbenes novads, kadastra numurs 5072 008 0011, atdalīt zemes vienību ar kadastra apzīmējumu 5072 004 0038, 2,2 ha platībā,</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85FC4">
        <w:rPr>
          <w:rFonts w:ascii="Times New Roman" w:hAnsi="Times New Roman" w:cs="Times New Roman"/>
          <w:sz w:val="24"/>
          <w:szCs w:val="24"/>
        </w:rPr>
        <w:t xml:space="preserve"> un Tautsaimniecības komitejas ieteikumu, </w:t>
      </w:r>
      <w:r w:rsidRPr="00F85FC4">
        <w:rPr>
          <w:rFonts w:ascii="Times New Roman" w:eastAsia="SimSun" w:hAnsi="Times New Roman" w:cs="Times New Roman"/>
          <w:sz w:val="24"/>
          <w:szCs w:val="24"/>
          <w:lang w:eastAsia="zh-CN" w:bidi="hi-IN"/>
        </w:rPr>
        <w:t xml:space="preserve">atklāti balsojot: </w:t>
      </w:r>
      <w:r w:rsidRPr="00F85FC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85FC4">
        <w:rPr>
          <w:rFonts w:ascii="Times New Roman" w:eastAsia="SimSun" w:hAnsi="Times New Roman" w:cs="Times New Roman"/>
          <w:sz w:val="24"/>
          <w:szCs w:val="24"/>
          <w:lang w:eastAsia="zh-CN" w:bidi="hi-IN"/>
        </w:rPr>
        <w:t>, Gulbenes novada dome NOLEMJ:</w:t>
      </w:r>
    </w:p>
    <w:p w14:paraId="113395B6"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lastRenderedPageBreak/>
        <w:t>1. GROZĪT nekustamā īpašuma “Kalniņi”, Lizuma pagasts, Gulbenes novads, kadastra numurs 5072 008 0011, sastāvu, atdalot no tā zemes vienību ar kadastra apzīmējumu 5072 004 0038, 2,2 ha platībā.</w:t>
      </w:r>
    </w:p>
    <w:p w14:paraId="0303290F"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2. SAGLABĀT nekustamajam īpašumam, kas sastāv no četrām zemes vienībām ar kadastra apzīmējumiem 5072 006 0066, 1,8 ha platībā,</w:t>
      </w:r>
      <w:r w:rsidRPr="00F85FC4">
        <w:rPr>
          <w:rFonts w:ascii="Times New Roman" w:hAnsi="Times New Roman" w:cs="Times New Roman"/>
          <w:sz w:val="24"/>
          <w:szCs w:val="24"/>
        </w:rPr>
        <w:t xml:space="preserve"> 5072 008 0012, 7,1 ha platībā, 5072 008 0013, 10,4 ha platībā, 5072 008 0011, 6,0 ha platībā, un ēkām (būvēm) ar kadastra apzīmējumiem 5072 008 0011 001, 5072 008 0011 002, 5072 008 0011 003, 5072 008 0011 004, 5072 008 0011 005, </w:t>
      </w:r>
      <w:r w:rsidRPr="00F85FC4">
        <w:rPr>
          <w:rFonts w:ascii="Times New Roman" w:eastAsia="SimSun" w:hAnsi="Times New Roman" w:cs="Times New Roman"/>
          <w:sz w:val="24"/>
          <w:szCs w:val="24"/>
          <w:lang w:eastAsia="zh-CN" w:bidi="hi-IN"/>
        </w:rPr>
        <w:t xml:space="preserve">esošo nosaukumu “Kalniņi”. </w:t>
      </w:r>
    </w:p>
    <w:p w14:paraId="2B4AD1EF"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3. PIEŠĶIRT nekustamajam īpašumam, kas sastāv no vienas atdalītās zemes vienības ar kadastra apzīmējumu 5072 004 0038, 2,2 ha platībā, nosaukumu “</w:t>
      </w:r>
      <w:proofErr w:type="spellStart"/>
      <w:r w:rsidRPr="00F85FC4">
        <w:rPr>
          <w:rFonts w:ascii="Times New Roman" w:eastAsia="SimSun" w:hAnsi="Times New Roman" w:cs="Times New Roman"/>
          <w:sz w:val="24"/>
          <w:szCs w:val="24"/>
          <w:lang w:eastAsia="zh-CN" w:bidi="hi-IN"/>
        </w:rPr>
        <w:t>Kalnmeži</w:t>
      </w:r>
      <w:proofErr w:type="spellEnd"/>
      <w:r w:rsidRPr="00F85FC4">
        <w:rPr>
          <w:rFonts w:ascii="Times New Roman" w:eastAsia="SimSun" w:hAnsi="Times New Roman" w:cs="Times New Roman"/>
          <w:sz w:val="24"/>
          <w:szCs w:val="24"/>
          <w:lang w:eastAsia="zh-CN" w:bidi="hi-IN"/>
        </w:rPr>
        <w:t xml:space="preserve">”. </w:t>
      </w:r>
    </w:p>
    <w:p w14:paraId="70647B1E" w14:textId="77777777" w:rsidR="00F85FC4" w:rsidRP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4. Lēmumu nosūtīt:</w:t>
      </w:r>
    </w:p>
    <w:p w14:paraId="59D40EB4" w14:textId="77777777" w:rsidR="00F85FC4" w:rsidRP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4.1. SIA “BALTU KOKS” uz elektroniskā pasta adresi: juris.konstantinovs@baltukoks.lv.</w:t>
      </w:r>
    </w:p>
    <w:p w14:paraId="3745034E" w14:textId="15E4231C" w:rsidR="00F85FC4" w:rsidRP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4.2. </w:t>
      </w:r>
      <w:r w:rsidR="00BC276D">
        <w:rPr>
          <w:rFonts w:ascii="Times New Roman" w:eastAsia="SimSun" w:hAnsi="Times New Roman" w:cs="Times New Roman"/>
          <w:sz w:val="24"/>
          <w:szCs w:val="24"/>
          <w:lang w:eastAsia="zh-CN" w:bidi="hi-IN"/>
        </w:rPr>
        <w:t>…</w:t>
      </w:r>
    </w:p>
    <w:p w14:paraId="6D9CA119" w14:textId="77777777" w:rsidR="00F85FC4" w:rsidRPr="00F85FC4" w:rsidRDefault="00F85FC4" w:rsidP="00F85FC4">
      <w:pPr>
        <w:widowControl w:val="0"/>
        <w:suppressAutoHyphens/>
        <w:spacing w:line="360" w:lineRule="auto"/>
        <w:ind w:firstLine="567"/>
        <w:jc w:val="both"/>
        <w:rPr>
          <w:rFonts w:ascii="Times New Roman" w:hAnsi="Times New Roman" w:cs="Times New Roman"/>
          <w:sz w:val="24"/>
          <w:szCs w:val="24"/>
        </w:rPr>
      </w:pPr>
      <w:r w:rsidRPr="00F85FC4">
        <w:rPr>
          <w:rFonts w:ascii="Times New Roman" w:hAnsi="Times New Roman" w:cs="Times New Roman"/>
          <w:iCs/>
          <w:sz w:val="24"/>
          <w:szCs w:val="24"/>
        </w:rPr>
        <w:t xml:space="preserve">5. </w:t>
      </w:r>
      <w:r w:rsidRPr="00F85FC4">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CDD2D26" w14:textId="77777777" w:rsidR="00F85FC4" w:rsidRPr="00F85FC4" w:rsidRDefault="00F85FC4" w:rsidP="00F85FC4">
      <w:pPr>
        <w:spacing w:line="360" w:lineRule="auto"/>
        <w:ind w:firstLine="567"/>
        <w:jc w:val="both"/>
        <w:rPr>
          <w:rFonts w:ascii="Times New Roman" w:hAnsi="Times New Roman" w:cs="Times New Roman"/>
          <w:sz w:val="24"/>
          <w:szCs w:val="24"/>
        </w:rPr>
      </w:pPr>
    </w:p>
    <w:p w14:paraId="3C19E864" w14:textId="77777777" w:rsidR="00F85FC4" w:rsidRPr="00F85FC4"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48F51926" w14:textId="77777777" w:rsidR="00F85FC4" w:rsidRPr="00F85FC4" w:rsidRDefault="00F85FC4" w:rsidP="00F85FC4">
      <w:pPr>
        <w:spacing w:line="360" w:lineRule="auto"/>
        <w:jc w:val="both"/>
        <w:rPr>
          <w:rFonts w:ascii="Times New Roman" w:hAnsi="Times New Roman" w:cs="Times New Roman"/>
          <w:sz w:val="24"/>
          <w:szCs w:val="24"/>
        </w:rPr>
      </w:pPr>
    </w:p>
    <w:p w14:paraId="7DD291F4" w14:textId="7C68924E" w:rsidR="00BC276D"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Sagatavoja: Lolita Vīksniņa</w:t>
      </w:r>
    </w:p>
    <w:p w14:paraId="52C1B42B"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1A166C53" w14:textId="77777777" w:rsidTr="00BC276D">
        <w:tc>
          <w:tcPr>
            <w:tcW w:w="9354" w:type="dxa"/>
          </w:tcPr>
          <w:p w14:paraId="45459949" w14:textId="77777777" w:rsidR="00F85FC4" w:rsidRDefault="00F85FC4" w:rsidP="005F2FB2">
            <w:pPr>
              <w:jc w:val="center"/>
            </w:pPr>
            <w:r w:rsidRPr="000B1C5E">
              <w:rPr>
                <w:rFonts w:ascii="Times New Roman" w:hAnsi="Times New Roman" w:cs="Times New Roman"/>
                <w:noProof/>
              </w:rPr>
              <w:lastRenderedPageBreak/>
              <w:drawing>
                <wp:inline distT="0" distB="0" distL="0" distR="0" wp14:anchorId="76F95003" wp14:editId="557F7EA5">
                  <wp:extent cx="619125" cy="685800"/>
                  <wp:effectExtent l="0" t="0" r="9525"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4D05E731" w14:textId="77777777" w:rsidTr="00BC276D">
        <w:tc>
          <w:tcPr>
            <w:tcW w:w="9354" w:type="dxa"/>
          </w:tcPr>
          <w:p w14:paraId="694667B8"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2127B7A5" w14:textId="77777777" w:rsidTr="00BC276D">
        <w:tc>
          <w:tcPr>
            <w:tcW w:w="9354" w:type="dxa"/>
          </w:tcPr>
          <w:p w14:paraId="76832B79"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6D4EF2F3" w14:textId="77777777" w:rsidTr="00BC276D">
        <w:tc>
          <w:tcPr>
            <w:tcW w:w="9354" w:type="dxa"/>
          </w:tcPr>
          <w:p w14:paraId="0BBD03FF"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7855A861" w14:textId="77777777" w:rsidTr="00BC276D">
        <w:tc>
          <w:tcPr>
            <w:tcW w:w="9354" w:type="dxa"/>
          </w:tcPr>
          <w:p w14:paraId="08CB3FA7" w14:textId="77777777" w:rsidR="00F85FC4" w:rsidRDefault="00F85FC4" w:rsidP="005F2FB2">
            <w:pPr>
              <w:jc w:val="center"/>
            </w:pPr>
            <w:r w:rsidRPr="000B1C5E">
              <w:rPr>
                <w:rFonts w:ascii="Times New Roman" w:hAnsi="Times New Roman" w:cs="Times New Roman"/>
                <w:sz w:val="24"/>
                <w:szCs w:val="24"/>
              </w:rPr>
              <w:t>Tālrunis 64497710, mob.26595362, e-pasts; dome@gulbene.lv, www.gulbene.lv</w:t>
            </w:r>
          </w:p>
        </w:tc>
      </w:tr>
    </w:tbl>
    <w:p w14:paraId="1AEE4B87"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2D433BD"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3A3F0807" w14:textId="77777777" w:rsidTr="005F2FB2">
        <w:tc>
          <w:tcPr>
            <w:tcW w:w="4676" w:type="dxa"/>
          </w:tcPr>
          <w:p w14:paraId="61D1AE41"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4416D03A"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1068</w:t>
            </w:r>
          </w:p>
        </w:tc>
      </w:tr>
      <w:tr w:rsidR="00F85FC4" w14:paraId="215AD70E" w14:textId="77777777" w:rsidTr="005F2FB2">
        <w:tc>
          <w:tcPr>
            <w:tcW w:w="4676" w:type="dxa"/>
          </w:tcPr>
          <w:p w14:paraId="1F23CEE9" w14:textId="77777777" w:rsidR="00F85FC4" w:rsidRDefault="00F85FC4" w:rsidP="005F2FB2">
            <w:pPr>
              <w:rPr>
                <w:rFonts w:ascii="Times New Roman" w:hAnsi="Times New Roman" w:cs="Times New Roman"/>
                <w:sz w:val="24"/>
                <w:szCs w:val="24"/>
              </w:rPr>
            </w:pPr>
          </w:p>
        </w:tc>
        <w:tc>
          <w:tcPr>
            <w:tcW w:w="4678" w:type="dxa"/>
          </w:tcPr>
          <w:p w14:paraId="3BC5765E"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4F904EF" w14:textId="77777777" w:rsidR="00F85FC4" w:rsidRDefault="00F85FC4" w:rsidP="00F85FC4">
      <w:pPr>
        <w:rPr>
          <w:rFonts w:ascii="Times New Roman" w:hAnsi="Times New Roman" w:cs="Times New Roman"/>
          <w:sz w:val="24"/>
          <w:szCs w:val="24"/>
        </w:rPr>
      </w:pPr>
    </w:p>
    <w:p w14:paraId="503F1E4A" w14:textId="77777777" w:rsidR="00F85FC4" w:rsidRDefault="00F85FC4" w:rsidP="00F85FC4">
      <w:pPr>
        <w:pStyle w:val="Default"/>
        <w:jc w:val="center"/>
        <w:rPr>
          <w:b/>
          <w:szCs w:val="24"/>
        </w:rPr>
      </w:pPr>
      <w:r w:rsidRPr="00134705">
        <w:rPr>
          <w:b/>
          <w:szCs w:val="24"/>
        </w:rPr>
        <w:t xml:space="preserve">Par </w:t>
      </w:r>
      <w:r w:rsidRPr="00D61CF6">
        <w:rPr>
          <w:b/>
          <w:szCs w:val="24"/>
        </w:rPr>
        <w:t xml:space="preserve">nekustamā īpašuma </w:t>
      </w:r>
      <w:r>
        <w:rPr>
          <w:b/>
          <w:szCs w:val="24"/>
        </w:rPr>
        <w:t xml:space="preserve">Lizuma </w:t>
      </w:r>
      <w:r w:rsidRPr="00D61CF6">
        <w:rPr>
          <w:b/>
          <w:szCs w:val="24"/>
        </w:rPr>
        <w:t>pagastā ar</w:t>
      </w:r>
      <w:r>
        <w:rPr>
          <w:b/>
          <w:szCs w:val="24"/>
        </w:rPr>
        <w:t xml:space="preserve"> nosaukumu “Velēnas zaļā zona” sastāva grozīšanu</w:t>
      </w:r>
    </w:p>
    <w:p w14:paraId="2079D214" w14:textId="77777777" w:rsidR="00F85FC4" w:rsidRDefault="00F85FC4" w:rsidP="00F85FC4">
      <w:pPr>
        <w:pStyle w:val="Default"/>
        <w:jc w:val="center"/>
        <w:rPr>
          <w:b/>
          <w:szCs w:val="24"/>
        </w:rPr>
      </w:pPr>
    </w:p>
    <w:p w14:paraId="7C7D10E5" w14:textId="77777777" w:rsidR="00F85FC4" w:rsidRPr="008669D8" w:rsidRDefault="00F85FC4" w:rsidP="00F85FC4">
      <w:pPr>
        <w:spacing w:line="360" w:lineRule="auto"/>
        <w:ind w:firstLine="567"/>
        <w:jc w:val="both"/>
        <w:rPr>
          <w:rFonts w:ascii="Times New Roman" w:hAnsi="Times New Roman" w:cs="Times New Roman"/>
          <w:noProof/>
          <w:color w:val="000000"/>
          <w:sz w:val="24"/>
          <w:szCs w:val="24"/>
        </w:rPr>
      </w:pPr>
      <w:r>
        <w:rPr>
          <w:rFonts w:ascii="Times New Roman" w:eastAsia="SimSun" w:hAnsi="Times New Roman" w:cs="Times New Roman"/>
          <w:sz w:val="24"/>
          <w:szCs w:val="24"/>
          <w:lang w:eastAsia="zh-CN" w:bidi="hi-IN"/>
        </w:rPr>
        <w:t>P</w:t>
      </w:r>
      <w:r w:rsidRPr="00D61CF6">
        <w:rPr>
          <w:rFonts w:ascii="Times New Roman" w:eastAsia="SimSun" w:hAnsi="Times New Roman" w:cs="Times New Roman"/>
          <w:sz w:val="24"/>
          <w:szCs w:val="24"/>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8669D8">
          <w:rPr>
            <w:rFonts w:ascii="Times New Roman" w:eastAsia="SimSun" w:hAnsi="Times New Roman" w:cs="Times New Roman"/>
            <w:sz w:val="24"/>
            <w:szCs w:val="24"/>
            <w:lang w:eastAsia="zh-CN" w:bidi="hi-IN"/>
          </w:rPr>
          <w:t>33.panta</w:t>
        </w:r>
      </w:hyperlink>
      <w:r w:rsidRPr="008669D8">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w:t>
      </w:r>
      <w:r w:rsidRPr="008669D8">
        <w:rPr>
          <w:rFonts w:ascii="Times New Roman" w:hAnsi="Times New Roman" w:cs="Times New Roman"/>
          <w:sz w:val="24"/>
          <w:szCs w:val="24"/>
        </w:rPr>
        <w:t xml:space="preserve">atklāti balsojot: </w:t>
      </w:r>
      <w:r w:rsidRPr="008669D8">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8669D8">
        <w:rPr>
          <w:rFonts w:ascii="Times New Roman" w:hAnsi="Times New Roman" w:cs="Times New Roman"/>
          <w:color w:val="000000"/>
          <w:sz w:val="24"/>
          <w:szCs w:val="24"/>
        </w:rPr>
        <w:t>, Gulbenes novada dome NOLEMJ</w:t>
      </w:r>
      <w:r w:rsidRPr="008669D8">
        <w:rPr>
          <w:rFonts w:ascii="Times New Roman" w:hAnsi="Times New Roman" w:cs="Times New Roman"/>
          <w:sz w:val="24"/>
          <w:szCs w:val="24"/>
        </w:rPr>
        <w:t>:</w:t>
      </w:r>
    </w:p>
    <w:p w14:paraId="64FE13E8" w14:textId="77777777" w:rsidR="00F85FC4" w:rsidRPr="00436562" w:rsidRDefault="00F85FC4" w:rsidP="00F85FC4">
      <w:pPr>
        <w:spacing w:line="360" w:lineRule="auto"/>
        <w:ind w:firstLine="567"/>
        <w:jc w:val="both"/>
        <w:rPr>
          <w:rFonts w:ascii="Times New Roman" w:eastAsia="SimSun" w:hAnsi="Times New Roman" w:cs="Times New Roman"/>
          <w:sz w:val="24"/>
          <w:szCs w:val="24"/>
          <w:lang w:eastAsia="zh-CN" w:bidi="hi-IN"/>
        </w:rPr>
      </w:pPr>
      <w:r w:rsidRPr="00436562">
        <w:rPr>
          <w:rFonts w:ascii="Times New Roman" w:hAnsi="Times New Roman" w:cs="Times New Roman"/>
          <w:sz w:val="24"/>
          <w:szCs w:val="24"/>
        </w:rPr>
        <w:t xml:space="preserve">1. </w:t>
      </w:r>
      <w:r w:rsidRPr="00436562">
        <w:rPr>
          <w:rFonts w:ascii="Times New Roman" w:eastAsia="SimSun" w:hAnsi="Times New Roman" w:cs="Times New Roman"/>
          <w:sz w:val="24"/>
          <w:szCs w:val="24"/>
          <w:lang w:eastAsia="zh-CN" w:bidi="hi-IN"/>
        </w:rPr>
        <w:t xml:space="preserve">GROZĪT nekustamā īpašuma </w:t>
      </w:r>
      <w:r>
        <w:rPr>
          <w:rFonts w:ascii="Times New Roman" w:eastAsia="SimSun" w:hAnsi="Times New Roman" w:cs="Times New Roman"/>
          <w:sz w:val="24"/>
          <w:szCs w:val="24"/>
          <w:lang w:eastAsia="zh-CN" w:bidi="hi-IN"/>
        </w:rPr>
        <w:t xml:space="preserve">Lizuma </w:t>
      </w:r>
      <w:r w:rsidRPr="00D61CF6">
        <w:rPr>
          <w:rFonts w:ascii="Times New Roman" w:eastAsia="SimSun" w:hAnsi="Times New Roman" w:cs="Times New Roman"/>
          <w:sz w:val="24"/>
          <w:szCs w:val="24"/>
          <w:lang w:eastAsia="zh-CN" w:bidi="hi-IN"/>
        </w:rPr>
        <w:t>pagastā ar</w:t>
      </w:r>
      <w:r>
        <w:rPr>
          <w:rFonts w:ascii="Times New Roman" w:eastAsia="SimSun" w:hAnsi="Times New Roman" w:cs="Times New Roman"/>
          <w:sz w:val="24"/>
          <w:szCs w:val="24"/>
          <w:lang w:eastAsia="zh-CN" w:bidi="hi-IN"/>
        </w:rPr>
        <w:t xml:space="preserve"> nosaukumu “Velēnas zaļā zona”, </w:t>
      </w:r>
      <w:r w:rsidRPr="00D61CF6">
        <w:rPr>
          <w:rFonts w:ascii="Times New Roman" w:eastAsia="SimSun" w:hAnsi="Times New Roman" w:cs="Times New Roman"/>
          <w:sz w:val="24"/>
          <w:szCs w:val="24"/>
          <w:lang w:eastAsia="zh-CN" w:bidi="hi-IN"/>
        </w:rPr>
        <w:t>kadastra numur</w:t>
      </w:r>
      <w:r>
        <w:rPr>
          <w:rFonts w:ascii="Times New Roman" w:eastAsia="SimSun" w:hAnsi="Times New Roman" w:cs="Times New Roman"/>
          <w:sz w:val="24"/>
          <w:szCs w:val="24"/>
          <w:lang w:eastAsia="zh-CN" w:bidi="hi-IN"/>
        </w:rPr>
        <w:t>s</w:t>
      </w:r>
      <w:r w:rsidRPr="00D61CF6">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5072 003 0160,</w:t>
      </w:r>
      <w:r w:rsidRPr="00436562">
        <w:rPr>
          <w:rFonts w:ascii="Times New Roman" w:eastAsia="SimSun" w:hAnsi="Times New Roman" w:cs="Times New Roman"/>
          <w:sz w:val="24"/>
          <w:szCs w:val="24"/>
          <w:lang w:eastAsia="zh-CN" w:bidi="hi-IN"/>
        </w:rPr>
        <w:t xml:space="preserve"> sastāvu, atdalot no tā zemes vienīb</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5072 003 0162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10,02</w:t>
      </w:r>
      <w:r w:rsidRPr="00436562">
        <w:rPr>
          <w:rFonts w:ascii="Times New Roman" w:eastAsia="SimSun" w:hAnsi="Times New Roman" w:cs="Times New Roman"/>
          <w:sz w:val="24"/>
          <w:szCs w:val="24"/>
          <w:lang w:eastAsia="zh-CN" w:bidi="hi-IN"/>
        </w:rPr>
        <w:t xml:space="preserve"> ha platībā.</w:t>
      </w:r>
    </w:p>
    <w:p w14:paraId="024E88B9" w14:textId="77777777" w:rsid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436562">
        <w:rPr>
          <w:rFonts w:ascii="Times New Roman" w:eastAsia="SimSun" w:hAnsi="Times New Roman" w:cs="Times New Roman"/>
          <w:sz w:val="24"/>
          <w:szCs w:val="24"/>
          <w:lang w:eastAsia="zh-CN" w:bidi="hi-IN"/>
        </w:rPr>
        <w:t>2.</w:t>
      </w:r>
      <w:r>
        <w:rPr>
          <w:rFonts w:ascii="Times New Roman" w:eastAsia="SimSun" w:hAnsi="Times New Roman" w:cs="Times New Roman"/>
          <w:sz w:val="24"/>
          <w:szCs w:val="24"/>
          <w:lang w:eastAsia="zh-CN" w:bidi="hi-IN"/>
        </w:rPr>
        <w:t xml:space="preserve"> PIEŠĶIRT</w:t>
      </w:r>
      <w:r w:rsidRPr="00436562">
        <w:rPr>
          <w:rFonts w:ascii="Times New Roman" w:eastAsia="SimSun" w:hAnsi="Times New Roman" w:cs="Times New Roman"/>
          <w:sz w:val="24"/>
          <w:szCs w:val="24"/>
          <w:lang w:eastAsia="zh-CN" w:bidi="hi-IN"/>
        </w:rPr>
        <w:t xml:space="preserve"> </w:t>
      </w:r>
      <w:proofErr w:type="spellStart"/>
      <w:r w:rsidRPr="00436562">
        <w:rPr>
          <w:rFonts w:ascii="Times New Roman" w:eastAsia="SimSun" w:hAnsi="Times New Roman" w:cs="Times New Roman"/>
          <w:sz w:val="24"/>
          <w:szCs w:val="24"/>
          <w:lang w:eastAsia="zh-CN" w:bidi="hi-IN"/>
        </w:rPr>
        <w:t>jaunizveidotajam</w:t>
      </w:r>
      <w:proofErr w:type="spellEnd"/>
      <w:r w:rsidRPr="00436562">
        <w:rPr>
          <w:rFonts w:ascii="Times New Roman" w:eastAsia="SimSun" w:hAnsi="Times New Roman" w:cs="Times New Roman"/>
          <w:sz w:val="24"/>
          <w:szCs w:val="24"/>
          <w:lang w:eastAsia="zh-CN" w:bidi="hi-IN"/>
        </w:rPr>
        <w:t xml:space="preserve"> nekustamajam īpašumam, kas sastāv no zemes vienības ar kadastra apzīmējumu </w:t>
      </w:r>
      <w:r>
        <w:rPr>
          <w:rFonts w:ascii="Times New Roman" w:eastAsia="SimSun" w:hAnsi="Times New Roman" w:cs="Times New Roman"/>
          <w:sz w:val="24"/>
          <w:szCs w:val="24"/>
          <w:lang w:eastAsia="zh-CN" w:bidi="hi-IN"/>
        </w:rPr>
        <w:t>5072 003 0162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10,02</w:t>
      </w:r>
      <w:r w:rsidRPr="00436562">
        <w:rPr>
          <w:rFonts w:ascii="Times New Roman" w:eastAsia="SimSun" w:hAnsi="Times New Roman" w:cs="Times New Roman"/>
          <w:sz w:val="24"/>
          <w:szCs w:val="24"/>
          <w:lang w:eastAsia="zh-CN" w:bidi="hi-IN"/>
        </w:rPr>
        <w:t xml:space="preserve"> ha platībā, nosaukumu “</w:t>
      </w:r>
      <w:proofErr w:type="spellStart"/>
      <w:r>
        <w:rPr>
          <w:rFonts w:ascii="Times New Roman" w:eastAsia="SimSun" w:hAnsi="Times New Roman" w:cs="Times New Roman"/>
          <w:sz w:val="24"/>
          <w:szCs w:val="24"/>
          <w:lang w:eastAsia="zh-CN" w:bidi="hi-IN"/>
        </w:rPr>
        <w:t>Rīdūžu</w:t>
      </w:r>
      <w:proofErr w:type="spellEnd"/>
      <w:r>
        <w:rPr>
          <w:rFonts w:ascii="Times New Roman" w:eastAsia="SimSun" w:hAnsi="Times New Roman" w:cs="Times New Roman"/>
          <w:sz w:val="24"/>
          <w:szCs w:val="24"/>
          <w:lang w:eastAsia="zh-CN" w:bidi="hi-IN"/>
        </w:rPr>
        <w:t xml:space="preserve"> karjers</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p>
    <w:p w14:paraId="19DFC1BB" w14:textId="77777777" w:rsidR="00F85FC4" w:rsidRPr="00B63FDE" w:rsidRDefault="00F85FC4" w:rsidP="00F85FC4">
      <w:pPr>
        <w:widowControl w:val="0"/>
        <w:suppressAutoHyphens/>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3</w:t>
      </w:r>
      <w:r w:rsidRPr="00436562">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SAGLABĀT </w:t>
      </w:r>
      <w:r w:rsidRPr="00B63FDE">
        <w:rPr>
          <w:rFonts w:ascii="Times New Roman" w:hAnsi="Times New Roman" w:cs="Times New Roman"/>
          <w:sz w:val="24"/>
          <w:szCs w:val="24"/>
        </w:rPr>
        <w:t>paliekošajam nekustamajam īpašumam</w:t>
      </w:r>
      <w:r>
        <w:rPr>
          <w:rFonts w:ascii="Times New Roman" w:hAnsi="Times New Roman" w:cs="Times New Roman"/>
          <w:sz w:val="24"/>
          <w:szCs w:val="24"/>
        </w:rPr>
        <w:t xml:space="preserve"> Lizuma </w:t>
      </w:r>
      <w:r w:rsidRPr="00B63FDE">
        <w:rPr>
          <w:rFonts w:ascii="Times New Roman" w:hAnsi="Times New Roman" w:cs="Times New Roman"/>
          <w:sz w:val="24"/>
          <w:szCs w:val="24"/>
        </w:rPr>
        <w:t xml:space="preserve">pagastā ar kadastra numuru </w:t>
      </w:r>
      <w:r>
        <w:rPr>
          <w:rFonts w:ascii="Times New Roman" w:hAnsi="Times New Roman" w:cs="Times New Roman"/>
          <w:sz w:val="24"/>
          <w:szCs w:val="24"/>
        </w:rPr>
        <w:t xml:space="preserve">5072 003 0160, kas sastāv no zemes vienības ar </w:t>
      </w:r>
      <w:r w:rsidRPr="00436562">
        <w:rPr>
          <w:rFonts w:ascii="Times New Roman" w:eastAsia="SimSun" w:hAnsi="Times New Roman" w:cs="Times New Roman"/>
          <w:sz w:val="24"/>
          <w:szCs w:val="24"/>
          <w:lang w:eastAsia="zh-CN" w:bidi="hi-IN"/>
        </w:rPr>
        <w:t>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5072 003 0160</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4,7219</w:t>
      </w:r>
      <w:r w:rsidRPr="00436562">
        <w:rPr>
          <w:rFonts w:ascii="Times New Roman" w:eastAsia="SimSun" w:hAnsi="Times New Roman" w:cs="Times New Roman"/>
          <w:sz w:val="24"/>
          <w:szCs w:val="24"/>
          <w:lang w:eastAsia="zh-CN" w:bidi="hi-IN"/>
        </w:rPr>
        <w:t xml:space="preserve"> ha platībā</w:t>
      </w:r>
      <w:r>
        <w:rPr>
          <w:rFonts w:ascii="Times New Roman" w:hAnsi="Times New Roman" w:cs="Times New Roman"/>
          <w:sz w:val="24"/>
          <w:szCs w:val="24"/>
        </w:rPr>
        <w:t xml:space="preserve">, </w:t>
      </w:r>
      <w:r w:rsidRPr="00B63FDE">
        <w:rPr>
          <w:rFonts w:ascii="Times New Roman" w:hAnsi="Times New Roman" w:cs="Times New Roman"/>
          <w:sz w:val="24"/>
          <w:szCs w:val="24"/>
        </w:rPr>
        <w:t>nosaukumu “</w:t>
      </w:r>
      <w:r>
        <w:rPr>
          <w:rFonts w:ascii="Times New Roman" w:hAnsi="Times New Roman" w:cs="Times New Roman"/>
          <w:sz w:val="24"/>
          <w:szCs w:val="24"/>
        </w:rPr>
        <w:t>Velēnas zaļā zona</w:t>
      </w:r>
      <w:r w:rsidRPr="00B63FDE">
        <w:rPr>
          <w:rFonts w:ascii="Times New Roman" w:hAnsi="Times New Roman" w:cs="Times New Roman"/>
          <w:sz w:val="24"/>
          <w:szCs w:val="24"/>
        </w:rPr>
        <w:t>”.</w:t>
      </w:r>
      <w:r>
        <w:rPr>
          <w:rFonts w:ascii="Times New Roman" w:hAnsi="Times New Roman" w:cs="Times New Roman"/>
          <w:sz w:val="24"/>
          <w:szCs w:val="24"/>
        </w:rPr>
        <w:t xml:space="preserve"> </w:t>
      </w:r>
    </w:p>
    <w:p w14:paraId="3817CFF8"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4922DF2" w14:textId="77777777" w:rsidR="00F85FC4"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tbl>
      <w:tblPr>
        <w:tblW w:w="0" w:type="auto"/>
        <w:tblLook w:val="01E0" w:firstRow="1" w:lastRow="1" w:firstColumn="1" w:lastColumn="1" w:noHBand="0" w:noVBand="0"/>
      </w:tblPr>
      <w:tblGrid>
        <w:gridCol w:w="3073"/>
        <w:gridCol w:w="3115"/>
        <w:gridCol w:w="2743"/>
      </w:tblGrid>
      <w:tr w:rsidR="00F85FC4" w:rsidRPr="00F85FC4" w14:paraId="7E887815" w14:textId="77777777" w:rsidTr="005F2FB2">
        <w:tc>
          <w:tcPr>
            <w:tcW w:w="3073" w:type="dxa"/>
          </w:tcPr>
          <w:p w14:paraId="130AAA3D" w14:textId="77777777" w:rsidR="00F85FC4" w:rsidRPr="00F85FC4" w:rsidRDefault="00F85FC4" w:rsidP="00F85FC4">
            <w:pPr>
              <w:rPr>
                <w:rFonts w:ascii="Times New Roman" w:hAnsi="Times New Roman" w:cs="Times New Roman"/>
                <w:sz w:val="24"/>
                <w:szCs w:val="24"/>
              </w:rPr>
            </w:pPr>
          </w:p>
        </w:tc>
        <w:tc>
          <w:tcPr>
            <w:tcW w:w="3115" w:type="dxa"/>
          </w:tcPr>
          <w:p w14:paraId="1B319092"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noProof/>
                <w:sz w:val="24"/>
                <w:szCs w:val="24"/>
              </w:rPr>
              <w:drawing>
                <wp:inline distT="0" distB="0" distL="0" distR="0" wp14:anchorId="1FABDB63" wp14:editId="1F0C39DC">
                  <wp:extent cx="619125" cy="685800"/>
                  <wp:effectExtent l="0" t="0" r="9525"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7840389" w14:textId="77777777" w:rsidR="00F85FC4" w:rsidRPr="00F85FC4" w:rsidRDefault="00F85FC4" w:rsidP="00F85FC4">
            <w:pPr>
              <w:rPr>
                <w:rFonts w:ascii="Times New Roman" w:hAnsi="Times New Roman" w:cs="Times New Roman"/>
                <w:sz w:val="32"/>
                <w:szCs w:val="32"/>
              </w:rPr>
            </w:pPr>
          </w:p>
        </w:tc>
      </w:tr>
      <w:tr w:rsidR="00F85FC4" w:rsidRPr="00F85FC4" w14:paraId="747D8632" w14:textId="77777777" w:rsidTr="005F2FB2">
        <w:tc>
          <w:tcPr>
            <w:tcW w:w="8931" w:type="dxa"/>
            <w:gridSpan w:val="3"/>
          </w:tcPr>
          <w:p w14:paraId="5473AB40" w14:textId="77777777" w:rsidR="00F85FC4" w:rsidRPr="00F85FC4" w:rsidRDefault="00F85FC4" w:rsidP="00F85FC4">
            <w:pPr>
              <w:jc w:val="center"/>
              <w:rPr>
                <w:rFonts w:ascii="Times New Roman" w:hAnsi="Times New Roman" w:cs="Times New Roman"/>
                <w:b/>
                <w:sz w:val="32"/>
                <w:szCs w:val="32"/>
              </w:rPr>
            </w:pPr>
            <w:r w:rsidRPr="00F85FC4">
              <w:rPr>
                <w:rFonts w:ascii="Times New Roman" w:hAnsi="Times New Roman" w:cs="Times New Roman"/>
                <w:b/>
                <w:sz w:val="32"/>
                <w:szCs w:val="32"/>
              </w:rPr>
              <w:t>GULBENES NOVADA PAŠVALDĪBA</w:t>
            </w:r>
          </w:p>
        </w:tc>
      </w:tr>
      <w:tr w:rsidR="00F85FC4" w:rsidRPr="00F85FC4" w14:paraId="17A61084" w14:textId="77777777" w:rsidTr="005F2FB2">
        <w:tc>
          <w:tcPr>
            <w:tcW w:w="8931" w:type="dxa"/>
            <w:gridSpan w:val="3"/>
          </w:tcPr>
          <w:p w14:paraId="0E92251A" w14:textId="77777777" w:rsidR="00F85FC4" w:rsidRPr="00F85FC4" w:rsidRDefault="00F85FC4" w:rsidP="00F85FC4">
            <w:pPr>
              <w:jc w:val="center"/>
              <w:rPr>
                <w:rFonts w:ascii="Times New Roman" w:hAnsi="Times New Roman" w:cs="Times New Roman"/>
                <w:sz w:val="24"/>
                <w:szCs w:val="24"/>
              </w:rPr>
            </w:pPr>
            <w:proofErr w:type="spellStart"/>
            <w:r w:rsidRPr="00F85FC4">
              <w:rPr>
                <w:rFonts w:ascii="Times New Roman" w:hAnsi="Times New Roman" w:cs="Times New Roman"/>
                <w:sz w:val="24"/>
                <w:szCs w:val="24"/>
              </w:rPr>
              <w:t>Reģ</w:t>
            </w:r>
            <w:proofErr w:type="spellEnd"/>
            <w:r w:rsidRPr="00F85FC4">
              <w:rPr>
                <w:rFonts w:ascii="Times New Roman" w:hAnsi="Times New Roman" w:cs="Times New Roman"/>
                <w:sz w:val="24"/>
                <w:szCs w:val="24"/>
              </w:rPr>
              <w:t>. Nr. 90009116327</w:t>
            </w:r>
          </w:p>
        </w:tc>
      </w:tr>
      <w:tr w:rsidR="00F85FC4" w:rsidRPr="00F85FC4" w14:paraId="67CDF98C" w14:textId="77777777" w:rsidTr="005F2FB2">
        <w:tc>
          <w:tcPr>
            <w:tcW w:w="8931" w:type="dxa"/>
            <w:gridSpan w:val="3"/>
          </w:tcPr>
          <w:p w14:paraId="58D46906"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Ābeļu iela 2, Gulbene, Gulbenes nov., LV-4401</w:t>
            </w:r>
          </w:p>
        </w:tc>
      </w:tr>
      <w:tr w:rsidR="00F85FC4" w:rsidRPr="00F85FC4" w14:paraId="3EEB7442" w14:textId="77777777" w:rsidTr="005F2FB2">
        <w:tc>
          <w:tcPr>
            <w:tcW w:w="8931" w:type="dxa"/>
            <w:gridSpan w:val="3"/>
          </w:tcPr>
          <w:p w14:paraId="63EB5F0D" w14:textId="77777777" w:rsidR="00F85FC4" w:rsidRPr="00F85FC4" w:rsidRDefault="00F85FC4" w:rsidP="00F85FC4">
            <w:pPr>
              <w:pBdr>
                <w:bottom w:val="single" w:sz="12" w:space="1" w:color="auto"/>
              </w:pBdr>
              <w:jc w:val="center"/>
              <w:rPr>
                <w:rFonts w:ascii="Times New Roman" w:hAnsi="Times New Roman" w:cs="Times New Roman"/>
                <w:sz w:val="24"/>
                <w:szCs w:val="24"/>
              </w:rPr>
            </w:pPr>
            <w:r w:rsidRPr="00F85FC4">
              <w:rPr>
                <w:rFonts w:ascii="Times New Roman" w:hAnsi="Times New Roman" w:cs="Times New Roman"/>
                <w:sz w:val="24"/>
                <w:szCs w:val="24"/>
              </w:rPr>
              <w:t>Tālrunis 64497710, mob.26595362, e-pasts: dome@gulbene.lv, www.gulbene.lv</w:t>
            </w:r>
          </w:p>
          <w:p w14:paraId="57AA64D7"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r w:rsidRPr="00F85FC4">
              <w:rPr>
                <w:rFonts w:ascii="Times New Roman" w:hAnsi="Times New Roman" w:cs="Times New Roman"/>
                <w:sz w:val="24"/>
                <w:szCs w:val="24"/>
              </w:rPr>
              <w:softHyphen/>
            </w:r>
          </w:p>
        </w:tc>
      </w:tr>
    </w:tbl>
    <w:p w14:paraId="69D7CDE2"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b/>
          <w:bCs/>
          <w:sz w:val="24"/>
          <w:szCs w:val="24"/>
        </w:rPr>
        <w:t>GULBENES NOVADA DOMES LĒMUMS</w:t>
      </w:r>
    </w:p>
    <w:p w14:paraId="17024300"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Gulbenē</w:t>
      </w:r>
    </w:p>
    <w:p w14:paraId="4CD1200E" w14:textId="77777777" w:rsidR="00F85FC4" w:rsidRPr="00F85FC4" w:rsidRDefault="00F85FC4" w:rsidP="00F85FC4">
      <w:pPr>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5FC4" w:rsidRPr="00F85FC4" w14:paraId="36D9FA61" w14:textId="77777777" w:rsidTr="005F2FB2">
        <w:tc>
          <w:tcPr>
            <w:tcW w:w="4729" w:type="dxa"/>
          </w:tcPr>
          <w:p w14:paraId="0DC796C0" w14:textId="77777777" w:rsidR="00F85FC4" w:rsidRPr="00F85FC4" w:rsidRDefault="00F85FC4" w:rsidP="00F85FC4">
            <w:pP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2021.gada 30.septembrī</w:t>
            </w:r>
          </w:p>
        </w:tc>
        <w:tc>
          <w:tcPr>
            <w:tcW w:w="4729" w:type="dxa"/>
          </w:tcPr>
          <w:p w14:paraId="3CEEF92D"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Nr. GND/2021/1069</w:t>
            </w:r>
          </w:p>
        </w:tc>
      </w:tr>
      <w:tr w:rsidR="00F85FC4" w:rsidRPr="00F85FC4" w14:paraId="257A5AA5" w14:textId="77777777" w:rsidTr="005F2FB2">
        <w:trPr>
          <w:trHeight w:val="80"/>
        </w:trPr>
        <w:tc>
          <w:tcPr>
            <w:tcW w:w="4729" w:type="dxa"/>
          </w:tcPr>
          <w:p w14:paraId="63673C91" w14:textId="77777777" w:rsidR="00F85FC4" w:rsidRPr="00F85FC4" w:rsidRDefault="00F85FC4" w:rsidP="00F85FC4">
            <w:pPr>
              <w:rPr>
                <w:rFonts w:ascii="Times New Roman" w:eastAsiaTheme="minorHAnsi" w:hAnsi="Times New Roman" w:cs="Times New Roman"/>
                <w:szCs w:val="24"/>
                <w:lang w:eastAsia="en-US"/>
              </w:rPr>
            </w:pPr>
          </w:p>
        </w:tc>
        <w:tc>
          <w:tcPr>
            <w:tcW w:w="4729" w:type="dxa"/>
          </w:tcPr>
          <w:p w14:paraId="0A8B8502" w14:textId="77777777" w:rsidR="00F85FC4" w:rsidRPr="00F85FC4" w:rsidRDefault="00F85FC4" w:rsidP="00F85FC4">
            <w:pPr>
              <w:jc w:val="center"/>
              <w:rPr>
                <w:rFonts w:ascii="Times New Roman" w:eastAsiaTheme="minorHAnsi" w:hAnsi="Times New Roman" w:cs="Times New Roman"/>
                <w:b/>
                <w:bCs/>
                <w:szCs w:val="24"/>
                <w:lang w:eastAsia="en-US"/>
              </w:rPr>
            </w:pPr>
            <w:r w:rsidRPr="00F85FC4">
              <w:rPr>
                <w:rFonts w:ascii="Times New Roman" w:eastAsiaTheme="minorHAnsi" w:hAnsi="Times New Roman" w:cs="Times New Roman"/>
                <w:b/>
                <w:bCs/>
                <w:szCs w:val="24"/>
                <w:lang w:eastAsia="en-US"/>
              </w:rPr>
              <w:t>(protokols Nr.16; 42.p)</w:t>
            </w:r>
          </w:p>
        </w:tc>
      </w:tr>
    </w:tbl>
    <w:p w14:paraId="61F43944" w14:textId="77777777" w:rsidR="00F85FC4" w:rsidRPr="00F85FC4" w:rsidRDefault="00F85FC4" w:rsidP="00F85FC4">
      <w:pPr>
        <w:jc w:val="center"/>
        <w:rPr>
          <w:rFonts w:ascii="Times New Roman" w:hAnsi="Times New Roman" w:cs="Times New Roman"/>
          <w:b/>
          <w:sz w:val="24"/>
          <w:szCs w:val="24"/>
        </w:rPr>
      </w:pPr>
    </w:p>
    <w:p w14:paraId="7145D0EC" w14:textId="77777777" w:rsidR="00F85FC4" w:rsidRPr="00F85FC4" w:rsidRDefault="00F85FC4" w:rsidP="00F85FC4">
      <w:pPr>
        <w:jc w:val="center"/>
        <w:rPr>
          <w:rFonts w:ascii="Times New Roman" w:hAnsi="Times New Roman" w:cs="Times New Roman"/>
          <w:b/>
          <w:sz w:val="24"/>
          <w:szCs w:val="24"/>
        </w:rPr>
      </w:pPr>
      <w:r w:rsidRPr="00F85FC4">
        <w:rPr>
          <w:rFonts w:ascii="Times New Roman" w:hAnsi="Times New Roman" w:cs="Times New Roman"/>
          <w:b/>
          <w:sz w:val="24"/>
          <w:szCs w:val="24"/>
        </w:rPr>
        <w:t xml:space="preserve">Par Līgo pagasta nekustamā īpašuma </w:t>
      </w:r>
      <w:r w:rsidRPr="00F85FC4">
        <w:rPr>
          <w:rFonts w:ascii="Times New Roman" w:eastAsia="SimSun" w:hAnsi="Times New Roman" w:cs="Times New Roman"/>
          <w:b/>
          <w:sz w:val="24"/>
          <w:szCs w:val="24"/>
          <w:lang w:eastAsia="zh-CN" w:bidi="hi-IN"/>
        </w:rPr>
        <w:t>“</w:t>
      </w:r>
      <w:proofErr w:type="spellStart"/>
      <w:r w:rsidRPr="00F85FC4">
        <w:rPr>
          <w:rFonts w:ascii="Times New Roman" w:eastAsia="SimSun" w:hAnsi="Times New Roman" w:cs="Times New Roman"/>
          <w:b/>
          <w:sz w:val="24"/>
          <w:szCs w:val="24"/>
          <w:lang w:eastAsia="zh-CN" w:bidi="hi-IN"/>
        </w:rPr>
        <w:t>Kaulēni</w:t>
      </w:r>
      <w:proofErr w:type="spellEnd"/>
      <w:r w:rsidRPr="00F85FC4">
        <w:rPr>
          <w:rFonts w:ascii="Times New Roman" w:eastAsia="SimSun" w:hAnsi="Times New Roman" w:cs="Times New Roman"/>
          <w:b/>
          <w:sz w:val="24"/>
          <w:szCs w:val="24"/>
          <w:lang w:eastAsia="zh-CN" w:bidi="hi-IN"/>
        </w:rPr>
        <w:t>”</w:t>
      </w:r>
      <w:r w:rsidRPr="00F85FC4">
        <w:rPr>
          <w:rFonts w:ascii="Times New Roman" w:hAnsi="Times New Roman" w:cs="Times New Roman"/>
          <w:b/>
          <w:sz w:val="24"/>
          <w:szCs w:val="24"/>
        </w:rPr>
        <w:t xml:space="preserve"> sastāva grozīšanu</w:t>
      </w:r>
    </w:p>
    <w:p w14:paraId="1E6CEB2B" w14:textId="77777777" w:rsidR="00F85FC4" w:rsidRPr="00F85FC4" w:rsidRDefault="00F85FC4" w:rsidP="00F85FC4">
      <w:pPr>
        <w:rPr>
          <w:rFonts w:ascii="Times New Roman" w:hAnsi="Times New Roman" w:cs="Times New Roman"/>
          <w:sz w:val="24"/>
          <w:szCs w:val="24"/>
        </w:rPr>
      </w:pPr>
    </w:p>
    <w:p w14:paraId="538686CB" w14:textId="53FE52E6"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Izskatot </w:t>
      </w:r>
      <w:bookmarkStart w:id="6" w:name="_Hlk82449110"/>
      <w:r w:rsidRPr="00F85FC4">
        <w:rPr>
          <w:rFonts w:ascii="Times New Roman" w:eastAsia="SimSun" w:hAnsi="Times New Roman" w:cs="Times New Roman"/>
          <w:b/>
          <w:bCs/>
          <w:sz w:val="24"/>
          <w:szCs w:val="24"/>
          <w:lang w:eastAsia="zh-CN" w:bidi="hi-IN"/>
        </w:rPr>
        <w:t>sabiedrības ar ierobežotu atbildību “A.K. FONDS”</w:t>
      </w:r>
      <w:bookmarkEnd w:id="6"/>
      <w:r w:rsidRPr="00F85FC4">
        <w:rPr>
          <w:rFonts w:ascii="Times New Roman" w:eastAsia="SimSun" w:hAnsi="Times New Roman" w:cs="Times New Roman"/>
          <w:sz w:val="24"/>
          <w:szCs w:val="24"/>
          <w:lang w:eastAsia="zh-CN" w:bidi="hi-IN"/>
        </w:rPr>
        <w:t>, reģistrācijas numurs 40003788173, juridiskā adrese:</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 xml:space="preserve">Taures iela 1, Rīga, LV-1004, kas rīkojas </w:t>
      </w:r>
      <w:r w:rsidR="00BC276D">
        <w:rPr>
          <w:rFonts w:ascii="Times New Roman" w:eastAsia="SimSun" w:hAnsi="Times New Roman" w:cs="Times New Roman"/>
          <w:sz w:val="24"/>
          <w:szCs w:val="24"/>
          <w:lang w:eastAsia="zh-CN" w:bidi="hi-IN"/>
        </w:rPr>
        <w:t>…</w:t>
      </w:r>
      <w:r w:rsidRPr="00F85FC4">
        <w:rPr>
          <w:rFonts w:ascii="Times New Roman" w:eastAsia="SimSun" w:hAnsi="Times New Roman" w:cs="Times New Roman"/>
          <w:sz w:val="24"/>
          <w:szCs w:val="24"/>
          <w:lang w:eastAsia="zh-CN" w:bidi="hi-IN"/>
        </w:rPr>
        <w:t xml:space="preserve">, vārdā uz Vidzemes apgabaltiesas zvērinātas notāres Ainas </w:t>
      </w:r>
      <w:proofErr w:type="spellStart"/>
      <w:r w:rsidRPr="00F85FC4">
        <w:rPr>
          <w:rFonts w:ascii="Times New Roman" w:eastAsia="SimSun" w:hAnsi="Times New Roman" w:cs="Times New Roman"/>
          <w:sz w:val="24"/>
          <w:szCs w:val="24"/>
          <w:lang w:eastAsia="zh-CN" w:bidi="hi-IN"/>
        </w:rPr>
        <w:t>Zvidriņas</w:t>
      </w:r>
      <w:proofErr w:type="spellEnd"/>
      <w:r w:rsidRPr="00F85FC4">
        <w:rPr>
          <w:rFonts w:ascii="Times New Roman" w:eastAsia="SimSun" w:hAnsi="Times New Roman" w:cs="Times New Roman"/>
          <w:sz w:val="24"/>
          <w:szCs w:val="24"/>
          <w:lang w:eastAsia="zh-CN" w:bidi="hi-IN"/>
        </w:rPr>
        <w:t xml:space="preserve"> 2021.gada 3.septembrī sastādīta un apliecināta Pirkuma līguma (reģistra Nr.4801) pamata,</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2021.gada 8.septembra iesniegumu (Gulbenes novada pašvaldībā saņemts 2021.gada 8.septembrī un reģistrēts ar Nr.</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GND/5.13.3/21/2250-A) ar lūgumu atļaut no nekustamā īpašuma “</w:t>
      </w:r>
      <w:proofErr w:type="spellStart"/>
      <w:r w:rsidRPr="00F85FC4">
        <w:rPr>
          <w:rFonts w:ascii="Times New Roman" w:eastAsia="SimSun" w:hAnsi="Times New Roman" w:cs="Times New Roman"/>
          <w:sz w:val="24"/>
          <w:szCs w:val="24"/>
          <w:lang w:eastAsia="zh-CN" w:bidi="hi-IN"/>
        </w:rPr>
        <w:t>Kaulēni</w:t>
      </w:r>
      <w:proofErr w:type="spellEnd"/>
      <w:r w:rsidRPr="00F85FC4">
        <w:rPr>
          <w:rFonts w:ascii="Times New Roman" w:eastAsia="SimSun" w:hAnsi="Times New Roman" w:cs="Times New Roman"/>
          <w:sz w:val="24"/>
          <w:szCs w:val="24"/>
          <w:lang w:eastAsia="zh-CN" w:bidi="hi-IN"/>
        </w:rPr>
        <w:t>”, Līgo pagasts, Gulbenes novads, kadastra numurs 5076 003 0037, atdalīt zemes vienību ar kadastra apzīmējumu 5076 003 0039, 8,1 ha platībā,</w:t>
      </w:r>
      <w:r w:rsidRPr="00F85FC4">
        <w:rPr>
          <w:rFonts w:ascii="Times New Roman" w:hAnsi="Times New Roman" w:cs="Times New Roman"/>
          <w:sz w:val="24"/>
          <w:szCs w:val="24"/>
        </w:rPr>
        <w:t xml:space="preserve"> </w:t>
      </w:r>
      <w:r w:rsidRPr="00F85FC4">
        <w:rPr>
          <w:rFonts w:ascii="Times New Roman" w:eastAsia="SimSun" w:hAnsi="Times New Roman" w:cs="Times New Roman"/>
          <w:sz w:val="24"/>
          <w:szCs w:val="24"/>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F85FC4">
        <w:rPr>
          <w:rFonts w:ascii="Times New Roman" w:hAnsi="Times New Roman" w:cs="Times New Roman"/>
          <w:sz w:val="24"/>
          <w:szCs w:val="24"/>
        </w:rPr>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w:t>
      </w:r>
      <w:r w:rsidRPr="00F85FC4">
        <w:rPr>
          <w:rFonts w:ascii="Times New Roman" w:hAnsi="Times New Roman" w:cs="Times New Roman"/>
          <w:sz w:val="24"/>
          <w:szCs w:val="24"/>
        </w:rPr>
        <w:lastRenderedPageBreak/>
        <w:t xml:space="preserve">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w:t>
      </w:r>
      <w:r w:rsidRPr="00F85FC4">
        <w:rPr>
          <w:rFonts w:ascii="Times New Roman" w:eastAsia="SimSun" w:hAnsi="Times New Roman" w:cs="Times New Roman"/>
          <w:sz w:val="24"/>
          <w:szCs w:val="24"/>
          <w:lang w:eastAsia="zh-CN" w:bidi="hi-IN"/>
        </w:rPr>
        <w:t xml:space="preserve">atklāti balsojot: </w:t>
      </w:r>
      <w:r w:rsidRPr="00F85FC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85FC4">
        <w:rPr>
          <w:rFonts w:ascii="Times New Roman" w:eastAsia="SimSun" w:hAnsi="Times New Roman" w:cs="Times New Roman"/>
          <w:sz w:val="24"/>
          <w:szCs w:val="24"/>
          <w:lang w:eastAsia="zh-CN" w:bidi="hi-IN"/>
        </w:rPr>
        <w:t>, Gulbenes novada dome NOLEMJ:</w:t>
      </w:r>
    </w:p>
    <w:p w14:paraId="6AEE0019"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1. GROZĪT nekustamā īpašuma “</w:t>
      </w:r>
      <w:proofErr w:type="spellStart"/>
      <w:r w:rsidRPr="00F85FC4">
        <w:rPr>
          <w:rFonts w:ascii="Times New Roman" w:eastAsia="SimSun" w:hAnsi="Times New Roman" w:cs="Times New Roman"/>
          <w:sz w:val="24"/>
          <w:szCs w:val="24"/>
          <w:lang w:eastAsia="zh-CN" w:bidi="hi-IN"/>
        </w:rPr>
        <w:t>Kaulēni</w:t>
      </w:r>
      <w:proofErr w:type="spellEnd"/>
      <w:r w:rsidRPr="00F85FC4">
        <w:rPr>
          <w:rFonts w:ascii="Times New Roman" w:eastAsia="SimSun" w:hAnsi="Times New Roman" w:cs="Times New Roman"/>
          <w:sz w:val="24"/>
          <w:szCs w:val="24"/>
          <w:lang w:eastAsia="zh-CN" w:bidi="hi-IN"/>
        </w:rPr>
        <w:t>”, Līgo pagasts, Gulbenes novads, kadastra numurs 5076 003 0037, sastāvu, atdalot no tā zemes vienību ar kadastra apzīmējumu 5076 003 0039, 8,1 ha platībā.</w:t>
      </w:r>
    </w:p>
    <w:p w14:paraId="47869D91"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2. SAGLABĀT nekustamajam īpašumam, kas sastāv no vienas zemes vienības ar kadastra apzīmējumu 5076 003 0266, 2,18 ha platībā,</w:t>
      </w:r>
      <w:r w:rsidRPr="00F85FC4">
        <w:rPr>
          <w:rFonts w:ascii="Times New Roman" w:hAnsi="Times New Roman" w:cs="Times New Roman"/>
          <w:sz w:val="24"/>
          <w:szCs w:val="24"/>
        </w:rPr>
        <w:t xml:space="preserve"> un ēkām (būvēm) ar kadastra apzīmējumiem 5076 003 0037 001, 5076 003 0037 002, 5076 003 0037 003, 5076 003 0037 004, 5076 003 0037 005, 5076 003 0037 006, 5076 003 0037 007, 5076 003 0037 008, </w:t>
      </w:r>
      <w:r w:rsidRPr="00F85FC4">
        <w:rPr>
          <w:rFonts w:ascii="Times New Roman" w:eastAsia="SimSun" w:hAnsi="Times New Roman" w:cs="Times New Roman"/>
          <w:sz w:val="24"/>
          <w:szCs w:val="24"/>
          <w:lang w:eastAsia="zh-CN" w:bidi="hi-IN"/>
        </w:rPr>
        <w:t>esošo nosaukumu “</w:t>
      </w:r>
      <w:proofErr w:type="spellStart"/>
      <w:r w:rsidRPr="00F85FC4">
        <w:rPr>
          <w:rFonts w:ascii="Times New Roman" w:eastAsia="SimSun" w:hAnsi="Times New Roman" w:cs="Times New Roman"/>
          <w:sz w:val="24"/>
          <w:szCs w:val="24"/>
          <w:lang w:eastAsia="zh-CN" w:bidi="hi-IN"/>
        </w:rPr>
        <w:t>Kaulēni</w:t>
      </w:r>
      <w:proofErr w:type="spellEnd"/>
      <w:r w:rsidRPr="00F85FC4">
        <w:rPr>
          <w:rFonts w:ascii="Times New Roman" w:eastAsia="SimSun" w:hAnsi="Times New Roman" w:cs="Times New Roman"/>
          <w:sz w:val="24"/>
          <w:szCs w:val="24"/>
          <w:lang w:eastAsia="zh-CN" w:bidi="hi-IN"/>
        </w:rPr>
        <w:t xml:space="preserve">”. </w:t>
      </w:r>
    </w:p>
    <w:p w14:paraId="12579F77" w14:textId="77777777" w:rsidR="00F85FC4" w:rsidRPr="00F85FC4" w:rsidRDefault="00F85FC4" w:rsidP="00F85FC4">
      <w:pPr>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3. PIEŠĶIRT nekustamajam īpašumam, kas sastāv no vienas atdalītās zemes vienības ar kadastra apzīmējumu 5076 003 0039, 8,1 ha platībā, nosaukumu “Meža </w:t>
      </w:r>
      <w:proofErr w:type="spellStart"/>
      <w:r w:rsidRPr="00F85FC4">
        <w:rPr>
          <w:rFonts w:ascii="Times New Roman" w:eastAsia="SimSun" w:hAnsi="Times New Roman" w:cs="Times New Roman"/>
          <w:sz w:val="24"/>
          <w:szCs w:val="24"/>
          <w:lang w:eastAsia="zh-CN" w:bidi="hi-IN"/>
        </w:rPr>
        <w:t>Kaulēni</w:t>
      </w:r>
      <w:proofErr w:type="spellEnd"/>
      <w:r w:rsidRPr="00F85FC4">
        <w:rPr>
          <w:rFonts w:ascii="Times New Roman" w:eastAsia="SimSun" w:hAnsi="Times New Roman" w:cs="Times New Roman"/>
          <w:sz w:val="24"/>
          <w:szCs w:val="24"/>
          <w:lang w:eastAsia="zh-CN" w:bidi="hi-IN"/>
        </w:rPr>
        <w:t>”. Zemes vienībai ar kadastra apzīmējumu 5076 003 0039, 8,1 ha platībā, mainīt lietošanas mērķi no – zeme, uz kuras galvenā saimnieciskā darbībā ir lauksaimniecība (NĪLM kods 0101), uz – zeme, uz kuras galvenā saimnieciskā darbība ir mežsaimniecība (NĪLM kods 0201).</w:t>
      </w:r>
    </w:p>
    <w:p w14:paraId="468D5F43" w14:textId="77777777" w:rsidR="00F85FC4" w:rsidRP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4. Lēmumu nosūtīt:</w:t>
      </w:r>
    </w:p>
    <w:p w14:paraId="388C6EAC" w14:textId="77777777" w:rsidR="00F85FC4" w:rsidRP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4.1. sabiedrībai ar ierobežotu atbildību “A.K. FONDS” uz elektroniskā pasta adresi: kaspars.brencis@inbox.lv.</w:t>
      </w:r>
    </w:p>
    <w:p w14:paraId="7E7E9472" w14:textId="77B6DDD3" w:rsidR="00F85FC4" w:rsidRP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F85FC4">
        <w:rPr>
          <w:rFonts w:ascii="Times New Roman" w:eastAsia="SimSun" w:hAnsi="Times New Roman" w:cs="Times New Roman"/>
          <w:sz w:val="24"/>
          <w:szCs w:val="24"/>
          <w:lang w:eastAsia="zh-CN" w:bidi="hi-IN"/>
        </w:rPr>
        <w:t xml:space="preserve">4.2. </w:t>
      </w:r>
      <w:r w:rsidR="00BC276D">
        <w:rPr>
          <w:rFonts w:ascii="Times New Roman" w:eastAsia="SimSun" w:hAnsi="Times New Roman" w:cs="Times New Roman"/>
          <w:sz w:val="24"/>
          <w:szCs w:val="24"/>
          <w:lang w:eastAsia="zh-CN" w:bidi="hi-IN"/>
        </w:rPr>
        <w:t>…</w:t>
      </w:r>
    </w:p>
    <w:p w14:paraId="5911E30E" w14:textId="77777777" w:rsidR="00F85FC4" w:rsidRPr="00F85FC4" w:rsidRDefault="00F85FC4" w:rsidP="00F85FC4">
      <w:pPr>
        <w:widowControl w:val="0"/>
        <w:suppressAutoHyphens/>
        <w:spacing w:line="360" w:lineRule="auto"/>
        <w:ind w:firstLine="567"/>
        <w:jc w:val="both"/>
        <w:rPr>
          <w:rFonts w:ascii="Times New Roman" w:hAnsi="Times New Roman" w:cs="Times New Roman"/>
          <w:sz w:val="24"/>
          <w:szCs w:val="24"/>
        </w:rPr>
      </w:pPr>
      <w:r w:rsidRPr="00F85FC4">
        <w:rPr>
          <w:rFonts w:ascii="Times New Roman" w:hAnsi="Times New Roman" w:cs="Times New Roman"/>
          <w:iCs/>
          <w:sz w:val="24"/>
          <w:szCs w:val="24"/>
        </w:rPr>
        <w:t xml:space="preserve">5. </w:t>
      </w:r>
      <w:r w:rsidRPr="00F85FC4">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E4083DA" w14:textId="77777777" w:rsidR="00F85FC4" w:rsidRPr="00F85FC4"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2C0F0E06" w14:textId="008C9969" w:rsidR="00BC276D"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Sagatavoja: Lolita Vīksniņa</w:t>
      </w:r>
    </w:p>
    <w:p w14:paraId="2CE6079E"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33680CA0" w14:textId="77777777" w:rsidTr="00BC276D">
        <w:tc>
          <w:tcPr>
            <w:tcW w:w="9354" w:type="dxa"/>
          </w:tcPr>
          <w:p w14:paraId="06277960" w14:textId="77777777" w:rsidR="00F85FC4" w:rsidRDefault="00F85FC4" w:rsidP="005F2FB2">
            <w:pPr>
              <w:jc w:val="center"/>
            </w:pPr>
            <w:r w:rsidRPr="000B1C5E">
              <w:rPr>
                <w:rFonts w:ascii="Times New Roman" w:hAnsi="Times New Roman" w:cs="Times New Roman"/>
                <w:noProof/>
              </w:rPr>
              <w:lastRenderedPageBreak/>
              <w:drawing>
                <wp:inline distT="0" distB="0" distL="0" distR="0" wp14:anchorId="6303ABCF" wp14:editId="1EE31365">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0FB9F0AF" w14:textId="77777777" w:rsidTr="00BC276D">
        <w:tc>
          <w:tcPr>
            <w:tcW w:w="9354" w:type="dxa"/>
          </w:tcPr>
          <w:p w14:paraId="39B92B2B"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6DC51672" w14:textId="77777777" w:rsidTr="00BC276D">
        <w:tc>
          <w:tcPr>
            <w:tcW w:w="9354" w:type="dxa"/>
          </w:tcPr>
          <w:p w14:paraId="6B5317CD"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045806BD" w14:textId="77777777" w:rsidTr="00BC276D">
        <w:tc>
          <w:tcPr>
            <w:tcW w:w="9354" w:type="dxa"/>
          </w:tcPr>
          <w:p w14:paraId="3CFB00BC"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70C9847A" w14:textId="77777777" w:rsidTr="00BC276D">
        <w:tc>
          <w:tcPr>
            <w:tcW w:w="9354" w:type="dxa"/>
          </w:tcPr>
          <w:p w14:paraId="40073D5A" w14:textId="77777777" w:rsidR="00F85FC4" w:rsidRDefault="00F85FC4" w:rsidP="005F2FB2">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7DEC33E7"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9902139"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52514C8D" w14:textId="77777777" w:rsidTr="005F2FB2">
        <w:tc>
          <w:tcPr>
            <w:tcW w:w="4676" w:type="dxa"/>
          </w:tcPr>
          <w:p w14:paraId="59576EBB"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2021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0A3FF2C6"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1070</w:t>
            </w:r>
          </w:p>
        </w:tc>
      </w:tr>
      <w:tr w:rsidR="00F85FC4" w14:paraId="5E5A1325" w14:textId="77777777" w:rsidTr="005F2FB2">
        <w:tc>
          <w:tcPr>
            <w:tcW w:w="4676" w:type="dxa"/>
          </w:tcPr>
          <w:p w14:paraId="13F2A706" w14:textId="77777777" w:rsidR="00F85FC4" w:rsidRDefault="00F85FC4" w:rsidP="005F2FB2">
            <w:pPr>
              <w:rPr>
                <w:rFonts w:ascii="Times New Roman" w:hAnsi="Times New Roman" w:cs="Times New Roman"/>
                <w:sz w:val="24"/>
                <w:szCs w:val="24"/>
              </w:rPr>
            </w:pPr>
          </w:p>
        </w:tc>
        <w:tc>
          <w:tcPr>
            <w:tcW w:w="4678" w:type="dxa"/>
          </w:tcPr>
          <w:p w14:paraId="5EFE56F0"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409D6A1A" w14:textId="77777777" w:rsidR="00F85FC4" w:rsidRDefault="00F85FC4" w:rsidP="00F85FC4">
      <w:pPr>
        <w:rPr>
          <w:rFonts w:ascii="Times New Roman" w:hAnsi="Times New Roman" w:cs="Times New Roman"/>
          <w:sz w:val="24"/>
          <w:szCs w:val="24"/>
        </w:rPr>
      </w:pPr>
    </w:p>
    <w:p w14:paraId="71FC445B" w14:textId="77777777" w:rsidR="00F85FC4" w:rsidRDefault="00F85FC4" w:rsidP="00F85FC4">
      <w:pPr>
        <w:pStyle w:val="Default"/>
        <w:jc w:val="center"/>
        <w:rPr>
          <w:b/>
          <w:szCs w:val="24"/>
        </w:rPr>
      </w:pPr>
      <w:r w:rsidRPr="00134705">
        <w:rPr>
          <w:b/>
          <w:szCs w:val="24"/>
        </w:rPr>
        <w:t xml:space="preserve">Par </w:t>
      </w:r>
      <w:r>
        <w:rPr>
          <w:b/>
          <w:szCs w:val="24"/>
        </w:rPr>
        <w:t xml:space="preserve">grozījumu veikšanu </w:t>
      </w:r>
      <w:r w:rsidRPr="00AC6AB0">
        <w:rPr>
          <w:b/>
          <w:szCs w:val="24"/>
        </w:rPr>
        <w:t xml:space="preserve">Gulbenes novada domes 2021.gada 27.maija </w:t>
      </w:r>
      <w:r>
        <w:rPr>
          <w:b/>
          <w:szCs w:val="24"/>
        </w:rPr>
        <w:t>lēmumā</w:t>
      </w:r>
      <w:r w:rsidRPr="00AC6AB0">
        <w:rPr>
          <w:b/>
          <w:szCs w:val="24"/>
        </w:rPr>
        <w:t xml:space="preserve"> </w:t>
      </w:r>
      <w:proofErr w:type="spellStart"/>
      <w:r w:rsidRPr="00AC6AB0">
        <w:rPr>
          <w:b/>
          <w:szCs w:val="24"/>
        </w:rPr>
        <w:t>Nr.GND</w:t>
      </w:r>
      <w:proofErr w:type="spellEnd"/>
      <w:r w:rsidRPr="00AC6AB0">
        <w:rPr>
          <w:b/>
          <w:szCs w:val="24"/>
        </w:rPr>
        <w:t>/2021/589 “Par nekustamā īpašuma Tirzas pagastā ar nosaukumu “Robežnieki” sastāva grozīšanu” (protokols Nr.6, 13.p.)</w:t>
      </w:r>
    </w:p>
    <w:p w14:paraId="75D739E3" w14:textId="77777777" w:rsidR="00F85FC4" w:rsidRDefault="00F85FC4" w:rsidP="00F85FC4">
      <w:pPr>
        <w:pStyle w:val="Default"/>
        <w:jc w:val="center"/>
        <w:rPr>
          <w:b/>
          <w:szCs w:val="24"/>
        </w:rPr>
      </w:pPr>
    </w:p>
    <w:p w14:paraId="5CD4A9C8" w14:textId="77777777" w:rsidR="00F85FC4" w:rsidRDefault="00F85FC4" w:rsidP="00F85FC4">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 dome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27.maijā </w:t>
      </w:r>
      <w:r w:rsidRPr="00FC7F25">
        <w:rPr>
          <w:rFonts w:ascii="Times New Roman" w:hAnsi="Times New Roman" w:cs="Times New Roman"/>
          <w:sz w:val="24"/>
          <w:szCs w:val="24"/>
        </w:rPr>
        <w:t>pieņēma 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/2021/589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505FCC">
        <w:rPr>
          <w:rFonts w:ascii="Times New Roman" w:hAnsi="Times New Roman" w:cs="Times New Roman"/>
          <w:sz w:val="24"/>
          <w:szCs w:val="24"/>
        </w:rPr>
        <w:t xml:space="preserve"> Tirzas pagastā ar nosaukumu “Robežnieki” sastāva grozīšanu”</w:t>
      </w:r>
      <w:r w:rsidRPr="00FC7F25">
        <w:rPr>
          <w:rFonts w:ascii="Times New Roman" w:hAnsi="Times New Roman" w:cs="Times New Roman"/>
          <w:sz w:val="24"/>
          <w:szCs w:val="24"/>
        </w:rPr>
        <w:t xml:space="preserve"> (protokols Nr.</w:t>
      </w:r>
      <w:r>
        <w:rPr>
          <w:rFonts w:ascii="Times New Roman" w:hAnsi="Times New Roman" w:cs="Times New Roman"/>
          <w:sz w:val="24"/>
          <w:szCs w:val="24"/>
        </w:rPr>
        <w:t>6, 13.p.</w:t>
      </w:r>
      <w:r w:rsidRPr="00FC7F25">
        <w:rPr>
          <w:rFonts w:ascii="Times New Roman" w:hAnsi="Times New Roman" w:cs="Times New Roman"/>
          <w:sz w:val="24"/>
          <w:szCs w:val="24"/>
        </w:rPr>
        <w:t xml:space="preserve">), ar kuru nolēma </w:t>
      </w:r>
      <w:r>
        <w:rPr>
          <w:rFonts w:ascii="Times New Roman" w:eastAsia="SimSun" w:hAnsi="Times New Roman" w:cs="Times New Roman"/>
          <w:sz w:val="24"/>
          <w:szCs w:val="24"/>
          <w:lang w:eastAsia="zh-CN" w:bidi="hi-IN"/>
        </w:rPr>
        <w:t>grozīt</w:t>
      </w:r>
      <w:r w:rsidRPr="00436562">
        <w:rPr>
          <w:rFonts w:ascii="Times New Roman" w:eastAsia="SimSun" w:hAnsi="Times New Roman" w:cs="Times New Roman"/>
          <w:sz w:val="24"/>
          <w:szCs w:val="24"/>
          <w:lang w:eastAsia="zh-CN" w:bidi="hi-IN"/>
        </w:rPr>
        <w:t xml:space="preserve"> nekustamā īpašuma </w:t>
      </w:r>
      <w:r>
        <w:rPr>
          <w:rFonts w:ascii="Times New Roman" w:eastAsia="SimSun" w:hAnsi="Times New Roman" w:cs="Times New Roman"/>
          <w:sz w:val="24"/>
          <w:szCs w:val="24"/>
          <w:lang w:eastAsia="zh-CN" w:bidi="hi-IN"/>
        </w:rPr>
        <w:t xml:space="preserve">Tirzas </w:t>
      </w:r>
      <w:r w:rsidRPr="00D61CF6">
        <w:rPr>
          <w:rFonts w:ascii="Times New Roman" w:eastAsia="SimSun" w:hAnsi="Times New Roman" w:cs="Times New Roman"/>
          <w:sz w:val="24"/>
          <w:szCs w:val="24"/>
          <w:lang w:eastAsia="zh-CN" w:bidi="hi-IN"/>
        </w:rPr>
        <w:t>pagastā ar nosaukumu “</w:t>
      </w:r>
      <w:r>
        <w:rPr>
          <w:rFonts w:ascii="Times New Roman" w:eastAsia="SimSun" w:hAnsi="Times New Roman" w:cs="Times New Roman"/>
          <w:sz w:val="24"/>
          <w:szCs w:val="24"/>
          <w:lang w:eastAsia="zh-CN" w:bidi="hi-IN"/>
        </w:rPr>
        <w:t>Robežnieki</w:t>
      </w:r>
      <w:r w:rsidRPr="00D61CF6">
        <w:rPr>
          <w:rFonts w:ascii="Times New Roman" w:eastAsia="SimSun" w:hAnsi="Times New Roman" w:cs="Times New Roman"/>
          <w:sz w:val="24"/>
          <w:szCs w:val="24"/>
          <w:lang w:eastAsia="zh-CN" w:bidi="hi-IN"/>
        </w:rPr>
        <w:t xml:space="preserve">”, kadastra numurs </w:t>
      </w:r>
      <w:r>
        <w:rPr>
          <w:rFonts w:ascii="Times New Roman" w:eastAsia="SimSun" w:hAnsi="Times New Roman" w:cs="Times New Roman"/>
          <w:sz w:val="24"/>
          <w:szCs w:val="24"/>
          <w:lang w:eastAsia="zh-CN" w:bidi="hi-IN"/>
        </w:rPr>
        <w:t>5094 004 0191,</w:t>
      </w:r>
      <w:r w:rsidRPr="00436562">
        <w:rPr>
          <w:rFonts w:ascii="Times New Roman" w:eastAsia="SimSun" w:hAnsi="Times New Roman" w:cs="Times New Roman"/>
          <w:sz w:val="24"/>
          <w:szCs w:val="24"/>
          <w:lang w:eastAsia="zh-CN" w:bidi="hi-IN"/>
        </w:rPr>
        <w:t xml:space="preserve"> sastāvu</w:t>
      </w:r>
      <w:r>
        <w:rPr>
          <w:rFonts w:ascii="Times New Roman" w:eastAsia="SimSun" w:hAnsi="Times New Roman" w:cs="Times New Roman"/>
          <w:sz w:val="24"/>
          <w:szCs w:val="24"/>
          <w:lang w:eastAsia="zh-CN" w:bidi="hi-IN"/>
        </w:rPr>
        <w:t xml:space="preserve">, </w:t>
      </w:r>
      <w:r w:rsidRPr="00436562">
        <w:rPr>
          <w:rFonts w:ascii="Times New Roman" w:eastAsia="SimSun" w:hAnsi="Times New Roman" w:cs="Times New Roman"/>
          <w:sz w:val="24"/>
          <w:szCs w:val="24"/>
          <w:lang w:eastAsia="zh-CN" w:bidi="hi-IN"/>
        </w:rPr>
        <w:t>atdalot no tā zemes vienīb</w:t>
      </w:r>
      <w:r>
        <w:rPr>
          <w:rFonts w:ascii="Times New Roman" w:eastAsia="SimSun" w:hAnsi="Times New Roman" w:cs="Times New Roman"/>
          <w:sz w:val="24"/>
          <w:szCs w:val="24"/>
          <w:lang w:eastAsia="zh-CN" w:bidi="hi-IN"/>
        </w:rPr>
        <w:t>as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5094 004 0192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0,7053</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5094 004 0193</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1,6</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xml:space="preserve">, un pievienojot tās pie </w:t>
      </w:r>
      <w:r w:rsidRPr="00436562">
        <w:rPr>
          <w:rFonts w:ascii="Times New Roman" w:eastAsia="SimSun" w:hAnsi="Times New Roman" w:cs="Times New Roman"/>
          <w:sz w:val="24"/>
          <w:szCs w:val="24"/>
          <w:lang w:eastAsia="zh-CN" w:bidi="hi-IN"/>
        </w:rPr>
        <w:t>zemes vienīb</w:t>
      </w:r>
      <w:r>
        <w:rPr>
          <w:rFonts w:ascii="Times New Roman" w:eastAsia="SimSun" w:hAnsi="Times New Roman" w:cs="Times New Roman"/>
          <w:sz w:val="24"/>
          <w:szCs w:val="24"/>
          <w:lang w:eastAsia="zh-CN" w:bidi="hi-IN"/>
        </w:rPr>
        <w:t>as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u</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5094 004 0287</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1,0</w:t>
      </w:r>
      <w:r w:rsidRPr="00436562">
        <w:rPr>
          <w:rFonts w:ascii="Times New Roman" w:eastAsia="SimSun" w:hAnsi="Times New Roman" w:cs="Times New Roman"/>
          <w:sz w:val="24"/>
          <w:szCs w:val="24"/>
          <w:lang w:eastAsia="zh-CN" w:bidi="hi-IN"/>
        </w:rPr>
        <w:t xml:space="preserve"> ha platībā</w:t>
      </w:r>
      <w:r w:rsidRPr="00FC7F25">
        <w:rPr>
          <w:rFonts w:ascii="Times New Roman" w:hAnsi="Times New Roman" w:cs="Times New Roman"/>
          <w:sz w:val="24"/>
          <w:szCs w:val="24"/>
        </w:rPr>
        <w:t>.</w:t>
      </w:r>
      <w:r>
        <w:rPr>
          <w:rFonts w:ascii="Times New Roman" w:hAnsi="Times New Roman" w:cs="Times New Roman"/>
          <w:sz w:val="24"/>
          <w:szCs w:val="24"/>
        </w:rPr>
        <w:t xml:space="preserve"> Nekustamajam īpašumam,</w:t>
      </w:r>
      <w:r w:rsidRPr="00DE4C7C">
        <w:rPr>
          <w:rFonts w:ascii="Times New Roman" w:hAnsi="Times New Roman" w:cs="Times New Roman"/>
          <w:sz w:val="24"/>
          <w:szCs w:val="24"/>
        </w:rPr>
        <w:t xml:space="preserve"> </w:t>
      </w:r>
      <w:r w:rsidRPr="00D61CF6">
        <w:rPr>
          <w:rFonts w:ascii="Times New Roman" w:hAnsi="Times New Roman" w:cs="Times New Roman"/>
          <w:sz w:val="24"/>
          <w:szCs w:val="24"/>
        </w:rPr>
        <w:t>kas sastāv</w:t>
      </w:r>
      <w:r>
        <w:rPr>
          <w:rFonts w:ascii="Times New Roman" w:hAnsi="Times New Roman" w:cs="Times New Roman"/>
          <w:sz w:val="24"/>
          <w:szCs w:val="24"/>
        </w:rPr>
        <w:t>ēja</w:t>
      </w:r>
      <w:r w:rsidRPr="00D61CF6">
        <w:rPr>
          <w:rFonts w:ascii="Times New Roman" w:hAnsi="Times New Roman" w:cs="Times New Roman"/>
          <w:sz w:val="24"/>
          <w:szCs w:val="24"/>
        </w:rPr>
        <w:t xml:space="preserve"> no </w:t>
      </w:r>
      <w:proofErr w:type="spellStart"/>
      <w:r w:rsidRPr="00D61CF6">
        <w:rPr>
          <w:rFonts w:ascii="Times New Roman" w:hAnsi="Times New Roman" w:cs="Times New Roman"/>
          <w:sz w:val="24"/>
          <w:szCs w:val="24"/>
        </w:rPr>
        <w:t>jaunizveidotās</w:t>
      </w:r>
      <w:proofErr w:type="spellEnd"/>
      <w:r w:rsidRPr="00D61CF6">
        <w:rPr>
          <w:rFonts w:ascii="Times New Roman" w:hAnsi="Times New Roman" w:cs="Times New Roman"/>
          <w:sz w:val="24"/>
          <w:szCs w:val="24"/>
        </w:rPr>
        <w:t xml:space="preserve"> zemes vienības ar platību </w:t>
      </w:r>
      <w:r>
        <w:rPr>
          <w:rFonts w:ascii="Times New Roman" w:hAnsi="Times New Roman" w:cs="Times New Roman"/>
          <w:sz w:val="24"/>
          <w:szCs w:val="24"/>
        </w:rPr>
        <w:t>3</w:t>
      </w:r>
      <w:r>
        <w:rPr>
          <w:rFonts w:ascii="Times New Roman" w:eastAsia="SimSun" w:hAnsi="Times New Roman" w:cs="Times New Roman"/>
          <w:sz w:val="24"/>
          <w:szCs w:val="24"/>
          <w:lang w:eastAsia="zh-CN" w:bidi="hi-IN"/>
        </w:rPr>
        <w:t>,3053 ha</w:t>
      </w:r>
      <w:r w:rsidRPr="00D61CF6">
        <w:rPr>
          <w:rFonts w:ascii="Times New Roman" w:hAnsi="Times New Roman" w:cs="Times New Roman"/>
          <w:sz w:val="24"/>
          <w:szCs w:val="24"/>
        </w:rPr>
        <w:t xml:space="preserve">, </w:t>
      </w:r>
      <w:r>
        <w:rPr>
          <w:rFonts w:ascii="Times New Roman" w:hAnsi="Times New Roman" w:cs="Times New Roman"/>
          <w:sz w:val="24"/>
          <w:szCs w:val="24"/>
        </w:rPr>
        <w:t>tika piešķirts nosaukums “Dūkuri”.</w:t>
      </w:r>
    </w:p>
    <w:p w14:paraId="65824248" w14:textId="77777777" w:rsidR="00F85FC4" w:rsidRPr="000B2A6E" w:rsidRDefault="00F85FC4" w:rsidP="00F85FC4">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Pr="000B2A6E">
        <w:rPr>
          <w:rFonts w:ascii="Times New Roman" w:hAnsi="Times New Roman" w:cs="Times New Roman"/>
          <w:sz w:val="24"/>
          <w:szCs w:val="24"/>
        </w:rPr>
        <w:t>lūdz</w:t>
      </w:r>
      <w:r>
        <w:rPr>
          <w:rFonts w:ascii="Times New Roman" w:hAnsi="Times New Roman" w:cs="Times New Roman"/>
          <w:sz w:val="24"/>
          <w:szCs w:val="24"/>
        </w:rPr>
        <w:t>a</w:t>
      </w:r>
      <w:r w:rsidRPr="000B2A6E">
        <w:rPr>
          <w:rFonts w:ascii="Times New Roman" w:hAnsi="Times New Roman" w:cs="Times New Roman"/>
          <w:sz w:val="24"/>
          <w:szCs w:val="24"/>
        </w:rPr>
        <w:t xml:space="preserve"> </w:t>
      </w:r>
      <w:r>
        <w:rPr>
          <w:rFonts w:ascii="Times New Roman" w:hAnsi="Times New Roman" w:cs="Times New Roman"/>
          <w:sz w:val="24"/>
          <w:szCs w:val="24"/>
        </w:rPr>
        <w:t xml:space="preserve">Valsts zemes dienesta </w:t>
      </w:r>
      <w:r w:rsidRPr="000B2A6E">
        <w:rPr>
          <w:rFonts w:ascii="Times New Roman" w:hAnsi="Times New Roman" w:cs="Times New Roman"/>
          <w:sz w:val="24"/>
          <w:szCs w:val="24"/>
        </w:rPr>
        <w:t xml:space="preserve">Nekustamā īpašuma valsts kadastra reģistra informācijas sistēmā </w:t>
      </w:r>
      <w:r>
        <w:rPr>
          <w:rFonts w:ascii="Times New Roman" w:hAnsi="Times New Roman" w:cs="Times New Roman"/>
          <w:sz w:val="24"/>
          <w:szCs w:val="24"/>
        </w:rPr>
        <w:t xml:space="preserve">aktualizēt datus atbilstoši </w:t>
      </w:r>
      <w:r w:rsidRPr="000B2A6E">
        <w:rPr>
          <w:rFonts w:ascii="Times New Roman" w:hAnsi="Times New Roman" w:cs="Times New Roman"/>
          <w:sz w:val="24"/>
          <w:szCs w:val="24"/>
        </w:rPr>
        <w:t>Gulbenes novada domes 2021.gada 27.maija lēmum</w:t>
      </w:r>
      <w:r>
        <w:rPr>
          <w:rFonts w:ascii="Times New Roman" w:hAnsi="Times New Roman" w:cs="Times New Roman"/>
          <w:sz w:val="24"/>
          <w:szCs w:val="24"/>
        </w:rPr>
        <w:t>am</w:t>
      </w:r>
      <w:r w:rsidRPr="000B2A6E">
        <w:rPr>
          <w:rFonts w:ascii="Times New Roman" w:hAnsi="Times New Roman" w:cs="Times New Roman"/>
          <w:sz w:val="24"/>
          <w:szCs w:val="24"/>
        </w:rPr>
        <w:t xml:space="preserve"> </w:t>
      </w:r>
      <w:proofErr w:type="spellStart"/>
      <w:r w:rsidRPr="000B2A6E">
        <w:rPr>
          <w:rFonts w:ascii="Times New Roman" w:hAnsi="Times New Roman" w:cs="Times New Roman"/>
          <w:sz w:val="24"/>
          <w:szCs w:val="24"/>
        </w:rPr>
        <w:t>Nr.GND</w:t>
      </w:r>
      <w:proofErr w:type="spellEnd"/>
      <w:r w:rsidRPr="000B2A6E">
        <w:rPr>
          <w:rFonts w:ascii="Times New Roman" w:hAnsi="Times New Roman" w:cs="Times New Roman"/>
          <w:sz w:val="24"/>
          <w:szCs w:val="24"/>
        </w:rPr>
        <w:t>/2021/589 “Par nekustamā īpašuma Tirzas pagastā ar nosaukumu “Robežnieki”  sastāva grozīšanu” (</w:t>
      </w:r>
      <w:smartTag w:uri="schemas-tilde-lv/tildestengine" w:element="veidnes">
        <w:smartTagPr>
          <w:attr w:name="text" w:val="protokols"/>
          <w:attr w:name="baseform" w:val="protokols"/>
          <w:attr w:name="id" w:val="-1"/>
        </w:smartTagPr>
        <w:r w:rsidRPr="000B2A6E">
          <w:rPr>
            <w:rFonts w:ascii="Times New Roman" w:hAnsi="Times New Roman" w:cs="Times New Roman"/>
            <w:sz w:val="24"/>
            <w:szCs w:val="24"/>
          </w:rPr>
          <w:t>protokols</w:t>
        </w:r>
      </w:smartTag>
      <w:r w:rsidRPr="000B2A6E">
        <w:rPr>
          <w:rFonts w:ascii="Times New Roman" w:hAnsi="Times New Roman" w:cs="Times New Roman"/>
          <w:sz w:val="24"/>
          <w:szCs w:val="24"/>
        </w:rPr>
        <w:t xml:space="preserve"> Nr.6, 13.p.)</w:t>
      </w:r>
      <w:r>
        <w:rPr>
          <w:rFonts w:ascii="Times New Roman" w:hAnsi="Times New Roman" w:cs="Times New Roman"/>
          <w:sz w:val="24"/>
          <w:szCs w:val="24"/>
        </w:rPr>
        <w:t xml:space="preserve">, un pasūtīja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zemes vienības ar kadastra apzīmējumu 5094 004 0332, 3,3053 ha platībā, kadastrālo uzmērīšanu</w:t>
      </w:r>
      <w:r w:rsidRPr="000B2A6E">
        <w:rPr>
          <w:rFonts w:ascii="Times New Roman" w:hAnsi="Times New Roman" w:cs="Times New Roman"/>
          <w:sz w:val="24"/>
          <w:szCs w:val="24"/>
        </w:rPr>
        <w:t xml:space="preserve">. </w:t>
      </w:r>
    </w:p>
    <w:p w14:paraId="5135C22F" w14:textId="77777777" w:rsidR="00F85FC4" w:rsidRPr="00170C20" w:rsidRDefault="00F85FC4" w:rsidP="00F85FC4">
      <w:pPr>
        <w:spacing w:line="360" w:lineRule="auto"/>
        <w:ind w:firstLine="720"/>
        <w:jc w:val="both"/>
        <w:rPr>
          <w:rFonts w:ascii="Times New Roman" w:hAnsi="Times New Roman" w:cs="Times New Roman"/>
          <w:sz w:val="24"/>
          <w:szCs w:val="24"/>
        </w:rPr>
      </w:pPr>
      <w:r w:rsidRPr="009A1CCE">
        <w:rPr>
          <w:rFonts w:ascii="Times New Roman" w:hAnsi="Times New Roman" w:cs="Times New Roman"/>
          <w:sz w:val="24"/>
          <w:szCs w:val="24"/>
        </w:rPr>
        <w:t xml:space="preserve">Gulbenes novada pašvaldība </w:t>
      </w:r>
      <w:r>
        <w:rPr>
          <w:rFonts w:ascii="Times New Roman" w:hAnsi="Times New Roman" w:cs="Times New Roman"/>
          <w:sz w:val="24"/>
          <w:szCs w:val="24"/>
        </w:rPr>
        <w:t>saņēma</w:t>
      </w:r>
      <w:r w:rsidRPr="009A1CCE">
        <w:rPr>
          <w:rFonts w:ascii="Times New Roman" w:hAnsi="Times New Roman" w:cs="Times New Roman"/>
          <w:sz w:val="24"/>
          <w:szCs w:val="24"/>
        </w:rPr>
        <w:t xml:space="preserve"> </w:t>
      </w:r>
      <w:r w:rsidRPr="009A1CCE">
        <w:rPr>
          <w:rFonts w:ascii="Times New Roman" w:hAnsi="Times New Roman" w:cs="Times New Roman"/>
          <w:b/>
          <w:sz w:val="24"/>
          <w:szCs w:val="24"/>
        </w:rPr>
        <w:t>Valsts zemes dienesta</w:t>
      </w:r>
      <w:r>
        <w:rPr>
          <w:rFonts w:ascii="Times New Roman" w:hAnsi="Times New Roman" w:cs="Times New Roman"/>
          <w:b/>
          <w:sz w:val="24"/>
          <w:szCs w:val="24"/>
        </w:rPr>
        <w:t xml:space="preserve"> Vidzemes reģionālās nodaļas</w:t>
      </w:r>
      <w:r w:rsidRPr="009A1CCE">
        <w:rPr>
          <w:rFonts w:ascii="Times New Roman" w:hAnsi="Times New Roman" w:cs="Times New Roman"/>
          <w:sz w:val="24"/>
          <w:szCs w:val="24"/>
        </w:rPr>
        <w:t xml:space="preserve">, reģistrācijas numurs 90000030432, juridiskā adrese: Rīgas iela 47, Valmiera, LV – 4201, </w:t>
      </w:r>
      <w:r>
        <w:rPr>
          <w:rFonts w:ascii="Times New Roman" w:hAnsi="Times New Roman" w:cs="Times New Roman"/>
          <w:sz w:val="24"/>
          <w:szCs w:val="24"/>
        </w:rPr>
        <w:t>2021.gada 6.septembra</w:t>
      </w:r>
      <w:r w:rsidRPr="009A1CCE">
        <w:rPr>
          <w:rFonts w:ascii="Times New Roman" w:hAnsi="Times New Roman" w:cs="Times New Roman"/>
          <w:sz w:val="24"/>
          <w:szCs w:val="24"/>
        </w:rPr>
        <w:t xml:space="preserve"> </w:t>
      </w:r>
      <w:r>
        <w:rPr>
          <w:rFonts w:ascii="Times New Roman" w:hAnsi="Times New Roman" w:cs="Times New Roman"/>
          <w:sz w:val="24"/>
          <w:szCs w:val="24"/>
        </w:rPr>
        <w:t>vēstuli</w:t>
      </w:r>
      <w:r w:rsidRPr="009A1CCE">
        <w:rPr>
          <w:rFonts w:ascii="Times New Roman" w:hAnsi="Times New Roman" w:cs="Times New Roman"/>
          <w:sz w:val="24"/>
          <w:szCs w:val="24"/>
        </w:rPr>
        <w:t xml:space="preserve"> </w:t>
      </w:r>
      <w:r>
        <w:rPr>
          <w:rFonts w:ascii="Times New Roman" w:hAnsi="Times New Roman" w:cs="Times New Roman"/>
          <w:sz w:val="24"/>
          <w:szCs w:val="24"/>
        </w:rPr>
        <w:t>Nr.</w:t>
      </w:r>
      <w:r w:rsidRPr="00A51DB8">
        <w:rPr>
          <w:rFonts w:ascii="Times New Roman" w:hAnsi="Times New Roman" w:cs="Times New Roman"/>
          <w:sz w:val="24"/>
          <w:szCs w:val="24"/>
        </w:rPr>
        <w:t>2-13-V/2134</w:t>
      </w:r>
      <w:r w:rsidRPr="009A1CCE">
        <w:rPr>
          <w:rFonts w:ascii="Times New Roman" w:hAnsi="Times New Roman" w:cs="Times New Roman"/>
          <w:sz w:val="24"/>
          <w:szCs w:val="24"/>
        </w:rPr>
        <w:t xml:space="preserve"> (Gu</w:t>
      </w:r>
      <w:r>
        <w:rPr>
          <w:rFonts w:ascii="Times New Roman" w:hAnsi="Times New Roman" w:cs="Times New Roman"/>
          <w:sz w:val="24"/>
          <w:szCs w:val="24"/>
        </w:rPr>
        <w:t>lbenes novada pašvaldībā saņemta</w:t>
      </w:r>
      <w:r w:rsidRPr="009A1CCE">
        <w:rPr>
          <w:rFonts w:ascii="Times New Roman" w:hAnsi="Times New Roman" w:cs="Times New Roman"/>
          <w:sz w:val="24"/>
          <w:szCs w:val="24"/>
        </w:rPr>
        <w:t xml:space="preserve"> 202</w:t>
      </w:r>
      <w:r>
        <w:rPr>
          <w:rFonts w:ascii="Times New Roman" w:hAnsi="Times New Roman" w:cs="Times New Roman"/>
          <w:sz w:val="24"/>
          <w:szCs w:val="24"/>
        </w:rPr>
        <w:t>1</w:t>
      </w:r>
      <w:r w:rsidRPr="009A1CCE">
        <w:rPr>
          <w:rFonts w:ascii="Times New Roman" w:hAnsi="Times New Roman" w:cs="Times New Roman"/>
          <w:sz w:val="24"/>
          <w:szCs w:val="24"/>
        </w:rPr>
        <w:t xml:space="preserve">.gada </w:t>
      </w:r>
      <w:r>
        <w:rPr>
          <w:rFonts w:ascii="Times New Roman" w:hAnsi="Times New Roman" w:cs="Times New Roman"/>
          <w:sz w:val="24"/>
          <w:szCs w:val="24"/>
        </w:rPr>
        <w:t>6.septembrī</w:t>
      </w:r>
      <w:r w:rsidRPr="009A1CCE">
        <w:rPr>
          <w:rFonts w:ascii="Times New Roman" w:hAnsi="Times New Roman" w:cs="Times New Roman"/>
          <w:sz w:val="24"/>
          <w:szCs w:val="24"/>
        </w:rPr>
        <w:t xml:space="preserve"> un r</w:t>
      </w:r>
      <w:r>
        <w:rPr>
          <w:rFonts w:ascii="Times New Roman" w:hAnsi="Times New Roman" w:cs="Times New Roman"/>
          <w:sz w:val="24"/>
          <w:szCs w:val="24"/>
        </w:rPr>
        <w:t xml:space="preserve">eģistrēta ar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/4.18/21/2443</w:t>
      </w:r>
      <w:r w:rsidRPr="009A1CCE">
        <w:rPr>
          <w:rFonts w:ascii="Times New Roman" w:hAnsi="Times New Roman" w:cs="Times New Roman"/>
          <w:sz w:val="24"/>
          <w:szCs w:val="24"/>
        </w:rPr>
        <w:t xml:space="preserve">-V), </w:t>
      </w:r>
      <w:r>
        <w:rPr>
          <w:rFonts w:ascii="Times New Roman" w:hAnsi="Times New Roman" w:cs="Times New Roman"/>
          <w:sz w:val="24"/>
          <w:szCs w:val="24"/>
        </w:rPr>
        <w:t xml:space="preserve">kurā norādīts, ka </w:t>
      </w:r>
      <w:r w:rsidRPr="007831A5">
        <w:rPr>
          <w:rFonts w:ascii="Times New Roman" w:hAnsi="Times New Roman" w:cs="Times New Roman"/>
          <w:sz w:val="24"/>
          <w:szCs w:val="24"/>
        </w:rPr>
        <w:t>Valsts zemes dienesta Vidzemes reģionālā nodaļa</w:t>
      </w:r>
      <w:r>
        <w:rPr>
          <w:rFonts w:ascii="Times New Roman" w:hAnsi="Times New Roman" w:cs="Times New Roman"/>
          <w:sz w:val="24"/>
          <w:szCs w:val="24"/>
        </w:rPr>
        <w:t>,</w:t>
      </w:r>
      <w:r w:rsidRPr="007831A5">
        <w:rPr>
          <w:rFonts w:ascii="Times New Roman" w:hAnsi="Times New Roman" w:cs="Times New Roman"/>
          <w:sz w:val="24"/>
          <w:szCs w:val="24"/>
        </w:rPr>
        <w:t xml:space="preserve"> </w:t>
      </w:r>
      <w:r>
        <w:rPr>
          <w:rFonts w:ascii="Times New Roman" w:hAnsi="Times New Roman" w:cs="Times New Roman"/>
          <w:sz w:val="24"/>
          <w:szCs w:val="24"/>
        </w:rPr>
        <w:t xml:space="preserve">izsniedzot zemes vienības ar kadastra apzīmējumu 5094 004 0332 kadastrālajai uzmērīšanai nepieciešamo kadastra informāciju, ir konstatējusi kļūdu kadastra informācijas sistēmas ģeotelpiskajos datos, un </w:t>
      </w:r>
      <w:r w:rsidRPr="007831A5">
        <w:rPr>
          <w:rFonts w:ascii="Times New Roman" w:hAnsi="Times New Roman" w:cs="Times New Roman"/>
          <w:sz w:val="24"/>
          <w:szCs w:val="24"/>
        </w:rPr>
        <w:t xml:space="preserve">ir veikusi </w:t>
      </w:r>
      <w:r>
        <w:rPr>
          <w:rFonts w:ascii="Times New Roman" w:hAnsi="Times New Roman" w:cs="Times New Roman"/>
          <w:sz w:val="24"/>
          <w:szCs w:val="24"/>
        </w:rPr>
        <w:t xml:space="preserve">blakus esošās </w:t>
      </w:r>
      <w:r w:rsidRPr="007831A5">
        <w:rPr>
          <w:rFonts w:ascii="Times New Roman" w:hAnsi="Times New Roman" w:cs="Times New Roman"/>
          <w:sz w:val="24"/>
          <w:szCs w:val="24"/>
        </w:rPr>
        <w:t>zemes vienības ar kadastra apzīmējumu 5094</w:t>
      </w:r>
      <w:r>
        <w:rPr>
          <w:rFonts w:ascii="Times New Roman" w:hAnsi="Times New Roman" w:cs="Times New Roman"/>
          <w:sz w:val="24"/>
          <w:szCs w:val="24"/>
        </w:rPr>
        <w:t xml:space="preserve"> </w:t>
      </w:r>
      <w:r w:rsidRPr="007831A5">
        <w:rPr>
          <w:rFonts w:ascii="Times New Roman" w:hAnsi="Times New Roman" w:cs="Times New Roman"/>
          <w:sz w:val="24"/>
          <w:szCs w:val="24"/>
        </w:rPr>
        <w:t>004</w:t>
      </w:r>
      <w:r>
        <w:rPr>
          <w:rFonts w:ascii="Times New Roman" w:hAnsi="Times New Roman" w:cs="Times New Roman"/>
          <w:sz w:val="24"/>
          <w:szCs w:val="24"/>
        </w:rPr>
        <w:t xml:space="preserve"> </w:t>
      </w:r>
      <w:r w:rsidRPr="007831A5">
        <w:rPr>
          <w:rFonts w:ascii="Times New Roman" w:hAnsi="Times New Roman" w:cs="Times New Roman"/>
          <w:sz w:val="24"/>
          <w:szCs w:val="24"/>
        </w:rPr>
        <w:t xml:space="preserve">0011 </w:t>
      </w:r>
      <w:r>
        <w:rPr>
          <w:rFonts w:ascii="Times New Roman" w:hAnsi="Times New Roman" w:cs="Times New Roman"/>
          <w:sz w:val="24"/>
          <w:szCs w:val="24"/>
        </w:rPr>
        <w:t xml:space="preserve">grafisko datu labošanu </w:t>
      </w:r>
      <w:r w:rsidRPr="007831A5">
        <w:rPr>
          <w:rFonts w:ascii="Times New Roman" w:hAnsi="Times New Roman" w:cs="Times New Roman"/>
          <w:sz w:val="24"/>
          <w:szCs w:val="24"/>
        </w:rPr>
        <w:t xml:space="preserve">atbilstoši 1994.gada 27.augusta zemes robežu plānam. </w:t>
      </w:r>
      <w:r>
        <w:rPr>
          <w:rFonts w:ascii="Times New Roman" w:hAnsi="Times New Roman" w:cs="Times New Roman"/>
          <w:sz w:val="24"/>
          <w:szCs w:val="24"/>
        </w:rPr>
        <w:t xml:space="preserve">Datu labošanas rezultātā Gulbenes novada pašvaldībai piekrītošā zemes vienība ar kadastra apzīmējumu 5094 004 0332 tika sadalīta divās daļās – </w:t>
      </w:r>
      <w:r w:rsidRPr="00436562">
        <w:rPr>
          <w:rFonts w:ascii="Times New Roman" w:eastAsia="SimSun" w:hAnsi="Times New Roman" w:cs="Times New Roman"/>
          <w:sz w:val="24"/>
          <w:szCs w:val="24"/>
          <w:lang w:eastAsia="zh-CN" w:bidi="hi-IN"/>
        </w:rPr>
        <w:t>zemes vienīb</w:t>
      </w:r>
      <w:r>
        <w:rPr>
          <w:rFonts w:ascii="Times New Roman" w:eastAsia="SimSun" w:hAnsi="Times New Roman" w:cs="Times New Roman"/>
          <w:sz w:val="24"/>
          <w:szCs w:val="24"/>
          <w:lang w:eastAsia="zh-CN" w:bidi="hi-IN"/>
        </w:rPr>
        <w:t>ās</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5094 004 0192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0,7053</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5094 004 0193</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1,6</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w:t>
      </w:r>
    </w:p>
    <w:p w14:paraId="166772D9" w14:textId="77777777" w:rsidR="00F85FC4" w:rsidRPr="00505FCC" w:rsidRDefault="00F85FC4" w:rsidP="00F85FC4">
      <w:pPr>
        <w:spacing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P</w:t>
      </w:r>
      <w:r w:rsidRPr="00D61CF6">
        <w:rPr>
          <w:rFonts w:ascii="Times New Roman" w:eastAsia="SimSun" w:hAnsi="Times New Roman" w:cs="Times New Roman"/>
          <w:sz w:val="24"/>
          <w:szCs w:val="24"/>
          <w:lang w:eastAsia="zh-CN" w:bidi="hi-IN"/>
        </w:rPr>
        <w:t xml:space="preserve">amatojoties uz likuma “Par pašvaldībām” 21.panta pirmās daļas 27.punktu, kas nosaka, ka dome var izskatīt jebkuru jautājumu, kas ir attiecīgās pašvaldības pārziņā, turklāt tikai dome var </w:t>
      </w:r>
      <w:r w:rsidRPr="00D61CF6">
        <w:rPr>
          <w:rFonts w:ascii="Times New Roman" w:eastAsia="SimSun" w:hAnsi="Times New Roman" w:cs="Times New Roman"/>
          <w:sz w:val="24"/>
          <w:szCs w:val="24"/>
          <w:lang w:eastAsia="zh-CN" w:bidi="hi-IN"/>
        </w:rPr>
        <w:lastRenderedPageBreak/>
        <w:t xml:space="preserve">pieņemt lēmumus citos likumā paredzētajos gadījumos, </w:t>
      </w:r>
      <w:r w:rsidRPr="00D61CF6">
        <w:rPr>
          <w:rFonts w:ascii="Times New Roman" w:eastAsia="SimSun" w:hAnsi="Times New Roman" w:cs="Times New Roman"/>
          <w:color w:val="00000A"/>
          <w:sz w:val="24"/>
          <w:szCs w:val="24"/>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w:t>
      </w:r>
      <w:r w:rsidRPr="00436562">
        <w:rPr>
          <w:rFonts w:ascii="Times New Roman" w:eastAsia="SimSun" w:hAnsi="Times New Roman" w:cs="Times New Roman"/>
          <w:color w:val="00000A"/>
          <w:sz w:val="24"/>
          <w:szCs w:val="24"/>
          <w:lang w:eastAsia="zh-CN" w:bidi="hi-IN"/>
        </w:rPr>
        <w:t xml:space="preserve">adrese, </w:t>
      </w:r>
      <w:r w:rsidRPr="00436562">
        <w:rPr>
          <w:rFonts w:ascii="Times New Roman" w:eastAsia="SimSun" w:hAnsi="Times New Roman" w:cs="Times New Roman"/>
          <w:sz w:val="24"/>
          <w:szCs w:val="24"/>
          <w:lang w:eastAsia="zh-CN" w:bidi="hi-IN"/>
        </w:rPr>
        <w:t xml:space="preserve">19.panta 1.punktu, kas nosaka, ka, pamatojoties uz šā likuma </w:t>
      </w:r>
      <w:hyperlink>
        <w:r w:rsidRPr="00436562">
          <w:rPr>
            <w:rFonts w:ascii="Times New Roman" w:eastAsia="SimSun" w:hAnsi="Times New Roman" w:cs="Times New Roman"/>
            <w:sz w:val="24"/>
            <w:szCs w:val="24"/>
            <w:lang w:eastAsia="zh-CN" w:bidi="hi-IN"/>
          </w:rPr>
          <w:t>24.panta</w:t>
        </w:r>
      </w:hyperlink>
      <w:r w:rsidRPr="00436562">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36562">
          <w:rPr>
            <w:rFonts w:ascii="Times New Roman" w:eastAsia="SimSun" w:hAnsi="Times New Roman" w:cs="Times New Roman"/>
            <w:sz w:val="24"/>
            <w:szCs w:val="24"/>
            <w:lang w:eastAsia="zh-CN" w:bidi="hi-IN"/>
          </w:rPr>
          <w:t>34.panta</w:t>
        </w:r>
      </w:hyperlink>
      <w:r w:rsidRPr="00436562">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36562">
        <w:rPr>
          <w:rFonts w:ascii="Times New Roman" w:eastAsia="SimSun" w:hAnsi="Times New Roman" w:cs="Times New Roman"/>
          <w:bCs/>
          <w:sz w:val="24"/>
          <w:szCs w:val="24"/>
          <w:lang w:eastAsia="zh-CN" w:bidi="hi-IN"/>
        </w:rPr>
        <w:t>n</w:t>
      </w:r>
      <w:r w:rsidRPr="00436562">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36562">
          <w:rPr>
            <w:rFonts w:ascii="Times New Roman" w:eastAsia="SimSun" w:hAnsi="Times New Roman" w:cs="Times New Roman"/>
            <w:sz w:val="24"/>
            <w:szCs w:val="24"/>
            <w:lang w:eastAsia="zh-CN" w:bidi="hi-IN"/>
          </w:rPr>
          <w:t>33.panta</w:t>
        </w:r>
      </w:hyperlink>
      <w:r w:rsidRPr="00436562">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w:t>
      </w:r>
      <w:r w:rsidRPr="004D7616">
        <w:rPr>
          <w:rFonts w:ascii="Times New Roman" w:eastAsia="SimSun" w:hAnsi="Times New Roman" w:cs="Times New Roman"/>
          <w:sz w:val="24"/>
          <w:szCs w:val="24"/>
          <w:lang w:eastAsia="zh-CN" w:bidi="hi-IN"/>
        </w:rPr>
        <w:t xml:space="preserve">, </w:t>
      </w:r>
      <w:r w:rsidRPr="00FB4505">
        <w:rPr>
          <w:rFonts w:ascii="Times New Roman" w:hAnsi="Times New Roman" w:cs="Times New Roman"/>
          <w:sz w:val="24"/>
          <w:szCs w:val="24"/>
        </w:rPr>
        <w:t xml:space="preserve">un Tautsaimniecības komitejas ieteikumu, atklāti balsojot: </w:t>
      </w:r>
      <w:r w:rsidRPr="008669D8">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4505">
        <w:rPr>
          <w:rFonts w:ascii="Times New Roman" w:hAnsi="Times New Roman" w:cs="Times New Roman"/>
          <w:color w:val="000000"/>
          <w:sz w:val="24"/>
          <w:szCs w:val="24"/>
        </w:rPr>
        <w:t>, Gulbenes novada dome NOLEMJ</w:t>
      </w:r>
      <w:r w:rsidRPr="00FB4505">
        <w:rPr>
          <w:rFonts w:ascii="Times New Roman" w:hAnsi="Times New Roman" w:cs="Times New Roman"/>
          <w:sz w:val="24"/>
          <w:szCs w:val="24"/>
        </w:rPr>
        <w:t>:</w:t>
      </w:r>
    </w:p>
    <w:p w14:paraId="19ADA648" w14:textId="77777777" w:rsidR="00F85FC4" w:rsidRDefault="00F85FC4" w:rsidP="00F85FC4">
      <w:pPr>
        <w:spacing w:line="360" w:lineRule="auto"/>
        <w:ind w:firstLine="567"/>
        <w:jc w:val="both"/>
        <w:rPr>
          <w:rFonts w:ascii="Times New Roman" w:hAnsi="Times New Roman" w:cs="Times New Roman"/>
          <w:sz w:val="24"/>
          <w:szCs w:val="24"/>
        </w:rPr>
      </w:pPr>
      <w:r w:rsidRPr="00436562">
        <w:rPr>
          <w:rFonts w:ascii="Times New Roman" w:hAnsi="Times New Roman" w:cs="Times New Roman"/>
          <w:sz w:val="24"/>
          <w:szCs w:val="24"/>
        </w:rPr>
        <w:t xml:space="preserve">1. </w:t>
      </w:r>
      <w:r>
        <w:rPr>
          <w:rFonts w:ascii="Times New Roman" w:hAnsi="Times New Roman" w:cs="Times New Roman"/>
          <w:sz w:val="24"/>
          <w:szCs w:val="24"/>
        </w:rPr>
        <w:t xml:space="preserve">GROZĪT </w:t>
      </w:r>
      <w:r w:rsidRPr="00FC7F25">
        <w:rPr>
          <w:rFonts w:ascii="Times New Roman" w:hAnsi="Times New Roman" w:cs="Times New Roman"/>
          <w:sz w:val="24"/>
          <w:szCs w:val="24"/>
        </w:rPr>
        <w:t>Gulbenes novada dome</w:t>
      </w:r>
      <w:r>
        <w:rPr>
          <w:rFonts w:ascii="Times New Roman" w:hAnsi="Times New Roman" w:cs="Times New Roman"/>
          <w:sz w:val="24"/>
          <w:szCs w:val="24"/>
        </w:rPr>
        <w:t>s</w:t>
      </w:r>
      <w:r w:rsidRPr="00FC7F25">
        <w:rPr>
          <w:rFonts w:ascii="Times New Roman" w:hAnsi="Times New Roman" w:cs="Times New Roman"/>
          <w:sz w:val="24"/>
          <w:szCs w:val="24"/>
        </w:rPr>
        <w:t xml:space="preserve"> 20</w:t>
      </w:r>
      <w:r>
        <w:rPr>
          <w:rFonts w:ascii="Times New Roman" w:hAnsi="Times New Roman" w:cs="Times New Roman"/>
          <w:sz w:val="24"/>
          <w:szCs w:val="24"/>
        </w:rPr>
        <w:t>21</w:t>
      </w:r>
      <w:r w:rsidRPr="00FC7F25">
        <w:rPr>
          <w:rFonts w:ascii="Times New Roman" w:hAnsi="Times New Roman" w:cs="Times New Roman"/>
          <w:sz w:val="24"/>
          <w:szCs w:val="24"/>
        </w:rPr>
        <w:t xml:space="preserve">.gada </w:t>
      </w:r>
      <w:r>
        <w:rPr>
          <w:rFonts w:ascii="Times New Roman" w:hAnsi="Times New Roman" w:cs="Times New Roman"/>
          <w:sz w:val="24"/>
          <w:szCs w:val="24"/>
        </w:rPr>
        <w:t xml:space="preserve">27.maija </w:t>
      </w:r>
      <w:r w:rsidRPr="00FC7F25">
        <w:rPr>
          <w:rFonts w:ascii="Times New Roman" w:hAnsi="Times New Roman" w:cs="Times New Roman"/>
          <w:sz w:val="24"/>
          <w:szCs w:val="24"/>
        </w:rPr>
        <w:t>lēmumu</w:t>
      </w:r>
      <w:r>
        <w:rPr>
          <w:rFonts w:ascii="Times New Roman" w:hAnsi="Times New Roman" w:cs="Times New Roman"/>
          <w:sz w:val="24"/>
          <w:szCs w:val="24"/>
        </w:rPr>
        <w:t xml:space="preserve">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 xml:space="preserve">/2021/589 </w:t>
      </w:r>
      <w:r w:rsidRPr="00FC7F25">
        <w:rPr>
          <w:rFonts w:ascii="Times New Roman" w:hAnsi="Times New Roman" w:cs="Times New Roman"/>
          <w:sz w:val="24"/>
          <w:szCs w:val="24"/>
        </w:rPr>
        <w:t xml:space="preserve">“Par </w:t>
      </w:r>
      <w:r>
        <w:rPr>
          <w:rFonts w:ascii="Times New Roman" w:hAnsi="Times New Roman" w:cs="Times New Roman"/>
          <w:sz w:val="24"/>
          <w:szCs w:val="24"/>
        </w:rPr>
        <w:t>nekustamā īpašuma</w:t>
      </w:r>
      <w:r w:rsidRPr="00505FCC">
        <w:rPr>
          <w:rFonts w:ascii="Times New Roman" w:hAnsi="Times New Roman" w:cs="Times New Roman"/>
          <w:sz w:val="24"/>
          <w:szCs w:val="24"/>
        </w:rPr>
        <w:t xml:space="preserve"> Tirzas pagastā ar nosaukumu “Robežnieki” sastāva grozīšanu”</w:t>
      </w:r>
      <w:r w:rsidRPr="00FC7F25">
        <w:rPr>
          <w:rFonts w:ascii="Times New Roman" w:hAnsi="Times New Roman" w:cs="Times New Roman"/>
          <w:sz w:val="24"/>
          <w:szCs w:val="24"/>
        </w:rPr>
        <w:t xml:space="preserve"> (protokols Nr.</w:t>
      </w:r>
      <w:r>
        <w:rPr>
          <w:rFonts w:ascii="Times New Roman" w:hAnsi="Times New Roman" w:cs="Times New Roman"/>
          <w:sz w:val="24"/>
          <w:szCs w:val="24"/>
        </w:rPr>
        <w:t>6, 13.p.</w:t>
      </w:r>
      <w:r w:rsidRPr="00FC7F25">
        <w:rPr>
          <w:rFonts w:ascii="Times New Roman" w:hAnsi="Times New Roman" w:cs="Times New Roman"/>
          <w:sz w:val="24"/>
          <w:szCs w:val="24"/>
        </w:rPr>
        <w:t>)</w:t>
      </w:r>
      <w:r>
        <w:rPr>
          <w:rFonts w:ascii="Times New Roman" w:hAnsi="Times New Roman" w:cs="Times New Roman"/>
          <w:sz w:val="24"/>
          <w:szCs w:val="24"/>
        </w:rPr>
        <w:t xml:space="preserve">, izslēdzot no tā 4.punktu un 5.punktu izsakot šādā redakcijā: </w:t>
      </w:r>
    </w:p>
    <w:p w14:paraId="35D0DB85" w14:textId="77777777" w:rsidR="00F85FC4" w:rsidRDefault="00F85FC4" w:rsidP="00F85FC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“PIEŠĶIRT</w:t>
      </w:r>
      <w:r w:rsidRPr="00D61CF6">
        <w:rPr>
          <w:rFonts w:ascii="Times New Roman" w:hAnsi="Times New Roman" w:cs="Times New Roman"/>
          <w:sz w:val="24"/>
          <w:szCs w:val="24"/>
        </w:rPr>
        <w:t xml:space="preserve"> nekustamajam īpašumam, kas sastāv no </w:t>
      </w:r>
      <w:r w:rsidRPr="00436562">
        <w:rPr>
          <w:rFonts w:ascii="Times New Roman" w:eastAsia="SimSun" w:hAnsi="Times New Roman" w:cs="Times New Roman"/>
          <w:sz w:val="24"/>
          <w:szCs w:val="24"/>
          <w:lang w:eastAsia="zh-CN" w:bidi="hi-IN"/>
        </w:rPr>
        <w:t>zemes vienīb</w:t>
      </w:r>
      <w:r>
        <w:rPr>
          <w:rFonts w:ascii="Times New Roman" w:eastAsia="SimSun" w:hAnsi="Times New Roman" w:cs="Times New Roman"/>
          <w:sz w:val="24"/>
          <w:szCs w:val="24"/>
          <w:lang w:eastAsia="zh-CN" w:bidi="hi-IN"/>
        </w:rPr>
        <w:t>ām</w:t>
      </w:r>
      <w:r w:rsidRPr="00436562">
        <w:rPr>
          <w:rFonts w:ascii="Times New Roman" w:eastAsia="SimSun" w:hAnsi="Times New Roman" w:cs="Times New Roman"/>
          <w:sz w:val="24"/>
          <w:szCs w:val="24"/>
          <w:lang w:eastAsia="zh-CN" w:bidi="hi-IN"/>
        </w:rPr>
        <w:t xml:space="preserve"> ar kadastra apzīmējum</w:t>
      </w:r>
      <w:r>
        <w:rPr>
          <w:rFonts w:ascii="Times New Roman" w:eastAsia="SimSun" w:hAnsi="Times New Roman" w:cs="Times New Roman"/>
          <w:sz w:val="24"/>
          <w:szCs w:val="24"/>
          <w:lang w:eastAsia="zh-CN" w:bidi="hi-IN"/>
        </w:rPr>
        <w:t>iem</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5094 004 0192</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0,7053</w:t>
      </w:r>
      <w:r w:rsidRPr="00436562">
        <w:rPr>
          <w:rFonts w:ascii="Times New Roman" w:eastAsia="SimSun" w:hAnsi="Times New Roman" w:cs="Times New Roman"/>
          <w:sz w:val="24"/>
          <w:szCs w:val="24"/>
          <w:lang w:eastAsia="zh-CN" w:bidi="hi-IN"/>
        </w:rPr>
        <w:t xml:space="preserve"> ha platībā</w:t>
      </w:r>
      <w:r>
        <w:rPr>
          <w:rFonts w:ascii="Times New Roman" w:eastAsia="SimSun" w:hAnsi="Times New Roman" w:cs="Times New Roman"/>
          <w:sz w:val="24"/>
          <w:szCs w:val="24"/>
          <w:lang w:eastAsia="zh-CN" w:bidi="hi-IN"/>
        </w:rPr>
        <w:t>, 5094 004 0193</w:t>
      </w:r>
      <w:r w:rsidRPr="0043656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1,6</w:t>
      </w:r>
      <w:r w:rsidRPr="00436562">
        <w:rPr>
          <w:rFonts w:ascii="Times New Roman" w:eastAsia="SimSun" w:hAnsi="Times New Roman" w:cs="Times New Roman"/>
          <w:sz w:val="24"/>
          <w:szCs w:val="24"/>
          <w:lang w:eastAsia="zh-CN" w:bidi="hi-IN"/>
        </w:rPr>
        <w:t xml:space="preserve"> ha platībā</w:t>
      </w:r>
      <w:r w:rsidRPr="00D61CF6">
        <w:rPr>
          <w:rFonts w:ascii="Times New Roman" w:hAnsi="Times New Roman" w:cs="Times New Roman"/>
          <w:sz w:val="24"/>
          <w:szCs w:val="24"/>
        </w:rPr>
        <w:t xml:space="preserve">, nosaukumu </w:t>
      </w:r>
      <w:r>
        <w:rPr>
          <w:rFonts w:ascii="Times New Roman" w:hAnsi="Times New Roman" w:cs="Times New Roman"/>
          <w:sz w:val="24"/>
          <w:szCs w:val="24"/>
        </w:rPr>
        <w:t>“Dūkuri” ”.</w:t>
      </w:r>
    </w:p>
    <w:p w14:paraId="28823C1C" w14:textId="77777777" w:rsidR="00F85FC4" w:rsidRDefault="00F85FC4" w:rsidP="00F85FC4">
      <w:pPr>
        <w:widowControl w:val="0"/>
        <w:suppressAutoHyphens/>
        <w:spacing w:line="360" w:lineRule="auto"/>
        <w:ind w:firstLine="567"/>
        <w:jc w:val="both"/>
        <w:rPr>
          <w:rFonts w:ascii="Times New Roman" w:eastAsia="SimSun" w:hAnsi="Times New Roman" w:cs="Times New Roman"/>
          <w:sz w:val="24"/>
          <w:szCs w:val="24"/>
          <w:lang w:eastAsia="zh-CN" w:bidi="hi-IN"/>
        </w:rPr>
      </w:pPr>
    </w:p>
    <w:p w14:paraId="2748B9E4"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2C1030C1" w14:textId="77777777" w:rsidR="00F85FC4" w:rsidRDefault="00F85FC4" w:rsidP="00F85FC4">
      <w:pPr>
        <w:spacing w:line="360" w:lineRule="auto"/>
        <w:rPr>
          <w:rFonts w:ascii="Times New Roman" w:hAnsi="Times New Roman" w:cs="Times New Roman"/>
          <w:sz w:val="24"/>
          <w:szCs w:val="24"/>
        </w:rPr>
      </w:pPr>
    </w:p>
    <w:p w14:paraId="042B1630" w14:textId="77777777" w:rsidR="00F85FC4"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03FEDA27" w14:textId="77777777" w:rsidR="00F85FC4" w:rsidRDefault="00F85FC4" w:rsidP="00F85FC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F85FC4" w:rsidRPr="00F85FC4" w14:paraId="0D38CF2A" w14:textId="77777777" w:rsidTr="005F2FB2">
        <w:tc>
          <w:tcPr>
            <w:tcW w:w="3073" w:type="dxa"/>
          </w:tcPr>
          <w:p w14:paraId="449D8EAB" w14:textId="77777777" w:rsidR="00F85FC4" w:rsidRPr="00F85FC4" w:rsidRDefault="00F85FC4" w:rsidP="00F85FC4">
            <w:pPr>
              <w:spacing w:line="252" w:lineRule="auto"/>
              <w:rPr>
                <w:rFonts w:ascii="Times New Roman" w:hAnsi="Times New Roman" w:cs="Times New Roman"/>
                <w:sz w:val="24"/>
                <w:szCs w:val="24"/>
                <w:lang w:eastAsia="en-US"/>
              </w:rPr>
            </w:pPr>
          </w:p>
        </w:tc>
        <w:tc>
          <w:tcPr>
            <w:tcW w:w="3115" w:type="dxa"/>
            <w:hideMark/>
          </w:tcPr>
          <w:p w14:paraId="6B76FCC7" w14:textId="77777777" w:rsidR="00F85FC4" w:rsidRPr="00F85FC4" w:rsidRDefault="00F85FC4" w:rsidP="00F85FC4">
            <w:pPr>
              <w:spacing w:line="252" w:lineRule="auto"/>
              <w:jc w:val="center"/>
              <w:rPr>
                <w:rFonts w:ascii="Times New Roman" w:hAnsi="Times New Roman" w:cs="Times New Roman"/>
                <w:sz w:val="24"/>
                <w:szCs w:val="24"/>
                <w:lang w:eastAsia="en-US"/>
              </w:rPr>
            </w:pPr>
            <w:r w:rsidRPr="00F85FC4">
              <w:rPr>
                <w:rFonts w:ascii="Times New Roman" w:hAnsi="Times New Roman" w:cs="Times New Roman"/>
                <w:noProof/>
                <w:sz w:val="24"/>
                <w:szCs w:val="24"/>
                <w:lang w:eastAsia="en-US"/>
              </w:rPr>
              <w:drawing>
                <wp:inline distT="0" distB="0" distL="0" distR="0" wp14:anchorId="52F1BAC2" wp14:editId="1E96977E">
                  <wp:extent cx="619125" cy="685800"/>
                  <wp:effectExtent l="0" t="0" r="9525"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ECC4325" w14:textId="77777777" w:rsidR="00F85FC4" w:rsidRPr="00F85FC4" w:rsidRDefault="00F85FC4" w:rsidP="00F85FC4">
            <w:pPr>
              <w:spacing w:line="252" w:lineRule="auto"/>
              <w:rPr>
                <w:rFonts w:ascii="Times New Roman" w:hAnsi="Times New Roman" w:cs="Times New Roman"/>
                <w:sz w:val="32"/>
                <w:szCs w:val="32"/>
                <w:lang w:eastAsia="en-US"/>
              </w:rPr>
            </w:pPr>
          </w:p>
        </w:tc>
      </w:tr>
      <w:tr w:rsidR="00F85FC4" w:rsidRPr="00F85FC4" w14:paraId="0969C5DB" w14:textId="77777777" w:rsidTr="005F2FB2">
        <w:tc>
          <w:tcPr>
            <w:tcW w:w="8931" w:type="dxa"/>
            <w:gridSpan w:val="3"/>
            <w:hideMark/>
          </w:tcPr>
          <w:p w14:paraId="5770473D" w14:textId="77777777" w:rsidR="00F85FC4" w:rsidRPr="00F85FC4" w:rsidRDefault="00F85FC4" w:rsidP="00F85FC4">
            <w:pPr>
              <w:spacing w:line="252" w:lineRule="auto"/>
              <w:jc w:val="center"/>
              <w:rPr>
                <w:rFonts w:ascii="Times New Roman" w:hAnsi="Times New Roman" w:cs="Times New Roman"/>
                <w:b/>
                <w:sz w:val="32"/>
                <w:szCs w:val="32"/>
                <w:lang w:eastAsia="en-US"/>
              </w:rPr>
            </w:pPr>
            <w:r w:rsidRPr="00F85FC4">
              <w:rPr>
                <w:rFonts w:ascii="Times New Roman" w:hAnsi="Times New Roman" w:cs="Times New Roman"/>
                <w:b/>
                <w:sz w:val="32"/>
                <w:szCs w:val="32"/>
                <w:lang w:eastAsia="en-US"/>
              </w:rPr>
              <w:t>GULBENES NOVADA PAŠVALDĪBA</w:t>
            </w:r>
          </w:p>
        </w:tc>
      </w:tr>
      <w:tr w:rsidR="00F85FC4" w:rsidRPr="00F85FC4" w14:paraId="32BAFE78" w14:textId="77777777" w:rsidTr="005F2FB2">
        <w:tc>
          <w:tcPr>
            <w:tcW w:w="8931" w:type="dxa"/>
            <w:gridSpan w:val="3"/>
            <w:hideMark/>
          </w:tcPr>
          <w:p w14:paraId="39D81C1B" w14:textId="77777777" w:rsidR="00F85FC4" w:rsidRPr="00F85FC4" w:rsidRDefault="00F85FC4" w:rsidP="00F85FC4">
            <w:pPr>
              <w:spacing w:line="252" w:lineRule="auto"/>
              <w:jc w:val="center"/>
              <w:rPr>
                <w:rFonts w:ascii="Times New Roman" w:hAnsi="Times New Roman" w:cs="Times New Roman"/>
                <w:sz w:val="24"/>
                <w:szCs w:val="24"/>
                <w:lang w:eastAsia="en-US"/>
              </w:rPr>
            </w:pPr>
            <w:proofErr w:type="spellStart"/>
            <w:r w:rsidRPr="00F85FC4">
              <w:rPr>
                <w:rFonts w:ascii="Times New Roman" w:hAnsi="Times New Roman" w:cs="Times New Roman"/>
                <w:sz w:val="24"/>
                <w:szCs w:val="24"/>
                <w:lang w:eastAsia="en-US"/>
              </w:rPr>
              <w:t>Reģ</w:t>
            </w:r>
            <w:proofErr w:type="spellEnd"/>
            <w:r w:rsidRPr="00F85FC4">
              <w:rPr>
                <w:rFonts w:ascii="Times New Roman" w:hAnsi="Times New Roman" w:cs="Times New Roman"/>
                <w:sz w:val="24"/>
                <w:szCs w:val="24"/>
                <w:lang w:eastAsia="en-US"/>
              </w:rPr>
              <w:t>. Nr. 90009116327</w:t>
            </w:r>
          </w:p>
        </w:tc>
      </w:tr>
      <w:tr w:rsidR="00F85FC4" w:rsidRPr="00F85FC4" w14:paraId="692D1233" w14:textId="77777777" w:rsidTr="005F2FB2">
        <w:tc>
          <w:tcPr>
            <w:tcW w:w="8931" w:type="dxa"/>
            <w:gridSpan w:val="3"/>
            <w:hideMark/>
          </w:tcPr>
          <w:p w14:paraId="4AC10015" w14:textId="77777777" w:rsidR="00F85FC4" w:rsidRPr="00F85FC4" w:rsidRDefault="00F85FC4" w:rsidP="00F85FC4">
            <w:pPr>
              <w:spacing w:line="252" w:lineRule="auto"/>
              <w:jc w:val="center"/>
              <w:rPr>
                <w:rFonts w:ascii="Times New Roman" w:hAnsi="Times New Roman" w:cs="Times New Roman"/>
                <w:sz w:val="24"/>
                <w:szCs w:val="24"/>
                <w:lang w:eastAsia="en-US"/>
              </w:rPr>
            </w:pPr>
            <w:r w:rsidRPr="00F85FC4">
              <w:rPr>
                <w:rFonts w:ascii="Times New Roman" w:hAnsi="Times New Roman" w:cs="Times New Roman"/>
                <w:sz w:val="24"/>
                <w:szCs w:val="24"/>
                <w:lang w:eastAsia="en-US"/>
              </w:rPr>
              <w:t>Ābeļu iela 2, Gulbene, Gulbenes nov., LV-4401</w:t>
            </w:r>
          </w:p>
        </w:tc>
      </w:tr>
      <w:tr w:rsidR="00F85FC4" w:rsidRPr="00F85FC4" w14:paraId="74124BA2" w14:textId="77777777" w:rsidTr="005F2FB2">
        <w:tc>
          <w:tcPr>
            <w:tcW w:w="8931" w:type="dxa"/>
            <w:gridSpan w:val="3"/>
            <w:hideMark/>
          </w:tcPr>
          <w:p w14:paraId="01200FF0" w14:textId="77777777" w:rsidR="00F85FC4" w:rsidRPr="00F85FC4" w:rsidRDefault="00F85FC4" w:rsidP="00F85FC4">
            <w:pPr>
              <w:pBdr>
                <w:bottom w:val="single" w:sz="12" w:space="1" w:color="auto"/>
              </w:pBdr>
              <w:spacing w:line="252" w:lineRule="auto"/>
              <w:jc w:val="center"/>
              <w:rPr>
                <w:rFonts w:ascii="Times New Roman" w:hAnsi="Times New Roman" w:cs="Times New Roman"/>
                <w:sz w:val="24"/>
                <w:szCs w:val="24"/>
                <w:lang w:eastAsia="en-US"/>
              </w:rPr>
            </w:pPr>
            <w:r w:rsidRPr="00F85FC4">
              <w:rPr>
                <w:rFonts w:ascii="Times New Roman" w:hAnsi="Times New Roman" w:cs="Times New Roman"/>
                <w:sz w:val="24"/>
                <w:szCs w:val="24"/>
                <w:lang w:eastAsia="en-US"/>
              </w:rPr>
              <w:t>Tālrunis 64497710, mob. 26595362, e-pasts: dome@gulbene.lv, www.gulbene.lv</w:t>
            </w:r>
          </w:p>
          <w:p w14:paraId="461022C2" w14:textId="77777777" w:rsidR="00F85FC4" w:rsidRPr="00F85FC4" w:rsidRDefault="00F85FC4" w:rsidP="00F85FC4">
            <w:pPr>
              <w:spacing w:line="252" w:lineRule="auto"/>
              <w:jc w:val="center"/>
              <w:rPr>
                <w:rFonts w:ascii="Times New Roman" w:hAnsi="Times New Roman" w:cs="Times New Roman"/>
                <w:sz w:val="24"/>
                <w:szCs w:val="24"/>
                <w:lang w:eastAsia="en-US"/>
              </w:rPr>
            </w:pP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r w:rsidRPr="00F85FC4">
              <w:rPr>
                <w:rFonts w:ascii="Times New Roman" w:hAnsi="Times New Roman" w:cs="Times New Roman"/>
                <w:sz w:val="24"/>
                <w:szCs w:val="24"/>
                <w:lang w:eastAsia="en-US"/>
              </w:rPr>
              <w:softHyphen/>
            </w:r>
          </w:p>
        </w:tc>
      </w:tr>
    </w:tbl>
    <w:p w14:paraId="7CEC8560"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b/>
          <w:bCs/>
          <w:sz w:val="24"/>
          <w:szCs w:val="24"/>
        </w:rPr>
        <w:t>GULBENES NOVADA DOMES LĒMUMS</w:t>
      </w:r>
    </w:p>
    <w:p w14:paraId="18C5BA13" w14:textId="77777777" w:rsidR="00F85FC4" w:rsidRPr="00F85FC4" w:rsidRDefault="00F85FC4" w:rsidP="00F85FC4">
      <w:pPr>
        <w:jc w:val="center"/>
        <w:rPr>
          <w:rFonts w:ascii="Times New Roman" w:hAnsi="Times New Roman" w:cs="Times New Roman"/>
          <w:sz w:val="24"/>
          <w:szCs w:val="24"/>
        </w:rPr>
      </w:pPr>
      <w:r w:rsidRPr="00F85FC4">
        <w:rPr>
          <w:rFonts w:ascii="Times New Roman" w:hAnsi="Times New Roman" w:cs="Times New Roman"/>
          <w:sz w:val="24"/>
          <w:szCs w:val="24"/>
        </w:rPr>
        <w:t>Gulbenē</w:t>
      </w:r>
    </w:p>
    <w:p w14:paraId="74802AAA" w14:textId="77777777" w:rsidR="00F85FC4" w:rsidRPr="00F85FC4" w:rsidRDefault="00F85FC4" w:rsidP="00F85FC4">
      <w:pPr>
        <w:rPr>
          <w:rFonts w:ascii="Times New Roman" w:hAnsi="Times New Roman" w:cs="Times New Roman"/>
          <w:b/>
          <w:bCs/>
          <w:sz w:val="24"/>
          <w:szCs w:val="24"/>
        </w:rPr>
      </w:pPr>
      <w:r w:rsidRPr="00F85FC4">
        <w:rPr>
          <w:rFonts w:ascii="Times New Roman" w:hAnsi="Times New Roman" w:cs="Times New Roman"/>
          <w:b/>
          <w:bCs/>
          <w:sz w:val="24"/>
          <w:szCs w:val="24"/>
        </w:rPr>
        <w:t>2021.gada 30.septembrī</w:t>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t xml:space="preserve">    Nr. GND/2021/1071</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F85FC4" w:rsidRPr="00F85FC4" w14:paraId="1954DA41" w14:textId="77777777" w:rsidTr="005F2FB2">
        <w:tc>
          <w:tcPr>
            <w:tcW w:w="4729" w:type="dxa"/>
          </w:tcPr>
          <w:p w14:paraId="73F1ABB3" w14:textId="77777777" w:rsidR="00F85FC4" w:rsidRPr="00F85FC4" w:rsidRDefault="00F85FC4" w:rsidP="00F85FC4">
            <w:pPr>
              <w:rPr>
                <w:rFonts w:ascii="Times New Roman" w:eastAsiaTheme="minorHAnsi" w:hAnsi="Times New Roman" w:cs="Times New Roman"/>
                <w:b/>
                <w:bCs/>
                <w:szCs w:val="24"/>
                <w:lang w:eastAsia="en-US"/>
              </w:rPr>
            </w:pPr>
          </w:p>
        </w:tc>
      </w:tr>
      <w:tr w:rsidR="00F85FC4" w:rsidRPr="00F85FC4" w14:paraId="795FCF0E" w14:textId="77777777" w:rsidTr="005F2FB2">
        <w:trPr>
          <w:trHeight w:val="80"/>
        </w:trPr>
        <w:tc>
          <w:tcPr>
            <w:tcW w:w="4729" w:type="dxa"/>
          </w:tcPr>
          <w:p w14:paraId="6745BC90" w14:textId="77777777" w:rsidR="00F85FC4" w:rsidRPr="00F85FC4" w:rsidRDefault="00F85FC4" w:rsidP="00F85FC4">
            <w:pPr>
              <w:rPr>
                <w:rFonts w:ascii="Times New Roman" w:eastAsiaTheme="minorHAnsi" w:hAnsi="Times New Roman" w:cs="Times New Roman"/>
                <w:b/>
                <w:bCs/>
                <w:szCs w:val="24"/>
                <w:lang w:eastAsia="en-US"/>
              </w:rPr>
            </w:pPr>
          </w:p>
        </w:tc>
      </w:tr>
    </w:tbl>
    <w:p w14:paraId="6B9737C1" w14:textId="77777777" w:rsidR="00F85FC4" w:rsidRPr="00F85FC4" w:rsidRDefault="00F85FC4" w:rsidP="00F85FC4">
      <w:pPr>
        <w:rPr>
          <w:rFonts w:ascii="Times New Roman" w:hAnsi="Times New Roman" w:cs="Times New Roman"/>
          <w:b/>
          <w:bCs/>
          <w:sz w:val="24"/>
          <w:szCs w:val="24"/>
        </w:rPr>
      </w:pPr>
      <w:r w:rsidRPr="00F85FC4">
        <w:rPr>
          <w:rFonts w:ascii="Times New Roman" w:hAnsi="Times New Roman" w:cs="Times New Roman"/>
          <w:b/>
          <w:bCs/>
          <w:sz w:val="24"/>
          <w:szCs w:val="24"/>
        </w:rPr>
        <w:t xml:space="preserve">                  (protokols Nr.16; 44.p.) </w:t>
      </w:r>
    </w:p>
    <w:p w14:paraId="2342E811" w14:textId="77777777" w:rsidR="00F85FC4" w:rsidRPr="00F85FC4" w:rsidRDefault="00F85FC4" w:rsidP="00F85FC4">
      <w:pPr>
        <w:rPr>
          <w:rFonts w:ascii="Times New Roman" w:hAnsi="Times New Roman" w:cs="Times New Roman"/>
          <w:b/>
          <w:bCs/>
          <w:sz w:val="24"/>
          <w:szCs w:val="24"/>
        </w:rPr>
      </w:pP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r w:rsidRPr="00F85FC4">
        <w:rPr>
          <w:rFonts w:ascii="Times New Roman" w:hAnsi="Times New Roman" w:cs="Times New Roman"/>
          <w:b/>
          <w:bCs/>
          <w:sz w:val="24"/>
          <w:szCs w:val="24"/>
        </w:rPr>
        <w:tab/>
      </w:r>
    </w:p>
    <w:p w14:paraId="58CD9EE1" w14:textId="77777777" w:rsidR="00F85FC4" w:rsidRPr="00F85FC4" w:rsidRDefault="00F85FC4" w:rsidP="00F85FC4">
      <w:pPr>
        <w:jc w:val="center"/>
        <w:rPr>
          <w:rFonts w:ascii="Times New Roman" w:hAnsi="Times New Roman" w:cs="Times New Roman"/>
          <w:b/>
          <w:sz w:val="24"/>
          <w:szCs w:val="24"/>
        </w:rPr>
      </w:pPr>
      <w:r w:rsidRPr="00F85FC4">
        <w:rPr>
          <w:rFonts w:ascii="Times New Roman" w:hAnsi="Times New Roman" w:cs="Times New Roman"/>
          <w:b/>
          <w:sz w:val="24"/>
          <w:szCs w:val="24"/>
        </w:rPr>
        <w:t>Par zemes ierīcības projekta apstiprināšanu Stradu pagasta</w:t>
      </w:r>
    </w:p>
    <w:p w14:paraId="6354FB3F" w14:textId="77777777" w:rsidR="00F85FC4" w:rsidRPr="00F85FC4" w:rsidRDefault="00F85FC4" w:rsidP="00F85FC4">
      <w:pPr>
        <w:jc w:val="center"/>
        <w:rPr>
          <w:rFonts w:ascii="Times New Roman" w:hAnsi="Times New Roman" w:cs="Times New Roman"/>
          <w:b/>
          <w:sz w:val="24"/>
          <w:szCs w:val="24"/>
        </w:rPr>
      </w:pPr>
      <w:r w:rsidRPr="00F85FC4">
        <w:rPr>
          <w:rFonts w:ascii="Times New Roman" w:hAnsi="Times New Roman" w:cs="Times New Roman"/>
          <w:b/>
          <w:sz w:val="24"/>
          <w:szCs w:val="24"/>
        </w:rPr>
        <w:t>nekustamajam īpašumam “</w:t>
      </w:r>
      <w:proofErr w:type="spellStart"/>
      <w:r w:rsidRPr="00F85FC4">
        <w:rPr>
          <w:rFonts w:ascii="Times New Roman" w:hAnsi="Times New Roman" w:cs="Times New Roman"/>
          <w:b/>
          <w:sz w:val="24"/>
          <w:szCs w:val="24"/>
        </w:rPr>
        <w:t>Jaunakas</w:t>
      </w:r>
      <w:proofErr w:type="spellEnd"/>
      <w:r w:rsidRPr="00F85FC4">
        <w:rPr>
          <w:rFonts w:ascii="Times New Roman" w:hAnsi="Times New Roman" w:cs="Times New Roman"/>
          <w:b/>
          <w:sz w:val="24"/>
          <w:szCs w:val="24"/>
        </w:rPr>
        <w:t>”</w:t>
      </w:r>
    </w:p>
    <w:p w14:paraId="4E37941A" w14:textId="77777777" w:rsidR="00F85FC4" w:rsidRPr="00F85FC4" w:rsidRDefault="00F85FC4" w:rsidP="00F85FC4">
      <w:pPr>
        <w:tabs>
          <w:tab w:val="left" w:pos="4111"/>
        </w:tabs>
        <w:spacing w:line="276" w:lineRule="auto"/>
        <w:rPr>
          <w:rFonts w:ascii="Times New Roman" w:hAnsi="Times New Roman" w:cs="Times New Roman"/>
          <w:sz w:val="24"/>
          <w:szCs w:val="24"/>
        </w:rPr>
      </w:pPr>
    </w:p>
    <w:p w14:paraId="453978B8" w14:textId="77777777" w:rsidR="00F85FC4" w:rsidRPr="00F85FC4" w:rsidRDefault="00F85FC4" w:rsidP="00F85FC4">
      <w:pPr>
        <w:spacing w:line="360" w:lineRule="auto"/>
        <w:ind w:firstLine="567"/>
        <w:jc w:val="both"/>
        <w:rPr>
          <w:rFonts w:ascii="Times New Roman" w:eastAsia="Calibri" w:hAnsi="Times New Roman" w:cs="Times New Roman"/>
          <w:sz w:val="24"/>
          <w:szCs w:val="24"/>
          <w:lang w:eastAsia="en-US"/>
        </w:rPr>
      </w:pPr>
      <w:r w:rsidRPr="00F85FC4">
        <w:rPr>
          <w:rFonts w:ascii="Times New Roman" w:eastAsia="Calibri" w:hAnsi="Times New Roman" w:cs="Times New Roman"/>
          <w:sz w:val="24"/>
          <w:szCs w:val="24"/>
        </w:rPr>
        <w:t>Izskatot</w:t>
      </w:r>
      <w:r w:rsidRPr="00F85FC4">
        <w:rPr>
          <w:rFonts w:ascii="Times New Roman" w:eastAsia="Calibri" w:hAnsi="Times New Roman" w:cs="Times New Roman"/>
          <w:b/>
          <w:bCs/>
          <w:sz w:val="24"/>
          <w:szCs w:val="24"/>
        </w:rPr>
        <w:t xml:space="preserve"> sabiedrības ar ierobežotu atbildību “METRUM”</w:t>
      </w:r>
      <w:r w:rsidRPr="00F85FC4">
        <w:rPr>
          <w:rFonts w:ascii="Times New Roman" w:eastAsia="Calibri" w:hAnsi="Times New Roman" w:cs="Times New Roman"/>
          <w:sz w:val="24"/>
          <w:szCs w:val="24"/>
        </w:rPr>
        <w:t xml:space="preserve">, reģistrācijas numurs 40003388748, juridiskā adrese: Ģertrūdes iela 47 - 3, Rīga, LV-1011, 2021.gada 16.septembra iesniegumu (Gulbenes novada pašvaldībā saņemts 2021.gada 16.septembrī un reģistrēts ar </w:t>
      </w:r>
      <w:proofErr w:type="spellStart"/>
      <w:r w:rsidRPr="00F85FC4">
        <w:rPr>
          <w:rFonts w:ascii="Times New Roman" w:eastAsia="Calibri" w:hAnsi="Times New Roman" w:cs="Times New Roman"/>
          <w:sz w:val="24"/>
          <w:szCs w:val="24"/>
        </w:rPr>
        <w:t>Nr.GND</w:t>
      </w:r>
      <w:proofErr w:type="spellEnd"/>
      <w:r w:rsidRPr="00F85FC4">
        <w:rPr>
          <w:rFonts w:ascii="Times New Roman" w:eastAsia="Calibri" w:hAnsi="Times New Roman" w:cs="Times New Roman"/>
          <w:sz w:val="24"/>
          <w:szCs w:val="24"/>
        </w:rPr>
        <w:t xml:space="preserve">/5.7/21/2308-M), ar lūgumu apstiprināt zemes ierīkotājas </w:t>
      </w:r>
      <w:bookmarkStart w:id="7" w:name="_Hlk55913372"/>
      <w:r w:rsidRPr="00F85FC4">
        <w:rPr>
          <w:rFonts w:ascii="Times New Roman" w:eastAsia="Calibri" w:hAnsi="Times New Roman" w:cs="Times New Roman"/>
          <w:sz w:val="24"/>
          <w:szCs w:val="24"/>
        </w:rPr>
        <w:t>Daigas Eglītes (zemes ierīkotāja sertifikāts Nr.</w:t>
      </w:r>
      <w:r w:rsidRPr="00F85FC4">
        <w:rPr>
          <w:rFonts w:ascii="Times New Roman" w:hAnsi="Times New Roman" w:cs="Times New Roman"/>
          <w:sz w:val="24"/>
          <w:szCs w:val="24"/>
        </w:rPr>
        <w:t xml:space="preserve"> </w:t>
      </w:r>
      <w:r w:rsidRPr="00F85FC4">
        <w:rPr>
          <w:rFonts w:ascii="Times New Roman" w:eastAsia="Calibri" w:hAnsi="Times New Roman" w:cs="Times New Roman"/>
          <w:sz w:val="24"/>
          <w:szCs w:val="24"/>
        </w:rPr>
        <w:t>AA0081, derīgs līdz 2026.gada 26.janvārim) izstrādāto zemes ierīcības projektu nekustamajā īpašumā “</w:t>
      </w:r>
      <w:proofErr w:type="spellStart"/>
      <w:r w:rsidRPr="00F85FC4">
        <w:rPr>
          <w:rFonts w:ascii="Times New Roman" w:eastAsia="Calibri" w:hAnsi="Times New Roman" w:cs="Times New Roman"/>
          <w:sz w:val="24"/>
          <w:szCs w:val="24"/>
        </w:rPr>
        <w:t>Jaunakas</w:t>
      </w:r>
      <w:proofErr w:type="spellEnd"/>
      <w:r w:rsidRPr="00F85FC4">
        <w:rPr>
          <w:rFonts w:ascii="Times New Roman" w:eastAsia="Calibri" w:hAnsi="Times New Roman" w:cs="Times New Roman"/>
          <w:sz w:val="24"/>
          <w:szCs w:val="24"/>
        </w:rPr>
        <w:t>”, Stradu pagasts, Gulbenes novads</w:t>
      </w:r>
      <w:bookmarkEnd w:id="7"/>
      <w:r w:rsidRPr="00F85FC4">
        <w:rPr>
          <w:rFonts w:ascii="Times New Roman" w:eastAsia="Calibri" w:hAnsi="Times New Roman" w:cs="Times New Roman"/>
          <w:sz w:val="24"/>
          <w:szCs w:val="24"/>
        </w:rPr>
        <w:t xml:space="preserve">, </w:t>
      </w:r>
      <w:bookmarkStart w:id="8" w:name="_Hlk72336788"/>
      <w:r w:rsidRPr="00F85FC4">
        <w:rPr>
          <w:rFonts w:ascii="Times New Roman" w:eastAsia="Calibri" w:hAnsi="Times New Roman" w:cs="Times New Roman"/>
          <w:sz w:val="24"/>
          <w:szCs w:val="24"/>
        </w:rPr>
        <w:t>kadastra numurs 5090 002 0689, ietilpstošajai zemes vienībai ar kadastra apzīmējumu 5090 002 0644, 1,32 ha platībā</w:t>
      </w:r>
      <w:bookmarkEnd w:id="8"/>
      <w:r w:rsidRPr="00F85FC4">
        <w:rPr>
          <w:rFonts w:ascii="Times New Roman" w:eastAsia="Calibri" w:hAnsi="Times New Roman" w:cs="Times New Roman"/>
          <w:sz w:val="24"/>
          <w:szCs w:val="24"/>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F85FC4">
        <w:rPr>
          <w:rFonts w:ascii="Times New Roman" w:eastAsia="Calibri" w:hAnsi="Times New Roman" w:cs="Times New Roman"/>
          <w:sz w:val="24"/>
          <w:szCs w:val="24"/>
          <w:shd w:val="clear" w:color="auto" w:fill="FFFFFF"/>
        </w:rPr>
        <w:t>rekvizītus (attiecīgā zemes ierīkotāja vārdu, uzvārdu, datumu un laiku, kad tas minēto dokumentu ir parakstījis) vai projekta grafiskās</w:t>
      </w:r>
      <w:r w:rsidRPr="00F85FC4">
        <w:rPr>
          <w:rFonts w:ascii="Times New Roman" w:eastAsia="Calibri" w:hAnsi="Times New Roman" w:cs="Times New Roman"/>
          <w:sz w:val="24"/>
          <w:szCs w:val="24"/>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w:t>
      </w:r>
      <w:r w:rsidRPr="00F85FC4">
        <w:rPr>
          <w:rFonts w:ascii="Times New Roman" w:eastAsia="Calibri" w:hAnsi="Times New Roman" w:cs="Times New Roman"/>
          <w:sz w:val="24"/>
          <w:szCs w:val="24"/>
        </w:rPr>
        <w:lastRenderedPageBreak/>
        <w:t>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F85FC4">
        <w:rPr>
          <w:rFonts w:ascii="Times New Roman" w:eastAsia="Calibri" w:hAnsi="Times New Roman" w:cs="Times New Roman"/>
          <w:sz w:val="24"/>
          <w:szCs w:val="24"/>
          <w:lang w:eastAsia="en-US"/>
        </w:rPr>
        <w:t xml:space="preserve">, un Tautsaimniecības komitejas ieteikumu, atklāti balsojot: </w:t>
      </w:r>
      <w:r w:rsidRPr="00F85FC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85FC4">
        <w:rPr>
          <w:rFonts w:ascii="Times New Roman" w:eastAsia="Calibri" w:hAnsi="Times New Roman" w:cs="Times New Roman"/>
          <w:sz w:val="24"/>
          <w:szCs w:val="24"/>
          <w:lang w:eastAsia="en-US"/>
        </w:rPr>
        <w:t>, Gulbenes novada dome NOLEMJ:</w:t>
      </w:r>
    </w:p>
    <w:p w14:paraId="48D90B6D" w14:textId="77777777" w:rsidR="00F85FC4" w:rsidRPr="00F85FC4" w:rsidRDefault="00F85FC4" w:rsidP="00F85FC4">
      <w:pPr>
        <w:spacing w:line="360" w:lineRule="auto"/>
        <w:ind w:firstLine="567"/>
        <w:jc w:val="both"/>
        <w:rPr>
          <w:rFonts w:ascii="Times New Roman" w:eastAsia="Calibri" w:hAnsi="Times New Roman" w:cs="Times New Roman"/>
          <w:sz w:val="24"/>
          <w:szCs w:val="24"/>
        </w:rPr>
      </w:pPr>
      <w:r w:rsidRPr="00F85FC4">
        <w:rPr>
          <w:rFonts w:ascii="Times New Roman" w:eastAsia="Calibri" w:hAnsi="Times New Roman" w:cs="Times New Roman"/>
          <w:sz w:val="24"/>
          <w:szCs w:val="24"/>
        </w:rPr>
        <w:t>1. APSTIPRINĀT zemes ierīkotājas Daigas Eglītes (zemes ierīkotāja sertifikāts Nr. AA0081, derīgs līdz 2026.gada 26.janvārim) izstrādāto zemes ierīcības projektu nekustamajā īpašumā “</w:t>
      </w:r>
      <w:proofErr w:type="spellStart"/>
      <w:r w:rsidRPr="00F85FC4">
        <w:rPr>
          <w:rFonts w:ascii="Times New Roman" w:eastAsia="Calibri" w:hAnsi="Times New Roman" w:cs="Times New Roman"/>
          <w:sz w:val="24"/>
          <w:szCs w:val="24"/>
        </w:rPr>
        <w:t>Jaunakas</w:t>
      </w:r>
      <w:proofErr w:type="spellEnd"/>
      <w:r w:rsidRPr="00F85FC4">
        <w:rPr>
          <w:rFonts w:ascii="Times New Roman" w:eastAsia="Calibri" w:hAnsi="Times New Roman" w:cs="Times New Roman"/>
          <w:sz w:val="24"/>
          <w:szCs w:val="24"/>
        </w:rPr>
        <w:t>”, Stradu pagasts, Gulbenes novads, kadastra numurs 5090 002 0689, ietilpstošajai zemes vienībai ar kadastra apzīmējumu 5090 002 0644, 1,32 ha platībā. Zemes vienības sadalījuma robežas noteikt saskaņā ar zemes ierīcības projekta grafisko daļu (pielikums), kas ir šī lēmuma neatņemama sastāvdaļa.</w:t>
      </w:r>
    </w:p>
    <w:p w14:paraId="4998339B" w14:textId="77777777" w:rsidR="00F85FC4" w:rsidRPr="00F85FC4" w:rsidRDefault="00F85FC4" w:rsidP="00F85FC4">
      <w:pPr>
        <w:spacing w:line="360" w:lineRule="auto"/>
        <w:ind w:firstLine="567"/>
        <w:jc w:val="both"/>
        <w:rPr>
          <w:rFonts w:ascii="Times New Roman" w:eastAsia="Calibri" w:hAnsi="Times New Roman" w:cs="Times New Roman"/>
          <w:sz w:val="24"/>
          <w:szCs w:val="24"/>
        </w:rPr>
      </w:pPr>
      <w:r w:rsidRPr="00F85FC4">
        <w:rPr>
          <w:rFonts w:ascii="Times New Roman" w:eastAsia="Calibri" w:hAnsi="Times New Roman" w:cs="Times New Roman"/>
          <w:sz w:val="24"/>
          <w:szCs w:val="24"/>
        </w:rPr>
        <w:t xml:space="preserve">2. SAGLABĀT nekustamajam īpašumam, kas sastāv no </w:t>
      </w:r>
      <w:bookmarkStart w:id="9" w:name="_Hlk55375395"/>
      <w:r w:rsidRPr="00F85FC4">
        <w:rPr>
          <w:rFonts w:ascii="Times New Roman" w:eastAsia="Calibri" w:hAnsi="Times New Roman" w:cs="Times New Roman"/>
          <w:sz w:val="24"/>
          <w:szCs w:val="24"/>
        </w:rPr>
        <w:t>zemes vienības ar projektēto kadastra apzīmējumu 5090 002 0743, 0,79 ha platībā, un ēkām (būvēm) ar kadastra apzīmējumiem 5090 002 0034 022 un 5090 002 0034 073 nosaukumu “</w:t>
      </w:r>
      <w:proofErr w:type="spellStart"/>
      <w:r w:rsidRPr="00F85FC4">
        <w:rPr>
          <w:rFonts w:ascii="Times New Roman" w:eastAsia="Calibri" w:hAnsi="Times New Roman" w:cs="Times New Roman"/>
          <w:sz w:val="24"/>
          <w:szCs w:val="24"/>
        </w:rPr>
        <w:t>Jaunakas</w:t>
      </w:r>
      <w:proofErr w:type="spellEnd"/>
      <w:r w:rsidRPr="00F85FC4">
        <w:rPr>
          <w:rFonts w:ascii="Times New Roman" w:eastAsia="Calibri" w:hAnsi="Times New Roman" w:cs="Times New Roman"/>
          <w:sz w:val="24"/>
          <w:szCs w:val="24"/>
        </w:rPr>
        <w:t>”.</w:t>
      </w:r>
      <w:r w:rsidRPr="00F85FC4">
        <w:rPr>
          <w:rFonts w:ascii="Times New Roman" w:hAnsi="Times New Roman" w:cs="Times New Roman"/>
          <w:sz w:val="24"/>
          <w:szCs w:val="24"/>
        </w:rPr>
        <w:t xml:space="preserve"> Zemes vienībai ar projektēto kadastra apzīmējumu 5090 002 0743, 0,79 ha platībā</w:t>
      </w:r>
      <w:r w:rsidRPr="00F85FC4">
        <w:rPr>
          <w:rFonts w:ascii="Times New Roman" w:eastAsia="Calibri" w:hAnsi="Times New Roman" w:cs="Times New Roman"/>
          <w:sz w:val="24"/>
          <w:szCs w:val="24"/>
        </w:rPr>
        <w:t>, un uz tās esošajām ēkām (būvēm) ar kadastra apzīmējumiem 5090 002 0034 022, 5090 002 0034 073, 5090 002 0034 023, 5090 002 0034 052, saglabāt adresi: “</w:t>
      </w:r>
      <w:proofErr w:type="spellStart"/>
      <w:r w:rsidRPr="00F85FC4">
        <w:rPr>
          <w:rFonts w:ascii="Times New Roman" w:eastAsia="Calibri" w:hAnsi="Times New Roman" w:cs="Times New Roman"/>
          <w:sz w:val="24"/>
          <w:szCs w:val="24"/>
        </w:rPr>
        <w:t>Jaunakas</w:t>
      </w:r>
      <w:proofErr w:type="spellEnd"/>
      <w:r w:rsidRPr="00F85FC4">
        <w:rPr>
          <w:rFonts w:ascii="Times New Roman" w:eastAsia="Calibri" w:hAnsi="Times New Roman" w:cs="Times New Roman"/>
          <w:sz w:val="24"/>
          <w:szCs w:val="24"/>
        </w:rPr>
        <w:t xml:space="preserve">”, </w:t>
      </w:r>
      <w:proofErr w:type="spellStart"/>
      <w:r w:rsidRPr="00F85FC4">
        <w:rPr>
          <w:rFonts w:ascii="Times New Roman" w:eastAsia="Calibri" w:hAnsi="Times New Roman" w:cs="Times New Roman"/>
          <w:sz w:val="24"/>
          <w:szCs w:val="24"/>
        </w:rPr>
        <w:t>Šķieneri</w:t>
      </w:r>
      <w:proofErr w:type="spellEnd"/>
      <w:r w:rsidRPr="00F85FC4">
        <w:rPr>
          <w:rFonts w:ascii="Times New Roman" w:eastAsia="Calibri" w:hAnsi="Times New Roman" w:cs="Times New Roman"/>
          <w:sz w:val="24"/>
          <w:szCs w:val="24"/>
        </w:rPr>
        <w:t xml:space="preserve">, </w:t>
      </w:r>
      <w:bookmarkStart w:id="10" w:name="_Hlk82758632"/>
      <w:r w:rsidRPr="00F85FC4">
        <w:rPr>
          <w:rFonts w:ascii="Times New Roman" w:eastAsia="Calibri" w:hAnsi="Times New Roman" w:cs="Times New Roman"/>
          <w:sz w:val="24"/>
          <w:szCs w:val="24"/>
        </w:rPr>
        <w:t>Stradu pag., Gulbenes nov., LV-4417</w:t>
      </w:r>
      <w:bookmarkEnd w:id="10"/>
      <w:r w:rsidRPr="00F85FC4">
        <w:rPr>
          <w:rFonts w:ascii="Times New Roman" w:eastAsia="Calibri" w:hAnsi="Times New Roman" w:cs="Times New Roman"/>
          <w:sz w:val="24"/>
          <w:szCs w:val="24"/>
        </w:rPr>
        <w:t>. Zemes vienībai ar plānoto kadastra apzīmējumu 5090 002 0743, 0,79 ha platībā, noteikt zemes lietošanas mērķi – rūpnieciskās ražošanas uzņēmumu apbūve (NĪLM kods 1001).</w:t>
      </w:r>
    </w:p>
    <w:p w14:paraId="6F00A76F" w14:textId="77777777" w:rsidR="00F85FC4" w:rsidRPr="00F85FC4" w:rsidRDefault="00F85FC4" w:rsidP="00F85FC4">
      <w:pPr>
        <w:spacing w:line="360" w:lineRule="auto"/>
        <w:ind w:firstLine="567"/>
        <w:jc w:val="both"/>
        <w:rPr>
          <w:rFonts w:ascii="Times New Roman" w:eastAsia="Calibri" w:hAnsi="Times New Roman" w:cs="Times New Roman"/>
          <w:sz w:val="24"/>
          <w:szCs w:val="24"/>
        </w:rPr>
      </w:pPr>
      <w:r w:rsidRPr="00F85FC4">
        <w:rPr>
          <w:rFonts w:ascii="Times New Roman" w:eastAsia="Calibri" w:hAnsi="Times New Roman" w:cs="Times New Roman"/>
          <w:sz w:val="24"/>
          <w:szCs w:val="24"/>
        </w:rPr>
        <w:t xml:space="preserve">3. PIEŠĶIRT nekustamajam īpašumam, kas sastāv no </w:t>
      </w:r>
      <w:proofErr w:type="spellStart"/>
      <w:r w:rsidRPr="00F85FC4">
        <w:rPr>
          <w:rFonts w:ascii="Times New Roman" w:eastAsia="Calibri" w:hAnsi="Times New Roman" w:cs="Times New Roman"/>
          <w:sz w:val="24"/>
          <w:szCs w:val="24"/>
        </w:rPr>
        <w:t>jaunizveidotās</w:t>
      </w:r>
      <w:proofErr w:type="spellEnd"/>
      <w:r w:rsidRPr="00F85FC4">
        <w:rPr>
          <w:rFonts w:ascii="Times New Roman" w:eastAsia="Calibri" w:hAnsi="Times New Roman" w:cs="Times New Roman"/>
          <w:sz w:val="24"/>
          <w:szCs w:val="24"/>
        </w:rPr>
        <w:t xml:space="preserve"> </w:t>
      </w:r>
      <w:bookmarkStart w:id="11" w:name="_Hlk82758582"/>
      <w:r w:rsidRPr="00F85FC4">
        <w:rPr>
          <w:rFonts w:ascii="Times New Roman" w:eastAsia="Calibri" w:hAnsi="Times New Roman" w:cs="Times New Roman"/>
          <w:sz w:val="24"/>
          <w:szCs w:val="24"/>
        </w:rPr>
        <w:t xml:space="preserve">zemes vienības ar plānoto kadastra apzīmējumu 5090 002 0744, 0,53 ha platībā, nosaukumu “Otrās </w:t>
      </w:r>
      <w:proofErr w:type="spellStart"/>
      <w:r w:rsidRPr="00F85FC4">
        <w:rPr>
          <w:rFonts w:ascii="Times New Roman" w:eastAsia="Calibri" w:hAnsi="Times New Roman" w:cs="Times New Roman"/>
          <w:sz w:val="24"/>
          <w:szCs w:val="24"/>
        </w:rPr>
        <w:t>Jaunakas</w:t>
      </w:r>
      <w:proofErr w:type="spellEnd"/>
      <w:r w:rsidRPr="00F85FC4">
        <w:rPr>
          <w:rFonts w:ascii="Times New Roman" w:eastAsia="Calibri" w:hAnsi="Times New Roman" w:cs="Times New Roman"/>
          <w:sz w:val="24"/>
          <w:szCs w:val="24"/>
        </w:rPr>
        <w:t>”</w:t>
      </w:r>
      <w:bookmarkEnd w:id="11"/>
      <w:r w:rsidRPr="00F85FC4">
        <w:rPr>
          <w:rFonts w:ascii="Times New Roman" w:eastAsia="Calibri" w:hAnsi="Times New Roman" w:cs="Times New Roman"/>
          <w:sz w:val="24"/>
          <w:szCs w:val="24"/>
        </w:rPr>
        <w:t xml:space="preserve">. Zemes vienībai ar plānoto kadastra apzīmējumu </w:t>
      </w:r>
      <w:bookmarkStart w:id="12" w:name="_Hlk82758685"/>
      <w:r w:rsidRPr="00F85FC4">
        <w:rPr>
          <w:rFonts w:ascii="Times New Roman" w:eastAsia="Calibri" w:hAnsi="Times New Roman" w:cs="Times New Roman"/>
          <w:sz w:val="24"/>
          <w:szCs w:val="24"/>
        </w:rPr>
        <w:t>5090 002 0744, 0,53 ha platībā</w:t>
      </w:r>
      <w:bookmarkEnd w:id="12"/>
      <w:r w:rsidRPr="00F85FC4">
        <w:rPr>
          <w:rFonts w:ascii="Times New Roman" w:eastAsia="Calibri" w:hAnsi="Times New Roman" w:cs="Times New Roman"/>
          <w:sz w:val="24"/>
          <w:szCs w:val="24"/>
        </w:rPr>
        <w:t xml:space="preserve">, piešķirt adresi:  “Otrās </w:t>
      </w:r>
      <w:proofErr w:type="spellStart"/>
      <w:r w:rsidRPr="00F85FC4">
        <w:rPr>
          <w:rFonts w:ascii="Times New Roman" w:eastAsia="Calibri" w:hAnsi="Times New Roman" w:cs="Times New Roman"/>
          <w:sz w:val="24"/>
          <w:szCs w:val="24"/>
        </w:rPr>
        <w:t>Jaunakas</w:t>
      </w:r>
      <w:proofErr w:type="spellEnd"/>
      <w:r w:rsidRPr="00F85FC4">
        <w:rPr>
          <w:rFonts w:ascii="Times New Roman" w:eastAsia="Calibri" w:hAnsi="Times New Roman" w:cs="Times New Roman"/>
          <w:sz w:val="24"/>
          <w:szCs w:val="24"/>
        </w:rPr>
        <w:t xml:space="preserve">”, </w:t>
      </w:r>
      <w:proofErr w:type="spellStart"/>
      <w:r w:rsidRPr="00F85FC4">
        <w:rPr>
          <w:rFonts w:ascii="Times New Roman" w:eastAsia="Calibri" w:hAnsi="Times New Roman" w:cs="Times New Roman"/>
          <w:sz w:val="24"/>
          <w:szCs w:val="24"/>
        </w:rPr>
        <w:t>Šķieneri</w:t>
      </w:r>
      <w:proofErr w:type="spellEnd"/>
      <w:r w:rsidRPr="00F85FC4">
        <w:rPr>
          <w:rFonts w:ascii="Times New Roman" w:eastAsia="Calibri" w:hAnsi="Times New Roman" w:cs="Times New Roman"/>
          <w:sz w:val="24"/>
          <w:szCs w:val="24"/>
        </w:rPr>
        <w:t xml:space="preserve">, Stradu pag., Gulbenes nov., LV-4417. Zemes vienībai ar plānoto kadastra apzīmējumu 5090 002 0744, 0,53 ha platībā, noteikt lietošanas mērķi – </w:t>
      </w:r>
      <w:bookmarkEnd w:id="9"/>
      <w:r w:rsidRPr="00F85FC4">
        <w:rPr>
          <w:rFonts w:ascii="Times New Roman" w:eastAsia="Calibri" w:hAnsi="Times New Roman" w:cs="Times New Roman"/>
          <w:sz w:val="24"/>
          <w:szCs w:val="24"/>
        </w:rPr>
        <w:t>rūpnieciskās ražošanas uzņēmumu apbūve (NĪLM kods 1001),</w:t>
      </w:r>
    </w:p>
    <w:p w14:paraId="07243D45" w14:textId="77777777" w:rsidR="00F85FC4" w:rsidRPr="00F85FC4" w:rsidRDefault="00F85FC4" w:rsidP="00F85FC4">
      <w:pPr>
        <w:spacing w:line="360" w:lineRule="auto"/>
        <w:ind w:firstLine="567"/>
        <w:jc w:val="both"/>
        <w:rPr>
          <w:rFonts w:ascii="Times New Roman" w:eastAsia="Calibri" w:hAnsi="Times New Roman" w:cs="Times New Roman"/>
          <w:sz w:val="24"/>
          <w:szCs w:val="24"/>
        </w:rPr>
      </w:pPr>
      <w:r w:rsidRPr="00F85FC4">
        <w:rPr>
          <w:rFonts w:ascii="Times New Roman" w:eastAsia="Calibri" w:hAnsi="Times New Roman" w:cs="Times New Roman"/>
          <w:sz w:val="24"/>
          <w:szCs w:val="24"/>
        </w:rPr>
        <w:t>4. Lēmumu nosūtīt:</w:t>
      </w:r>
    </w:p>
    <w:p w14:paraId="144F41EE" w14:textId="77777777" w:rsidR="00F85FC4" w:rsidRPr="00F85FC4" w:rsidRDefault="00F85FC4" w:rsidP="00F85FC4">
      <w:pPr>
        <w:widowControl w:val="0"/>
        <w:spacing w:line="360" w:lineRule="auto"/>
        <w:ind w:firstLine="567"/>
        <w:jc w:val="both"/>
        <w:rPr>
          <w:rFonts w:ascii="Times New Roman" w:eastAsia="Calibri" w:hAnsi="Times New Roman" w:cs="Times New Roman"/>
          <w:sz w:val="24"/>
          <w:szCs w:val="24"/>
        </w:rPr>
      </w:pPr>
      <w:r w:rsidRPr="00F85FC4">
        <w:rPr>
          <w:rFonts w:ascii="Times New Roman" w:eastAsia="Calibri" w:hAnsi="Times New Roman" w:cs="Times New Roman"/>
          <w:sz w:val="24"/>
          <w:szCs w:val="24"/>
        </w:rPr>
        <w:t>4.1. Valsts zemes dienesta Vidzemes reģionālajai nodaļai uz elektroniskā pasta adresi adreses reģistrēšanai;</w:t>
      </w:r>
    </w:p>
    <w:p w14:paraId="3FA11456" w14:textId="77777777" w:rsidR="00F85FC4" w:rsidRPr="00F85FC4" w:rsidRDefault="00F85FC4" w:rsidP="00F85FC4">
      <w:pPr>
        <w:widowControl w:val="0"/>
        <w:spacing w:line="360" w:lineRule="auto"/>
        <w:ind w:firstLine="567"/>
        <w:jc w:val="both"/>
        <w:rPr>
          <w:rFonts w:ascii="Times New Roman" w:eastAsia="Calibri" w:hAnsi="Times New Roman" w:cs="Times New Roman"/>
          <w:sz w:val="24"/>
          <w:szCs w:val="24"/>
        </w:rPr>
      </w:pPr>
      <w:r w:rsidRPr="00F85FC4">
        <w:rPr>
          <w:rFonts w:ascii="Times New Roman" w:eastAsia="Calibri" w:hAnsi="Times New Roman" w:cs="Times New Roman"/>
          <w:sz w:val="24"/>
          <w:szCs w:val="24"/>
        </w:rPr>
        <w:t>4.2.</w:t>
      </w:r>
      <w:r w:rsidRPr="00F85FC4">
        <w:rPr>
          <w:rFonts w:ascii="Times New Roman" w:hAnsi="Times New Roman" w:cs="Times New Roman"/>
          <w:sz w:val="24"/>
          <w:szCs w:val="24"/>
        </w:rPr>
        <w:t xml:space="preserve"> </w:t>
      </w:r>
      <w:r w:rsidRPr="00F85FC4">
        <w:rPr>
          <w:rFonts w:ascii="Times New Roman" w:eastAsia="Calibri" w:hAnsi="Times New Roman" w:cs="Times New Roman"/>
          <w:sz w:val="24"/>
          <w:szCs w:val="24"/>
        </w:rPr>
        <w:t xml:space="preserve">sabiedrībai ar ierobežotu atbildību “METRUM” </w:t>
      </w:r>
      <w:bookmarkStart w:id="13" w:name="_Hlk74321114"/>
      <w:r w:rsidRPr="00F85FC4">
        <w:rPr>
          <w:rFonts w:ascii="Times New Roman" w:eastAsia="Calibri" w:hAnsi="Times New Roman" w:cs="Times New Roman"/>
          <w:sz w:val="24"/>
          <w:szCs w:val="24"/>
        </w:rPr>
        <w:t>uz elektroniskā pasta adresi: gulbene@metrum.lv.</w:t>
      </w:r>
    </w:p>
    <w:bookmarkEnd w:id="13"/>
    <w:p w14:paraId="21960F05" w14:textId="77777777" w:rsidR="00F85FC4" w:rsidRPr="00F85FC4" w:rsidRDefault="00F85FC4" w:rsidP="00F85FC4">
      <w:pPr>
        <w:widowControl w:val="0"/>
        <w:spacing w:line="360" w:lineRule="auto"/>
        <w:ind w:firstLine="567"/>
        <w:jc w:val="both"/>
        <w:rPr>
          <w:rFonts w:ascii="Times New Roman" w:hAnsi="Times New Roman" w:cs="Times New Roman"/>
          <w:sz w:val="24"/>
          <w:szCs w:val="24"/>
        </w:rPr>
      </w:pPr>
      <w:r w:rsidRPr="00F85FC4">
        <w:rPr>
          <w:rFonts w:ascii="Times New Roman" w:hAnsi="Times New Roman" w:cs="Times New Roman"/>
          <w:sz w:val="24"/>
          <w:szCs w:val="24"/>
        </w:rPr>
        <w:t xml:space="preserve">Pamatojoties uz Administratīvā procesa likuma 76.panta otro daļu, 79.panta pirmo daļu, </w:t>
      </w:r>
      <w:r w:rsidRPr="00F85FC4">
        <w:rPr>
          <w:rFonts w:ascii="Times New Roman" w:hAnsi="Times New Roman" w:cs="Times New Roman"/>
          <w:sz w:val="24"/>
          <w:szCs w:val="24"/>
        </w:rPr>
        <w:lastRenderedPageBreak/>
        <w:t>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4CAFC40" w14:textId="77777777" w:rsidR="00F85FC4" w:rsidRPr="00F85FC4" w:rsidRDefault="00F85FC4" w:rsidP="00F85FC4">
      <w:pPr>
        <w:spacing w:line="360" w:lineRule="auto"/>
        <w:ind w:firstLine="567"/>
        <w:jc w:val="both"/>
        <w:rPr>
          <w:rFonts w:ascii="Times New Roman" w:hAnsi="Times New Roman" w:cs="Times New Roman"/>
          <w:sz w:val="24"/>
          <w:szCs w:val="24"/>
        </w:rPr>
      </w:pPr>
    </w:p>
    <w:p w14:paraId="4A3BD706" w14:textId="77777777" w:rsidR="00F85FC4" w:rsidRPr="00F85FC4"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74B4EEB9" w14:textId="77777777" w:rsidR="00F85FC4" w:rsidRPr="00F85FC4" w:rsidRDefault="00F85FC4" w:rsidP="00F85FC4">
      <w:pPr>
        <w:spacing w:line="360" w:lineRule="auto"/>
        <w:jc w:val="both"/>
        <w:rPr>
          <w:rFonts w:ascii="Times New Roman" w:hAnsi="Times New Roman" w:cs="Times New Roman"/>
          <w:sz w:val="24"/>
          <w:szCs w:val="24"/>
        </w:rPr>
      </w:pPr>
    </w:p>
    <w:p w14:paraId="5C371E79" w14:textId="77777777" w:rsidR="00F85FC4" w:rsidRPr="00F85FC4"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Sagatavoja: Lolita Vīksniņa</w:t>
      </w:r>
    </w:p>
    <w:p w14:paraId="4998FE1E" w14:textId="77777777" w:rsidR="00F85FC4" w:rsidRPr="00F85FC4" w:rsidRDefault="00F85FC4" w:rsidP="00F85FC4">
      <w:pPr>
        <w:rPr>
          <w:rFonts w:ascii="Times New Roman" w:hAnsi="Times New Roman" w:cs="Times New Roman"/>
          <w:sz w:val="24"/>
          <w:szCs w:val="24"/>
        </w:rPr>
      </w:pPr>
    </w:p>
    <w:p w14:paraId="0D59AFE6" w14:textId="77777777" w:rsidR="00F85FC4" w:rsidRPr="00F85FC4" w:rsidRDefault="00F85FC4" w:rsidP="00F85FC4">
      <w:pPr>
        <w:rPr>
          <w:rFonts w:ascii="Times New Roman" w:hAnsi="Times New Roman" w:cs="Times New Roman"/>
          <w:sz w:val="24"/>
          <w:szCs w:val="24"/>
        </w:rPr>
      </w:pPr>
    </w:p>
    <w:p w14:paraId="44BDCCB7" w14:textId="77777777" w:rsidR="00F85FC4" w:rsidRPr="00F85FC4" w:rsidRDefault="00F85FC4" w:rsidP="00F85FC4">
      <w:pPr>
        <w:rPr>
          <w:rFonts w:ascii="Times New Roman" w:hAnsi="Times New Roman" w:cs="Times New Roman"/>
          <w:sz w:val="24"/>
          <w:szCs w:val="24"/>
        </w:rPr>
      </w:pPr>
    </w:p>
    <w:p w14:paraId="4063713B" w14:textId="77777777" w:rsidR="00F85FC4" w:rsidRPr="00F85FC4" w:rsidRDefault="00F85FC4" w:rsidP="00F85FC4">
      <w:pPr>
        <w:rPr>
          <w:rFonts w:ascii="Times New Roman" w:hAnsi="Times New Roman" w:cs="Times New Roman"/>
          <w:sz w:val="24"/>
          <w:szCs w:val="24"/>
        </w:rPr>
      </w:pPr>
    </w:p>
    <w:p w14:paraId="41FBBBBA" w14:textId="77777777" w:rsidR="00F85FC4" w:rsidRPr="00F85FC4" w:rsidRDefault="00F85FC4" w:rsidP="00F85FC4">
      <w:pPr>
        <w:rPr>
          <w:rFonts w:ascii="Times New Roman" w:hAnsi="Times New Roman" w:cs="Times New Roman"/>
          <w:sz w:val="24"/>
          <w:szCs w:val="24"/>
        </w:rPr>
      </w:pPr>
    </w:p>
    <w:p w14:paraId="715D997F" w14:textId="77777777" w:rsidR="00F85FC4" w:rsidRPr="00F85FC4" w:rsidRDefault="00F85FC4" w:rsidP="00F85FC4">
      <w:pPr>
        <w:rPr>
          <w:rFonts w:ascii="Times New Roman" w:hAnsi="Times New Roman" w:cs="Times New Roman"/>
          <w:sz w:val="24"/>
          <w:szCs w:val="24"/>
        </w:rPr>
      </w:pPr>
    </w:p>
    <w:p w14:paraId="2ED68F8E" w14:textId="77777777" w:rsidR="00F85FC4" w:rsidRPr="00F85FC4" w:rsidRDefault="00F85FC4" w:rsidP="00F85FC4">
      <w:pPr>
        <w:rPr>
          <w:rFonts w:ascii="Times New Roman" w:hAnsi="Times New Roman" w:cs="Times New Roman"/>
          <w:sz w:val="24"/>
          <w:szCs w:val="24"/>
        </w:rPr>
      </w:pPr>
    </w:p>
    <w:p w14:paraId="784DFC25" w14:textId="77777777" w:rsidR="00F85FC4" w:rsidRPr="00F85FC4" w:rsidRDefault="00F85FC4" w:rsidP="00F85FC4">
      <w:pPr>
        <w:rPr>
          <w:rFonts w:ascii="Times New Roman" w:hAnsi="Times New Roman" w:cs="Times New Roman"/>
          <w:sz w:val="24"/>
          <w:szCs w:val="24"/>
        </w:rPr>
      </w:pPr>
    </w:p>
    <w:p w14:paraId="62CF152B" w14:textId="77777777" w:rsidR="00F85FC4" w:rsidRPr="00F85FC4" w:rsidRDefault="00F85FC4" w:rsidP="00F85FC4">
      <w:pPr>
        <w:rPr>
          <w:rFonts w:ascii="Times New Roman" w:hAnsi="Times New Roman" w:cs="Times New Roman"/>
          <w:sz w:val="24"/>
          <w:szCs w:val="24"/>
        </w:rPr>
      </w:pPr>
    </w:p>
    <w:p w14:paraId="3D6C0B08" w14:textId="77777777" w:rsidR="00F85FC4" w:rsidRPr="00F85FC4" w:rsidRDefault="00F85FC4" w:rsidP="00F85FC4">
      <w:pPr>
        <w:rPr>
          <w:rFonts w:ascii="Times New Roman" w:hAnsi="Times New Roman" w:cs="Times New Roman"/>
          <w:sz w:val="24"/>
          <w:szCs w:val="24"/>
        </w:rPr>
      </w:pPr>
    </w:p>
    <w:p w14:paraId="74F007C5" w14:textId="77777777" w:rsidR="00F85FC4" w:rsidRPr="00F85FC4" w:rsidRDefault="00F85FC4" w:rsidP="00F85FC4">
      <w:pPr>
        <w:rPr>
          <w:rFonts w:ascii="Times New Roman" w:hAnsi="Times New Roman" w:cs="Times New Roman"/>
          <w:sz w:val="24"/>
          <w:szCs w:val="24"/>
        </w:rPr>
      </w:pPr>
    </w:p>
    <w:p w14:paraId="376716EA" w14:textId="77777777" w:rsidR="00F85FC4" w:rsidRPr="00F85FC4" w:rsidRDefault="00F85FC4" w:rsidP="00F85FC4">
      <w:pPr>
        <w:rPr>
          <w:rFonts w:ascii="Times New Roman" w:hAnsi="Times New Roman" w:cs="Times New Roman"/>
          <w:sz w:val="24"/>
          <w:szCs w:val="24"/>
        </w:rPr>
      </w:pPr>
    </w:p>
    <w:p w14:paraId="08E6DCB6" w14:textId="77777777" w:rsidR="00F85FC4" w:rsidRPr="00F85FC4" w:rsidRDefault="00F85FC4" w:rsidP="00F85FC4">
      <w:pPr>
        <w:rPr>
          <w:rFonts w:ascii="Times New Roman" w:hAnsi="Times New Roman" w:cs="Times New Roman"/>
          <w:sz w:val="24"/>
          <w:szCs w:val="24"/>
        </w:rPr>
      </w:pPr>
    </w:p>
    <w:p w14:paraId="1BADF375" w14:textId="77777777" w:rsidR="00F85FC4" w:rsidRPr="00F85FC4" w:rsidRDefault="00F85FC4" w:rsidP="00F85FC4">
      <w:pPr>
        <w:rPr>
          <w:rFonts w:ascii="Times New Roman" w:hAnsi="Times New Roman" w:cs="Times New Roman"/>
          <w:sz w:val="24"/>
          <w:szCs w:val="24"/>
        </w:rPr>
      </w:pPr>
    </w:p>
    <w:p w14:paraId="7B6191F6" w14:textId="77777777" w:rsidR="00F85FC4" w:rsidRPr="00F85FC4" w:rsidRDefault="00F85FC4" w:rsidP="00F85FC4">
      <w:pPr>
        <w:rPr>
          <w:rFonts w:ascii="Times New Roman" w:hAnsi="Times New Roman" w:cs="Times New Roman"/>
          <w:sz w:val="24"/>
          <w:szCs w:val="24"/>
        </w:rPr>
      </w:pPr>
    </w:p>
    <w:p w14:paraId="69298EFD" w14:textId="77777777" w:rsidR="00F85FC4" w:rsidRPr="00F85FC4" w:rsidRDefault="00F85FC4" w:rsidP="00F85FC4">
      <w:pPr>
        <w:rPr>
          <w:rFonts w:ascii="Times New Roman" w:hAnsi="Times New Roman" w:cs="Times New Roman"/>
          <w:sz w:val="24"/>
          <w:szCs w:val="24"/>
        </w:rPr>
      </w:pPr>
    </w:p>
    <w:p w14:paraId="7A5F6D3A" w14:textId="77777777" w:rsidR="00F85FC4" w:rsidRPr="00F85FC4" w:rsidRDefault="00F85FC4" w:rsidP="00F85FC4">
      <w:pPr>
        <w:rPr>
          <w:rFonts w:ascii="Times New Roman" w:hAnsi="Times New Roman" w:cs="Times New Roman"/>
          <w:sz w:val="24"/>
          <w:szCs w:val="24"/>
        </w:rPr>
      </w:pPr>
    </w:p>
    <w:p w14:paraId="39EE4ACC" w14:textId="77777777" w:rsidR="00F85FC4" w:rsidRPr="00F85FC4" w:rsidRDefault="00F85FC4" w:rsidP="00F85FC4">
      <w:pPr>
        <w:rPr>
          <w:rFonts w:ascii="Times New Roman" w:hAnsi="Times New Roman" w:cs="Times New Roman"/>
          <w:sz w:val="24"/>
          <w:szCs w:val="24"/>
        </w:rPr>
      </w:pPr>
    </w:p>
    <w:p w14:paraId="05B8505A" w14:textId="77777777" w:rsidR="00F85FC4" w:rsidRPr="00F85FC4" w:rsidRDefault="00F85FC4" w:rsidP="00F85FC4">
      <w:pPr>
        <w:rPr>
          <w:rFonts w:ascii="Times New Roman" w:hAnsi="Times New Roman" w:cs="Times New Roman"/>
          <w:sz w:val="24"/>
          <w:szCs w:val="24"/>
        </w:rPr>
      </w:pPr>
    </w:p>
    <w:p w14:paraId="0AEF30D0" w14:textId="77777777" w:rsidR="00F85FC4" w:rsidRPr="00F85FC4" w:rsidRDefault="00F85FC4" w:rsidP="00F85FC4">
      <w:pPr>
        <w:rPr>
          <w:rFonts w:ascii="Times New Roman" w:hAnsi="Times New Roman" w:cs="Times New Roman"/>
          <w:sz w:val="24"/>
          <w:szCs w:val="24"/>
        </w:rPr>
      </w:pPr>
    </w:p>
    <w:p w14:paraId="1530642C" w14:textId="77777777" w:rsidR="00F85FC4" w:rsidRPr="00F85FC4" w:rsidRDefault="00F85FC4" w:rsidP="00F85FC4">
      <w:pPr>
        <w:rPr>
          <w:rFonts w:ascii="Times New Roman" w:hAnsi="Times New Roman" w:cs="Times New Roman"/>
          <w:sz w:val="24"/>
          <w:szCs w:val="24"/>
        </w:rPr>
      </w:pPr>
    </w:p>
    <w:p w14:paraId="7C7F9FD5" w14:textId="77777777" w:rsidR="00F85FC4" w:rsidRPr="00F85FC4" w:rsidRDefault="00F85FC4" w:rsidP="00F85FC4">
      <w:pPr>
        <w:rPr>
          <w:rFonts w:ascii="Times New Roman" w:hAnsi="Times New Roman" w:cs="Times New Roman"/>
          <w:sz w:val="24"/>
          <w:szCs w:val="24"/>
        </w:rPr>
      </w:pPr>
    </w:p>
    <w:p w14:paraId="4723A2E4" w14:textId="77777777" w:rsidR="00F85FC4" w:rsidRPr="00F85FC4" w:rsidRDefault="00F85FC4" w:rsidP="00F85FC4">
      <w:pPr>
        <w:rPr>
          <w:rFonts w:ascii="Times New Roman" w:hAnsi="Times New Roman" w:cs="Times New Roman"/>
          <w:sz w:val="24"/>
          <w:szCs w:val="24"/>
        </w:rPr>
      </w:pPr>
    </w:p>
    <w:p w14:paraId="3D2CF00D" w14:textId="77777777" w:rsidR="00F85FC4" w:rsidRPr="00F85FC4" w:rsidRDefault="00F85FC4" w:rsidP="00F85FC4">
      <w:pPr>
        <w:rPr>
          <w:rFonts w:ascii="Times New Roman" w:hAnsi="Times New Roman" w:cs="Times New Roman"/>
          <w:sz w:val="24"/>
          <w:szCs w:val="24"/>
        </w:rPr>
      </w:pPr>
    </w:p>
    <w:p w14:paraId="0001F9CB" w14:textId="77777777" w:rsidR="00F85FC4" w:rsidRPr="00F85FC4" w:rsidRDefault="00F85FC4" w:rsidP="00F85FC4">
      <w:pPr>
        <w:rPr>
          <w:rFonts w:ascii="Times New Roman" w:hAnsi="Times New Roman" w:cs="Times New Roman"/>
          <w:sz w:val="24"/>
          <w:szCs w:val="24"/>
        </w:rPr>
      </w:pPr>
    </w:p>
    <w:p w14:paraId="66D896C4" w14:textId="77777777" w:rsidR="00F85FC4" w:rsidRPr="00F85FC4" w:rsidRDefault="00F85FC4" w:rsidP="00F85FC4">
      <w:pPr>
        <w:rPr>
          <w:rFonts w:ascii="Times New Roman" w:hAnsi="Times New Roman" w:cs="Times New Roman"/>
          <w:sz w:val="24"/>
          <w:szCs w:val="24"/>
        </w:rPr>
      </w:pPr>
    </w:p>
    <w:p w14:paraId="1E1CDBFC" w14:textId="77777777" w:rsidR="00F85FC4" w:rsidRPr="00F85FC4" w:rsidRDefault="00F85FC4" w:rsidP="00F85FC4">
      <w:pPr>
        <w:rPr>
          <w:rFonts w:ascii="Times New Roman" w:hAnsi="Times New Roman" w:cs="Times New Roman"/>
          <w:sz w:val="24"/>
          <w:szCs w:val="24"/>
        </w:rPr>
      </w:pPr>
    </w:p>
    <w:p w14:paraId="543020C5" w14:textId="77777777" w:rsidR="00F85FC4" w:rsidRPr="00F85FC4" w:rsidRDefault="00F85FC4" w:rsidP="00F85FC4">
      <w:pPr>
        <w:rPr>
          <w:rFonts w:ascii="Times New Roman" w:hAnsi="Times New Roman" w:cs="Times New Roman"/>
          <w:sz w:val="24"/>
          <w:szCs w:val="24"/>
        </w:rPr>
      </w:pPr>
    </w:p>
    <w:p w14:paraId="556617AE" w14:textId="77777777" w:rsidR="00F85FC4" w:rsidRPr="00F85FC4" w:rsidRDefault="00F85FC4" w:rsidP="00F85FC4">
      <w:pPr>
        <w:rPr>
          <w:rFonts w:ascii="Times New Roman" w:hAnsi="Times New Roman" w:cs="Times New Roman"/>
          <w:sz w:val="24"/>
          <w:szCs w:val="24"/>
        </w:rPr>
      </w:pPr>
    </w:p>
    <w:p w14:paraId="48A7608D" w14:textId="77777777" w:rsidR="00F85FC4" w:rsidRPr="00F85FC4" w:rsidRDefault="00F85FC4" w:rsidP="00F85FC4">
      <w:pPr>
        <w:rPr>
          <w:rFonts w:ascii="Times New Roman" w:hAnsi="Times New Roman" w:cs="Times New Roman"/>
          <w:sz w:val="24"/>
          <w:szCs w:val="24"/>
        </w:rPr>
      </w:pPr>
    </w:p>
    <w:p w14:paraId="582FE21B" w14:textId="77777777" w:rsidR="00F85FC4" w:rsidRPr="00F85FC4" w:rsidRDefault="00F85FC4" w:rsidP="00F85FC4">
      <w:pPr>
        <w:rPr>
          <w:rFonts w:ascii="Times New Roman" w:hAnsi="Times New Roman" w:cs="Times New Roman"/>
          <w:sz w:val="24"/>
          <w:szCs w:val="24"/>
        </w:rPr>
      </w:pPr>
    </w:p>
    <w:p w14:paraId="4001FA54" w14:textId="77777777" w:rsidR="00F85FC4" w:rsidRPr="00F85FC4" w:rsidRDefault="00F85FC4" w:rsidP="00F85FC4">
      <w:pPr>
        <w:spacing w:after="160" w:line="259" w:lineRule="auto"/>
        <w:rPr>
          <w:rFonts w:ascii="Times New Roman" w:hAnsi="Times New Roman" w:cs="Times New Roman"/>
          <w:sz w:val="24"/>
          <w:szCs w:val="24"/>
        </w:rPr>
      </w:pPr>
      <w:r w:rsidRPr="00F85FC4">
        <w:rPr>
          <w:rFonts w:ascii="Times New Roman" w:hAnsi="Times New Roman" w:cs="Times New Roman"/>
          <w:sz w:val="24"/>
          <w:szCs w:val="24"/>
        </w:rPr>
        <w:br w:type="page"/>
      </w:r>
    </w:p>
    <w:p w14:paraId="26ED3E29" w14:textId="6E7E4742" w:rsidR="00F85FC4" w:rsidRPr="00F85FC4" w:rsidRDefault="00F85FC4" w:rsidP="00F85FC4">
      <w:pPr>
        <w:tabs>
          <w:tab w:val="left" w:pos="7176"/>
        </w:tabs>
        <w:jc w:val="right"/>
        <w:rPr>
          <w:rFonts w:ascii="Times New Roman" w:hAnsi="Times New Roman" w:cs="Times New Roman"/>
          <w:sz w:val="24"/>
          <w:szCs w:val="24"/>
        </w:rPr>
      </w:pPr>
      <w:r w:rsidRPr="00F85FC4">
        <w:rPr>
          <w:rFonts w:ascii="Times New Roman" w:hAnsi="Times New Roman" w:cs="Times New Roman"/>
          <w:sz w:val="24"/>
          <w:szCs w:val="24"/>
        </w:rPr>
        <w:lastRenderedPageBreak/>
        <w:t>Pielikums 30.09.2021. Gulbenes novada domes lēmumam GND/2021/</w:t>
      </w:r>
      <w:r w:rsidR="00A14236">
        <w:rPr>
          <w:rFonts w:ascii="Times New Roman" w:hAnsi="Times New Roman" w:cs="Times New Roman"/>
          <w:sz w:val="24"/>
          <w:szCs w:val="24"/>
        </w:rPr>
        <w:t>1071</w:t>
      </w:r>
    </w:p>
    <w:p w14:paraId="767675F8" w14:textId="77777777" w:rsidR="00F85FC4" w:rsidRPr="00F85FC4" w:rsidRDefault="00F85FC4" w:rsidP="00F85FC4">
      <w:pPr>
        <w:rPr>
          <w:rFonts w:ascii="Times New Roman" w:hAnsi="Times New Roman" w:cs="Times New Roman"/>
          <w:noProof/>
          <w:sz w:val="24"/>
          <w:szCs w:val="24"/>
        </w:rPr>
      </w:pPr>
      <w:r w:rsidRPr="00F85FC4">
        <w:rPr>
          <w:rFonts w:ascii="Times New Roman" w:hAnsi="Times New Roman" w:cs="Times New Roman"/>
          <w:noProof/>
          <w:sz w:val="24"/>
          <w:szCs w:val="24"/>
        </w:rPr>
        <w:drawing>
          <wp:inline distT="0" distB="0" distL="0" distR="0" wp14:anchorId="123E8FA6" wp14:editId="051982BD">
            <wp:extent cx="5938520" cy="7959256"/>
            <wp:effectExtent l="0" t="0" r="5080" b="381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50180" cy="7974883"/>
                    </a:xfrm>
                    <a:prstGeom prst="rect">
                      <a:avLst/>
                    </a:prstGeom>
                    <a:noFill/>
                    <a:ln>
                      <a:noFill/>
                    </a:ln>
                  </pic:spPr>
                </pic:pic>
              </a:graphicData>
            </a:graphic>
          </wp:inline>
        </w:drawing>
      </w:r>
    </w:p>
    <w:p w14:paraId="3998AB72" w14:textId="77777777" w:rsidR="00F85FC4" w:rsidRPr="00F85FC4" w:rsidRDefault="00F85FC4" w:rsidP="00F85FC4">
      <w:pPr>
        <w:rPr>
          <w:rFonts w:ascii="Times New Roman" w:hAnsi="Times New Roman" w:cs="Times New Roman"/>
          <w:sz w:val="24"/>
          <w:szCs w:val="24"/>
        </w:rPr>
      </w:pPr>
    </w:p>
    <w:p w14:paraId="30F61419" w14:textId="77777777" w:rsidR="00F85FC4" w:rsidRPr="00F85FC4" w:rsidRDefault="00F85FC4" w:rsidP="00F85FC4">
      <w:pPr>
        <w:rPr>
          <w:rFonts w:ascii="Times New Roman" w:hAnsi="Times New Roman" w:cs="Times New Roman"/>
          <w:noProof/>
          <w:sz w:val="24"/>
          <w:szCs w:val="24"/>
        </w:rPr>
      </w:pPr>
    </w:p>
    <w:p w14:paraId="6B6DDB32" w14:textId="67018B96" w:rsidR="00BC276D" w:rsidRDefault="00F85FC4" w:rsidP="00F85FC4">
      <w:pPr>
        <w:spacing w:line="360" w:lineRule="auto"/>
        <w:jc w:val="both"/>
        <w:rPr>
          <w:rFonts w:ascii="Times New Roman" w:hAnsi="Times New Roman" w:cs="Times New Roman"/>
          <w:sz w:val="24"/>
          <w:szCs w:val="24"/>
        </w:rPr>
      </w:pPr>
      <w:r w:rsidRPr="00F85FC4">
        <w:rPr>
          <w:rFonts w:ascii="Times New Roman" w:hAnsi="Times New Roman" w:cs="Times New Roman"/>
          <w:sz w:val="24"/>
          <w:szCs w:val="24"/>
        </w:rPr>
        <w:t>Gulbenes novada domes priekšsēdētājs</w:t>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r w:rsidRPr="00F85FC4">
        <w:rPr>
          <w:rFonts w:ascii="Times New Roman" w:hAnsi="Times New Roman" w:cs="Times New Roman"/>
          <w:sz w:val="24"/>
          <w:szCs w:val="24"/>
        </w:rPr>
        <w:tab/>
      </w:r>
      <w:proofErr w:type="spellStart"/>
      <w:r w:rsidRPr="00F85FC4">
        <w:rPr>
          <w:rFonts w:ascii="Times New Roman" w:hAnsi="Times New Roman" w:cs="Times New Roman"/>
          <w:sz w:val="24"/>
          <w:szCs w:val="24"/>
        </w:rPr>
        <w:t>A.Caunītis</w:t>
      </w:r>
      <w:proofErr w:type="spellEnd"/>
    </w:p>
    <w:p w14:paraId="4154D50E"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700C0583" w14:textId="77777777" w:rsidTr="00BC276D">
        <w:tc>
          <w:tcPr>
            <w:tcW w:w="9354" w:type="dxa"/>
          </w:tcPr>
          <w:p w14:paraId="7659D9F8" w14:textId="77777777" w:rsidR="00F85FC4" w:rsidRDefault="00F85FC4" w:rsidP="005F2FB2">
            <w:pPr>
              <w:jc w:val="center"/>
            </w:pPr>
            <w:r w:rsidRPr="000B1C5E">
              <w:rPr>
                <w:rFonts w:ascii="Times New Roman" w:hAnsi="Times New Roman" w:cs="Times New Roman"/>
                <w:noProof/>
              </w:rPr>
              <w:lastRenderedPageBreak/>
              <w:drawing>
                <wp:inline distT="0" distB="0" distL="0" distR="0" wp14:anchorId="4A12395B" wp14:editId="382F2250">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61493049" w14:textId="77777777" w:rsidTr="00BC276D">
        <w:tc>
          <w:tcPr>
            <w:tcW w:w="9354" w:type="dxa"/>
          </w:tcPr>
          <w:p w14:paraId="183C6DB3"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385C2DAB" w14:textId="77777777" w:rsidTr="00BC276D">
        <w:tc>
          <w:tcPr>
            <w:tcW w:w="9354" w:type="dxa"/>
          </w:tcPr>
          <w:p w14:paraId="4FCE4C91"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0E1060AC" w14:textId="77777777" w:rsidTr="00BC276D">
        <w:tc>
          <w:tcPr>
            <w:tcW w:w="9354" w:type="dxa"/>
          </w:tcPr>
          <w:p w14:paraId="4350CE8A"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71BD0E70" w14:textId="77777777" w:rsidTr="00BC276D">
        <w:tc>
          <w:tcPr>
            <w:tcW w:w="9354" w:type="dxa"/>
          </w:tcPr>
          <w:p w14:paraId="2559667A" w14:textId="77777777" w:rsidR="00F85FC4" w:rsidRDefault="00F85FC4" w:rsidP="005F2FB2">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33BE7F45"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E25393B"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588D96F2" w14:textId="77777777" w:rsidTr="005F2FB2">
        <w:tc>
          <w:tcPr>
            <w:tcW w:w="4676" w:type="dxa"/>
          </w:tcPr>
          <w:p w14:paraId="65116AFE" w14:textId="77777777" w:rsidR="00F85FC4" w:rsidRPr="00EA6BEB" w:rsidRDefault="00F85FC4"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684274F4"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1072</w:t>
            </w:r>
          </w:p>
        </w:tc>
      </w:tr>
      <w:tr w:rsidR="00F85FC4" w14:paraId="505182EA" w14:textId="77777777" w:rsidTr="005F2FB2">
        <w:tc>
          <w:tcPr>
            <w:tcW w:w="4676" w:type="dxa"/>
          </w:tcPr>
          <w:p w14:paraId="4AE4A7BE" w14:textId="77777777" w:rsidR="00F85FC4" w:rsidRDefault="00F85FC4" w:rsidP="005F2FB2">
            <w:pPr>
              <w:rPr>
                <w:rFonts w:ascii="Times New Roman" w:hAnsi="Times New Roman" w:cs="Times New Roman"/>
                <w:sz w:val="24"/>
                <w:szCs w:val="24"/>
              </w:rPr>
            </w:pPr>
          </w:p>
        </w:tc>
        <w:tc>
          <w:tcPr>
            <w:tcW w:w="4678" w:type="dxa"/>
          </w:tcPr>
          <w:p w14:paraId="4103F818"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4C8B94D" w14:textId="77777777" w:rsidR="00F85FC4" w:rsidRDefault="00F85FC4" w:rsidP="00F85FC4">
      <w:pPr>
        <w:pStyle w:val="Default"/>
        <w:jc w:val="center"/>
        <w:rPr>
          <w:b/>
          <w:szCs w:val="24"/>
        </w:rPr>
      </w:pPr>
      <w:r w:rsidRPr="00EE7E52">
        <w:rPr>
          <w:b/>
          <w:szCs w:val="24"/>
        </w:rPr>
        <w:t xml:space="preserve">Par </w:t>
      </w:r>
      <w:r>
        <w:rPr>
          <w:b/>
          <w:szCs w:val="24"/>
        </w:rPr>
        <w:t xml:space="preserve">cirtes veida precizēšanu </w:t>
      </w:r>
      <w:r w:rsidRPr="00232C54">
        <w:rPr>
          <w:b/>
          <w:szCs w:val="24"/>
        </w:rPr>
        <w:t xml:space="preserve">Gulbenes novada domes 2021.gada </w:t>
      </w:r>
      <w:r>
        <w:rPr>
          <w:b/>
          <w:szCs w:val="24"/>
        </w:rPr>
        <w:t>26</w:t>
      </w:r>
      <w:r w:rsidRPr="00232C54">
        <w:rPr>
          <w:b/>
          <w:szCs w:val="24"/>
        </w:rPr>
        <w:t xml:space="preserve">.augusta lēmumā </w:t>
      </w:r>
      <w:proofErr w:type="spellStart"/>
      <w:r w:rsidRPr="00232C54">
        <w:rPr>
          <w:b/>
          <w:szCs w:val="24"/>
        </w:rPr>
        <w:t>Nr.GND</w:t>
      </w:r>
      <w:proofErr w:type="spellEnd"/>
      <w:r w:rsidRPr="00232C54">
        <w:rPr>
          <w:b/>
          <w:szCs w:val="24"/>
        </w:rPr>
        <w:t>/2021/9</w:t>
      </w:r>
      <w:r>
        <w:rPr>
          <w:b/>
          <w:szCs w:val="24"/>
        </w:rPr>
        <w:t>69</w:t>
      </w:r>
      <w:r w:rsidRPr="00232C54">
        <w:rPr>
          <w:b/>
          <w:szCs w:val="24"/>
        </w:rPr>
        <w:t xml:space="preserve"> “</w:t>
      </w:r>
      <w:r>
        <w:rPr>
          <w:b/>
          <w:szCs w:val="24"/>
        </w:rPr>
        <w:t>Par kopšanas</w:t>
      </w:r>
      <w:r w:rsidRPr="00232C54">
        <w:rPr>
          <w:b/>
          <w:szCs w:val="24"/>
        </w:rPr>
        <w:t xml:space="preserve"> cirti nekustamajā īpašumā Jaungulbenes pagastā ar nosaukumu “Adulienas skola”</w:t>
      </w:r>
    </w:p>
    <w:p w14:paraId="3379B3B6" w14:textId="77777777" w:rsidR="00F85FC4" w:rsidRPr="00F0532A" w:rsidRDefault="00F85FC4" w:rsidP="00F85FC4">
      <w:pPr>
        <w:pStyle w:val="Default"/>
        <w:jc w:val="center"/>
        <w:rPr>
          <w:szCs w:val="24"/>
        </w:rPr>
      </w:pPr>
    </w:p>
    <w:p w14:paraId="5EF026CE" w14:textId="77777777" w:rsidR="00F85FC4" w:rsidRDefault="00F85FC4" w:rsidP="00F85FC4">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Gulbenes novada dome 20</w:t>
      </w:r>
      <w:r>
        <w:rPr>
          <w:rFonts w:ascii="Times New Roman" w:hAnsi="Times New Roman" w:cs="Times New Roman"/>
          <w:sz w:val="24"/>
          <w:szCs w:val="24"/>
        </w:rPr>
        <w:t>21</w:t>
      </w:r>
      <w:r w:rsidRPr="009C1757">
        <w:rPr>
          <w:rFonts w:ascii="Times New Roman" w:hAnsi="Times New Roman" w:cs="Times New Roman"/>
          <w:sz w:val="24"/>
          <w:szCs w:val="24"/>
        </w:rPr>
        <w:t xml:space="preserve">.gada </w:t>
      </w:r>
      <w:r>
        <w:rPr>
          <w:rFonts w:ascii="Times New Roman" w:hAnsi="Times New Roman" w:cs="Times New Roman"/>
          <w:sz w:val="24"/>
          <w:szCs w:val="24"/>
        </w:rPr>
        <w:t>26.augustā</w:t>
      </w:r>
      <w:r w:rsidRPr="009C1757">
        <w:rPr>
          <w:rFonts w:ascii="Times New Roman" w:hAnsi="Times New Roman" w:cs="Times New Roman"/>
          <w:sz w:val="24"/>
          <w:szCs w:val="24"/>
        </w:rPr>
        <w:t xml:space="preserv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/2021/969</w:t>
      </w:r>
      <w:r w:rsidRPr="009C1757">
        <w:rPr>
          <w:rFonts w:ascii="Times New Roman" w:hAnsi="Times New Roman" w:cs="Times New Roman"/>
          <w:sz w:val="24"/>
          <w:szCs w:val="24"/>
        </w:rPr>
        <w:t xml:space="preserve"> </w:t>
      </w:r>
      <w:r>
        <w:rPr>
          <w:rFonts w:ascii="Times New Roman" w:hAnsi="Times New Roman" w:cs="Times New Roman"/>
          <w:color w:val="000000"/>
          <w:sz w:val="24"/>
          <w:szCs w:val="24"/>
        </w:rPr>
        <w:t>“</w:t>
      </w:r>
      <w:r w:rsidRPr="00562CEB">
        <w:rPr>
          <w:rFonts w:ascii="Times New Roman" w:hAnsi="Times New Roman" w:cs="Times New Roman"/>
          <w:color w:val="000000"/>
          <w:sz w:val="24"/>
          <w:szCs w:val="24"/>
        </w:rPr>
        <w:t xml:space="preserve">Par </w:t>
      </w:r>
      <w:r>
        <w:rPr>
          <w:rFonts w:ascii="Times New Roman" w:hAnsi="Times New Roman" w:cs="Times New Roman"/>
          <w:color w:val="000000"/>
          <w:sz w:val="24"/>
          <w:szCs w:val="24"/>
        </w:rPr>
        <w:t>kopšanas</w:t>
      </w:r>
      <w:r w:rsidRPr="00562CEB">
        <w:rPr>
          <w:rFonts w:ascii="Times New Roman" w:hAnsi="Times New Roman" w:cs="Times New Roman"/>
          <w:color w:val="000000"/>
          <w:sz w:val="24"/>
          <w:szCs w:val="24"/>
        </w:rPr>
        <w:t xml:space="preserve"> cirti nekustamajā īpašumā Jaungulbenes pagastā ar nosaukumu “Adulienas skola”</w:t>
      </w:r>
      <w:r>
        <w:rPr>
          <w:rFonts w:ascii="Times New Roman" w:hAnsi="Times New Roman" w:cs="Times New Roman"/>
          <w:color w:val="000000"/>
          <w:sz w:val="24"/>
          <w:szCs w:val="24"/>
        </w:rPr>
        <w:t xml:space="preserve"> (protokols Nr.14, 44.p.)</w:t>
      </w:r>
      <w:r w:rsidRPr="009C1757">
        <w:rPr>
          <w:rFonts w:ascii="Times New Roman" w:hAnsi="Times New Roman" w:cs="Times New Roman"/>
          <w:sz w:val="24"/>
          <w:szCs w:val="24"/>
        </w:rPr>
        <w:t xml:space="preserve">, ar kuru nolēma </w:t>
      </w:r>
      <w:r>
        <w:rPr>
          <w:rFonts w:ascii="Times New Roman" w:hAnsi="Times New Roman" w:cs="Times New Roman"/>
          <w:sz w:val="24"/>
          <w:szCs w:val="24"/>
        </w:rPr>
        <w:t>veikt</w:t>
      </w:r>
      <w:r w:rsidRPr="009C1757">
        <w:rPr>
          <w:rFonts w:ascii="Times New Roman" w:hAnsi="Times New Roman" w:cs="Times New Roman"/>
          <w:sz w:val="24"/>
          <w:szCs w:val="24"/>
        </w:rPr>
        <w:t xml:space="preserve"> </w:t>
      </w:r>
      <w:r w:rsidRPr="00EE7E52">
        <w:rPr>
          <w:rFonts w:ascii="Times New Roman" w:eastAsia="Calibri" w:hAnsi="Times New Roman" w:cs="Times New Roman"/>
          <w:sz w:val="24"/>
          <w:szCs w:val="24"/>
          <w:lang w:eastAsia="en-US"/>
        </w:rPr>
        <w:t>Gulbenes novada pašvaldībai piederoš</w:t>
      </w:r>
      <w:r>
        <w:rPr>
          <w:rFonts w:ascii="Times New Roman" w:eastAsia="Calibri" w:hAnsi="Times New Roman" w:cs="Times New Roman"/>
          <w:sz w:val="24"/>
          <w:szCs w:val="24"/>
          <w:lang w:eastAsia="en-US"/>
        </w:rPr>
        <w:t>ajā</w:t>
      </w:r>
      <w:r w:rsidRPr="00EE7E52">
        <w:rPr>
          <w:rFonts w:ascii="Times New Roman" w:eastAsia="Calibri" w:hAnsi="Times New Roman" w:cs="Times New Roman"/>
          <w:sz w:val="24"/>
          <w:szCs w:val="24"/>
          <w:lang w:eastAsia="en-US"/>
        </w:rPr>
        <w:t xml:space="preserve"> nekustamā īpašuma </w:t>
      </w:r>
      <w:r>
        <w:rPr>
          <w:rFonts w:ascii="Times New Roman" w:eastAsia="Calibri" w:hAnsi="Times New Roman" w:cs="Times New Roman"/>
          <w:sz w:val="24"/>
          <w:szCs w:val="24"/>
          <w:lang w:eastAsia="en-US"/>
        </w:rPr>
        <w:t xml:space="preserve">Jaungulbenes pagastā ar nosaukumu </w:t>
      </w:r>
      <w:r w:rsidRPr="00EE7E5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Adulienas skola</w:t>
      </w:r>
      <w:r w:rsidRPr="00EE7E52">
        <w:rPr>
          <w:rFonts w:ascii="Times New Roman" w:eastAsia="Calibri" w:hAnsi="Times New Roman" w:cs="Times New Roman"/>
          <w:sz w:val="24"/>
          <w:szCs w:val="24"/>
          <w:lang w:eastAsia="en-US"/>
        </w:rPr>
        <w:t xml:space="preserve">”, kadastra </w:t>
      </w:r>
      <w:r>
        <w:rPr>
          <w:rFonts w:ascii="Times New Roman" w:eastAsia="Calibri" w:hAnsi="Times New Roman" w:cs="Times New Roman"/>
          <w:sz w:val="24"/>
          <w:szCs w:val="24"/>
          <w:lang w:eastAsia="en-US"/>
        </w:rPr>
        <w:t>numurs 5060 003 0128</w:t>
      </w:r>
      <w:r w:rsidRPr="00EE7E5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sastāvā ietilpstošajā zemes vienībā</w:t>
      </w:r>
      <w:r w:rsidRPr="00EE7E52">
        <w:rPr>
          <w:rFonts w:ascii="Times New Roman" w:hAnsi="Times New Roman" w:cs="Times New Roman"/>
          <w:sz w:val="24"/>
          <w:szCs w:val="24"/>
        </w:rPr>
        <w:t xml:space="preserve"> ar kadastra apzīmējumu </w:t>
      </w:r>
      <w:r>
        <w:rPr>
          <w:rFonts w:ascii="Times New Roman" w:hAnsi="Times New Roman" w:cs="Times New Roman"/>
          <w:sz w:val="24"/>
          <w:szCs w:val="24"/>
        </w:rPr>
        <w:t xml:space="preserve">5060 003 0128, </w:t>
      </w:r>
      <w:r>
        <w:rPr>
          <w:rFonts w:ascii="Times New Roman" w:eastAsia="Calibri" w:hAnsi="Times New Roman" w:cs="Times New Roman"/>
          <w:sz w:val="24"/>
          <w:szCs w:val="24"/>
          <w:lang w:eastAsia="en-US"/>
        </w:rPr>
        <w:t>kopšanas cirti deviņos nogabalos</w:t>
      </w:r>
      <w:r w:rsidRPr="009C1757">
        <w:rPr>
          <w:rFonts w:ascii="Times New Roman" w:hAnsi="Times New Roman" w:cs="Times New Roman"/>
          <w:sz w:val="24"/>
          <w:szCs w:val="24"/>
        </w:rPr>
        <w:t xml:space="preserve">. </w:t>
      </w:r>
    </w:p>
    <w:p w14:paraId="3E0D96EF" w14:textId="77777777" w:rsidR="00F85FC4" w:rsidRDefault="00F85FC4" w:rsidP="00F85FC4">
      <w:pPr>
        <w:widowControl w:val="0"/>
        <w:spacing w:line="360" w:lineRule="auto"/>
        <w:ind w:firstLine="567"/>
        <w:jc w:val="both"/>
        <w:rPr>
          <w:color w:val="3B3B3B"/>
          <w:sz w:val="18"/>
          <w:szCs w:val="18"/>
          <w:shd w:val="clear" w:color="auto" w:fill="FFFFFF"/>
        </w:rPr>
      </w:pPr>
      <w:r>
        <w:rPr>
          <w:rFonts w:ascii="Times New Roman" w:hAnsi="Times New Roman" w:cs="Times New Roman"/>
          <w:sz w:val="24"/>
          <w:szCs w:val="24"/>
        </w:rPr>
        <w:t>Gulbenes novada pašvaldība, iesniedzot Valsts meža dienesta Ziemeļaustrumu virsmežniecībā iesniegumu koku ciršanas apliecinājuma saņemšanai, saņēma atbildīgā mežziņa norādījumu, ka šajā gadījumā kā atbilstošākais cirtes veids piemērojama sanitārā cirte.</w:t>
      </w:r>
    </w:p>
    <w:p w14:paraId="2A643075" w14:textId="77777777" w:rsidR="00F85FC4" w:rsidRDefault="00F85FC4" w:rsidP="00F85FC4">
      <w:pPr>
        <w:widowControl w:val="0"/>
        <w:spacing w:line="360" w:lineRule="auto"/>
        <w:ind w:firstLine="567"/>
        <w:jc w:val="both"/>
        <w:rPr>
          <w:rFonts w:ascii="Times New Roman" w:hAnsi="Times New Roman" w:cs="Times New Roman"/>
          <w:color w:val="000000"/>
          <w:sz w:val="24"/>
          <w:szCs w:val="24"/>
        </w:rPr>
      </w:pPr>
      <w:r w:rsidRPr="00EE7E52">
        <w:rPr>
          <w:rFonts w:ascii="Times New Roman" w:hAnsi="Times New Roman" w:cs="Times New Roman"/>
          <w:sz w:val="24"/>
          <w:szCs w:val="24"/>
        </w:rPr>
        <w:t>Pamatojoties uz likuma “Par pašvaldībām” 14.panta pirmās daļas 2.punkt</w:t>
      </w:r>
      <w:r>
        <w:rPr>
          <w:rFonts w:ascii="Times New Roman" w:hAnsi="Times New Roman" w:cs="Times New Roman"/>
          <w:sz w:val="24"/>
          <w:szCs w:val="24"/>
        </w:rPr>
        <w:t>u, kas</w:t>
      </w:r>
      <w:r w:rsidRPr="00EE7E52">
        <w:rPr>
          <w:rFonts w:ascii="Times New Roman" w:hAnsi="Times New Roman" w:cs="Times New Roman"/>
          <w:sz w:val="24"/>
          <w:szCs w:val="24"/>
        </w:rPr>
        <w:t xml:space="preserve"> nosaka, ka pildot savas funkcijas, pašvaldībām likuma noteiktā kārtībā ir tiesības iegūt un atsavināt kustamo un nekustamo mantu, privatizēt pašvaldības īpašuma objektus, slēgt darījumus, kā arī veikt citas privāttiesiska rakstura darbības, šā panta otrās daļas 3.punktu, kas nosaka, – lai izpildītu savas funkcijas, pašvaldībām likumā noteiktajā kārtībā ir pienākums racionāli un lietderīgi apsaimniekot pašvaldības kustamo un nekustamo mantu, 21.panta pirmās daļas 19.punktu, kas cita starpā  nosaka, ka dome var izskatīt jebkuru jautājumu, kas ir attiecīgās pašvaldības pārziņā, turklāt tikai dome var noteikt kārtību, kādā veicami darījumi ar pašvaldības kustamo mantu, Meža likuma 12.panta pirmo daļu, kas cita starpā nosaka, ka, lai uzsāktu koku ciršanu mežā, nepieciešams apliecinājums, </w:t>
      </w:r>
      <w:r w:rsidRPr="00F0532A">
        <w:rPr>
          <w:rFonts w:ascii="Times New Roman" w:hAnsi="Times New Roman" w:cs="Times New Roman"/>
          <w:sz w:val="24"/>
          <w:szCs w:val="24"/>
        </w:rPr>
        <w:t xml:space="preserve">atklāti balsojot: </w:t>
      </w:r>
      <w:r w:rsidRPr="008669D8">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60A3C5FA" w14:textId="77777777" w:rsidR="00F85FC4" w:rsidRDefault="00F85FC4" w:rsidP="00F85FC4">
      <w:pPr>
        <w:widowControl w:val="0"/>
        <w:spacing w:line="360" w:lineRule="auto"/>
        <w:ind w:firstLine="567"/>
        <w:jc w:val="both"/>
        <w:rPr>
          <w:b/>
          <w:szCs w:val="24"/>
        </w:rPr>
      </w:pPr>
      <w:r>
        <w:rPr>
          <w:rFonts w:ascii="Times New Roman" w:hAnsi="Times New Roman" w:cs="Times New Roman"/>
          <w:color w:val="000000"/>
          <w:sz w:val="24"/>
          <w:szCs w:val="24"/>
        </w:rPr>
        <w:t xml:space="preserve">AIZSTĀT Gulbenes novada domes 2021.gada 26.augusta domes sēdes lēmumā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/2021/969</w:t>
      </w:r>
      <w:r w:rsidRPr="009C1757">
        <w:rPr>
          <w:rFonts w:ascii="Times New Roman" w:hAnsi="Times New Roman" w:cs="Times New Roman"/>
          <w:sz w:val="24"/>
          <w:szCs w:val="24"/>
        </w:rPr>
        <w:t xml:space="preserve"> </w:t>
      </w:r>
      <w:r>
        <w:rPr>
          <w:rFonts w:ascii="Times New Roman" w:hAnsi="Times New Roman" w:cs="Times New Roman"/>
          <w:color w:val="000000"/>
          <w:sz w:val="24"/>
          <w:szCs w:val="24"/>
        </w:rPr>
        <w:t>“</w:t>
      </w:r>
      <w:r w:rsidRPr="00562CEB">
        <w:rPr>
          <w:rFonts w:ascii="Times New Roman" w:hAnsi="Times New Roman" w:cs="Times New Roman"/>
          <w:color w:val="000000"/>
          <w:sz w:val="24"/>
          <w:szCs w:val="24"/>
        </w:rPr>
        <w:t xml:space="preserve">Par </w:t>
      </w:r>
      <w:r>
        <w:rPr>
          <w:rFonts w:ascii="Times New Roman" w:hAnsi="Times New Roman" w:cs="Times New Roman"/>
          <w:color w:val="000000"/>
          <w:sz w:val="24"/>
          <w:szCs w:val="24"/>
        </w:rPr>
        <w:t>kopšanas</w:t>
      </w:r>
      <w:r w:rsidRPr="00562CEB">
        <w:rPr>
          <w:rFonts w:ascii="Times New Roman" w:hAnsi="Times New Roman" w:cs="Times New Roman"/>
          <w:color w:val="000000"/>
          <w:sz w:val="24"/>
          <w:szCs w:val="24"/>
        </w:rPr>
        <w:t xml:space="preserve"> cirti nekustamajā īpašumā Jaungulbenes pagastā ar nosaukumu “Adulienas skola”</w:t>
      </w:r>
      <w:r>
        <w:rPr>
          <w:rFonts w:ascii="Times New Roman" w:hAnsi="Times New Roman" w:cs="Times New Roman"/>
          <w:color w:val="000000"/>
          <w:sz w:val="24"/>
          <w:szCs w:val="24"/>
        </w:rPr>
        <w:t xml:space="preserve"> (protokols Nr.14, 44.p.) vārdu “kopšanas” ar “sanitāro izlases”.</w:t>
      </w:r>
    </w:p>
    <w:p w14:paraId="3D056C02" w14:textId="77777777" w:rsidR="00F85FC4" w:rsidRDefault="00F85FC4" w:rsidP="00F85FC4">
      <w:pPr>
        <w:widowControl w:val="0"/>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109A0A8" w14:textId="77777777" w:rsidR="00F85FC4"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496530E9" w14:textId="77777777" w:rsidR="00F85FC4" w:rsidRDefault="00F85FC4" w:rsidP="00F85FC4">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85FC4" w14:paraId="1EA0D935" w14:textId="77777777" w:rsidTr="005F2FB2">
        <w:tc>
          <w:tcPr>
            <w:tcW w:w="9458" w:type="dxa"/>
          </w:tcPr>
          <w:p w14:paraId="2463AAEC" w14:textId="77777777" w:rsidR="00F85FC4" w:rsidRDefault="00F85FC4" w:rsidP="005F2FB2">
            <w:pPr>
              <w:jc w:val="center"/>
            </w:pPr>
            <w:r w:rsidRPr="000B1C5E">
              <w:rPr>
                <w:rFonts w:ascii="Times New Roman" w:hAnsi="Times New Roman" w:cs="Times New Roman"/>
                <w:noProof/>
              </w:rPr>
              <w:drawing>
                <wp:inline distT="0" distB="0" distL="0" distR="0" wp14:anchorId="02C7170B" wp14:editId="2ACBC435">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85FC4" w14:paraId="37545787" w14:textId="77777777" w:rsidTr="005F2FB2">
        <w:tc>
          <w:tcPr>
            <w:tcW w:w="9458" w:type="dxa"/>
          </w:tcPr>
          <w:p w14:paraId="1BB985F2" w14:textId="77777777" w:rsidR="00F85FC4" w:rsidRDefault="00F85FC4" w:rsidP="005F2FB2">
            <w:pPr>
              <w:jc w:val="center"/>
            </w:pPr>
            <w:r w:rsidRPr="000B1C5E">
              <w:rPr>
                <w:rFonts w:ascii="Times New Roman" w:hAnsi="Times New Roman" w:cs="Times New Roman"/>
                <w:b/>
                <w:bCs/>
                <w:sz w:val="28"/>
                <w:szCs w:val="28"/>
              </w:rPr>
              <w:t>GULBENES NOVADA PAŠVALDĪBA</w:t>
            </w:r>
          </w:p>
        </w:tc>
      </w:tr>
      <w:tr w:rsidR="00F85FC4" w14:paraId="7A9EC54D" w14:textId="77777777" w:rsidTr="005F2FB2">
        <w:tc>
          <w:tcPr>
            <w:tcW w:w="9458" w:type="dxa"/>
          </w:tcPr>
          <w:p w14:paraId="39AE9BE0" w14:textId="77777777" w:rsidR="00F85FC4" w:rsidRDefault="00F85FC4" w:rsidP="005F2FB2">
            <w:pPr>
              <w:jc w:val="center"/>
            </w:pPr>
            <w:r w:rsidRPr="000B1C5E">
              <w:rPr>
                <w:rFonts w:ascii="Times New Roman" w:hAnsi="Times New Roman" w:cs="Times New Roman"/>
                <w:sz w:val="24"/>
                <w:szCs w:val="24"/>
              </w:rPr>
              <w:t>Reģ.Nr.90009116327</w:t>
            </w:r>
          </w:p>
        </w:tc>
      </w:tr>
      <w:tr w:rsidR="00F85FC4" w14:paraId="0EAD9507" w14:textId="77777777" w:rsidTr="005F2FB2">
        <w:tc>
          <w:tcPr>
            <w:tcW w:w="9458" w:type="dxa"/>
          </w:tcPr>
          <w:p w14:paraId="38040E83" w14:textId="77777777" w:rsidR="00F85FC4" w:rsidRDefault="00F85FC4" w:rsidP="005F2FB2">
            <w:pPr>
              <w:jc w:val="center"/>
            </w:pPr>
            <w:r w:rsidRPr="000B1C5E">
              <w:rPr>
                <w:rFonts w:ascii="Times New Roman" w:hAnsi="Times New Roman" w:cs="Times New Roman"/>
                <w:sz w:val="24"/>
                <w:szCs w:val="24"/>
              </w:rPr>
              <w:t>Ābeļu iela 2, Gulbene, Gulbenes nov., LV-4401</w:t>
            </w:r>
          </w:p>
        </w:tc>
      </w:tr>
      <w:tr w:rsidR="00F85FC4" w14:paraId="54BFCCFE" w14:textId="77777777" w:rsidTr="005F2FB2">
        <w:tc>
          <w:tcPr>
            <w:tcW w:w="9458" w:type="dxa"/>
          </w:tcPr>
          <w:p w14:paraId="343AF46D" w14:textId="77777777" w:rsidR="00F85FC4" w:rsidRDefault="00F85FC4" w:rsidP="005F2FB2">
            <w:pPr>
              <w:jc w:val="center"/>
            </w:pPr>
            <w:r w:rsidRPr="000B1C5E">
              <w:rPr>
                <w:rFonts w:ascii="Times New Roman" w:hAnsi="Times New Roman" w:cs="Times New Roman"/>
                <w:sz w:val="24"/>
                <w:szCs w:val="24"/>
              </w:rPr>
              <w:t>Tālrunis 64497710, mob.26595362, e-pasts; dome@gulbene.lv, www.gulbene.lv</w:t>
            </w:r>
          </w:p>
        </w:tc>
      </w:tr>
    </w:tbl>
    <w:p w14:paraId="5D280C7B" w14:textId="77777777" w:rsidR="00F85FC4" w:rsidRDefault="00F85FC4" w:rsidP="00F85FC4">
      <w:pPr>
        <w:pStyle w:val="Bezatstarpm"/>
        <w:jc w:val="center"/>
        <w:rPr>
          <w:rFonts w:ascii="Times New Roman" w:hAnsi="Times New Roman" w:cs="Times New Roman"/>
          <w:b/>
          <w:bCs/>
          <w:sz w:val="24"/>
          <w:szCs w:val="24"/>
        </w:rPr>
      </w:pPr>
    </w:p>
    <w:p w14:paraId="6473AD36" w14:textId="77777777" w:rsidR="00F85FC4" w:rsidRPr="00B97398" w:rsidRDefault="00F85FC4" w:rsidP="00F85FC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4C8EB5A" w14:textId="77777777" w:rsidR="00F85FC4" w:rsidRDefault="00F85FC4" w:rsidP="00F85FC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5FC4" w14:paraId="0E9120E7" w14:textId="77777777" w:rsidTr="005F2FB2">
        <w:tc>
          <w:tcPr>
            <w:tcW w:w="4676" w:type="dxa"/>
          </w:tcPr>
          <w:p w14:paraId="6AF9A366" w14:textId="77777777" w:rsidR="00F85FC4" w:rsidRPr="00EA6BEB" w:rsidRDefault="00F85FC4"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05FE79BE"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GND/2021</w:t>
            </w:r>
            <w:r w:rsidRPr="00EA6BEB">
              <w:rPr>
                <w:rFonts w:ascii="Times New Roman" w:hAnsi="Times New Roman" w:cs="Times New Roman"/>
                <w:b/>
                <w:bCs/>
                <w:sz w:val="24"/>
                <w:szCs w:val="24"/>
              </w:rPr>
              <w:t>/</w:t>
            </w:r>
            <w:r>
              <w:rPr>
                <w:rFonts w:ascii="Times New Roman" w:hAnsi="Times New Roman" w:cs="Times New Roman"/>
                <w:b/>
                <w:bCs/>
                <w:sz w:val="24"/>
                <w:szCs w:val="24"/>
              </w:rPr>
              <w:t>1073</w:t>
            </w:r>
          </w:p>
        </w:tc>
      </w:tr>
      <w:tr w:rsidR="00F85FC4" w14:paraId="034C618F" w14:textId="77777777" w:rsidTr="005F2FB2">
        <w:tc>
          <w:tcPr>
            <w:tcW w:w="4676" w:type="dxa"/>
          </w:tcPr>
          <w:p w14:paraId="70A7FE34" w14:textId="77777777" w:rsidR="00F85FC4" w:rsidRDefault="00F85FC4" w:rsidP="005F2FB2">
            <w:pPr>
              <w:rPr>
                <w:rFonts w:ascii="Times New Roman" w:hAnsi="Times New Roman" w:cs="Times New Roman"/>
                <w:sz w:val="24"/>
                <w:szCs w:val="24"/>
              </w:rPr>
            </w:pPr>
          </w:p>
        </w:tc>
        <w:tc>
          <w:tcPr>
            <w:tcW w:w="4678" w:type="dxa"/>
          </w:tcPr>
          <w:p w14:paraId="77D00B3F" w14:textId="77777777" w:rsidR="00F85FC4" w:rsidRPr="00EA6BEB" w:rsidRDefault="00F85FC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474D32" w14:textId="77777777" w:rsidR="00F85FC4" w:rsidRDefault="00F85FC4" w:rsidP="00F85FC4">
      <w:pPr>
        <w:rPr>
          <w:rFonts w:ascii="Times New Roman" w:hAnsi="Times New Roman" w:cs="Times New Roman"/>
          <w:sz w:val="24"/>
          <w:szCs w:val="24"/>
        </w:rPr>
      </w:pPr>
    </w:p>
    <w:p w14:paraId="5E692B04" w14:textId="77777777" w:rsidR="00F85FC4" w:rsidRDefault="00F85FC4" w:rsidP="00F85FC4">
      <w:pPr>
        <w:pStyle w:val="Default"/>
        <w:jc w:val="center"/>
        <w:rPr>
          <w:b/>
          <w:szCs w:val="24"/>
        </w:rPr>
      </w:pPr>
      <w:r w:rsidRPr="00B11467">
        <w:rPr>
          <w:b/>
          <w:szCs w:val="24"/>
        </w:rPr>
        <w:t>Par koku ciršanu nekustamajos īpašumos Gulbenes pilsētā ar nosaukumiem “</w:t>
      </w:r>
      <w:proofErr w:type="spellStart"/>
      <w:r w:rsidRPr="00B11467">
        <w:rPr>
          <w:b/>
          <w:szCs w:val="24"/>
        </w:rPr>
        <w:t>Valmes</w:t>
      </w:r>
      <w:proofErr w:type="spellEnd"/>
      <w:r w:rsidRPr="00B11467">
        <w:rPr>
          <w:b/>
          <w:szCs w:val="24"/>
        </w:rPr>
        <w:t xml:space="preserve"> mežs”, “Tilta iela 34”, “</w:t>
      </w:r>
      <w:proofErr w:type="spellStart"/>
      <w:r w:rsidRPr="00B11467">
        <w:rPr>
          <w:b/>
          <w:szCs w:val="24"/>
        </w:rPr>
        <w:t>Emzes</w:t>
      </w:r>
      <w:proofErr w:type="spellEnd"/>
      <w:r w:rsidRPr="00B11467">
        <w:rPr>
          <w:b/>
          <w:szCs w:val="24"/>
        </w:rPr>
        <w:t xml:space="preserve"> iela 19”</w:t>
      </w:r>
    </w:p>
    <w:p w14:paraId="03A41D9C" w14:textId="77777777" w:rsidR="00F85FC4" w:rsidRPr="00F0532A" w:rsidRDefault="00F85FC4" w:rsidP="00F85FC4">
      <w:pPr>
        <w:pStyle w:val="Default"/>
        <w:jc w:val="center"/>
        <w:rPr>
          <w:szCs w:val="24"/>
        </w:rPr>
      </w:pPr>
    </w:p>
    <w:p w14:paraId="4A10A564" w14:textId="77777777" w:rsidR="00F85FC4" w:rsidRDefault="00F85FC4" w:rsidP="00F85FC4">
      <w:pPr>
        <w:widowControl w:val="0"/>
        <w:spacing w:line="360" w:lineRule="auto"/>
        <w:ind w:firstLine="567"/>
        <w:jc w:val="both"/>
        <w:rPr>
          <w:rFonts w:ascii="Times New Roman" w:hAnsi="Times New Roman" w:cs="Times New Roman"/>
          <w:sz w:val="24"/>
          <w:szCs w:val="24"/>
        </w:rPr>
      </w:pPr>
      <w:r w:rsidRPr="00B11467">
        <w:rPr>
          <w:rFonts w:ascii="Times New Roman" w:hAnsi="Times New Roman" w:cs="Times New Roman"/>
          <w:sz w:val="24"/>
          <w:szCs w:val="24"/>
        </w:rPr>
        <w:t xml:space="preserve">Gulbenes novada pašvaldības Īpašumu pārraudzības nodaļas vadītājs Kristaps </w:t>
      </w:r>
      <w:proofErr w:type="spellStart"/>
      <w:r w:rsidRPr="00B11467">
        <w:rPr>
          <w:rFonts w:ascii="Times New Roman" w:hAnsi="Times New Roman" w:cs="Times New Roman"/>
          <w:sz w:val="24"/>
          <w:szCs w:val="24"/>
        </w:rPr>
        <w:t>Dauksts</w:t>
      </w:r>
      <w:proofErr w:type="spellEnd"/>
      <w:r w:rsidRPr="00B11467">
        <w:rPr>
          <w:rFonts w:ascii="Times New Roman" w:hAnsi="Times New Roman" w:cs="Times New Roman"/>
          <w:sz w:val="24"/>
          <w:szCs w:val="24"/>
        </w:rPr>
        <w:t xml:space="preserve"> ir apsekojis</w:t>
      </w:r>
      <w:r w:rsidRPr="00B11467">
        <w:rPr>
          <w:rFonts w:ascii="Times New Roman" w:eastAsia="Calibri" w:hAnsi="Times New Roman" w:cs="Times New Roman"/>
          <w:sz w:val="24"/>
          <w:szCs w:val="24"/>
          <w:lang w:eastAsia="en-US"/>
        </w:rPr>
        <w:t xml:space="preserve"> Gulbenes novada pašvaldībai piederošo nekustam</w:t>
      </w:r>
      <w:r>
        <w:rPr>
          <w:rFonts w:ascii="Times New Roman" w:eastAsia="Calibri" w:hAnsi="Times New Roman" w:cs="Times New Roman"/>
          <w:sz w:val="24"/>
          <w:szCs w:val="24"/>
          <w:lang w:eastAsia="en-US"/>
        </w:rPr>
        <w:t>o</w:t>
      </w:r>
      <w:r w:rsidRPr="00B11467">
        <w:rPr>
          <w:rFonts w:ascii="Times New Roman" w:eastAsia="Calibri" w:hAnsi="Times New Roman" w:cs="Times New Roman"/>
          <w:sz w:val="24"/>
          <w:szCs w:val="24"/>
          <w:lang w:eastAsia="en-US"/>
        </w:rPr>
        <w:t xml:space="preserve"> īpašum</w:t>
      </w:r>
      <w:r>
        <w:rPr>
          <w:rFonts w:ascii="Times New Roman" w:eastAsia="Calibri" w:hAnsi="Times New Roman" w:cs="Times New Roman"/>
          <w:sz w:val="24"/>
          <w:szCs w:val="24"/>
          <w:lang w:eastAsia="en-US"/>
        </w:rPr>
        <w:t>u</w:t>
      </w:r>
      <w:r w:rsidRPr="00B11467">
        <w:rPr>
          <w:rFonts w:ascii="Times New Roman" w:eastAsia="Calibri" w:hAnsi="Times New Roman" w:cs="Times New Roman"/>
          <w:sz w:val="24"/>
          <w:szCs w:val="24"/>
          <w:lang w:eastAsia="en-US"/>
        </w:rPr>
        <w:t xml:space="preserve"> Gulbenes pilsētā ar nosaukum</w:t>
      </w:r>
      <w:r>
        <w:rPr>
          <w:rFonts w:ascii="Times New Roman" w:eastAsia="Calibri" w:hAnsi="Times New Roman" w:cs="Times New Roman"/>
          <w:sz w:val="24"/>
          <w:szCs w:val="24"/>
          <w:lang w:eastAsia="en-US"/>
        </w:rPr>
        <w:t>u</w:t>
      </w:r>
      <w:r w:rsidRPr="00B11467">
        <w:rPr>
          <w:rFonts w:ascii="Times New Roman" w:eastAsia="Calibri" w:hAnsi="Times New Roman" w:cs="Times New Roman"/>
          <w:sz w:val="24"/>
          <w:szCs w:val="24"/>
          <w:lang w:eastAsia="en-US"/>
        </w:rPr>
        <w:t xml:space="preserve"> “</w:t>
      </w:r>
      <w:proofErr w:type="spellStart"/>
      <w:r w:rsidRPr="00B11467">
        <w:rPr>
          <w:rFonts w:ascii="Times New Roman" w:eastAsia="Calibri" w:hAnsi="Times New Roman" w:cs="Times New Roman"/>
          <w:sz w:val="24"/>
          <w:szCs w:val="24"/>
          <w:lang w:eastAsia="en-US"/>
        </w:rPr>
        <w:t>Valmes</w:t>
      </w:r>
      <w:proofErr w:type="spellEnd"/>
      <w:r w:rsidRPr="00B11467">
        <w:rPr>
          <w:rFonts w:ascii="Times New Roman" w:eastAsia="Calibri" w:hAnsi="Times New Roman" w:cs="Times New Roman"/>
          <w:sz w:val="24"/>
          <w:szCs w:val="24"/>
          <w:lang w:eastAsia="en-US"/>
        </w:rPr>
        <w:t xml:space="preserve"> mežs”, kadastra numurs 5001 008 0175</w:t>
      </w:r>
      <w:r w:rsidRPr="00B11467">
        <w:rPr>
          <w:rFonts w:ascii="Times New Roman" w:hAnsi="Times New Roman" w:cs="Times New Roman"/>
          <w:sz w:val="24"/>
          <w:szCs w:val="24"/>
        </w:rPr>
        <w:t xml:space="preserve">, </w:t>
      </w:r>
      <w:r w:rsidRPr="00B11467">
        <w:rPr>
          <w:rFonts w:ascii="Times New Roman" w:eastAsia="Calibri" w:hAnsi="Times New Roman" w:cs="Times New Roman"/>
          <w:sz w:val="24"/>
          <w:szCs w:val="24"/>
          <w:lang w:eastAsia="en-US"/>
        </w:rPr>
        <w:t xml:space="preserve">nekustamo īpašumu Gulbenes pilsētā ar </w:t>
      </w:r>
      <w:r>
        <w:rPr>
          <w:rFonts w:ascii="Times New Roman" w:eastAsia="Calibri" w:hAnsi="Times New Roman" w:cs="Times New Roman"/>
          <w:sz w:val="24"/>
          <w:szCs w:val="24"/>
          <w:lang w:eastAsia="en-US"/>
        </w:rPr>
        <w:t xml:space="preserve">nosaukumu </w:t>
      </w:r>
      <w:r w:rsidRPr="00B11467">
        <w:rPr>
          <w:rFonts w:ascii="Times New Roman" w:eastAsia="Calibri" w:hAnsi="Times New Roman" w:cs="Times New Roman"/>
          <w:sz w:val="24"/>
          <w:szCs w:val="24"/>
          <w:lang w:eastAsia="en-US"/>
        </w:rPr>
        <w:t>“Tilta iela 34”, kadastra numurs 5001 006 0228</w:t>
      </w:r>
      <w:r>
        <w:rPr>
          <w:rFonts w:ascii="Times New Roman" w:eastAsia="Calibri" w:hAnsi="Times New Roman" w:cs="Times New Roman"/>
          <w:sz w:val="24"/>
          <w:szCs w:val="24"/>
          <w:lang w:eastAsia="en-US"/>
        </w:rPr>
        <w:t xml:space="preserve">, </w:t>
      </w:r>
      <w:r w:rsidRPr="00B11467">
        <w:rPr>
          <w:rFonts w:ascii="Times New Roman" w:eastAsia="Calibri" w:hAnsi="Times New Roman" w:cs="Times New Roman"/>
          <w:sz w:val="24"/>
          <w:szCs w:val="24"/>
          <w:lang w:eastAsia="en-US"/>
        </w:rPr>
        <w:t xml:space="preserve">nekustamo īpašumu Gulbenes pilsētā ar </w:t>
      </w:r>
      <w:r>
        <w:rPr>
          <w:rFonts w:ascii="Times New Roman" w:eastAsia="Calibri" w:hAnsi="Times New Roman" w:cs="Times New Roman"/>
          <w:sz w:val="24"/>
          <w:szCs w:val="24"/>
          <w:lang w:eastAsia="en-US"/>
        </w:rPr>
        <w:t>nosaukumu</w:t>
      </w:r>
      <w:r w:rsidRPr="00EE7E52">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Emzes</w:t>
      </w:r>
      <w:proofErr w:type="spellEnd"/>
      <w:r>
        <w:rPr>
          <w:rFonts w:ascii="Times New Roman" w:eastAsia="Calibri" w:hAnsi="Times New Roman" w:cs="Times New Roman"/>
          <w:sz w:val="24"/>
          <w:szCs w:val="24"/>
          <w:lang w:eastAsia="en-US"/>
        </w:rPr>
        <w:t xml:space="preserve"> iela 19</w:t>
      </w:r>
      <w:r w:rsidRPr="00EE7E52">
        <w:rPr>
          <w:rFonts w:ascii="Times New Roman" w:eastAsia="Calibri" w:hAnsi="Times New Roman" w:cs="Times New Roman"/>
          <w:sz w:val="24"/>
          <w:szCs w:val="24"/>
          <w:lang w:eastAsia="en-US"/>
        </w:rPr>
        <w:t xml:space="preserve">”, kadastra </w:t>
      </w:r>
      <w:r>
        <w:rPr>
          <w:rFonts w:ascii="Times New Roman" w:eastAsia="Calibri" w:hAnsi="Times New Roman" w:cs="Times New Roman"/>
          <w:sz w:val="24"/>
          <w:szCs w:val="24"/>
          <w:lang w:eastAsia="en-US"/>
        </w:rPr>
        <w:t xml:space="preserve">numurs 5001 003 0041, un konstatējis, ka nekustamo īpašumu sastāvā esošās mežaudzes ir </w:t>
      </w:r>
      <w:r w:rsidRPr="00B11467">
        <w:rPr>
          <w:rFonts w:ascii="Times New Roman" w:eastAsia="Calibri" w:hAnsi="Times New Roman" w:cs="Times New Roman"/>
          <w:sz w:val="24"/>
          <w:szCs w:val="24"/>
          <w:lang w:eastAsia="en-US"/>
        </w:rPr>
        <w:t>pāraugušas</w:t>
      </w:r>
      <w:r>
        <w:rPr>
          <w:rFonts w:ascii="Times New Roman" w:eastAsia="Calibri" w:hAnsi="Times New Roman" w:cs="Times New Roman"/>
          <w:sz w:val="24"/>
          <w:szCs w:val="24"/>
          <w:lang w:eastAsia="en-US"/>
        </w:rPr>
        <w:t>,</w:t>
      </w:r>
      <w:r w:rsidRPr="00B11467">
        <w:rPr>
          <w:rFonts w:ascii="Times New Roman" w:hAnsi="Times New Roman" w:cs="Times New Roman"/>
          <w:sz w:val="24"/>
          <w:szCs w:val="24"/>
        </w:rPr>
        <w:t xml:space="preserve"> tajā</w:t>
      </w:r>
      <w:r>
        <w:rPr>
          <w:rFonts w:ascii="Times New Roman" w:hAnsi="Times New Roman" w:cs="Times New Roman"/>
          <w:sz w:val="24"/>
          <w:szCs w:val="24"/>
        </w:rPr>
        <w:t>s</w:t>
      </w:r>
      <w:r w:rsidRPr="00B11467">
        <w:rPr>
          <w:rFonts w:ascii="Times New Roman" w:hAnsi="Times New Roman" w:cs="Times New Roman"/>
          <w:sz w:val="24"/>
          <w:szCs w:val="24"/>
        </w:rPr>
        <w:t xml:space="preserve"> ir daudz gāztie, lauztie koki</w:t>
      </w:r>
      <w:r>
        <w:rPr>
          <w:rFonts w:ascii="Times New Roman" w:hAnsi="Times New Roman" w:cs="Times New Roman"/>
          <w:sz w:val="24"/>
          <w:szCs w:val="24"/>
        </w:rPr>
        <w:t>.</w:t>
      </w:r>
    </w:p>
    <w:p w14:paraId="7BA5BE3F" w14:textId="77777777" w:rsidR="00F85FC4" w:rsidRPr="00B11467" w:rsidRDefault="00F85FC4" w:rsidP="00F85FC4">
      <w:pPr>
        <w:widowControl w:val="0"/>
        <w:spacing w:line="360" w:lineRule="auto"/>
        <w:ind w:firstLine="567"/>
        <w:jc w:val="both"/>
        <w:rPr>
          <w:rFonts w:ascii="Times New Roman" w:hAnsi="Times New Roman" w:cs="Times New Roman"/>
          <w:sz w:val="24"/>
          <w:szCs w:val="24"/>
        </w:rPr>
      </w:pPr>
      <w:r w:rsidRPr="00EE7E52">
        <w:rPr>
          <w:rFonts w:ascii="Times New Roman" w:hAnsi="Times New Roman" w:cs="Times New Roman"/>
          <w:sz w:val="24"/>
          <w:szCs w:val="24"/>
        </w:rPr>
        <w:t>Pamatojoties uz likuma “Par pašvaldībām” 14.panta pirmās daļas 2.punkt</w:t>
      </w:r>
      <w:r>
        <w:rPr>
          <w:rFonts w:ascii="Times New Roman" w:hAnsi="Times New Roman" w:cs="Times New Roman"/>
          <w:sz w:val="24"/>
          <w:szCs w:val="24"/>
        </w:rPr>
        <w:t>u, kas</w:t>
      </w:r>
      <w:r w:rsidRPr="00EE7E52">
        <w:rPr>
          <w:rFonts w:ascii="Times New Roman" w:hAnsi="Times New Roman" w:cs="Times New Roman"/>
          <w:sz w:val="24"/>
          <w:szCs w:val="24"/>
        </w:rPr>
        <w:t xml:space="preserve"> nosaka, ka pildot savas funkcijas, pašvaldībām likuma noteiktā kārtībā ir tiesības iegūt un atsavināt kustamo un nekustamo mantu, privatizēt pašvaldības īpašuma objektus, slēgt darījumus, kā arī veikt citas privāttiesiska rakstura darbības, šā panta otrās daļas 3.punktu, kas nosaka, – lai izpildītu savas funkcijas, pašvaldībām likumā noteiktajā kārtībā ir pienākums racionāli un lietderīgi apsaimniekot pašvaldības kustamo un nekustamo mantu, 21.panta pirmās daļas 19.punktu, kas cita starpā  nosaka, ka dome var izskatīt jebkuru jautājumu, kas ir attiecīgās pašvaldības pārziņā, turklāt tikai dome var noteikt kārtību, kādā veicami darījumi ar pašvaldības kustamo mantu, Meža likuma 12.panta pirmo daļu, kas cita starpā nosaka, ka, lai uzsāktu koku ciršanu mežā, nepieciešams apliecinājums, </w:t>
      </w:r>
      <w:r w:rsidRPr="00F0532A">
        <w:rPr>
          <w:rFonts w:ascii="Times New Roman" w:hAnsi="Times New Roman" w:cs="Times New Roman"/>
          <w:sz w:val="24"/>
          <w:szCs w:val="24"/>
        </w:rPr>
        <w:t xml:space="preserve">atklāti balsojot: </w:t>
      </w:r>
      <w:r w:rsidRPr="008669D8">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Pr>
          <w:rFonts w:ascii="Times New Roman" w:hAnsi="Times New Roman" w:cs="Times New Roman"/>
          <w:color w:val="000000"/>
          <w:sz w:val="24"/>
          <w:szCs w:val="24"/>
        </w:rPr>
        <w:t xml:space="preserve">, Gulbenes novada dome </w:t>
      </w:r>
      <w:r w:rsidRPr="00F0532A">
        <w:rPr>
          <w:rFonts w:ascii="Times New Roman" w:hAnsi="Times New Roman" w:cs="Times New Roman"/>
          <w:color w:val="000000"/>
          <w:sz w:val="24"/>
          <w:szCs w:val="24"/>
        </w:rPr>
        <w:t>NOLEMJ:</w:t>
      </w:r>
    </w:p>
    <w:p w14:paraId="20807DAF" w14:textId="77777777" w:rsidR="00F85FC4" w:rsidRDefault="00F85FC4" w:rsidP="00F85FC4">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 </w:t>
      </w:r>
      <w:r w:rsidRPr="00EE7E52">
        <w:rPr>
          <w:rFonts w:ascii="Times New Roman" w:hAnsi="Times New Roman" w:cs="Times New Roman"/>
          <w:sz w:val="24"/>
          <w:szCs w:val="24"/>
        </w:rPr>
        <w:t xml:space="preserve">VEIKT </w:t>
      </w:r>
      <w:r w:rsidRPr="00EE7E52">
        <w:rPr>
          <w:rFonts w:ascii="Times New Roman" w:eastAsia="Calibri" w:hAnsi="Times New Roman" w:cs="Times New Roman"/>
          <w:sz w:val="24"/>
          <w:szCs w:val="24"/>
          <w:lang w:eastAsia="en-US"/>
        </w:rPr>
        <w:t>Gulbenes novada pašvaldībai piederoš</w:t>
      </w:r>
      <w:r>
        <w:rPr>
          <w:rFonts w:ascii="Times New Roman" w:eastAsia="Calibri" w:hAnsi="Times New Roman" w:cs="Times New Roman"/>
          <w:sz w:val="24"/>
          <w:szCs w:val="24"/>
          <w:lang w:eastAsia="en-US"/>
        </w:rPr>
        <w:t>ajā</w:t>
      </w:r>
      <w:r w:rsidRPr="00EE7E52">
        <w:rPr>
          <w:rFonts w:ascii="Times New Roman" w:eastAsia="Calibri" w:hAnsi="Times New Roman" w:cs="Times New Roman"/>
          <w:sz w:val="24"/>
          <w:szCs w:val="24"/>
          <w:lang w:eastAsia="en-US"/>
        </w:rPr>
        <w:t xml:space="preserve"> nekustamā īpašuma </w:t>
      </w:r>
      <w:r>
        <w:rPr>
          <w:rFonts w:ascii="Times New Roman" w:eastAsia="Calibri" w:hAnsi="Times New Roman" w:cs="Times New Roman"/>
          <w:sz w:val="24"/>
          <w:szCs w:val="24"/>
          <w:lang w:eastAsia="en-US"/>
        </w:rPr>
        <w:t xml:space="preserve">Gulbenes pilsētā ar nosaukumu </w:t>
      </w:r>
      <w:r w:rsidRPr="00EE7E52">
        <w:rPr>
          <w:rFonts w:ascii="Times New Roman" w:eastAsia="Calibri" w:hAnsi="Times New Roman" w:cs="Times New Roman"/>
          <w:sz w:val="24"/>
          <w:szCs w:val="24"/>
          <w:lang w:eastAsia="en-US"/>
        </w:rPr>
        <w:t>“</w:t>
      </w:r>
      <w:proofErr w:type="spellStart"/>
      <w:r>
        <w:rPr>
          <w:rFonts w:ascii="Times New Roman" w:eastAsia="Calibri" w:hAnsi="Times New Roman" w:cs="Times New Roman"/>
          <w:sz w:val="24"/>
          <w:szCs w:val="24"/>
          <w:lang w:eastAsia="en-US"/>
        </w:rPr>
        <w:t>Valmes</w:t>
      </w:r>
      <w:proofErr w:type="spellEnd"/>
      <w:r>
        <w:rPr>
          <w:rFonts w:ascii="Times New Roman" w:eastAsia="Calibri" w:hAnsi="Times New Roman" w:cs="Times New Roman"/>
          <w:sz w:val="24"/>
          <w:szCs w:val="24"/>
          <w:lang w:eastAsia="en-US"/>
        </w:rPr>
        <w:t xml:space="preserve"> mežs</w:t>
      </w:r>
      <w:r w:rsidRPr="00EE7E52">
        <w:rPr>
          <w:rFonts w:ascii="Times New Roman" w:eastAsia="Calibri" w:hAnsi="Times New Roman" w:cs="Times New Roman"/>
          <w:sz w:val="24"/>
          <w:szCs w:val="24"/>
          <w:lang w:eastAsia="en-US"/>
        </w:rPr>
        <w:t xml:space="preserve">”, kadastra </w:t>
      </w:r>
      <w:r>
        <w:rPr>
          <w:rFonts w:ascii="Times New Roman" w:eastAsia="Calibri" w:hAnsi="Times New Roman" w:cs="Times New Roman"/>
          <w:sz w:val="24"/>
          <w:szCs w:val="24"/>
          <w:lang w:eastAsia="en-US"/>
        </w:rPr>
        <w:t>numurs 5001 008 0175</w:t>
      </w:r>
      <w:r w:rsidRPr="00EE7E5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sastāvā ietilpstošajā zemes vienībā</w:t>
      </w:r>
      <w:r w:rsidRPr="00EE7E52">
        <w:rPr>
          <w:rFonts w:ascii="Times New Roman" w:hAnsi="Times New Roman" w:cs="Times New Roman"/>
          <w:sz w:val="24"/>
          <w:szCs w:val="24"/>
        </w:rPr>
        <w:t xml:space="preserve"> ar kadastra apzīmējumu </w:t>
      </w:r>
      <w:r>
        <w:rPr>
          <w:rFonts w:ascii="Times New Roman" w:hAnsi="Times New Roman" w:cs="Times New Roman"/>
          <w:sz w:val="24"/>
          <w:szCs w:val="24"/>
        </w:rPr>
        <w:t>5001 008 0173 koku ciršanu</w:t>
      </w:r>
      <w:r>
        <w:rPr>
          <w:rFonts w:ascii="Times New Roman" w:eastAsia="Calibri" w:hAnsi="Times New Roman" w:cs="Times New Roman"/>
          <w:sz w:val="24"/>
          <w:szCs w:val="24"/>
          <w:lang w:eastAsia="en-US"/>
        </w:rPr>
        <w:t>:</w:t>
      </w:r>
    </w:p>
    <w:p w14:paraId="7C6273B8" w14:textId="77777777" w:rsidR="00F85FC4" w:rsidRPr="008D6768"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1.1. 1.kvartāla 1</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nogabalā, 2,02</w:t>
      </w:r>
      <w:r w:rsidRPr="00EE7E52">
        <w:rPr>
          <w:rFonts w:ascii="Times New Roman" w:eastAsia="Calibri" w:hAnsi="Times New Roman" w:cs="Times New Roman"/>
          <w:spacing w:val="5"/>
          <w:sz w:val="24"/>
          <w:szCs w:val="24"/>
        </w:rPr>
        <w:t xml:space="preserve"> ha platībā</w:t>
      </w:r>
      <w:r>
        <w:rPr>
          <w:rFonts w:ascii="Times New Roman" w:eastAsia="Calibri" w:hAnsi="Times New Roman" w:cs="Times New Roman"/>
          <w:spacing w:val="5"/>
          <w:sz w:val="24"/>
          <w:szCs w:val="24"/>
        </w:rPr>
        <w:t>, – izlases cirti</w:t>
      </w:r>
      <w:r w:rsidRPr="00EE7E52">
        <w:rPr>
          <w:rFonts w:ascii="Times New Roman" w:eastAsia="Calibri" w:hAnsi="Times New Roman" w:cs="Times New Roman"/>
          <w:spacing w:val="5"/>
          <w:sz w:val="24"/>
          <w:szCs w:val="24"/>
        </w:rPr>
        <w:t>;</w:t>
      </w:r>
    </w:p>
    <w:p w14:paraId="67FE4F2E" w14:textId="77777777" w:rsidR="00F85FC4" w:rsidRDefault="00F85FC4" w:rsidP="00F85FC4">
      <w:pPr>
        <w:spacing w:line="360" w:lineRule="auto"/>
        <w:ind w:firstLine="720"/>
        <w:jc w:val="both"/>
        <w:rPr>
          <w:rFonts w:ascii="Times New Roman" w:eastAsia="Calibri" w:hAnsi="Times New Roman" w:cs="Times New Roman"/>
          <w:spacing w:val="5"/>
          <w:sz w:val="24"/>
          <w:szCs w:val="24"/>
        </w:rPr>
      </w:pPr>
      <w:r>
        <w:rPr>
          <w:rFonts w:ascii="Times New Roman" w:eastAsia="Calibri" w:hAnsi="Times New Roman" w:cs="Times New Roman"/>
          <w:spacing w:val="5"/>
          <w:sz w:val="24"/>
          <w:szCs w:val="24"/>
        </w:rPr>
        <w:t xml:space="preserve">1.2. 1.kvartāla </w:t>
      </w:r>
      <w:r>
        <w:rPr>
          <w:rFonts w:ascii="Times New Roman" w:hAnsi="Times New Roman" w:cs="Times New Roman"/>
          <w:sz w:val="24"/>
          <w:szCs w:val="24"/>
        </w:rPr>
        <w:t>2</w:t>
      </w:r>
      <w:r w:rsidRPr="00EE7E52">
        <w:rPr>
          <w:rFonts w:ascii="Times New Roman" w:hAnsi="Times New Roman" w:cs="Times New Roman"/>
          <w:sz w:val="24"/>
          <w:szCs w:val="24"/>
        </w:rPr>
        <w:t>.</w:t>
      </w:r>
      <w:r>
        <w:rPr>
          <w:rFonts w:ascii="Times New Roman" w:eastAsia="Calibri" w:hAnsi="Times New Roman" w:cs="Times New Roman"/>
          <w:spacing w:val="5"/>
          <w:sz w:val="24"/>
          <w:szCs w:val="24"/>
        </w:rPr>
        <w:t xml:space="preserve">nogabalā, 0,25 </w:t>
      </w:r>
      <w:r w:rsidRPr="00EE7E52">
        <w:rPr>
          <w:rFonts w:ascii="Times New Roman" w:eastAsia="Calibri" w:hAnsi="Times New Roman" w:cs="Times New Roman"/>
          <w:spacing w:val="5"/>
          <w:sz w:val="24"/>
          <w:szCs w:val="24"/>
        </w:rPr>
        <w:t>ha platībā</w:t>
      </w:r>
      <w:r>
        <w:rPr>
          <w:rFonts w:ascii="Times New Roman" w:eastAsia="Calibri" w:hAnsi="Times New Roman" w:cs="Times New Roman"/>
          <w:spacing w:val="5"/>
          <w:sz w:val="24"/>
          <w:szCs w:val="24"/>
        </w:rPr>
        <w:t>, – krājas kopšanas cirti.</w:t>
      </w:r>
    </w:p>
    <w:p w14:paraId="223082EF" w14:textId="77777777" w:rsidR="00F85FC4" w:rsidRDefault="00F85FC4" w:rsidP="00F85FC4">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2. </w:t>
      </w:r>
      <w:r w:rsidRPr="00EE7E52">
        <w:rPr>
          <w:rFonts w:ascii="Times New Roman" w:hAnsi="Times New Roman" w:cs="Times New Roman"/>
          <w:sz w:val="24"/>
          <w:szCs w:val="24"/>
        </w:rPr>
        <w:t xml:space="preserve">VEIKT </w:t>
      </w:r>
      <w:r w:rsidRPr="00EE7E52">
        <w:rPr>
          <w:rFonts w:ascii="Times New Roman" w:eastAsia="Calibri" w:hAnsi="Times New Roman" w:cs="Times New Roman"/>
          <w:sz w:val="24"/>
          <w:szCs w:val="24"/>
          <w:lang w:eastAsia="en-US"/>
        </w:rPr>
        <w:t>Gulbenes novada pašvaldībai piederoš</w:t>
      </w:r>
      <w:r>
        <w:rPr>
          <w:rFonts w:ascii="Times New Roman" w:eastAsia="Calibri" w:hAnsi="Times New Roman" w:cs="Times New Roman"/>
          <w:sz w:val="24"/>
          <w:szCs w:val="24"/>
          <w:lang w:eastAsia="en-US"/>
        </w:rPr>
        <w:t>ajā</w:t>
      </w:r>
      <w:r w:rsidRPr="00EE7E52">
        <w:rPr>
          <w:rFonts w:ascii="Times New Roman" w:eastAsia="Calibri" w:hAnsi="Times New Roman" w:cs="Times New Roman"/>
          <w:sz w:val="24"/>
          <w:szCs w:val="24"/>
          <w:lang w:eastAsia="en-US"/>
        </w:rPr>
        <w:t xml:space="preserve"> nekustamā īpašuma </w:t>
      </w:r>
      <w:r>
        <w:rPr>
          <w:rFonts w:ascii="Times New Roman" w:eastAsia="Calibri" w:hAnsi="Times New Roman" w:cs="Times New Roman"/>
          <w:sz w:val="24"/>
          <w:szCs w:val="24"/>
          <w:lang w:eastAsia="en-US"/>
        </w:rPr>
        <w:t xml:space="preserve">Gulbenes pilsētā ar nosaukumu </w:t>
      </w:r>
      <w:r w:rsidRPr="00EE7E52">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Tilta iela 34</w:t>
      </w:r>
      <w:r w:rsidRPr="00EE7E52">
        <w:rPr>
          <w:rFonts w:ascii="Times New Roman" w:eastAsia="Calibri" w:hAnsi="Times New Roman" w:cs="Times New Roman"/>
          <w:sz w:val="24"/>
          <w:szCs w:val="24"/>
          <w:lang w:eastAsia="en-US"/>
        </w:rPr>
        <w:t xml:space="preserve">”, kadastra </w:t>
      </w:r>
      <w:r>
        <w:rPr>
          <w:rFonts w:ascii="Times New Roman" w:eastAsia="Calibri" w:hAnsi="Times New Roman" w:cs="Times New Roman"/>
          <w:sz w:val="24"/>
          <w:szCs w:val="24"/>
          <w:lang w:eastAsia="en-US"/>
        </w:rPr>
        <w:t>numurs 5001 006 0228</w:t>
      </w:r>
      <w:r w:rsidRPr="00EE7E5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sastāvā ietilpstošajā zemes vienībā</w:t>
      </w:r>
      <w:r w:rsidRPr="00EE7E52">
        <w:rPr>
          <w:rFonts w:ascii="Times New Roman" w:hAnsi="Times New Roman" w:cs="Times New Roman"/>
          <w:sz w:val="24"/>
          <w:szCs w:val="24"/>
        </w:rPr>
        <w:t xml:space="preserve"> ar kadastra apzīmējumu </w:t>
      </w:r>
      <w:r>
        <w:rPr>
          <w:rFonts w:ascii="Times New Roman" w:hAnsi="Times New Roman" w:cs="Times New Roman"/>
          <w:sz w:val="24"/>
          <w:szCs w:val="24"/>
        </w:rPr>
        <w:t>5001 006 0228 koku ciršanu:</w:t>
      </w:r>
    </w:p>
    <w:p w14:paraId="3A1BE1E4"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2.1. 1.kvartāla 1</w:t>
      </w:r>
      <w:r w:rsidRPr="00EE7E52">
        <w:rPr>
          <w:rFonts w:ascii="Times New Roman" w:hAnsi="Times New Roman" w:cs="Times New Roman"/>
          <w:sz w:val="24"/>
          <w:szCs w:val="24"/>
        </w:rPr>
        <w:t>.</w:t>
      </w:r>
      <w:r w:rsidRPr="00B74CC6">
        <w:rPr>
          <w:rFonts w:ascii="Times New Roman" w:hAnsi="Times New Roman" w:cs="Times New Roman"/>
          <w:sz w:val="24"/>
          <w:szCs w:val="24"/>
        </w:rPr>
        <w:t>nogabalā, 1,</w:t>
      </w:r>
      <w:r>
        <w:rPr>
          <w:rFonts w:ascii="Times New Roman" w:hAnsi="Times New Roman" w:cs="Times New Roman"/>
          <w:sz w:val="24"/>
          <w:szCs w:val="24"/>
        </w:rPr>
        <w:t>91</w:t>
      </w:r>
      <w:r w:rsidRPr="00B74CC6">
        <w:rPr>
          <w:rFonts w:ascii="Times New Roman" w:hAnsi="Times New Roman" w:cs="Times New Roman"/>
          <w:sz w:val="24"/>
          <w:szCs w:val="24"/>
        </w:rPr>
        <w:t xml:space="preserve"> ha platībā</w:t>
      </w:r>
      <w:r>
        <w:rPr>
          <w:rFonts w:ascii="Times New Roman" w:hAnsi="Times New Roman" w:cs="Times New Roman"/>
          <w:sz w:val="24"/>
          <w:szCs w:val="24"/>
        </w:rPr>
        <w:t>,</w:t>
      </w:r>
      <w:r w:rsidRPr="00B74CC6">
        <w:rPr>
          <w:rFonts w:ascii="Times New Roman" w:hAnsi="Times New Roman" w:cs="Times New Roman"/>
          <w:sz w:val="24"/>
          <w:szCs w:val="24"/>
        </w:rPr>
        <w:t xml:space="preserve">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p>
    <w:p w14:paraId="5AB5C437"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2.2. 1.kvartāla 2</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0,9</w:t>
      </w:r>
      <w:r w:rsidRPr="00B74CC6">
        <w:rPr>
          <w:rFonts w:ascii="Times New Roman" w:hAnsi="Times New Roman" w:cs="Times New Roman"/>
          <w:sz w:val="24"/>
          <w:szCs w:val="24"/>
        </w:rPr>
        <w:t xml:space="preserve"> ha platībā</w:t>
      </w:r>
      <w:r>
        <w:rPr>
          <w:rFonts w:ascii="Times New Roman" w:hAnsi="Times New Roman" w:cs="Times New Roman"/>
          <w:sz w:val="24"/>
          <w:szCs w:val="24"/>
        </w:rPr>
        <w:t>,</w:t>
      </w:r>
      <w:r w:rsidRPr="00B74C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74CC6">
        <w:rPr>
          <w:rFonts w:ascii="Times New Roman" w:hAnsi="Times New Roman" w:cs="Times New Roman"/>
          <w:sz w:val="24"/>
          <w:szCs w:val="24"/>
        </w:rPr>
        <w:t>izlases cirti;</w:t>
      </w:r>
    </w:p>
    <w:p w14:paraId="0A354A66"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2.3.</w:t>
      </w:r>
      <w:r w:rsidRPr="00B74CC6">
        <w:rPr>
          <w:rFonts w:ascii="Times New Roman" w:hAnsi="Times New Roman" w:cs="Times New Roman"/>
          <w:sz w:val="24"/>
          <w:szCs w:val="24"/>
        </w:rPr>
        <w:t xml:space="preserve"> </w:t>
      </w:r>
      <w:r>
        <w:rPr>
          <w:rFonts w:ascii="Times New Roman" w:hAnsi="Times New Roman" w:cs="Times New Roman"/>
          <w:sz w:val="24"/>
          <w:szCs w:val="24"/>
        </w:rPr>
        <w:t>1.kvartāla 3</w:t>
      </w:r>
      <w:r w:rsidRPr="00EE7E52">
        <w:rPr>
          <w:rFonts w:ascii="Times New Roman" w:hAnsi="Times New Roman" w:cs="Times New Roman"/>
          <w:sz w:val="24"/>
          <w:szCs w:val="24"/>
        </w:rPr>
        <w:t>.</w:t>
      </w:r>
      <w:r w:rsidRPr="00B74CC6">
        <w:rPr>
          <w:rFonts w:ascii="Times New Roman" w:hAnsi="Times New Roman" w:cs="Times New Roman"/>
          <w:sz w:val="24"/>
          <w:szCs w:val="24"/>
        </w:rPr>
        <w:t>nogabalā, 1,</w:t>
      </w:r>
      <w:r>
        <w:rPr>
          <w:rFonts w:ascii="Times New Roman" w:hAnsi="Times New Roman" w:cs="Times New Roman"/>
          <w:sz w:val="24"/>
          <w:szCs w:val="24"/>
        </w:rPr>
        <w:t>32</w:t>
      </w:r>
      <w:r w:rsidRPr="00B74CC6">
        <w:rPr>
          <w:rFonts w:ascii="Times New Roman" w:hAnsi="Times New Roman" w:cs="Times New Roman"/>
          <w:sz w:val="24"/>
          <w:szCs w:val="24"/>
        </w:rPr>
        <w:t xml:space="preserve"> ha platībā</w:t>
      </w:r>
      <w:r>
        <w:rPr>
          <w:rFonts w:ascii="Times New Roman" w:hAnsi="Times New Roman" w:cs="Times New Roman"/>
          <w:sz w:val="24"/>
          <w:szCs w:val="24"/>
        </w:rPr>
        <w:t>,</w:t>
      </w:r>
      <w:r w:rsidRPr="00B74CC6">
        <w:rPr>
          <w:rFonts w:ascii="Times New Roman" w:hAnsi="Times New Roman" w:cs="Times New Roman"/>
          <w:sz w:val="24"/>
          <w:szCs w:val="24"/>
        </w:rPr>
        <w:t xml:space="preserve">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p>
    <w:p w14:paraId="3973EB6B"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2.4.</w:t>
      </w:r>
      <w:r w:rsidRPr="00B74CC6">
        <w:rPr>
          <w:rFonts w:ascii="Times New Roman" w:hAnsi="Times New Roman" w:cs="Times New Roman"/>
          <w:sz w:val="24"/>
          <w:szCs w:val="24"/>
        </w:rPr>
        <w:t xml:space="preserve"> </w:t>
      </w:r>
      <w:r>
        <w:rPr>
          <w:rFonts w:ascii="Times New Roman" w:hAnsi="Times New Roman" w:cs="Times New Roman"/>
          <w:sz w:val="24"/>
          <w:szCs w:val="24"/>
        </w:rPr>
        <w:t>1.kvartāla 4</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0,96</w:t>
      </w:r>
      <w:r w:rsidRPr="00B74CC6">
        <w:rPr>
          <w:rFonts w:ascii="Times New Roman" w:hAnsi="Times New Roman" w:cs="Times New Roman"/>
          <w:sz w:val="24"/>
          <w:szCs w:val="24"/>
        </w:rPr>
        <w:t xml:space="preserve"> ha platībā –</w:t>
      </w:r>
      <w:r>
        <w:rPr>
          <w:rFonts w:ascii="Times New Roman" w:hAnsi="Times New Roman" w:cs="Times New Roman"/>
          <w:sz w:val="24"/>
          <w:szCs w:val="24"/>
        </w:rPr>
        <w:t xml:space="preserve"> </w:t>
      </w:r>
      <w:r w:rsidRPr="00B74CC6">
        <w:rPr>
          <w:rFonts w:ascii="Times New Roman" w:hAnsi="Times New Roman" w:cs="Times New Roman"/>
          <w:sz w:val="24"/>
          <w:szCs w:val="24"/>
        </w:rPr>
        <w:t>izlases cirti;</w:t>
      </w:r>
    </w:p>
    <w:p w14:paraId="2F1B42D6"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2.5.</w:t>
      </w:r>
      <w:r w:rsidRPr="00B74CC6">
        <w:rPr>
          <w:rFonts w:ascii="Times New Roman" w:hAnsi="Times New Roman" w:cs="Times New Roman"/>
          <w:sz w:val="24"/>
          <w:szCs w:val="24"/>
        </w:rPr>
        <w:t xml:space="preserve"> </w:t>
      </w:r>
      <w:r>
        <w:rPr>
          <w:rFonts w:ascii="Times New Roman" w:hAnsi="Times New Roman" w:cs="Times New Roman"/>
          <w:sz w:val="24"/>
          <w:szCs w:val="24"/>
        </w:rPr>
        <w:t>1.kvartāla 5</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0,54</w:t>
      </w:r>
      <w:r w:rsidRPr="00B74CC6">
        <w:rPr>
          <w:rFonts w:ascii="Times New Roman" w:hAnsi="Times New Roman" w:cs="Times New Roman"/>
          <w:sz w:val="24"/>
          <w:szCs w:val="24"/>
        </w:rPr>
        <w:t xml:space="preserve"> ha platībā</w:t>
      </w:r>
      <w:r>
        <w:rPr>
          <w:rFonts w:ascii="Times New Roman" w:hAnsi="Times New Roman" w:cs="Times New Roman"/>
          <w:sz w:val="24"/>
          <w:szCs w:val="24"/>
        </w:rPr>
        <w:t>,</w:t>
      </w:r>
      <w:r w:rsidRPr="00B74CC6">
        <w:rPr>
          <w:rFonts w:ascii="Times New Roman" w:hAnsi="Times New Roman" w:cs="Times New Roman"/>
          <w:sz w:val="24"/>
          <w:szCs w:val="24"/>
        </w:rPr>
        <w:t xml:space="preserve"> – izlases cirti;</w:t>
      </w:r>
    </w:p>
    <w:p w14:paraId="43DFD2D9"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2.6.</w:t>
      </w:r>
      <w:r w:rsidRPr="00B74CC6">
        <w:rPr>
          <w:rFonts w:ascii="Times New Roman" w:hAnsi="Times New Roman" w:cs="Times New Roman"/>
          <w:sz w:val="24"/>
          <w:szCs w:val="24"/>
        </w:rPr>
        <w:t xml:space="preserve"> </w:t>
      </w:r>
      <w:r>
        <w:rPr>
          <w:rFonts w:ascii="Times New Roman" w:hAnsi="Times New Roman" w:cs="Times New Roman"/>
          <w:sz w:val="24"/>
          <w:szCs w:val="24"/>
        </w:rPr>
        <w:t>1.kvartāla 6</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0,86</w:t>
      </w:r>
      <w:r w:rsidRPr="00B74CC6">
        <w:rPr>
          <w:rFonts w:ascii="Times New Roman" w:hAnsi="Times New Roman" w:cs="Times New Roman"/>
          <w:sz w:val="24"/>
          <w:szCs w:val="24"/>
        </w:rPr>
        <w:t xml:space="preserve"> ha platībā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p>
    <w:p w14:paraId="7CA8B721"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2.7.</w:t>
      </w:r>
      <w:r w:rsidRPr="00B74CC6">
        <w:rPr>
          <w:rFonts w:ascii="Times New Roman" w:hAnsi="Times New Roman" w:cs="Times New Roman"/>
          <w:sz w:val="24"/>
          <w:szCs w:val="24"/>
        </w:rPr>
        <w:t xml:space="preserve"> </w:t>
      </w:r>
      <w:r>
        <w:rPr>
          <w:rFonts w:ascii="Times New Roman" w:hAnsi="Times New Roman" w:cs="Times New Roman"/>
          <w:sz w:val="24"/>
          <w:szCs w:val="24"/>
        </w:rPr>
        <w:t>1.kvartāla 7</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0,24</w:t>
      </w:r>
      <w:r w:rsidRPr="00B74CC6">
        <w:rPr>
          <w:rFonts w:ascii="Times New Roman" w:hAnsi="Times New Roman" w:cs="Times New Roman"/>
          <w:sz w:val="24"/>
          <w:szCs w:val="24"/>
        </w:rPr>
        <w:t xml:space="preserve"> ha platībā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p>
    <w:p w14:paraId="6F866732"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2.8.</w:t>
      </w:r>
      <w:r w:rsidRPr="00B74CC6">
        <w:rPr>
          <w:rFonts w:ascii="Times New Roman" w:hAnsi="Times New Roman" w:cs="Times New Roman"/>
          <w:sz w:val="24"/>
          <w:szCs w:val="24"/>
        </w:rPr>
        <w:t xml:space="preserve"> </w:t>
      </w:r>
      <w:r>
        <w:rPr>
          <w:rFonts w:ascii="Times New Roman" w:hAnsi="Times New Roman" w:cs="Times New Roman"/>
          <w:sz w:val="24"/>
          <w:szCs w:val="24"/>
        </w:rPr>
        <w:t>1.kvartāla 8</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0,55</w:t>
      </w:r>
      <w:r w:rsidRPr="00B74CC6">
        <w:rPr>
          <w:rFonts w:ascii="Times New Roman" w:hAnsi="Times New Roman" w:cs="Times New Roman"/>
          <w:sz w:val="24"/>
          <w:szCs w:val="24"/>
        </w:rPr>
        <w:t xml:space="preserve"> ha platībā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p>
    <w:p w14:paraId="1231CCE6"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2.9.</w:t>
      </w:r>
      <w:r w:rsidRPr="00B74CC6">
        <w:rPr>
          <w:rFonts w:ascii="Times New Roman" w:hAnsi="Times New Roman" w:cs="Times New Roman"/>
          <w:sz w:val="24"/>
          <w:szCs w:val="24"/>
        </w:rPr>
        <w:t xml:space="preserve"> </w:t>
      </w:r>
      <w:r>
        <w:rPr>
          <w:rFonts w:ascii="Times New Roman" w:hAnsi="Times New Roman" w:cs="Times New Roman"/>
          <w:sz w:val="24"/>
          <w:szCs w:val="24"/>
        </w:rPr>
        <w:t>1.kvartāla 9</w:t>
      </w:r>
      <w:r w:rsidRPr="00EE7E52">
        <w:rPr>
          <w:rFonts w:ascii="Times New Roman" w:hAnsi="Times New Roman" w:cs="Times New Roman"/>
          <w:sz w:val="24"/>
          <w:szCs w:val="24"/>
        </w:rPr>
        <w:t>.</w:t>
      </w:r>
      <w:r w:rsidRPr="00B74CC6">
        <w:rPr>
          <w:rFonts w:ascii="Times New Roman" w:hAnsi="Times New Roman" w:cs="Times New Roman"/>
          <w:sz w:val="24"/>
          <w:szCs w:val="24"/>
        </w:rPr>
        <w:t>nogabalā, 1,</w:t>
      </w:r>
      <w:r>
        <w:rPr>
          <w:rFonts w:ascii="Times New Roman" w:hAnsi="Times New Roman" w:cs="Times New Roman"/>
          <w:sz w:val="24"/>
          <w:szCs w:val="24"/>
        </w:rPr>
        <w:t>24</w:t>
      </w:r>
      <w:r w:rsidRPr="00B74CC6">
        <w:rPr>
          <w:rFonts w:ascii="Times New Roman" w:hAnsi="Times New Roman" w:cs="Times New Roman"/>
          <w:sz w:val="24"/>
          <w:szCs w:val="24"/>
        </w:rPr>
        <w:t xml:space="preserve"> ha platībā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p>
    <w:p w14:paraId="1B8E3E0B"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2.10.</w:t>
      </w:r>
      <w:r w:rsidRPr="00B74CC6">
        <w:rPr>
          <w:rFonts w:ascii="Times New Roman" w:hAnsi="Times New Roman" w:cs="Times New Roman"/>
          <w:sz w:val="24"/>
          <w:szCs w:val="24"/>
        </w:rPr>
        <w:t xml:space="preserve"> </w:t>
      </w:r>
      <w:r>
        <w:rPr>
          <w:rFonts w:ascii="Times New Roman" w:hAnsi="Times New Roman" w:cs="Times New Roman"/>
          <w:sz w:val="24"/>
          <w:szCs w:val="24"/>
        </w:rPr>
        <w:t>1.kvartāla 10</w:t>
      </w:r>
      <w:r w:rsidRPr="00EE7E52">
        <w:rPr>
          <w:rFonts w:ascii="Times New Roman" w:hAnsi="Times New Roman" w:cs="Times New Roman"/>
          <w:sz w:val="24"/>
          <w:szCs w:val="24"/>
        </w:rPr>
        <w:t>.</w:t>
      </w:r>
      <w:r w:rsidRPr="00B74CC6">
        <w:rPr>
          <w:rFonts w:ascii="Times New Roman" w:hAnsi="Times New Roman" w:cs="Times New Roman"/>
          <w:sz w:val="24"/>
          <w:szCs w:val="24"/>
        </w:rPr>
        <w:t>nogabalā, 1,66 ha platībā – sanitārās izlases cirti</w:t>
      </w:r>
      <w:r>
        <w:rPr>
          <w:rFonts w:ascii="Times New Roman" w:hAnsi="Times New Roman" w:cs="Times New Roman"/>
          <w:sz w:val="24"/>
          <w:szCs w:val="24"/>
        </w:rPr>
        <w:t>.</w:t>
      </w:r>
    </w:p>
    <w:p w14:paraId="3AEEDF19"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2.11. 1.kvartāla 11</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w:t>
      </w:r>
      <w:r w:rsidRPr="00B74CC6">
        <w:rPr>
          <w:rFonts w:ascii="Times New Roman" w:hAnsi="Times New Roman" w:cs="Times New Roman"/>
          <w:sz w:val="24"/>
          <w:szCs w:val="24"/>
        </w:rPr>
        <w:t xml:space="preserve">6 ha platībā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r>
        <w:rPr>
          <w:rFonts w:ascii="Times New Roman" w:hAnsi="Times New Roman" w:cs="Times New Roman"/>
          <w:sz w:val="24"/>
          <w:szCs w:val="24"/>
        </w:rPr>
        <w:t>;</w:t>
      </w:r>
    </w:p>
    <w:p w14:paraId="78F19746"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2.12.</w:t>
      </w:r>
      <w:r w:rsidRPr="00B74CC6">
        <w:rPr>
          <w:rFonts w:ascii="Times New Roman" w:hAnsi="Times New Roman" w:cs="Times New Roman"/>
          <w:sz w:val="24"/>
          <w:szCs w:val="24"/>
        </w:rPr>
        <w:t xml:space="preserve"> </w:t>
      </w:r>
      <w:r>
        <w:rPr>
          <w:rFonts w:ascii="Times New Roman" w:hAnsi="Times New Roman" w:cs="Times New Roman"/>
          <w:sz w:val="24"/>
          <w:szCs w:val="24"/>
        </w:rPr>
        <w:t>1.kvartāla 12</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1,4</w:t>
      </w:r>
      <w:r w:rsidRPr="00B74CC6">
        <w:rPr>
          <w:rFonts w:ascii="Times New Roman" w:hAnsi="Times New Roman" w:cs="Times New Roman"/>
          <w:sz w:val="24"/>
          <w:szCs w:val="24"/>
        </w:rPr>
        <w:t xml:space="preserve"> ha platībā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r>
        <w:rPr>
          <w:rFonts w:ascii="Times New Roman" w:hAnsi="Times New Roman" w:cs="Times New Roman"/>
          <w:sz w:val="24"/>
          <w:szCs w:val="24"/>
        </w:rPr>
        <w:t>;</w:t>
      </w:r>
    </w:p>
    <w:p w14:paraId="6745466C"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2.13.</w:t>
      </w:r>
      <w:r w:rsidRPr="00B74CC6">
        <w:rPr>
          <w:rFonts w:ascii="Times New Roman" w:hAnsi="Times New Roman" w:cs="Times New Roman"/>
          <w:sz w:val="24"/>
          <w:szCs w:val="24"/>
        </w:rPr>
        <w:t xml:space="preserve"> </w:t>
      </w:r>
      <w:r>
        <w:rPr>
          <w:rFonts w:ascii="Times New Roman" w:hAnsi="Times New Roman" w:cs="Times New Roman"/>
          <w:sz w:val="24"/>
          <w:szCs w:val="24"/>
        </w:rPr>
        <w:t>1.kvartāla 13</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0,78</w:t>
      </w:r>
      <w:r w:rsidRPr="00B74CC6">
        <w:rPr>
          <w:rFonts w:ascii="Times New Roman" w:hAnsi="Times New Roman" w:cs="Times New Roman"/>
          <w:sz w:val="24"/>
          <w:szCs w:val="24"/>
        </w:rPr>
        <w:t xml:space="preserve"> ha platībā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r>
        <w:rPr>
          <w:rFonts w:ascii="Times New Roman" w:hAnsi="Times New Roman" w:cs="Times New Roman"/>
          <w:sz w:val="24"/>
          <w:szCs w:val="24"/>
        </w:rPr>
        <w:t>;</w:t>
      </w:r>
    </w:p>
    <w:p w14:paraId="67AB8FF3" w14:textId="77777777" w:rsidR="00F85FC4" w:rsidRDefault="00F85FC4" w:rsidP="00F85FC4">
      <w:pPr>
        <w:spacing w:line="36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3. </w:t>
      </w:r>
      <w:r w:rsidRPr="00EE7E52">
        <w:rPr>
          <w:rFonts w:ascii="Times New Roman" w:hAnsi="Times New Roman" w:cs="Times New Roman"/>
          <w:sz w:val="24"/>
          <w:szCs w:val="24"/>
        </w:rPr>
        <w:t xml:space="preserve">VEIKT </w:t>
      </w:r>
      <w:r w:rsidRPr="00EE7E52">
        <w:rPr>
          <w:rFonts w:ascii="Times New Roman" w:eastAsia="Calibri" w:hAnsi="Times New Roman" w:cs="Times New Roman"/>
          <w:sz w:val="24"/>
          <w:szCs w:val="24"/>
          <w:lang w:eastAsia="en-US"/>
        </w:rPr>
        <w:t>Gulbenes novada pašvaldībai piederoš</w:t>
      </w:r>
      <w:r>
        <w:rPr>
          <w:rFonts w:ascii="Times New Roman" w:eastAsia="Calibri" w:hAnsi="Times New Roman" w:cs="Times New Roman"/>
          <w:sz w:val="24"/>
          <w:szCs w:val="24"/>
          <w:lang w:eastAsia="en-US"/>
        </w:rPr>
        <w:t>ajā</w:t>
      </w:r>
      <w:r w:rsidRPr="00EE7E52">
        <w:rPr>
          <w:rFonts w:ascii="Times New Roman" w:eastAsia="Calibri" w:hAnsi="Times New Roman" w:cs="Times New Roman"/>
          <w:sz w:val="24"/>
          <w:szCs w:val="24"/>
          <w:lang w:eastAsia="en-US"/>
        </w:rPr>
        <w:t xml:space="preserve"> nekustamā īpašuma </w:t>
      </w:r>
      <w:r>
        <w:rPr>
          <w:rFonts w:ascii="Times New Roman" w:eastAsia="Calibri" w:hAnsi="Times New Roman" w:cs="Times New Roman"/>
          <w:sz w:val="24"/>
          <w:szCs w:val="24"/>
          <w:lang w:eastAsia="en-US"/>
        </w:rPr>
        <w:t xml:space="preserve">Gulbenes pilsētā ar nosaukumu </w:t>
      </w:r>
      <w:r w:rsidRPr="00EE7E52">
        <w:rPr>
          <w:rFonts w:ascii="Times New Roman" w:eastAsia="Calibri" w:hAnsi="Times New Roman" w:cs="Times New Roman"/>
          <w:sz w:val="24"/>
          <w:szCs w:val="24"/>
          <w:lang w:eastAsia="en-US"/>
        </w:rPr>
        <w:t>“</w:t>
      </w:r>
      <w:proofErr w:type="spellStart"/>
      <w:r>
        <w:rPr>
          <w:rFonts w:ascii="Times New Roman" w:eastAsia="Calibri" w:hAnsi="Times New Roman" w:cs="Times New Roman"/>
          <w:sz w:val="24"/>
          <w:szCs w:val="24"/>
          <w:lang w:eastAsia="en-US"/>
        </w:rPr>
        <w:t>Emzes</w:t>
      </w:r>
      <w:proofErr w:type="spellEnd"/>
      <w:r>
        <w:rPr>
          <w:rFonts w:ascii="Times New Roman" w:eastAsia="Calibri" w:hAnsi="Times New Roman" w:cs="Times New Roman"/>
          <w:sz w:val="24"/>
          <w:szCs w:val="24"/>
          <w:lang w:eastAsia="en-US"/>
        </w:rPr>
        <w:t xml:space="preserve"> iela 19</w:t>
      </w:r>
      <w:r w:rsidRPr="00EE7E52">
        <w:rPr>
          <w:rFonts w:ascii="Times New Roman" w:eastAsia="Calibri" w:hAnsi="Times New Roman" w:cs="Times New Roman"/>
          <w:sz w:val="24"/>
          <w:szCs w:val="24"/>
          <w:lang w:eastAsia="en-US"/>
        </w:rPr>
        <w:t xml:space="preserve">”, kadastra </w:t>
      </w:r>
      <w:r>
        <w:rPr>
          <w:rFonts w:ascii="Times New Roman" w:eastAsia="Calibri" w:hAnsi="Times New Roman" w:cs="Times New Roman"/>
          <w:sz w:val="24"/>
          <w:szCs w:val="24"/>
          <w:lang w:eastAsia="en-US"/>
        </w:rPr>
        <w:t>numurs 5001 003 0041</w:t>
      </w:r>
      <w:r w:rsidRPr="00EE7E5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sastāvā ietilpstošajā zemes vienībā</w:t>
      </w:r>
      <w:r w:rsidRPr="00EE7E52">
        <w:rPr>
          <w:rFonts w:ascii="Times New Roman" w:hAnsi="Times New Roman" w:cs="Times New Roman"/>
          <w:sz w:val="24"/>
          <w:szCs w:val="24"/>
        </w:rPr>
        <w:t xml:space="preserve"> ar kadastra apzīmējumu </w:t>
      </w:r>
      <w:r>
        <w:rPr>
          <w:rFonts w:ascii="Times New Roman" w:hAnsi="Times New Roman" w:cs="Times New Roman"/>
          <w:sz w:val="24"/>
          <w:szCs w:val="24"/>
        </w:rPr>
        <w:t>5001 003 0041 koku ciršanu</w:t>
      </w:r>
      <w:r>
        <w:rPr>
          <w:rFonts w:ascii="Times New Roman" w:eastAsia="Calibri" w:hAnsi="Times New Roman" w:cs="Times New Roman"/>
          <w:sz w:val="24"/>
          <w:szCs w:val="24"/>
          <w:lang w:eastAsia="en-US"/>
        </w:rPr>
        <w:t>:</w:t>
      </w:r>
    </w:p>
    <w:p w14:paraId="3BBE3AA3"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3.1. 1.kvartāla 1</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0,35</w:t>
      </w:r>
      <w:r w:rsidRPr="00B74CC6">
        <w:rPr>
          <w:rFonts w:ascii="Times New Roman" w:hAnsi="Times New Roman" w:cs="Times New Roman"/>
          <w:sz w:val="24"/>
          <w:szCs w:val="24"/>
        </w:rPr>
        <w:t xml:space="preserve"> ha platībā</w:t>
      </w:r>
      <w:r>
        <w:rPr>
          <w:rFonts w:ascii="Times New Roman" w:hAnsi="Times New Roman" w:cs="Times New Roman"/>
          <w:sz w:val="24"/>
          <w:szCs w:val="24"/>
        </w:rPr>
        <w:t>,</w:t>
      </w:r>
      <w:r w:rsidRPr="00B74CC6">
        <w:rPr>
          <w:rFonts w:ascii="Times New Roman" w:hAnsi="Times New Roman" w:cs="Times New Roman"/>
          <w:sz w:val="24"/>
          <w:szCs w:val="24"/>
        </w:rPr>
        <w:t xml:space="preserve">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p>
    <w:p w14:paraId="0BDC657F"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3.2. 1.kvartāla 2</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1,83</w:t>
      </w:r>
      <w:r w:rsidRPr="00B74CC6">
        <w:rPr>
          <w:rFonts w:ascii="Times New Roman" w:hAnsi="Times New Roman" w:cs="Times New Roman"/>
          <w:sz w:val="24"/>
          <w:szCs w:val="24"/>
        </w:rPr>
        <w:t xml:space="preserve"> ha platībā</w:t>
      </w:r>
      <w:r>
        <w:rPr>
          <w:rFonts w:ascii="Times New Roman" w:hAnsi="Times New Roman" w:cs="Times New Roman"/>
          <w:sz w:val="24"/>
          <w:szCs w:val="24"/>
        </w:rPr>
        <w:t>,</w:t>
      </w:r>
      <w:r w:rsidRPr="00B74CC6">
        <w:rPr>
          <w:rFonts w:ascii="Times New Roman" w:hAnsi="Times New Roman" w:cs="Times New Roman"/>
          <w:sz w:val="24"/>
          <w:szCs w:val="24"/>
        </w:rPr>
        <w:t xml:space="preserve"> –</w:t>
      </w:r>
      <w:r>
        <w:rPr>
          <w:rFonts w:ascii="Times New Roman" w:hAnsi="Times New Roman" w:cs="Times New Roman"/>
          <w:sz w:val="24"/>
          <w:szCs w:val="24"/>
        </w:rPr>
        <w:t xml:space="preserve"> krājas kopšanas</w:t>
      </w:r>
      <w:r w:rsidRPr="00B74CC6">
        <w:rPr>
          <w:rFonts w:ascii="Times New Roman" w:hAnsi="Times New Roman" w:cs="Times New Roman"/>
          <w:sz w:val="24"/>
          <w:szCs w:val="24"/>
        </w:rPr>
        <w:t xml:space="preserve"> cirti;</w:t>
      </w:r>
    </w:p>
    <w:p w14:paraId="212E6A4B"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3.3.</w:t>
      </w:r>
      <w:r w:rsidRPr="00B74CC6">
        <w:rPr>
          <w:rFonts w:ascii="Times New Roman" w:hAnsi="Times New Roman" w:cs="Times New Roman"/>
          <w:sz w:val="24"/>
          <w:szCs w:val="24"/>
        </w:rPr>
        <w:t xml:space="preserve"> </w:t>
      </w:r>
      <w:r>
        <w:rPr>
          <w:rFonts w:ascii="Times New Roman" w:hAnsi="Times New Roman" w:cs="Times New Roman"/>
          <w:sz w:val="24"/>
          <w:szCs w:val="24"/>
        </w:rPr>
        <w:t>1.kvartāla 3</w:t>
      </w:r>
      <w:r w:rsidRPr="00EE7E52">
        <w:rPr>
          <w:rFonts w:ascii="Times New Roman" w:hAnsi="Times New Roman" w:cs="Times New Roman"/>
          <w:sz w:val="24"/>
          <w:szCs w:val="24"/>
        </w:rPr>
        <w:t>.</w:t>
      </w:r>
      <w:r w:rsidRPr="00B74CC6">
        <w:rPr>
          <w:rFonts w:ascii="Times New Roman" w:hAnsi="Times New Roman" w:cs="Times New Roman"/>
          <w:sz w:val="24"/>
          <w:szCs w:val="24"/>
        </w:rPr>
        <w:t>nogabalā, 1,</w:t>
      </w:r>
      <w:r>
        <w:rPr>
          <w:rFonts w:ascii="Times New Roman" w:hAnsi="Times New Roman" w:cs="Times New Roman"/>
          <w:sz w:val="24"/>
          <w:szCs w:val="24"/>
        </w:rPr>
        <w:t>69</w:t>
      </w:r>
      <w:r w:rsidRPr="00B74CC6">
        <w:rPr>
          <w:rFonts w:ascii="Times New Roman" w:hAnsi="Times New Roman" w:cs="Times New Roman"/>
          <w:sz w:val="24"/>
          <w:szCs w:val="24"/>
        </w:rPr>
        <w:t xml:space="preserve"> ha platībā</w:t>
      </w:r>
      <w:r>
        <w:rPr>
          <w:rFonts w:ascii="Times New Roman" w:hAnsi="Times New Roman" w:cs="Times New Roman"/>
          <w:sz w:val="24"/>
          <w:szCs w:val="24"/>
        </w:rPr>
        <w:t>,</w:t>
      </w:r>
      <w:r w:rsidRPr="00B74CC6">
        <w:rPr>
          <w:rFonts w:ascii="Times New Roman" w:hAnsi="Times New Roman" w:cs="Times New Roman"/>
          <w:sz w:val="24"/>
          <w:szCs w:val="24"/>
        </w:rPr>
        <w:t xml:space="preserve"> – </w:t>
      </w:r>
      <w:r>
        <w:rPr>
          <w:rFonts w:ascii="Times New Roman" w:hAnsi="Times New Roman" w:cs="Times New Roman"/>
          <w:sz w:val="24"/>
          <w:szCs w:val="24"/>
        </w:rPr>
        <w:t xml:space="preserve">izlases </w:t>
      </w:r>
      <w:r w:rsidRPr="00B74CC6">
        <w:rPr>
          <w:rFonts w:ascii="Times New Roman" w:hAnsi="Times New Roman" w:cs="Times New Roman"/>
          <w:sz w:val="24"/>
          <w:szCs w:val="24"/>
        </w:rPr>
        <w:t>cirti;</w:t>
      </w:r>
    </w:p>
    <w:p w14:paraId="0CB078B8"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3.4.</w:t>
      </w:r>
      <w:r w:rsidRPr="00B74CC6">
        <w:rPr>
          <w:rFonts w:ascii="Times New Roman" w:hAnsi="Times New Roman" w:cs="Times New Roman"/>
          <w:sz w:val="24"/>
          <w:szCs w:val="24"/>
        </w:rPr>
        <w:t xml:space="preserve"> </w:t>
      </w:r>
      <w:r>
        <w:rPr>
          <w:rFonts w:ascii="Times New Roman" w:hAnsi="Times New Roman" w:cs="Times New Roman"/>
          <w:sz w:val="24"/>
          <w:szCs w:val="24"/>
        </w:rPr>
        <w:t>1.kvartāla 4</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0,21</w:t>
      </w:r>
      <w:r w:rsidRPr="00B74CC6">
        <w:rPr>
          <w:rFonts w:ascii="Times New Roman" w:hAnsi="Times New Roman" w:cs="Times New Roman"/>
          <w:sz w:val="24"/>
          <w:szCs w:val="24"/>
        </w:rPr>
        <w:t xml:space="preserve"> ha platībā –</w:t>
      </w:r>
      <w:r>
        <w:rPr>
          <w:rFonts w:ascii="Times New Roman" w:hAnsi="Times New Roman" w:cs="Times New Roman"/>
          <w:sz w:val="24"/>
          <w:szCs w:val="24"/>
        </w:rPr>
        <w:t xml:space="preserve"> krājas kopšanas</w:t>
      </w:r>
      <w:r w:rsidRPr="00B74CC6">
        <w:rPr>
          <w:rFonts w:ascii="Times New Roman" w:hAnsi="Times New Roman" w:cs="Times New Roman"/>
          <w:sz w:val="24"/>
          <w:szCs w:val="24"/>
        </w:rPr>
        <w:t xml:space="preserve"> cirti;</w:t>
      </w:r>
    </w:p>
    <w:p w14:paraId="6913EA88"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3.5.</w:t>
      </w:r>
      <w:r w:rsidRPr="00B74CC6">
        <w:rPr>
          <w:rFonts w:ascii="Times New Roman" w:hAnsi="Times New Roman" w:cs="Times New Roman"/>
          <w:sz w:val="24"/>
          <w:szCs w:val="24"/>
        </w:rPr>
        <w:t xml:space="preserve"> </w:t>
      </w:r>
      <w:r>
        <w:rPr>
          <w:rFonts w:ascii="Times New Roman" w:hAnsi="Times New Roman" w:cs="Times New Roman"/>
          <w:sz w:val="24"/>
          <w:szCs w:val="24"/>
        </w:rPr>
        <w:t>1.kvartāla 5</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2,28</w:t>
      </w:r>
      <w:r w:rsidRPr="00B74CC6">
        <w:rPr>
          <w:rFonts w:ascii="Times New Roman" w:hAnsi="Times New Roman" w:cs="Times New Roman"/>
          <w:sz w:val="24"/>
          <w:szCs w:val="24"/>
        </w:rPr>
        <w:t xml:space="preserve"> ha platībā</w:t>
      </w:r>
      <w:r>
        <w:rPr>
          <w:rFonts w:ascii="Times New Roman" w:hAnsi="Times New Roman" w:cs="Times New Roman"/>
          <w:sz w:val="24"/>
          <w:szCs w:val="24"/>
        </w:rPr>
        <w:t>,</w:t>
      </w:r>
      <w:r w:rsidRPr="00B74CC6">
        <w:rPr>
          <w:rFonts w:ascii="Times New Roman" w:hAnsi="Times New Roman" w:cs="Times New Roman"/>
          <w:sz w:val="24"/>
          <w:szCs w:val="24"/>
        </w:rPr>
        <w:t xml:space="preserve"> – </w:t>
      </w:r>
      <w:r>
        <w:rPr>
          <w:rFonts w:ascii="Times New Roman" w:hAnsi="Times New Roman" w:cs="Times New Roman"/>
          <w:sz w:val="24"/>
          <w:szCs w:val="24"/>
        </w:rPr>
        <w:t xml:space="preserve">sanitārās </w:t>
      </w:r>
      <w:r w:rsidRPr="00B74CC6">
        <w:rPr>
          <w:rFonts w:ascii="Times New Roman" w:hAnsi="Times New Roman" w:cs="Times New Roman"/>
          <w:sz w:val="24"/>
          <w:szCs w:val="24"/>
        </w:rPr>
        <w:t>izlases cirti;</w:t>
      </w:r>
    </w:p>
    <w:p w14:paraId="3C194C62" w14:textId="77777777" w:rsidR="00F85FC4" w:rsidRDefault="00F85FC4" w:rsidP="00F85FC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3.6.</w:t>
      </w:r>
      <w:r w:rsidRPr="00B74CC6">
        <w:rPr>
          <w:rFonts w:ascii="Times New Roman" w:hAnsi="Times New Roman" w:cs="Times New Roman"/>
          <w:sz w:val="24"/>
          <w:szCs w:val="24"/>
        </w:rPr>
        <w:t xml:space="preserve"> </w:t>
      </w:r>
      <w:r>
        <w:rPr>
          <w:rFonts w:ascii="Times New Roman" w:hAnsi="Times New Roman" w:cs="Times New Roman"/>
          <w:sz w:val="24"/>
          <w:szCs w:val="24"/>
        </w:rPr>
        <w:t>1.kvartāla 6</w:t>
      </w:r>
      <w:r w:rsidRPr="00EE7E52">
        <w:rPr>
          <w:rFonts w:ascii="Times New Roman" w:hAnsi="Times New Roman" w:cs="Times New Roman"/>
          <w:sz w:val="24"/>
          <w:szCs w:val="24"/>
        </w:rPr>
        <w:t>.</w:t>
      </w:r>
      <w:r w:rsidRPr="00B74CC6">
        <w:rPr>
          <w:rFonts w:ascii="Times New Roman" w:hAnsi="Times New Roman" w:cs="Times New Roman"/>
          <w:sz w:val="24"/>
          <w:szCs w:val="24"/>
        </w:rPr>
        <w:t xml:space="preserve">nogabalā, </w:t>
      </w:r>
      <w:r>
        <w:rPr>
          <w:rFonts w:ascii="Times New Roman" w:hAnsi="Times New Roman" w:cs="Times New Roman"/>
          <w:sz w:val="24"/>
          <w:szCs w:val="24"/>
        </w:rPr>
        <w:t>0,7</w:t>
      </w:r>
      <w:r w:rsidRPr="00B74CC6">
        <w:rPr>
          <w:rFonts w:ascii="Times New Roman" w:hAnsi="Times New Roman" w:cs="Times New Roman"/>
          <w:sz w:val="24"/>
          <w:szCs w:val="24"/>
        </w:rPr>
        <w:t xml:space="preserve"> ha platībā – </w:t>
      </w:r>
      <w:r>
        <w:rPr>
          <w:rFonts w:ascii="Times New Roman" w:hAnsi="Times New Roman" w:cs="Times New Roman"/>
          <w:sz w:val="24"/>
          <w:szCs w:val="24"/>
        </w:rPr>
        <w:t>krājas kopšanas</w:t>
      </w:r>
      <w:r w:rsidRPr="00B74CC6">
        <w:rPr>
          <w:rFonts w:ascii="Times New Roman" w:hAnsi="Times New Roman" w:cs="Times New Roman"/>
          <w:sz w:val="24"/>
          <w:szCs w:val="24"/>
        </w:rPr>
        <w:t xml:space="preserve"> cirti;</w:t>
      </w:r>
    </w:p>
    <w:p w14:paraId="31941170" w14:textId="5E0EE96A" w:rsidR="00F85FC4" w:rsidRPr="00EE7E52" w:rsidRDefault="00F85FC4" w:rsidP="00F85FC4">
      <w:pPr>
        <w:tabs>
          <w:tab w:val="left" w:pos="1134"/>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EE7E52">
        <w:rPr>
          <w:rFonts w:ascii="Times New Roman" w:hAnsi="Times New Roman" w:cs="Times New Roman"/>
          <w:sz w:val="24"/>
          <w:szCs w:val="24"/>
        </w:rPr>
        <w:t xml:space="preserve">. PILNVAROT Gulbenes novada </w:t>
      </w:r>
      <w:r>
        <w:rPr>
          <w:rFonts w:ascii="Times New Roman" w:hAnsi="Times New Roman" w:cs="Times New Roman"/>
          <w:sz w:val="24"/>
          <w:szCs w:val="24"/>
        </w:rPr>
        <w:t>pašvaldības Īpašumu pārraudzības nodaļas</w:t>
      </w:r>
      <w:r w:rsidRPr="00EE7E52">
        <w:rPr>
          <w:rFonts w:ascii="Times New Roman" w:hAnsi="Times New Roman" w:cs="Times New Roman"/>
          <w:sz w:val="24"/>
          <w:szCs w:val="24"/>
        </w:rPr>
        <w:t xml:space="preserve"> vadītāj</w:t>
      </w:r>
      <w:r>
        <w:rPr>
          <w:rFonts w:ascii="Times New Roman" w:hAnsi="Times New Roman" w:cs="Times New Roman"/>
          <w:sz w:val="24"/>
          <w:szCs w:val="24"/>
        </w:rPr>
        <w:t xml:space="preserve">u Kristapu </w:t>
      </w:r>
      <w:proofErr w:type="spellStart"/>
      <w:r>
        <w:rPr>
          <w:rFonts w:ascii="Times New Roman" w:hAnsi="Times New Roman" w:cs="Times New Roman"/>
          <w:sz w:val="24"/>
          <w:szCs w:val="24"/>
        </w:rPr>
        <w:t>Daukstu</w:t>
      </w:r>
      <w:proofErr w:type="spellEnd"/>
      <w:r w:rsidRPr="00EE7E52">
        <w:rPr>
          <w:rFonts w:ascii="Times New Roman" w:hAnsi="Times New Roman" w:cs="Times New Roman"/>
          <w:sz w:val="24"/>
          <w:szCs w:val="24"/>
        </w:rPr>
        <w:t xml:space="preserve">, pārstāvēt Gulbenes novada pašvaldību </w:t>
      </w:r>
      <w:r w:rsidRPr="00EE7E52">
        <w:rPr>
          <w:rFonts w:ascii="Times New Roman" w:hAnsi="Times New Roman"/>
          <w:sz w:val="24"/>
          <w:szCs w:val="24"/>
        </w:rPr>
        <w:t xml:space="preserve">Valsts meža dienestā apliecinājuma koku ciršanai saņemšanai, veikt </w:t>
      </w:r>
      <w:r w:rsidRPr="00EE7E52">
        <w:rPr>
          <w:rFonts w:ascii="Times New Roman" w:hAnsi="Times New Roman" w:cs="Times New Roman"/>
          <w:sz w:val="24"/>
          <w:szCs w:val="24"/>
        </w:rPr>
        <w:t xml:space="preserve">darbības </w:t>
      </w:r>
      <w:r>
        <w:rPr>
          <w:rFonts w:ascii="Times New Roman" w:hAnsi="Times New Roman" w:cs="Times New Roman"/>
          <w:sz w:val="24"/>
          <w:szCs w:val="24"/>
        </w:rPr>
        <w:t>minēto ciršu veikšanai</w:t>
      </w:r>
      <w:r w:rsidRPr="00EE7E52">
        <w:rPr>
          <w:rFonts w:ascii="Times New Roman" w:hAnsi="Times New Roman" w:cs="Times New Roman"/>
          <w:sz w:val="24"/>
          <w:szCs w:val="24"/>
        </w:rPr>
        <w:t xml:space="preserve"> un ciršanas pārskat</w:t>
      </w:r>
      <w:r>
        <w:rPr>
          <w:rFonts w:ascii="Times New Roman" w:hAnsi="Times New Roman" w:cs="Times New Roman"/>
          <w:sz w:val="24"/>
          <w:szCs w:val="24"/>
        </w:rPr>
        <w:t>u</w:t>
      </w:r>
      <w:r w:rsidRPr="00EE7E52">
        <w:rPr>
          <w:rFonts w:ascii="Times New Roman" w:hAnsi="Times New Roman" w:cs="Times New Roman"/>
          <w:sz w:val="24"/>
          <w:szCs w:val="24"/>
        </w:rPr>
        <w:t xml:space="preserve"> iesniegšanai.</w:t>
      </w:r>
    </w:p>
    <w:p w14:paraId="186DB441" w14:textId="77777777" w:rsidR="00F85FC4" w:rsidRPr="00F0532A" w:rsidRDefault="00F85FC4" w:rsidP="00F85FC4">
      <w:pPr>
        <w:spacing w:line="360" w:lineRule="auto"/>
        <w:ind w:firstLine="567"/>
        <w:jc w:val="both"/>
        <w:rPr>
          <w:rFonts w:ascii="Times New Roman" w:hAnsi="Times New Roman" w:cs="Times New Roman"/>
          <w:sz w:val="24"/>
          <w:szCs w:val="24"/>
        </w:rPr>
      </w:pPr>
    </w:p>
    <w:p w14:paraId="43A8EECA" w14:textId="77777777" w:rsidR="00F85FC4" w:rsidRDefault="00F85FC4" w:rsidP="00F85FC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2DD98AB" w14:textId="77777777" w:rsidR="00F85FC4" w:rsidRDefault="00F85FC4" w:rsidP="00F85FC4">
      <w:pPr>
        <w:spacing w:line="360" w:lineRule="auto"/>
        <w:rPr>
          <w:rFonts w:ascii="Times New Roman" w:hAnsi="Times New Roman" w:cs="Times New Roman"/>
          <w:sz w:val="24"/>
          <w:szCs w:val="24"/>
        </w:rPr>
      </w:pPr>
    </w:p>
    <w:p w14:paraId="4A36B76E" w14:textId="1139E19B" w:rsidR="00BC276D" w:rsidRDefault="00F85FC4" w:rsidP="00F85FC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74909F18"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14:paraId="712C9912" w14:textId="77777777" w:rsidTr="00BC276D">
        <w:tc>
          <w:tcPr>
            <w:tcW w:w="9354" w:type="dxa"/>
          </w:tcPr>
          <w:p w14:paraId="46F647C8" w14:textId="77777777" w:rsidR="00A60194" w:rsidRDefault="00A60194" w:rsidP="005F2FB2">
            <w:pPr>
              <w:jc w:val="center"/>
            </w:pPr>
            <w:r w:rsidRPr="000B1C5E">
              <w:rPr>
                <w:rFonts w:ascii="Times New Roman" w:hAnsi="Times New Roman" w:cs="Times New Roman"/>
                <w:noProof/>
              </w:rPr>
              <w:lastRenderedPageBreak/>
              <w:drawing>
                <wp:inline distT="0" distB="0" distL="0" distR="0" wp14:anchorId="1DAE5EE1" wp14:editId="457AA1A0">
                  <wp:extent cx="619125" cy="685800"/>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14:paraId="34A9911E" w14:textId="77777777" w:rsidTr="00BC276D">
        <w:tc>
          <w:tcPr>
            <w:tcW w:w="9354" w:type="dxa"/>
          </w:tcPr>
          <w:p w14:paraId="56F94A70" w14:textId="77777777" w:rsidR="00A60194" w:rsidRDefault="00A60194" w:rsidP="005F2FB2">
            <w:pPr>
              <w:jc w:val="center"/>
            </w:pPr>
            <w:r w:rsidRPr="000B1C5E">
              <w:rPr>
                <w:rFonts w:ascii="Times New Roman" w:hAnsi="Times New Roman" w:cs="Times New Roman"/>
                <w:b/>
                <w:bCs/>
                <w:sz w:val="28"/>
                <w:szCs w:val="28"/>
              </w:rPr>
              <w:t>GULBENES NOVADA PAŠVALDĪBA</w:t>
            </w:r>
          </w:p>
        </w:tc>
      </w:tr>
      <w:tr w:rsidR="00A60194" w14:paraId="37B3C381" w14:textId="77777777" w:rsidTr="00BC276D">
        <w:tc>
          <w:tcPr>
            <w:tcW w:w="9354" w:type="dxa"/>
          </w:tcPr>
          <w:p w14:paraId="6830EAFC" w14:textId="77777777" w:rsidR="00A60194" w:rsidRDefault="00A60194" w:rsidP="005F2FB2">
            <w:pPr>
              <w:jc w:val="center"/>
            </w:pPr>
            <w:r w:rsidRPr="000B1C5E">
              <w:rPr>
                <w:rFonts w:ascii="Times New Roman" w:hAnsi="Times New Roman" w:cs="Times New Roman"/>
                <w:sz w:val="24"/>
                <w:szCs w:val="24"/>
              </w:rPr>
              <w:t>Reģ.Nr.90009116327</w:t>
            </w:r>
          </w:p>
        </w:tc>
      </w:tr>
      <w:tr w:rsidR="00A60194" w14:paraId="28F927E8" w14:textId="77777777" w:rsidTr="00BC276D">
        <w:tc>
          <w:tcPr>
            <w:tcW w:w="9354" w:type="dxa"/>
          </w:tcPr>
          <w:p w14:paraId="065FEC4E" w14:textId="77777777" w:rsidR="00A60194" w:rsidRDefault="00A60194" w:rsidP="005F2FB2">
            <w:pPr>
              <w:jc w:val="center"/>
            </w:pPr>
            <w:r w:rsidRPr="000B1C5E">
              <w:rPr>
                <w:rFonts w:ascii="Times New Roman" w:hAnsi="Times New Roman" w:cs="Times New Roman"/>
                <w:sz w:val="24"/>
                <w:szCs w:val="24"/>
              </w:rPr>
              <w:t>Ābeļu iela 2, Gulbene, Gulbenes nov., LV-4401</w:t>
            </w:r>
          </w:p>
        </w:tc>
      </w:tr>
      <w:tr w:rsidR="00A60194" w14:paraId="3FCFC361" w14:textId="77777777" w:rsidTr="00BC276D">
        <w:tc>
          <w:tcPr>
            <w:tcW w:w="9354" w:type="dxa"/>
          </w:tcPr>
          <w:p w14:paraId="797CB244" w14:textId="77777777" w:rsidR="00A60194" w:rsidRDefault="00A60194" w:rsidP="005F2FB2">
            <w:pPr>
              <w:jc w:val="center"/>
            </w:pPr>
            <w:r w:rsidRPr="000B1C5E">
              <w:rPr>
                <w:rFonts w:ascii="Times New Roman" w:hAnsi="Times New Roman" w:cs="Times New Roman"/>
                <w:sz w:val="24"/>
                <w:szCs w:val="24"/>
              </w:rPr>
              <w:t xml:space="preserve">Tālrunis </w:t>
            </w:r>
            <w:r>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08730A3" w14:textId="77777777" w:rsidR="00A60194" w:rsidRDefault="00A60194" w:rsidP="00A60194">
      <w:pPr>
        <w:pStyle w:val="Bezatstarpm"/>
        <w:jc w:val="center"/>
        <w:rPr>
          <w:rFonts w:ascii="Times New Roman" w:hAnsi="Times New Roman" w:cs="Times New Roman"/>
          <w:b/>
          <w:bCs/>
          <w:sz w:val="24"/>
          <w:szCs w:val="24"/>
        </w:rPr>
      </w:pPr>
    </w:p>
    <w:p w14:paraId="7D61B33B" w14:textId="77777777" w:rsidR="00A60194" w:rsidRPr="00B97398" w:rsidRDefault="00A60194" w:rsidP="00A6019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825CC5B" w14:textId="77777777" w:rsidR="00A60194" w:rsidRDefault="00A60194" w:rsidP="00A601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0194" w14:paraId="22BCE534" w14:textId="77777777" w:rsidTr="005F2FB2">
        <w:tc>
          <w:tcPr>
            <w:tcW w:w="4676" w:type="dxa"/>
          </w:tcPr>
          <w:p w14:paraId="4D1D8484" w14:textId="77777777" w:rsidR="00A60194" w:rsidRPr="00EA6BEB" w:rsidRDefault="00A60194" w:rsidP="005F2FB2">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1</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30.septembrī</w:t>
            </w:r>
          </w:p>
        </w:tc>
        <w:tc>
          <w:tcPr>
            <w:tcW w:w="4678" w:type="dxa"/>
          </w:tcPr>
          <w:p w14:paraId="0071A468" w14:textId="77777777" w:rsidR="00A60194" w:rsidRPr="00EA6BEB" w:rsidRDefault="00A6019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1</w:t>
            </w:r>
            <w:r w:rsidRPr="00EA6BEB">
              <w:rPr>
                <w:rFonts w:ascii="Times New Roman" w:hAnsi="Times New Roman" w:cs="Times New Roman"/>
                <w:b/>
                <w:bCs/>
                <w:sz w:val="24"/>
                <w:szCs w:val="24"/>
              </w:rPr>
              <w:t>/</w:t>
            </w:r>
            <w:r>
              <w:rPr>
                <w:rFonts w:ascii="Times New Roman" w:hAnsi="Times New Roman" w:cs="Times New Roman"/>
                <w:b/>
                <w:bCs/>
                <w:sz w:val="24"/>
                <w:szCs w:val="24"/>
              </w:rPr>
              <w:t>1074</w:t>
            </w:r>
          </w:p>
        </w:tc>
      </w:tr>
      <w:tr w:rsidR="00A60194" w14:paraId="65718F91" w14:textId="77777777" w:rsidTr="005F2FB2">
        <w:tc>
          <w:tcPr>
            <w:tcW w:w="4676" w:type="dxa"/>
          </w:tcPr>
          <w:p w14:paraId="43B1B0F1" w14:textId="77777777" w:rsidR="00A60194" w:rsidRDefault="00A60194" w:rsidP="005F2FB2">
            <w:pPr>
              <w:rPr>
                <w:rFonts w:ascii="Times New Roman" w:hAnsi="Times New Roman" w:cs="Times New Roman"/>
                <w:sz w:val="24"/>
                <w:szCs w:val="24"/>
              </w:rPr>
            </w:pPr>
          </w:p>
        </w:tc>
        <w:tc>
          <w:tcPr>
            <w:tcW w:w="4678" w:type="dxa"/>
          </w:tcPr>
          <w:p w14:paraId="12DDE39C" w14:textId="77777777" w:rsidR="00A60194" w:rsidRPr="00EA6BEB" w:rsidRDefault="00A60194" w:rsidP="005F2FB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D9AD8" w14:textId="77777777" w:rsidR="00A60194" w:rsidRDefault="00A60194" w:rsidP="00A60194">
      <w:pPr>
        <w:rPr>
          <w:rFonts w:ascii="Times New Roman" w:hAnsi="Times New Roman" w:cs="Times New Roman"/>
          <w:sz w:val="24"/>
          <w:szCs w:val="24"/>
        </w:rPr>
      </w:pPr>
    </w:p>
    <w:p w14:paraId="494A4342" w14:textId="77777777" w:rsidR="00A60194" w:rsidRPr="00704E82" w:rsidRDefault="00A60194" w:rsidP="00A60194">
      <w:pPr>
        <w:pStyle w:val="Default"/>
        <w:jc w:val="center"/>
        <w:rPr>
          <w:szCs w:val="24"/>
        </w:rPr>
      </w:pPr>
      <w:r w:rsidRPr="00134705">
        <w:rPr>
          <w:b/>
          <w:szCs w:val="24"/>
        </w:rPr>
        <w:t xml:space="preserve">Par </w:t>
      </w:r>
      <w:r>
        <w:rPr>
          <w:b/>
          <w:szCs w:val="24"/>
        </w:rPr>
        <w:t>Stradu pagasta zemes vienības ar kadastra apzīmējumu 5090 001 0112 sadalīšanu</w:t>
      </w:r>
    </w:p>
    <w:p w14:paraId="41031F4E" w14:textId="77777777" w:rsidR="00A60194" w:rsidRPr="00F0532A" w:rsidRDefault="00A60194" w:rsidP="00A60194">
      <w:pPr>
        <w:rPr>
          <w:rFonts w:ascii="Times New Roman" w:hAnsi="Times New Roman" w:cs="Times New Roman"/>
          <w:sz w:val="24"/>
          <w:szCs w:val="24"/>
        </w:rPr>
      </w:pPr>
    </w:p>
    <w:p w14:paraId="2FD4D57E" w14:textId="77777777" w:rsidR="00A60194" w:rsidRPr="00FB4505" w:rsidRDefault="00A60194" w:rsidP="00A60194">
      <w:pPr>
        <w:spacing w:line="360" w:lineRule="auto"/>
        <w:ind w:firstLine="567"/>
        <w:jc w:val="both"/>
        <w:rPr>
          <w:rFonts w:ascii="Times New Roman" w:hAnsi="Times New Roman" w:cs="Times New Roman"/>
          <w:noProof/>
          <w:color w:val="000000"/>
          <w:sz w:val="24"/>
          <w:szCs w:val="24"/>
        </w:rPr>
      </w:pPr>
      <w:r>
        <w:rPr>
          <w:rFonts w:ascii="Times New Roman" w:eastAsia="SimSun" w:hAnsi="Times New Roman" w:cs="Times New Roman"/>
          <w:sz w:val="24"/>
          <w:szCs w:val="24"/>
          <w:lang w:eastAsia="zh-CN" w:bidi="hi-IN"/>
        </w:rPr>
        <w:t>P</w:t>
      </w:r>
      <w:r w:rsidRPr="004D7616">
        <w:rPr>
          <w:rFonts w:ascii="Times New Roman" w:eastAsia="SimSun" w:hAnsi="Times New Roman" w:cs="Times New Roman"/>
          <w:sz w:val="24"/>
          <w:szCs w:val="24"/>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w:t>
      </w:r>
      <w:hyperlink>
        <w:r w:rsidRPr="004D7616">
          <w:rPr>
            <w:rFonts w:ascii="Times New Roman" w:eastAsia="SimSun" w:hAnsi="Times New Roman" w:cs="Times New Roman"/>
            <w:sz w:val="24"/>
            <w:szCs w:val="24"/>
            <w:lang w:eastAsia="zh-CN" w:bidi="hi-IN"/>
          </w:rPr>
          <w:t>24.panta</w:t>
        </w:r>
      </w:hyperlink>
      <w:r w:rsidRPr="004D7616">
        <w:rPr>
          <w:rFonts w:ascii="Times New Roman" w:eastAsia="SimSun" w:hAnsi="Times New Roman" w:cs="Times New Roman"/>
          <w:sz w:val="24"/>
          <w:szCs w:val="24"/>
          <w:lang w:eastAsia="zh-CN" w:bidi="hi-IN"/>
        </w:rPr>
        <w:t xml:space="preserve"> pirmās daļas 1., 2., 3., 5., 6., 7. un 11.punktā minēto personu iesniegumu, atbilstoši normatīvo aktu un šā likuma </w:t>
      </w:r>
      <w:hyperlink>
        <w:r w:rsidRPr="004D7616">
          <w:rPr>
            <w:rFonts w:ascii="Times New Roman" w:eastAsia="SimSun" w:hAnsi="Times New Roman" w:cs="Times New Roman"/>
            <w:sz w:val="24"/>
            <w:szCs w:val="24"/>
            <w:lang w:eastAsia="zh-CN" w:bidi="hi-IN"/>
          </w:rPr>
          <w:t>34.panta</w:t>
        </w:r>
      </w:hyperlink>
      <w:r w:rsidRPr="004D7616">
        <w:rPr>
          <w:rFonts w:ascii="Times New Roman" w:eastAsia="SimSun" w:hAnsi="Times New Roman" w:cs="Times New Roman"/>
          <w:sz w:val="24"/>
          <w:szCs w:val="24"/>
          <w:lang w:eastAsia="zh-CN" w:bidi="hi-IN"/>
        </w:rPr>
        <w:t xml:space="preserve"> nosacījumiem Kadastra informācijas sistēmā drīkst sadalīt reģistrētu nekustamā īpašuma objektu vairākos nekustamā īpašuma objektos, 32.panta pirmo daļu, kas nosaka, ka </w:t>
      </w:r>
      <w:r w:rsidRPr="004D7616">
        <w:rPr>
          <w:rFonts w:ascii="Times New Roman" w:eastAsia="SimSun" w:hAnsi="Times New Roman" w:cs="Times New Roman"/>
          <w:bCs/>
          <w:sz w:val="24"/>
          <w:szCs w:val="24"/>
          <w:lang w:eastAsia="zh-CN" w:bidi="hi-IN"/>
        </w:rPr>
        <w:t>n</w:t>
      </w:r>
      <w:r w:rsidRPr="004D7616">
        <w:rPr>
          <w:rFonts w:ascii="Times New Roman" w:eastAsia="SimSun" w:hAnsi="Times New Roman" w:cs="Times New Roman"/>
          <w:sz w:val="24"/>
          <w:szCs w:val="24"/>
          <w:lang w:eastAsia="zh-CN" w:bidi="hi-IN"/>
        </w:rPr>
        <w:t xml:space="preserve">ekustamo īpašumu veido un tā sastāvu groza normatīvajos aktos noteiktajā kārtībā, </w:t>
      </w:r>
      <w:hyperlink>
        <w:r w:rsidRPr="004D7616">
          <w:rPr>
            <w:rFonts w:ascii="Times New Roman" w:eastAsia="SimSun" w:hAnsi="Times New Roman" w:cs="Times New Roman"/>
            <w:sz w:val="24"/>
            <w:szCs w:val="24"/>
            <w:lang w:eastAsia="zh-CN" w:bidi="hi-IN"/>
          </w:rPr>
          <w:t>33.panta</w:t>
        </w:r>
      </w:hyperlink>
      <w:r w:rsidRPr="004D7616">
        <w:rPr>
          <w:rFonts w:ascii="Times New Roman" w:eastAsia="SimSun" w:hAnsi="Times New Roman" w:cs="Times New Roman"/>
          <w:sz w:val="24"/>
          <w:szCs w:val="24"/>
          <w:lang w:eastAsia="zh-CN" w:bidi="hi-IN"/>
        </w:rPr>
        <w:t xml:space="preserve">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D7616">
        <w:rPr>
          <w:rFonts w:ascii="Times New Roman" w:eastAsia="SimSun" w:hAnsi="Times New Roman" w:cs="Times New Roman"/>
          <w:sz w:val="24"/>
          <w:szCs w:val="24"/>
          <w:lang w:eastAsia="zh-CN" w:bidi="hi-IN"/>
        </w:rPr>
        <w:softHyphen/>
        <w:t xml:space="preserve">bu, salīdzinot zemes lietošanas veidu platības meža zemei, zemei zem ūdeņiem un lauksaimniecībā izmantojamai zemei, </w:t>
      </w:r>
      <w:r w:rsidRPr="00FB4505">
        <w:rPr>
          <w:rFonts w:ascii="Times New Roman" w:hAnsi="Times New Roman" w:cs="Times New Roman"/>
          <w:sz w:val="24"/>
          <w:szCs w:val="24"/>
        </w:rPr>
        <w:t xml:space="preserve">atklāti balsojot: </w:t>
      </w:r>
      <w:r w:rsidRPr="008669D8">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FB4505">
        <w:rPr>
          <w:rFonts w:ascii="Times New Roman" w:hAnsi="Times New Roman" w:cs="Times New Roman"/>
          <w:color w:val="000000"/>
          <w:sz w:val="24"/>
          <w:szCs w:val="24"/>
        </w:rPr>
        <w:t>, Gulbenes novada dome NOLEMJ</w:t>
      </w:r>
      <w:r w:rsidRPr="00FB4505">
        <w:rPr>
          <w:rFonts w:ascii="Times New Roman" w:hAnsi="Times New Roman" w:cs="Times New Roman"/>
          <w:sz w:val="24"/>
          <w:szCs w:val="24"/>
        </w:rPr>
        <w:t>:</w:t>
      </w:r>
    </w:p>
    <w:p w14:paraId="130F1AAB" w14:textId="77777777" w:rsidR="00A60194" w:rsidRDefault="00A60194" w:rsidP="00A6019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1. GROZĪT nekustamā īpašuma Stradu</w:t>
      </w:r>
      <w:r w:rsidRPr="004D7616">
        <w:rPr>
          <w:rFonts w:ascii="Times New Roman" w:hAnsi="Times New Roman" w:cs="Times New Roman"/>
        </w:rPr>
        <w:t xml:space="preserve"> </w:t>
      </w:r>
      <w:r w:rsidRPr="004D7616">
        <w:rPr>
          <w:rFonts w:ascii="Times New Roman" w:hAnsi="Times New Roman" w:cs="Times New Roman"/>
          <w:sz w:val="24"/>
          <w:szCs w:val="24"/>
        </w:rPr>
        <w:t xml:space="preserve">pagastā ar </w:t>
      </w:r>
      <w:r>
        <w:rPr>
          <w:rFonts w:ascii="Times New Roman" w:hAnsi="Times New Roman" w:cs="Times New Roman"/>
          <w:sz w:val="24"/>
          <w:szCs w:val="24"/>
        </w:rPr>
        <w:t xml:space="preserve">nosaukumu “Stiebriņi”, </w:t>
      </w:r>
      <w:r w:rsidRPr="004D7616">
        <w:rPr>
          <w:rFonts w:ascii="Times New Roman" w:hAnsi="Times New Roman" w:cs="Times New Roman"/>
          <w:sz w:val="24"/>
          <w:szCs w:val="24"/>
        </w:rPr>
        <w:t>kadastra numur</w:t>
      </w:r>
      <w:r>
        <w:rPr>
          <w:rFonts w:ascii="Times New Roman" w:hAnsi="Times New Roman" w:cs="Times New Roman"/>
          <w:sz w:val="24"/>
          <w:szCs w:val="24"/>
        </w:rPr>
        <w:t>s</w:t>
      </w:r>
      <w:r w:rsidRPr="004D7616">
        <w:rPr>
          <w:rFonts w:ascii="Times New Roman" w:hAnsi="Times New Roman" w:cs="Times New Roman"/>
          <w:sz w:val="24"/>
          <w:szCs w:val="24"/>
        </w:rPr>
        <w:t xml:space="preserve"> </w:t>
      </w:r>
      <w:r>
        <w:rPr>
          <w:rFonts w:ascii="Times New Roman" w:hAnsi="Times New Roman" w:cs="Times New Roman"/>
          <w:sz w:val="24"/>
          <w:szCs w:val="24"/>
        </w:rPr>
        <w:t>5090 001 0112</w:t>
      </w:r>
      <w:r w:rsidRPr="004D7616">
        <w:rPr>
          <w:rFonts w:ascii="Times New Roman" w:hAnsi="Times New Roman" w:cs="Times New Roman"/>
          <w:sz w:val="24"/>
          <w:szCs w:val="24"/>
        </w:rPr>
        <w:t xml:space="preserve">, sastāvu, atdalot no tajā ietilpstošās zemes vienības ar kadastra apzīmējumu </w:t>
      </w:r>
      <w:r>
        <w:rPr>
          <w:rFonts w:ascii="Times New Roman" w:hAnsi="Times New Roman" w:cs="Times New Roman"/>
          <w:sz w:val="24"/>
          <w:szCs w:val="24"/>
        </w:rPr>
        <w:t>5090 001 0112</w:t>
      </w:r>
      <w:r w:rsidRPr="004D7616">
        <w:rPr>
          <w:rFonts w:ascii="Times New Roman" w:hAnsi="Times New Roman" w:cs="Times New Roman"/>
          <w:sz w:val="24"/>
          <w:szCs w:val="24"/>
        </w:rPr>
        <w:t xml:space="preserve">, </w:t>
      </w:r>
      <w:r>
        <w:rPr>
          <w:rFonts w:ascii="Times New Roman" w:hAnsi="Times New Roman" w:cs="Times New Roman"/>
          <w:sz w:val="24"/>
          <w:szCs w:val="24"/>
        </w:rPr>
        <w:t>16,0</w:t>
      </w:r>
      <w:r w:rsidRPr="004D7616">
        <w:rPr>
          <w:rFonts w:ascii="Times New Roman" w:hAnsi="Times New Roman" w:cs="Times New Roman"/>
          <w:sz w:val="24"/>
          <w:szCs w:val="24"/>
        </w:rPr>
        <w:t xml:space="preserve"> ha platībā, zemes gabalu ar aptuveno platību </w:t>
      </w:r>
      <w:r>
        <w:rPr>
          <w:rFonts w:ascii="Times New Roman" w:hAnsi="Times New Roman" w:cs="Times New Roman"/>
          <w:sz w:val="24"/>
          <w:szCs w:val="24"/>
        </w:rPr>
        <w:t>1,7 ha</w:t>
      </w:r>
      <w:r w:rsidRPr="004D7616">
        <w:rPr>
          <w:rFonts w:ascii="Times New Roman" w:hAnsi="Times New Roman" w:cs="Times New Roman"/>
          <w:sz w:val="24"/>
          <w:szCs w:val="24"/>
        </w:rPr>
        <w:t xml:space="preserve">. Zemes vienības sadalījuma robežas noteikt saskaņā ar </w:t>
      </w:r>
      <w:proofErr w:type="spellStart"/>
      <w:r w:rsidRPr="004D7616">
        <w:rPr>
          <w:rFonts w:ascii="Times New Roman" w:hAnsi="Times New Roman" w:cs="Times New Roman"/>
          <w:sz w:val="24"/>
          <w:szCs w:val="24"/>
        </w:rPr>
        <w:t>izkopējumu</w:t>
      </w:r>
      <w:proofErr w:type="spellEnd"/>
      <w:r w:rsidRPr="004D7616">
        <w:rPr>
          <w:rFonts w:ascii="Times New Roman" w:hAnsi="Times New Roman" w:cs="Times New Roman"/>
          <w:sz w:val="24"/>
          <w:szCs w:val="24"/>
        </w:rPr>
        <w:t xml:space="preserve"> no digitālās </w:t>
      </w:r>
      <w:r>
        <w:rPr>
          <w:rFonts w:ascii="Times New Roman" w:hAnsi="Times New Roman" w:cs="Times New Roman"/>
          <w:sz w:val="24"/>
          <w:szCs w:val="24"/>
        </w:rPr>
        <w:t xml:space="preserve">kadastra </w:t>
      </w:r>
      <w:r w:rsidRPr="004D7616">
        <w:rPr>
          <w:rFonts w:ascii="Times New Roman" w:hAnsi="Times New Roman" w:cs="Times New Roman"/>
          <w:sz w:val="24"/>
          <w:szCs w:val="24"/>
        </w:rPr>
        <w:t xml:space="preserve">kartes </w:t>
      </w:r>
      <w:r w:rsidRPr="009D3E99">
        <w:rPr>
          <w:rFonts w:ascii="Times New Roman" w:hAnsi="Times New Roman" w:cs="Times New Roman"/>
          <w:sz w:val="24"/>
          <w:szCs w:val="24"/>
        </w:rPr>
        <w:t>(pielikums),</w:t>
      </w:r>
      <w:r w:rsidRPr="004D7616">
        <w:rPr>
          <w:rFonts w:ascii="Times New Roman" w:hAnsi="Times New Roman" w:cs="Times New Roman"/>
          <w:sz w:val="24"/>
          <w:szCs w:val="24"/>
        </w:rPr>
        <w:t xml:space="preserve"> kas ir šī lēmuma neatņemama sastāvdaļa.</w:t>
      </w:r>
    </w:p>
    <w:p w14:paraId="457EC812" w14:textId="77777777" w:rsidR="00A60194" w:rsidRPr="004D7616" w:rsidRDefault="00A60194" w:rsidP="00A6019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4D7616">
        <w:rPr>
          <w:rFonts w:ascii="Times New Roman" w:hAnsi="Times New Roman" w:cs="Times New Roman"/>
          <w:sz w:val="24"/>
          <w:szCs w:val="24"/>
        </w:rPr>
        <w:t xml:space="preserve">. PIEŠĶIRT nekustamajam īpašumam, kas sastāv no </w:t>
      </w:r>
      <w:proofErr w:type="spellStart"/>
      <w:r w:rsidRPr="004D7616">
        <w:rPr>
          <w:rFonts w:ascii="Times New Roman" w:hAnsi="Times New Roman" w:cs="Times New Roman"/>
          <w:sz w:val="24"/>
          <w:szCs w:val="24"/>
        </w:rPr>
        <w:t>jaunizveidotās</w:t>
      </w:r>
      <w:proofErr w:type="spellEnd"/>
      <w:r w:rsidRPr="004D7616">
        <w:rPr>
          <w:rFonts w:ascii="Times New Roman" w:hAnsi="Times New Roman" w:cs="Times New Roman"/>
          <w:sz w:val="24"/>
          <w:szCs w:val="24"/>
        </w:rPr>
        <w:t xml:space="preserve"> zemes vienības ar aptuveno platību </w:t>
      </w:r>
      <w:r>
        <w:rPr>
          <w:rFonts w:ascii="Times New Roman" w:hAnsi="Times New Roman" w:cs="Times New Roman"/>
          <w:sz w:val="24"/>
          <w:szCs w:val="24"/>
        </w:rPr>
        <w:t>1,7</w:t>
      </w:r>
      <w:r w:rsidRPr="004D7616">
        <w:rPr>
          <w:rFonts w:ascii="Times New Roman" w:hAnsi="Times New Roman" w:cs="Times New Roman"/>
          <w:sz w:val="24"/>
          <w:szCs w:val="24"/>
        </w:rPr>
        <w:t xml:space="preserve"> ha, nosaukumu “</w:t>
      </w:r>
      <w:r>
        <w:rPr>
          <w:rFonts w:ascii="Times New Roman" w:hAnsi="Times New Roman" w:cs="Times New Roman"/>
          <w:sz w:val="24"/>
          <w:szCs w:val="24"/>
        </w:rPr>
        <w:t>Stiebriņu ferma</w:t>
      </w:r>
      <w:r w:rsidRPr="004D7616">
        <w:rPr>
          <w:rFonts w:ascii="Times New Roman" w:hAnsi="Times New Roman" w:cs="Times New Roman"/>
          <w:sz w:val="24"/>
          <w:szCs w:val="24"/>
        </w:rPr>
        <w:t xml:space="preserve">”. </w:t>
      </w:r>
      <w:proofErr w:type="spellStart"/>
      <w:r>
        <w:rPr>
          <w:rFonts w:ascii="Times New Roman" w:hAnsi="Times New Roman" w:cs="Times New Roman"/>
          <w:sz w:val="24"/>
          <w:szCs w:val="24"/>
        </w:rPr>
        <w:t>Jaunizveidotajai</w:t>
      </w:r>
      <w:proofErr w:type="spellEnd"/>
      <w:r>
        <w:rPr>
          <w:rFonts w:ascii="Times New Roman" w:hAnsi="Times New Roman" w:cs="Times New Roman"/>
          <w:sz w:val="24"/>
          <w:szCs w:val="24"/>
        </w:rPr>
        <w:t xml:space="preserve"> zemes vienībai ar </w:t>
      </w:r>
      <w:r w:rsidRPr="004D7616">
        <w:rPr>
          <w:rFonts w:ascii="Times New Roman" w:hAnsi="Times New Roman" w:cs="Times New Roman"/>
          <w:sz w:val="24"/>
          <w:szCs w:val="24"/>
        </w:rPr>
        <w:t xml:space="preserve">aptuveno platību </w:t>
      </w:r>
      <w:r>
        <w:rPr>
          <w:rFonts w:ascii="Times New Roman" w:hAnsi="Times New Roman" w:cs="Times New Roman"/>
          <w:sz w:val="24"/>
          <w:szCs w:val="24"/>
        </w:rPr>
        <w:t>1,7</w:t>
      </w:r>
      <w:r w:rsidRPr="004D7616">
        <w:rPr>
          <w:rFonts w:ascii="Times New Roman" w:hAnsi="Times New Roman" w:cs="Times New Roman"/>
          <w:sz w:val="24"/>
          <w:szCs w:val="24"/>
        </w:rPr>
        <w:t xml:space="preserve"> ha</w:t>
      </w:r>
      <w:r>
        <w:rPr>
          <w:rFonts w:ascii="Times New Roman" w:hAnsi="Times New Roman" w:cs="Times New Roman"/>
          <w:sz w:val="24"/>
          <w:szCs w:val="24"/>
        </w:rPr>
        <w:t xml:space="preserve"> un uz tās esošajām ēkām (būvēm) ar kadastra apzīmējumiem 5090 001 0112 001, 5090 001 0112 002, mainīt adresi no “Stiebriņi”, Stradu pagasts, Gulbenes novads, uz “Stiebriņu ferma”, Stradu pagasts, Gulbenes novads. </w:t>
      </w:r>
      <w:proofErr w:type="spellStart"/>
      <w:r w:rsidRPr="004D7616">
        <w:rPr>
          <w:rFonts w:ascii="Times New Roman" w:hAnsi="Times New Roman" w:cs="Times New Roman"/>
          <w:sz w:val="24"/>
          <w:szCs w:val="24"/>
        </w:rPr>
        <w:t>Jaunizveidotajai</w:t>
      </w:r>
      <w:proofErr w:type="spellEnd"/>
      <w:r w:rsidRPr="004D7616">
        <w:rPr>
          <w:rFonts w:ascii="Times New Roman" w:hAnsi="Times New Roman" w:cs="Times New Roman"/>
          <w:sz w:val="24"/>
          <w:szCs w:val="24"/>
        </w:rPr>
        <w:t xml:space="preserve"> zemes vienībai ar platību </w:t>
      </w:r>
      <w:r>
        <w:rPr>
          <w:rFonts w:ascii="Times New Roman" w:hAnsi="Times New Roman" w:cs="Times New Roman"/>
          <w:sz w:val="24"/>
          <w:szCs w:val="24"/>
        </w:rPr>
        <w:t>1,7 ha</w:t>
      </w:r>
      <w:r w:rsidRPr="004D7616">
        <w:rPr>
          <w:rFonts w:ascii="Times New Roman" w:hAnsi="Times New Roman" w:cs="Times New Roman"/>
          <w:sz w:val="24"/>
          <w:szCs w:val="24"/>
        </w:rPr>
        <w:t xml:space="preserve"> noteikt lietošanas mērķi – </w:t>
      </w:r>
      <w:r w:rsidRPr="004D7616">
        <w:rPr>
          <w:rFonts w:ascii="Times New Roman" w:eastAsia="SimSun" w:hAnsi="Times New Roman" w:cs="Times New Roman"/>
          <w:sz w:val="24"/>
          <w:szCs w:val="24"/>
          <w:lang w:eastAsia="zh-CN" w:bidi="hi-IN"/>
        </w:rPr>
        <w:t>zeme, uz kuras galvenā saimnieciskā darbība ir lauksaimniecība (NĪLM kods 0101)</w:t>
      </w:r>
      <w:r w:rsidRPr="004D7616">
        <w:rPr>
          <w:rFonts w:ascii="Times New Roman" w:hAnsi="Times New Roman" w:cs="Times New Roman"/>
          <w:sz w:val="24"/>
          <w:szCs w:val="24"/>
        </w:rPr>
        <w:t xml:space="preserve">. </w:t>
      </w:r>
    </w:p>
    <w:p w14:paraId="2BCE2BFD" w14:textId="77777777" w:rsidR="00A60194" w:rsidRDefault="00A60194" w:rsidP="00A60194">
      <w:pPr>
        <w:spacing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3. MAINĪT</w:t>
      </w:r>
      <w:r w:rsidRPr="002F5007">
        <w:rPr>
          <w:rFonts w:ascii="Times New Roman" w:eastAsia="SimSun" w:hAnsi="Times New Roman" w:cs="Times New Roman"/>
          <w:sz w:val="24"/>
          <w:szCs w:val="24"/>
          <w:lang w:eastAsia="zh-CN" w:bidi="hi-IN"/>
        </w:rPr>
        <w:t xml:space="preserve"> paliekošajam nekustamajam īpašumam </w:t>
      </w:r>
      <w:r>
        <w:rPr>
          <w:rFonts w:ascii="Times New Roman" w:hAnsi="Times New Roman" w:cs="Times New Roman"/>
          <w:sz w:val="24"/>
          <w:szCs w:val="24"/>
        </w:rPr>
        <w:t>Stradu</w:t>
      </w:r>
      <w:r w:rsidRPr="004D7616">
        <w:rPr>
          <w:rFonts w:ascii="Times New Roman" w:hAnsi="Times New Roman" w:cs="Times New Roman"/>
        </w:rPr>
        <w:t xml:space="preserve"> </w:t>
      </w:r>
      <w:r w:rsidRPr="004D7616">
        <w:rPr>
          <w:rFonts w:ascii="Times New Roman" w:hAnsi="Times New Roman" w:cs="Times New Roman"/>
          <w:sz w:val="24"/>
          <w:szCs w:val="24"/>
        </w:rPr>
        <w:t>pagastā ar kadastra numur</w:t>
      </w:r>
      <w:r>
        <w:rPr>
          <w:rFonts w:ascii="Times New Roman" w:hAnsi="Times New Roman" w:cs="Times New Roman"/>
          <w:sz w:val="24"/>
          <w:szCs w:val="24"/>
        </w:rPr>
        <w:t>u</w:t>
      </w:r>
      <w:r w:rsidRPr="004D7616">
        <w:rPr>
          <w:rFonts w:ascii="Times New Roman" w:hAnsi="Times New Roman" w:cs="Times New Roman"/>
          <w:sz w:val="24"/>
          <w:szCs w:val="24"/>
        </w:rPr>
        <w:t xml:space="preserve"> </w:t>
      </w:r>
      <w:r>
        <w:rPr>
          <w:rFonts w:ascii="Times New Roman" w:hAnsi="Times New Roman" w:cs="Times New Roman"/>
          <w:sz w:val="24"/>
          <w:szCs w:val="24"/>
        </w:rPr>
        <w:t>5090 001 0112</w:t>
      </w:r>
      <w:r w:rsidRPr="002F5007">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kas sastāv no paliekošās zemes vienības ar aptuveno platību 14,3 ha, </w:t>
      </w:r>
      <w:r w:rsidRPr="002F5007">
        <w:rPr>
          <w:rFonts w:ascii="Times New Roman" w:eastAsia="SimSun" w:hAnsi="Times New Roman" w:cs="Times New Roman"/>
          <w:sz w:val="24"/>
          <w:szCs w:val="24"/>
          <w:lang w:eastAsia="zh-CN" w:bidi="hi-IN"/>
        </w:rPr>
        <w:t xml:space="preserve">nosaukumu </w:t>
      </w:r>
      <w:r>
        <w:rPr>
          <w:rFonts w:ascii="Times New Roman" w:eastAsia="SimSun" w:hAnsi="Times New Roman" w:cs="Times New Roman"/>
          <w:sz w:val="24"/>
          <w:szCs w:val="24"/>
          <w:lang w:eastAsia="zh-CN" w:bidi="hi-IN"/>
        </w:rPr>
        <w:t xml:space="preserve">no </w:t>
      </w:r>
      <w:r w:rsidRPr="002F5007">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Stiebriņi</w:t>
      </w:r>
      <w:r w:rsidRPr="002F5007">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uz “Straumēni”</w:t>
      </w:r>
      <w:r w:rsidRPr="002F5007">
        <w:rPr>
          <w:rFonts w:ascii="Times New Roman" w:eastAsia="SimSun" w:hAnsi="Times New Roman" w:cs="Times New Roman"/>
          <w:sz w:val="24"/>
          <w:szCs w:val="24"/>
          <w:lang w:eastAsia="zh-CN" w:bidi="hi-IN"/>
        </w:rPr>
        <w:t>.</w:t>
      </w:r>
      <w:r>
        <w:rPr>
          <w:rFonts w:ascii="Times New Roman" w:eastAsia="SimSun" w:hAnsi="Times New Roman" w:cs="Times New Roman"/>
          <w:sz w:val="24"/>
          <w:szCs w:val="24"/>
          <w:lang w:eastAsia="zh-CN" w:bidi="hi-IN"/>
        </w:rPr>
        <w:t xml:space="preserve"> </w:t>
      </w:r>
      <w:r>
        <w:rPr>
          <w:rFonts w:ascii="Times New Roman" w:hAnsi="Times New Roman" w:cs="Times New Roman"/>
          <w:sz w:val="24"/>
          <w:szCs w:val="24"/>
        </w:rPr>
        <w:t>Paliekošajai</w:t>
      </w:r>
      <w:r w:rsidRPr="004D7616">
        <w:rPr>
          <w:rFonts w:ascii="Times New Roman" w:hAnsi="Times New Roman" w:cs="Times New Roman"/>
          <w:sz w:val="24"/>
          <w:szCs w:val="24"/>
        </w:rPr>
        <w:t xml:space="preserve"> zemes vienībai ar platību </w:t>
      </w:r>
      <w:r>
        <w:rPr>
          <w:rFonts w:ascii="Times New Roman" w:hAnsi="Times New Roman" w:cs="Times New Roman"/>
          <w:sz w:val="24"/>
          <w:szCs w:val="24"/>
        </w:rPr>
        <w:t>14,3 ha</w:t>
      </w:r>
      <w:r w:rsidRPr="004D7616">
        <w:rPr>
          <w:rFonts w:ascii="Times New Roman" w:hAnsi="Times New Roman" w:cs="Times New Roman"/>
          <w:sz w:val="24"/>
          <w:szCs w:val="24"/>
        </w:rPr>
        <w:t xml:space="preserve"> noteikt lietošanas mērķi – </w:t>
      </w:r>
      <w:r w:rsidRPr="004D7616">
        <w:rPr>
          <w:rFonts w:ascii="Times New Roman" w:eastAsia="SimSun" w:hAnsi="Times New Roman" w:cs="Times New Roman"/>
          <w:sz w:val="24"/>
          <w:szCs w:val="24"/>
          <w:lang w:eastAsia="zh-CN" w:bidi="hi-IN"/>
        </w:rPr>
        <w:t>zeme, uz kuras galvenā saimnieciskā darbība ir lauksaimniecība (NĪLM kods 0101)</w:t>
      </w:r>
      <w:r w:rsidRPr="004D7616">
        <w:rPr>
          <w:rFonts w:ascii="Times New Roman" w:hAnsi="Times New Roman" w:cs="Times New Roman"/>
          <w:sz w:val="24"/>
          <w:szCs w:val="24"/>
        </w:rPr>
        <w:t>.</w:t>
      </w:r>
    </w:p>
    <w:p w14:paraId="1F7A4D66" w14:textId="77777777" w:rsidR="00A60194" w:rsidRPr="00BD189A" w:rsidRDefault="00A60194" w:rsidP="00A60194">
      <w:pPr>
        <w:spacing w:line="360" w:lineRule="auto"/>
        <w:ind w:firstLine="567"/>
        <w:jc w:val="both"/>
        <w:rPr>
          <w:rFonts w:ascii="Times New Roman" w:hAnsi="Times New Roman" w:cs="Times New Roman"/>
          <w:sz w:val="24"/>
          <w:szCs w:val="24"/>
        </w:rPr>
      </w:pPr>
      <w:r>
        <w:rPr>
          <w:rFonts w:ascii="Times New Roman" w:eastAsia="SimSun" w:hAnsi="Times New Roman" w:cs="Times New Roman"/>
          <w:sz w:val="24"/>
          <w:szCs w:val="24"/>
          <w:lang w:eastAsia="zh-CN" w:bidi="hi-IN"/>
        </w:rPr>
        <w:t xml:space="preserve">4. </w:t>
      </w:r>
      <w:r>
        <w:rPr>
          <w:rFonts w:ascii="Times New Roman" w:hAnsi="Times New Roman" w:cs="Times New Roman"/>
          <w:sz w:val="24"/>
          <w:szCs w:val="24"/>
        </w:rPr>
        <w:t>Lēmumu nosūtīt</w:t>
      </w:r>
      <w:r w:rsidRPr="00794231">
        <w:rPr>
          <w:rFonts w:ascii="Times New Roman" w:hAnsi="Times New Roman" w:cs="Times New Roman"/>
          <w:sz w:val="24"/>
          <w:szCs w:val="24"/>
        </w:rPr>
        <w:t xml:space="preserve"> </w:t>
      </w:r>
      <w:r>
        <w:rPr>
          <w:rFonts w:ascii="Times New Roman" w:hAnsi="Times New Roman" w:cs="Times New Roman"/>
          <w:sz w:val="24"/>
          <w:szCs w:val="24"/>
        </w:rPr>
        <w:t xml:space="preserve">uz </w:t>
      </w:r>
      <w:r w:rsidRPr="00794231">
        <w:rPr>
          <w:rFonts w:ascii="Times New Roman" w:hAnsi="Times New Roman" w:cs="Times New Roman"/>
          <w:sz w:val="24"/>
          <w:szCs w:val="24"/>
        </w:rPr>
        <w:t>Valsts zemes dienesta Vidzemes reģionā</w:t>
      </w:r>
      <w:r>
        <w:rPr>
          <w:rFonts w:ascii="Times New Roman" w:hAnsi="Times New Roman" w:cs="Times New Roman"/>
          <w:sz w:val="24"/>
          <w:szCs w:val="24"/>
        </w:rPr>
        <w:t>lās nodaļas elektronisko adresi adresācijas objekta reģistrācijai.</w:t>
      </w:r>
    </w:p>
    <w:p w14:paraId="31F7F648" w14:textId="77777777" w:rsidR="00A60194" w:rsidRDefault="00A60194" w:rsidP="00A60194">
      <w:pPr>
        <w:spacing w:line="360" w:lineRule="auto"/>
        <w:ind w:firstLine="567"/>
        <w:jc w:val="both"/>
        <w:rPr>
          <w:rFonts w:ascii="Times New Roman" w:hAnsi="Times New Roman" w:cs="Times New Roman"/>
          <w:sz w:val="24"/>
          <w:szCs w:val="24"/>
        </w:rPr>
      </w:pPr>
    </w:p>
    <w:p w14:paraId="10AFF2CA" w14:textId="77777777" w:rsidR="00A60194" w:rsidRDefault="00A60194" w:rsidP="00A601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4901DF90" w14:textId="77777777" w:rsidR="00A60194" w:rsidRDefault="00A60194" w:rsidP="00A60194">
      <w:pPr>
        <w:spacing w:line="360" w:lineRule="auto"/>
        <w:rPr>
          <w:rFonts w:ascii="Times New Roman" w:hAnsi="Times New Roman" w:cs="Times New Roman"/>
          <w:sz w:val="24"/>
          <w:szCs w:val="24"/>
        </w:rPr>
      </w:pPr>
    </w:p>
    <w:p w14:paraId="67EA6948" w14:textId="77777777" w:rsidR="00A60194" w:rsidRDefault="00A60194" w:rsidP="00A60194">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A.Deksne</w:t>
      </w:r>
      <w:proofErr w:type="spellEnd"/>
    </w:p>
    <w:p w14:paraId="26D5E46C" w14:textId="77777777" w:rsidR="00A60194" w:rsidRDefault="00A60194" w:rsidP="00A6019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6A8C0F9" w14:textId="77777777" w:rsidR="00A60194" w:rsidRDefault="00A60194" w:rsidP="00A60194">
      <w:pPr>
        <w:spacing w:line="360" w:lineRule="auto"/>
        <w:jc w:val="right"/>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0C974055" wp14:editId="218BC21D">
            <wp:simplePos x="0" y="0"/>
            <wp:positionH relativeFrom="column">
              <wp:posOffset>635</wp:posOffset>
            </wp:positionH>
            <wp:positionV relativeFrom="paragraph">
              <wp:posOffset>325755</wp:posOffset>
            </wp:positionV>
            <wp:extent cx="5868035" cy="7887335"/>
            <wp:effectExtent l="0" t="0" r="0" b="0"/>
            <wp:wrapSquare wrapText="bothSides"/>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iebrinji_stradi.jpg"/>
                    <pic:cNvPicPr/>
                  </pic:nvPicPr>
                  <pic:blipFill rotWithShape="1">
                    <a:blip r:embed="rId20" cstate="print">
                      <a:extLst>
                        <a:ext uri="{28A0092B-C50C-407E-A947-70E740481C1C}">
                          <a14:useLocalDpi xmlns:a14="http://schemas.microsoft.com/office/drawing/2010/main" val="0"/>
                        </a:ext>
                      </a:extLst>
                    </a:blip>
                    <a:srcRect t="4071" r="1205" b="2014"/>
                    <a:stretch/>
                  </pic:blipFill>
                  <pic:spPr bwMode="auto">
                    <a:xfrm>
                      <a:off x="0" y="0"/>
                      <a:ext cx="5868035" cy="7887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Pielikums 30.09.2021 Gulbenes 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/2021/1074</w:t>
      </w:r>
    </w:p>
    <w:p w14:paraId="43000412" w14:textId="77777777" w:rsidR="00A60194" w:rsidRDefault="00A60194" w:rsidP="00A60194">
      <w:pPr>
        <w:spacing w:line="360" w:lineRule="auto"/>
        <w:rPr>
          <w:rFonts w:ascii="Times New Roman" w:hAnsi="Times New Roman" w:cs="Times New Roman"/>
          <w:sz w:val="24"/>
          <w:szCs w:val="24"/>
        </w:rPr>
      </w:pPr>
    </w:p>
    <w:p w14:paraId="72A90ADE" w14:textId="78E1F1FA" w:rsidR="00BC276D" w:rsidRDefault="00A60194" w:rsidP="00A601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F0CECB9" w14:textId="77777777" w:rsidR="00BC276D" w:rsidRDefault="00BC276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A60194" w:rsidRPr="00A60194" w14:paraId="25D155DB" w14:textId="77777777" w:rsidTr="005F2FB2">
        <w:trPr>
          <w:trHeight w:val="998"/>
        </w:trPr>
        <w:tc>
          <w:tcPr>
            <w:tcW w:w="3135" w:type="dxa"/>
          </w:tcPr>
          <w:p w14:paraId="18FF6B96" w14:textId="77777777" w:rsidR="00A60194" w:rsidRPr="00A60194" w:rsidRDefault="00A60194" w:rsidP="00A60194">
            <w:pPr>
              <w:rPr>
                <w:rFonts w:ascii="Times New Roman" w:hAnsi="Times New Roman" w:cs="Times New Roman"/>
                <w:sz w:val="24"/>
                <w:szCs w:val="24"/>
              </w:rPr>
            </w:pPr>
          </w:p>
        </w:tc>
        <w:tc>
          <w:tcPr>
            <w:tcW w:w="3178" w:type="dxa"/>
            <w:hideMark/>
          </w:tcPr>
          <w:p w14:paraId="19CF215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24ABA4AA" wp14:editId="67D8D503">
                  <wp:extent cx="619125" cy="685800"/>
                  <wp:effectExtent l="19050" t="0" r="9525" b="0"/>
                  <wp:docPr id="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A3F3497" w14:textId="77777777" w:rsidR="00A60194" w:rsidRPr="00A60194" w:rsidRDefault="00A60194" w:rsidP="00A60194">
            <w:pPr>
              <w:rPr>
                <w:rFonts w:ascii="Times New Roman" w:hAnsi="Times New Roman" w:cs="Times New Roman"/>
                <w:sz w:val="32"/>
                <w:szCs w:val="32"/>
              </w:rPr>
            </w:pPr>
          </w:p>
        </w:tc>
      </w:tr>
      <w:tr w:rsidR="00A60194" w:rsidRPr="00A60194" w14:paraId="667A8188" w14:textId="77777777" w:rsidTr="005F2FB2">
        <w:trPr>
          <w:trHeight w:val="485"/>
        </w:trPr>
        <w:tc>
          <w:tcPr>
            <w:tcW w:w="9111" w:type="dxa"/>
            <w:gridSpan w:val="3"/>
            <w:hideMark/>
          </w:tcPr>
          <w:p w14:paraId="6AD77398" w14:textId="77777777" w:rsidR="00A60194" w:rsidRPr="00A60194" w:rsidRDefault="00A60194" w:rsidP="00A60194">
            <w:pPr>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0E7BD65A" w14:textId="77777777" w:rsidTr="005F2FB2">
        <w:trPr>
          <w:trHeight w:val="388"/>
        </w:trPr>
        <w:tc>
          <w:tcPr>
            <w:tcW w:w="9111" w:type="dxa"/>
            <w:gridSpan w:val="3"/>
            <w:hideMark/>
          </w:tcPr>
          <w:p w14:paraId="04C82D3B"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4C6BA59B" w14:textId="77777777" w:rsidTr="005F2FB2">
        <w:trPr>
          <w:trHeight w:val="249"/>
        </w:trPr>
        <w:tc>
          <w:tcPr>
            <w:tcW w:w="9111" w:type="dxa"/>
            <w:gridSpan w:val="3"/>
            <w:hideMark/>
          </w:tcPr>
          <w:p w14:paraId="3FDAEAB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227DC1A6" w14:textId="77777777" w:rsidTr="005F2FB2">
        <w:trPr>
          <w:trHeight w:val="568"/>
        </w:trPr>
        <w:tc>
          <w:tcPr>
            <w:tcW w:w="9111" w:type="dxa"/>
            <w:gridSpan w:val="3"/>
            <w:hideMark/>
          </w:tcPr>
          <w:p w14:paraId="58BD0273"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6613D921"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4D7ABE0B"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78D9836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4B94388D" w14:textId="77777777" w:rsidR="00A60194" w:rsidRPr="00A60194" w:rsidRDefault="00A60194" w:rsidP="00A60194">
      <w:pPr>
        <w:jc w:val="center"/>
        <w:rPr>
          <w:rFonts w:ascii="Times New Roman" w:hAnsi="Times New Roman" w:cs="Times New Roman"/>
          <w:sz w:val="24"/>
          <w:szCs w:val="24"/>
        </w:rPr>
      </w:pPr>
    </w:p>
    <w:p w14:paraId="104A638D"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GND/2021/1075</w:t>
      </w:r>
    </w:p>
    <w:p w14:paraId="10D9C209"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48.p) </w:t>
      </w:r>
    </w:p>
    <w:p w14:paraId="0CF59463" w14:textId="77777777" w:rsidR="00A60194" w:rsidRPr="00A60194" w:rsidRDefault="00A60194" w:rsidP="00A60194">
      <w:pPr>
        <w:rPr>
          <w:rFonts w:ascii="Times New Roman" w:hAnsi="Times New Roman" w:cs="Times New Roman"/>
          <w:b/>
          <w:bCs/>
          <w:sz w:val="24"/>
          <w:szCs w:val="24"/>
        </w:rPr>
      </w:pPr>
    </w:p>
    <w:p w14:paraId="444A4785" w14:textId="78A6B6E2" w:rsidR="00A60194" w:rsidRPr="00A60194" w:rsidRDefault="00A60194" w:rsidP="00A60194">
      <w:pPr>
        <w:jc w:val="center"/>
        <w:rPr>
          <w:rFonts w:ascii="Times New Roman" w:hAnsi="Times New Roman" w:cs="Times New Roman"/>
          <w:b/>
          <w:bCs/>
          <w:sz w:val="24"/>
          <w:szCs w:val="24"/>
        </w:rPr>
      </w:pPr>
      <w:r w:rsidRPr="00A60194">
        <w:rPr>
          <w:rFonts w:ascii="Times New Roman" w:hAnsi="Times New Roman" w:cs="Times New Roman"/>
          <w:b/>
          <w:bCs/>
          <w:sz w:val="24"/>
          <w:szCs w:val="24"/>
        </w:rPr>
        <w:t xml:space="preserve">Par </w:t>
      </w:r>
      <w:r w:rsidR="00BC276D">
        <w:rPr>
          <w:rFonts w:ascii="Times New Roman" w:hAnsi="Times New Roman" w:cs="Times New Roman"/>
          <w:b/>
          <w:bCs/>
          <w:sz w:val="24"/>
          <w:szCs w:val="24"/>
        </w:rPr>
        <w:t>…</w:t>
      </w:r>
      <w:r w:rsidRPr="00A60194">
        <w:rPr>
          <w:rFonts w:ascii="Times New Roman" w:hAnsi="Times New Roman" w:cs="Times New Roman"/>
          <w:b/>
          <w:bCs/>
          <w:sz w:val="24"/>
          <w:szCs w:val="24"/>
        </w:rPr>
        <w:t xml:space="preserve"> iesnieguma izskatīšanu</w:t>
      </w:r>
    </w:p>
    <w:p w14:paraId="70A6A3F0"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3EC1A3C" w14:textId="7B64805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pašvaldībā (turpmāk – Pašvaldība) saņemts </w:t>
      </w:r>
      <w:r w:rsidR="00BC276D">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BC276D">
        <w:rPr>
          <w:rFonts w:ascii="Times New Roman" w:hAnsi="Times New Roman" w:cs="Times New Roman"/>
          <w:sz w:val="24"/>
          <w:szCs w:val="24"/>
        </w:rPr>
        <w:t>…</w:t>
      </w:r>
      <w:r w:rsidRPr="00A60194">
        <w:rPr>
          <w:rFonts w:ascii="Times New Roman" w:hAnsi="Times New Roman" w:cs="Times New Roman"/>
          <w:sz w:val="24"/>
          <w:szCs w:val="24"/>
        </w:rPr>
        <w:t xml:space="preserve">, 2021.gada 2.augusta iesniegums (reģistrēts Pašvaldībā 2021.gada 2.augustā ar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/5.10/21/1952-R) (turpmāk – Iesniegums), kurā izteikts lūgums piešķirt iesniedzējam dzīvojamās telpas atbrīvošanas pabalstu vai arī piešķirt māju ar pagrabu un kūtiņu 7 km attālumā no Gulbenes pilsētas. </w:t>
      </w:r>
    </w:p>
    <w:p w14:paraId="53B746F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[1] Sakarā ar nepieciešamību iegūt papildus informāciju vispusīgai lietas faktisko apstākļu noskaidrošanai un pamatota administratīvā akta izdošanai, Pašvaldība Iesnieguma izskatīšanas un administratīvā akta izdošanas termiņu pagarināja līdz 2021.gada 1.oktobrim, pamatojoties uz Administratīvā procesa likuma 64.panta otro daļu, saskaņā ar kuru iestāde lēmuma par administratīvā akta izdošanu termiņu var pagarināt uz laiku, ne ilgāku par četriem mēnešiem no iesnieguma saņemšanas dienas, par to paziņojot iesniedzējam.</w:t>
      </w:r>
    </w:p>
    <w:p w14:paraId="3929488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[2] Saskaņā ar Administratīvā procesa likuma 59.panta pirmajā daļā paredzēto regulējumu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w:t>
      </w:r>
    </w:p>
    <w:p w14:paraId="7FD0D0C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Noskaidrojot lietas apstākļus, pašvaldība konstatē, ka atbilstoši Iesniegumā minētajām ziņām iesniedzēja faktiski mitinās dzīvojamā mājā pēc adreses  “Gulbītis”, Beļavas pagasts, Gulbenes novads (turpmāk – Dzīvojamā telpa). Saskaņā ar Iedzīvotāju reģistrā atspoguļoto informāciju Dzīvojamā telpa kā iesniedzēja dzīvesvieta deklarēta 2001.gada 1.augustā, nenorādot deklarēšanas tiesisko pamatu. Ievērojot, ka Iesniegumā norādīts, ka iesniedzējs Dzīvojamā telpā dzīvo un ir pierakstīts no 1992.gada oktobra, Pašvaldība 2021.gada 10.augusta vēstulē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/5.10/21/2809 </w:t>
      </w:r>
      <w:r w:rsidRPr="00A60194">
        <w:rPr>
          <w:rFonts w:ascii="Times New Roman" w:hAnsi="Times New Roman" w:cs="Times New Roman"/>
          <w:i/>
          <w:iCs/>
          <w:sz w:val="24"/>
          <w:szCs w:val="24"/>
        </w:rPr>
        <w:t>“Par administratīvās lietas ierosināšanu un papildus informācijas sniegšanu”</w:t>
      </w:r>
      <w:r w:rsidRPr="00A60194">
        <w:rPr>
          <w:rFonts w:ascii="Times New Roman" w:hAnsi="Times New Roman" w:cs="Times New Roman"/>
          <w:sz w:val="24"/>
          <w:szCs w:val="24"/>
        </w:rPr>
        <w:t xml:space="preserve"> lūdza iesniedzēju iesniegt apliecinātu pases kopiju, kurā būtu norādīta minētā </w:t>
      </w:r>
      <w:r w:rsidRPr="00A60194">
        <w:rPr>
          <w:rFonts w:ascii="Times New Roman" w:hAnsi="Times New Roman" w:cs="Times New Roman"/>
          <w:sz w:val="24"/>
          <w:szCs w:val="24"/>
        </w:rPr>
        <w:lastRenderedPageBreak/>
        <w:t>informācija kā pierādījums iesniedzēja izteiktajam apgalvojumam. Vienlaikus iesniedzējam tika izteikts lūgums sniegt šādas ziņas:</w:t>
      </w:r>
    </w:p>
    <w:p w14:paraId="08E6BC7D" w14:textId="77777777" w:rsidR="00A60194" w:rsidRPr="00A60194" w:rsidRDefault="00A60194" w:rsidP="00A60194">
      <w:pPr>
        <w:tabs>
          <w:tab w:val="left" w:pos="851"/>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1)</w:t>
      </w:r>
      <w:r w:rsidRPr="00A60194">
        <w:rPr>
          <w:rFonts w:ascii="Times New Roman" w:hAnsi="Times New Roman" w:cs="Times New Roman"/>
          <w:sz w:val="24"/>
          <w:szCs w:val="24"/>
        </w:rPr>
        <w:tab/>
        <w:t>vai iesniedzējam ir noslēgts Dzīvojamās telpas īres līgums ar  Dzīvojamās telpas īpašniekiem (gadījumā, ja šāds līgums ir noslēgts, tika lūgts iesniegt tā apliecinātu kopiju);</w:t>
      </w:r>
    </w:p>
    <w:p w14:paraId="16D9B87E" w14:textId="77777777" w:rsidR="00A60194" w:rsidRPr="00A60194" w:rsidRDefault="00A60194" w:rsidP="00A60194">
      <w:pPr>
        <w:tabs>
          <w:tab w:val="left" w:pos="851"/>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2)</w:t>
      </w:r>
      <w:r w:rsidRPr="00A60194">
        <w:rPr>
          <w:rFonts w:ascii="Times New Roman" w:hAnsi="Times New Roman" w:cs="Times New Roman"/>
          <w:sz w:val="24"/>
          <w:szCs w:val="24"/>
        </w:rPr>
        <w:tab/>
        <w:t>vai no Dzīvojamās telpas īpašnieku puses iesniedzējam ir izteikts lūgums atbrīvot Dzīvojamo telpu, vai arī nē;</w:t>
      </w:r>
    </w:p>
    <w:p w14:paraId="39876C47" w14:textId="77777777" w:rsidR="00A60194" w:rsidRPr="00A60194" w:rsidRDefault="00A60194" w:rsidP="00A60194">
      <w:pPr>
        <w:tabs>
          <w:tab w:val="left" w:pos="851"/>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w:t>
      </w:r>
      <w:r w:rsidRPr="00A60194">
        <w:rPr>
          <w:rFonts w:ascii="Times New Roman" w:hAnsi="Times New Roman" w:cs="Times New Roman"/>
          <w:sz w:val="24"/>
          <w:szCs w:val="24"/>
        </w:rPr>
        <w:tab/>
        <w:t>gadījumā, ja iesniedzējs vēlas labprātīgi pamest Dzīvojamo telpu un tajā vairs nedzīvot, kāds ir iemesls šādai vēlmei;</w:t>
      </w:r>
    </w:p>
    <w:p w14:paraId="1B51A39B" w14:textId="77777777" w:rsidR="00A60194" w:rsidRPr="00A60194" w:rsidRDefault="00A60194" w:rsidP="00A60194">
      <w:pPr>
        <w:tabs>
          <w:tab w:val="left" w:pos="851"/>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w:t>
      </w:r>
      <w:r w:rsidRPr="00A60194">
        <w:rPr>
          <w:rFonts w:ascii="Times New Roman" w:hAnsi="Times New Roman" w:cs="Times New Roman"/>
          <w:sz w:val="24"/>
          <w:szCs w:val="24"/>
        </w:rPr>
        <w:tab/>
        <w:t>citas ziņas, kurām iesniedzēja ieskatā varētu būt nozīme lietā.</w:t>
      </w:r>
    </w:p>
    <w:p w14:paraId="25FE338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[3] Atbildot uz Pašvaldības 2021.gada 10.augusta vēstulē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/5.10/21/2809 </w:t>
      </w:r>
      <w:r w:rsidRPr="00A60194">
        <w:rPr>
          <w:rFonts w:ascii="Times New Roman" w:hAnsi="Times New Roman" w:cs="Times New Roman"/>
          <w:i/>
          <w:iCs/>
          <w:sz w:val="24"/>
          <w:szCs w:val="24"/>
        </w:rPr>
        <w:t xml:space="preserve">“Par administratīvās lietas ierosināšanu un papildus informācijas sniegšanu” </w:t>
      </w:r>
      <w:r w:rsidRPr="00A60194">
        <w:rPr>
          <w:rFonts w:ascii="Times New Roman" w:hAnsi="Times New Roman" w:cs="Times New Roman"/>
          <w:sz w:val="24"/>
          <w:szCs w:val="24"/>
        </w:rPr>
        <w:t xml:space="preserve">izteikto lūgumu sniegt papildus informāciju, iesniedzējs nosūtīja Pašvaldībai 2021.gada 20.augusta iesniegumu (reģistrēts Pašvaldībā 2021.gada 23.augustā ar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/5.10/21/2109-R). Minētajā iesniegumā iesniedzējs norādīja, ka Dzīvojamās telpas īres līgums līdz šim nav noslēgts (iesniedzējs dzīvo Dzīvojamā telpā no PSRS laikiem), kā arī Dzīvojamās telpas īpašnieki ir ierunājušies par Dzīvojamās telpas pārdošanu, bet </w:t>
      </w:r>
      <w:r w:rsidRPr="00A60194">
        <w:rPr>
          <w:rFonts w:ascii="Times New Roman" w:hAnsi="Times New Roman" w:cs="Times New Roman"/>
          <w:i/>
          <w:iCs/>
          <w:sz w:val="24"/>
          <w:szCs w:val="24"/>
        </w:rPr>
        <w:t>“… konkrēti nekad nekas nav teikts, tas tomēr manī rada nedrošības sajūtu, tāpēc meklēju pašvaldībā atbalstu, likumā noteiktajā kārtībā.”</w:t>
      </w:r>
      <w:r w:rsidRPr="00A60194">
        <w:rPr>
          <w:rFonts w:ascii="Times New Roman" w:hAnsi="Times New Roman" w:cs="Times New Roman"/>
          <w:sz w:val="24"/>
          <w:szCs w:val="24"/>
        </w:rPr>
        <w:t xml:space="preserve"> Vienlaikus iesniegumam pievienota iesniedzēja Latvijas Republikas pases Nr.0820440 (izdota 1993.gada 26.jūlijā Rēzeknes rajonā) kopija, kurā īpašo atzīmju sadaļā norādīts, ka 1992.gada 19.oktobrī iesniedzēja pieraksts ir mājā “Gulbītis”, Beļavas pagastā, kā arī </w:t>
      </w:r>
      <w:proofErr w:type="spellStart"/>
      <w:r w:rsidRPr="00A60194">
        <w:rPr>
          <w:rFonts w:ascii="Times New Roman" w:hAnsi="Times New Roman" w:cs="Times New Roman"/>
          <w:sz w:val="24"/>
          <w:szCs w:val="24"/>
        </w:rPr>
        <w:t>kvīšu</w:t>
      </w:r>
      <w:proofErr w:type="spellEnd"/>
      <w:r w:rsidRPr="00A60194">
        <w:rPr>
          <w:rFonts w:ascii="Times New Roman" w:hAnsi="Times New Roman" w:cs="Times New Roman"/>
          <w:sz w:val="24"/>
          <w:szCs w:val="24"/>
        </w:rPr>
        <w:t xml:space="preserve"> kopijas par Dzīvojamās telpas īres maksas samaksu izlases kārtībā laika periodā no 1994.gada līdz 2000.gadam.</w:t>
      </w:r>
    </w:p>
    <w:p w14:paraId="240C4B37" w14:textId="6A534161" w:rsidR="00A60194" w:rsidRPr="00A60194" w:rsidRDefault="00A60194" w:rsidP="00A60194">
      <w:pPr>
        <w:spacing w:line="360" w:lineRule="auto"/>
        <w:ind w:firstLine="567"/>
        <w:jc w:val="both"/>
        <w:rPr>
          <w:rFonts w:ascii="Times New Roman" w:hAnsi="Times New Roman" w:cs="Times New Roman"/>
          <w:i/>
          <w:iCs/>
          <w:sz w:val="24"/>
          <w:szCs w:val="24"/>
        </w:rPr>
      </w:pPr>
      <w:r w:rsidRPr="00A60194">
        <w:rPr>
          <w:rFonts w:ascii="Times New Roman" w:hAnsi="Times New Roman" w:cs="Times New Roman"/>
          <w:sz w:val="24"/>
          <w:szCs w:val="24"/>
        </w:rPr>
        <w:t xml:space="preserve">[4] Ņemot vērā, kā Dzīvojamā telpa (kadastra numurs 5044 014 0020) ir reģistrēta Beļavas pagasta zemesgrāmatas nodalījumā Nr.89 uz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(pieder ½ daļa) un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(pieder ½ daļa) vārda, Pašvaldība saskaņā ar Administratīvā procesa likuma 59.panta pirmajā daļā paredzēto regulējumu 2021.gada 10.augusta vēstulē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/5.10/21/2809 </w:t>
      </w:r>
      <w:r w:rsidRPr="00A60194">
        <w:rPr>
          <w:rFonts w:ascii="Times New Roman" w:hAnsi="Times New Roman" w:cs="Times New Roman"/>
          <w:i/>
          <w:iCs/>
          <w:sz w:val="24"/>
          <w:szCs w:val="24"/>
        </w:rPr>
        <w:t>“Par administratīvās lietas ierosināšanu un informācijas sniegšanu”</w:t>
      </w:r>
      <w:r w:rsidRPr="00A60194">
        <w:rPr>
          <w:rFonts w:ascii="Times New Roman" w:hAnsi="Times New Roman" w:cs="Times New Roman"/>
          <w:sz w:val="24"/>
          <w:szCs w:val="24"/>
        </w:rPr>
        <w:t xml:space="preserve"> lūdza minētajiem Dzīvojamās telpas īpašniekiem</w:t>
      </w:r>
      <w:r w:rsidRPr="00A60194">
        <w:rPr>
          <w:rFonts w:ascii="Times New Roman" w:hAnsi="Times New Roman" w:cs="Times New Roman"/>
          <w:i/>
          <w:iCs/>
          <w:sz w:val="24"/>
          <w:szCs w:val="24"/>
        </w:rPr>
        <w:t xml:space="preserve"> </w:t>
      </w:r>
      <w:r w:rsidRPr="00A60194">
        <w:rPr>
          <w:rFonts w:ascii="Times New Roman" w:hAnsi="Times New Roman" w:cs="Times New Roman"/>
          <w:sz w:val="24"/>
          <w:szCs w:val="24"/>
        </w:rPr>
        <w:t>sniegt šādu informāciju:</w:t>
      </w:r>
    </w:p>
    <w:p w14:paraId="06AE502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1) vai ar iesniedzēju ir noslēgts Dzīvojamās telpas īres līgums (gadījumā, ja šāds līgums ir noslēgts, tika izteikts lūgums iesniegt tā apliecinātu kopiju);</w:t>
      </w:r>
    </w:p>
    <w:p w14:paraId="6845B37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2) vai ir izteikts lūgums iesniedzējam atbrīvot Dzīvojamo telpu, vai arī nē;</w:t>
      </w:r>
    </w:p>
    <w:p w14:paraId="5502F17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vai iesniedzējs ir izteicis kādus lūgumus vai sniedzis citu informāciju saistībā ar Dzīvojamo telpu;</w:t>
      </w:r>
    </w:p>
    <w:p w14:paraId="6CF71BA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 citas ziņas, kurām Dzīvojamās telpas īpašnieku ieskatā varētu būt nozīme lietā.</w:t>
      </w:r>
    </w:p>
    <w:p w14:paraId="5EECCE4D" w14:textId="173DA6CB"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 Atbildot uz Pašvaldības 2021.gada 10.augusta vēstulē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/5.10/21/2809 </w:t>
      </w:r>
      <w:r w:rsidRPr="00A60194">
        <w:rPr>
          <w:rFonts w:ascii="Times New Roman" w:hAnsi="Times New Roman" w:cs="Times New Roman"/>
          <w:i/>
          <w:iCs/>
          <w:sz w:val="24"/>
          <w:szCs w:val="24"/>
        </w:rPr>
        <w:t xml:space="preserve">“Par administratīvās lietas ierosināšanu un informācijas sniegšanu” </w:t>
      </w:r>
      <w:r w:rsidRPr="00A60194">
        <w:rPr>
          <w:rFonts w:ascii="Times New Roman" w:hAnsi="Times New Roman" w:cs="Times New Roman"/>
          <w:sz w:val="24"/>
          <w:szCs w:val="24"/>
        </w:rPr>
        <w:t xml:space="preserve">izteikto lūgumu sniegt informāciju, Dzīvojamās telpas īpašnieki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un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paziņoja, ka iesniedzējs dzīvo Dzīvojamā telpā, ar iesniedzēju nav noslēgts rakstveida īres līgums, iesniedzējam nav izteikts lūgums atbrīvot </w:t>
      </w:r>
      <w:r w:rsidRPr="00A60194">
        <w:rPr>
          <w:rFonts w:ascii="Times New Roman" w:hAnsi="Times New Roman" w:cs="Times New Roman"/>
          <w:sz w:val="24"/>
          <w:szCs w:val="24"/>
        </w:rPr>
        <w:lastRenderedPageBreak/>
        <w:t xml:space="preserve">Dzīvojamo telpu, kā arī iesniedzējs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un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nav izteicis nekādus lūgumus un nav sniedzis cita veida informāciju saistībā ar Dzīvojamo telpu.</w:t>
      </w:r>
    </w:p>
    <w:p w14:paraId="3DB34AE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[6] Likumā “Par palīdzību dzīvokļa jautājumu risināšanā” (turpmāk – Palīdzības likums) viens no paredzētajiem palīdzības dzīvokļa jautājumu risināšanā veidiem saskaņā ar 3.panta 7.punktu ir vienreizēja dzīvojamās telpas atbrīvošanas pabalsta (turpmāk – Pabalsts) piešķiršana (26.</w:t>
      </w:r>
      <w:r w:rsidRPr="00A60194">
        <w:rPr>
          <w:rFonts w:ascii="Times New Roman" w:hAnsi="Times New Roman" w:cs="Times New Roman"/>
          <w:sz w:val="24"/>
          <w:szCs w:val="24"/>
          <w:vertAlign w:val="superscript"/>
        </w:rPr>
        <w:t>1</w:t>
      </w:r>
      <w:r w:rsidRPr="00A60194">
        <w:rPr>
          <w:rFonts w:ascii="Times New Roman" w:hAnsi="Times New Roman" w:cs="Times New Roman"/>
          <w:sz w:val="24"/>
          <w:szCs w:val="24"/>
        </w:rPr>
        <w:t xml:space="preserve"> pants). Palīdzības likuma 26.</w:t>
      </w:r>
      <w:r w:rsidRPr="00A60194">
        <w:rPr>
          <w:rFonts w:ascii="Times New Roman" w:hAnsi="Times New Roman" w:cs="Times New Roman"/>
          <w:sz w:val="24"/>
          <w:szCs w:val="24"/>
          <w:vertAlign w:val="superscript"/>
        </w:rPr>
        <w:t>1</w:t>
      </w:r>
      <w:r w:rsidRPr="00A60194">
        <w:rPr>
          <w:rFonts w:ascii="Times New Roman" w:hAnsi="Times New Roman" w:cs="Times New Roman"/>
          <w:sz w:val="24"/>
          <w:szCs w:val="24"/>
        </w:rPr>
        <w:t xml:space="preserve"> panta pirmās daļas 1.punkts paredz, ka pašvaldībai ir tiesības domes saistošajos noteikumos paredzētajā kārtībā un apmērā piešķirt Pabalstu personām, kuras atbrīvo dzīvojamo telpu, kura atrodas denacionalizētā vai likumīgajam īpašniekam atdotā mājā un kuru tās ir lietojušas līdz īpašuma tiesību atjaunošanai, vai arī minētās personas tiek izliktas no dzīvojamās telpas likuma “Par dzīvojamo telpu īri” 28.</w:t>
      </w:r>
      <w:r w:rsidRPr="00A60194">
        <w:rPr>
          <w:rFonts w:ascii="Times New Roman" w:hAnsi="Times New Roman" w:cs="Times New Roman"/>
          <w:sz w:val="24"/>
          <w:szCs w:val="24"/>
          <w:vertAlign w:val="superscript"/>
        </w:rPr>
        <w:t>2</w:t>
      </w:r>
      <w:r w:rsidRPr="00A60194">
        <w:rPr>
          <w:rFonts w:ascii="Times New Roman" w:hAnsi="Times New Roman" w:cs="Times New Roman"/>
          <w:sz w:val="24"/>
          <w:szCs w:val="24"/>
        </w:rPr>
        <w:t>, 28.</w:t>
      </w:r>
      <w:r w:rsidRPr="00A60194">
        <w:rPr>
          <w:rFonts w:ascii="Times New Roman" w:hAnsi="Times New Roman" w:cs="Times New Roman"/>
          <w:sz w:val="24"/>
          <w:szCs w:val="24"/>
          <w:vertAlign w:val="superscript"/>
        </w:rPr>
        <w:t>4</w:t>
      </w:r>
      <w:r w:rsidRPr="00A60194">
        <w:rPr>
          <w:rFonts w:ascii="Times New Roman" w:hAnsi="Times New Roman" w:cs="Times New Roman"/>
          <w:sz w:val="24"/>
          <w:szCs w:val="24"/>
        </w:rPr>
        <w:t xml:space="preserve"> un 28.</w:t>
      </w:r>
      <w:r w:rsidRPr="00A60194">
        <w:rPr>
          <w:rFonts w:ascii="Times New Roman" w:hAnsi="Times New Roman" w:cs="Times New Roman"/>
          <w:sz w:val="24"/>
          <w:szCs w:val="24"/>
          <w:vertAlign w:val="superscript"/>
        </w:rPr>
        <w:t>5</w:t>
      </w:r>
      <w:r w:rsidRPr="00A60194">
        <w:rPr>
          <w:rFonts w:ascii="Times New Roman" w:hAnsi="Times New Roman" w:cs="Times New Roman"/>
          <w:sz w:val="24"/>
          <w:szCs w:val="24"/>
        </w:rPr>
        <w:t xml:space="preserve"> pantā paredzētajos gadījumos.</w:t>
      </w:r>
    </w:p>
    <w:p w14:paraId="224D14C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Papildus minētajam vēl viens no palīdzības dzīvokļa jautājumu risināšanā veidiem saskaņā ar Palīdzības likuma 3.panta 1.punktu ir Pašvaldībai piederošās vai tās nomātās dzīvojamās telpas izīrēšana. Palīdzības likuma 14.pants nosaka to  personu kategorijas, kuras ar dzīvojamo telpu nodrošināmas pirmām kārtām.  Atbilstoši minētā panta</w:t>
      </w:r>
      <w:r w:rsidRPr="00A60194">
        <w:rPr>
          <w:rFonts w:ascii="Times New Roman" w:hAnsi="Times New Roman" w:cs="Times New Roman"/>
          <w:color w:val="FF0000"/>
          <w:sz w:val="24"/>
          <w:szCs w:val="24"/>
        </w:rPr>
        <w:t xml:space="preserve"> </w:t>
      </w:r>
      <w:r w:rsidRPr="00A60194">
        <w:rPr>
          <w:rFonts w:ascii="Times New Roman" w:hAnsi="Times New Roman" w:cs="Times New Roman"/>
          <w:sz w:val="24"/>
          <w:szCs w:val="24"/>
        </w:rPr>
        <w:t xml:space="preserve">septītās daļas 1.punktā noteiktajam pašvaldības domei ir tiesības pirmām kārtām ar dzīvokli nodrošināt arī personas, kuras dzīvo denacionalizētā vai likumīgajam īpašniekam atdotā mājā un lietojušas dzīvokli līdz īpašuma tiesību atjaunošanai. </w:t>
      </w:r>
    </w:p>
    <w:p w14:paraId="0221D04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Palīdzības likuma 6.panta trešā daļa nosaka, ka personas iesniegumu palīdzības dzīvokļa jautājumu risināšanai saņemšanai izskata un lēmumu par personas atzīšanu par tiesīgu saņemt palīdzību un reģistrēšanu personas iesniegumā norādītā veida palīdzības saņemšanai vai par atteikumu atzīt personu par tiesīgu saņemt palīdzību pieņem pašvaldības dome vai tās deleģēta institūcija. </w:t>
      </w:r>
    </w:p>
    <w:p w14:paraId="663F4AE4"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To jautājumu loku, kas saistīts ar Pašvaldības sniegto palīdzību dzīvokļa jautājuma risināšanā Gulbenes novadā, reglamentē Gulbenes novada domes 2020.gada 30.janvāra saistošie noteikumi Nr.2 “Par palīdzību dzīvokļa jautājuma risināšanā”. Ievērojot faktu, ka no Latvijas neatkarības atgūšanas un denacionalizācijas procesa uzsākšanas ir pagājuši gandrīz trīsdesmit gadi (kuru laikā lielākā daļa ieinteresēto personu ir atrisinājušas denacionalizācijas procesa radītās </w:t>
      </w:r>
      <w:proofErr w:type="spellStart"/>
      <w:r w:rsidRPr="00A60194">
        <w:rPr>
          <w:rFonts w:ascii="Times New Roman" w:hAnsi="Times New Roman" w:cs="Times New Roman"/>
          <w:sz w:val="24"/>
          <w:szCs w:val="24"/>
        </w:rPr>
        <w:t>problēmsituācijas</w:t>
      </w:r>
      <w:proofErr w:type="spellEnd"/>
      <w:r w:rsidRPr="00A60194">
        <w:rPr>
          <w:rFonts w:ascii="Times New Roman" w:hAnsi="Times New Roman" w:cs="Times New Roman"/>
          <w:sz w:val="24"/>
          <w:szCs w:val="24"/>
        </w:rPr>
        <w:t>), Gulbenes novadā jau ļoti ilgu laika periodu šis jautājums Pabalsta kontekstā nav aktuāls, kā rezultātā Pašvaldība nav bijusi nepieciešamība paredzēt tā risināšanai īpašu regulējumu saistošo noteikumu formā.</w:t>
      </w:r>
    </w:p>
    <w:p w14:paraId="252901A5"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[7] Ievērojot iesniegumā minēto informāciju un iesniedzēja papildus sniegtās ziņas (iesniegto dokumentāciju), ņemot vērā Dzīvojamās telpas īpašnieku sniegto informāciju, kā arī Beļavas pagasta zemesgrāmatas nodalījumā Nr.89 atspoguļoto informāciju, Pašvaldībai nav pamata apšaubīt faktu, ka iesniedzējs ir dzīvojis un dzīvo denacionalizētā nekustamā īpašumā, kuru tas ir lietojis līdz īpašuma tiesību atjaunošanai.</w:t>
      </w:r>
    </w:p>
    <w:p w14:paraId="3130E83D"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[8] Ņemot vērā Iesniegumā izteikto lūgums piešķirt iesniedzējam Pabalstu vai arī piešķirt </w:t>
      </w:r>
      <w:r w:rsidRPr="00A60194">
        <w:rPr>
          <w:rFonts w:ascii="Times New Roman" w:hAnsi="Times New Roman" w:cs="Times New Roman"/>
          <w:sz w:val="24"/>
          <w:szCs w:val="24"/>
        </w:rPr>
        <w:lastRenderedPageBreak/>
        <w:t>māju ar pagrabu un kūtiņu 7 km attālumā no Gulbenes pilsētas, kā arī Palīdzības likuma 3.panta 1. un 7.punktu, 26.</w:t>
      </w:r>
      <w:r w:rsidRPr="00A60194">
        <w:rPr>
          <w:rFonts w:ascii="Times New Roman" w:hAnsi="Times New Roman" w:cs="Times New Roman"/>
          <w:sz w:val="24"/>
          <w:szCs w:val="24"/>
          <w:vertAlign w:val="superscript"/>
        </w:rPr>
        <w:t>1</w:t>
      </w:r>
      <w:r w:rsidRPr="00A60194">
        <w:rPr>
          <w:rFonts w:ascii="Times New Roman" w:hAnsi="Times New Roman" w:cs="Times New Roman"/>
          <w:sz w:val="24"/>
          <w:szCs w:val="24"/>
        </w:rPr>
        <w:t xml:space="preserve"> panta pirmās daļas 1.punktu, kā arī 14.panta septītās daļas 1.punktā paredzēto regulējumu, secināms, ka </w:t>
      </w:r>
      <w:r w:rsidRPr="00A60194">
        <w:rPr>
          <w:rFonts w:ascii="Times New Roman" w:hAnsi="Times New Roman" w:cs="Times New Roman"/>
          <w:sz w:val="24"/>
          <w:szCs w:val="24"/>
          <w:u w:val="single"/>
        </w:rPr>
        <w:t>Pašvaldībai ir tiesības nevis pienākums</w:t>
      </w:r>
      <w:r w:rsidRPr="00A60194">
        <w:rPr>
          <w:rFonts w:ascii="Times New Roman" w:hAnsi="Times New Roman" w:cs="Times New Roman"/>
          <w:sz w:val="24"/>
          <w:szCs w:val="24"/>
        </w:rPr>
        <w:t xml:space="preserve"> domes saistošajos noteikumos paredzētajā kārtībā un apmērā piešķirt Pabalstu personām, kuras atbrīvo dzīvojamo telpu, kura atrodas denacionalizētā vai likumīgajam īpašniekam atdotā mājā un kuru tās ir lietojušas līdz īpašuma tiesību atjaunošanai. </w:t>
      </w:r>
    </w:p>
    <w:p w14:paraId="3C4A4912"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Jāatzīmē, ka atbilstoši augstākminētajam normatīvajam regulējumam iesniedzējam ir tiesības lūgt palīdzību Pašvaldībai, proti, lūgt izīrēt iesniedzējam Pašvaldībai piederošo vai tās nomāto dzīvojamo telpu, ievērojot normatīvajos aktos paredzētos nosacījumus. Palīdzības likuma 16.pants nosaka Pašvaldības izīrējamai dzīvojamai telpai izvirzītos kritērijus, proti, dzīvojamai telpai, kas tiek izīrēta šajā likumā noteiktajā kārtībā, jābūt dzīvošanai derīgai - apgaismojamai, apkurināmai telpai, kas piemērota cilvēka ilglaicīgam patvērumam un sadzīves priekšmetu izvietošanai un atbilst Ministru kabineta noteikumos paredzētajām būvniecības un higiēnas prasībām. </w:t>
      </w:r>
    </w:p>
    <w:p w14:paraId="08E21A60"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Ņemot vērā Pašvaldības rīcībā esošo dzīvojamā fonda specifiku, iesniedzēja izteikto lūgumu (kā alternatīvu Pabalstam) piešķirt īrē māju ar pagrabu un kūtiņu 7 km attālumā no Gulbenes pilsētas apmierināt praktiski nav iespējams. Pašvaldībai konkrētajā gadījumā ir pienākums iesniedzējam pēc būtības nodrošināt tikai dzīvošanai derīgu dzīvojamo telpu.</w:t>
      </w:r>
    </w:p>
    <w:p w14:paraId="651A7864"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[9] Papildus informācijas sniegšanai, kā arī situācijas izskaidrošanai iesniedzējs tika uzaicināts uz Gulbenes novada domes Sociālo un veselības jautājumu komitejas sēdi 2021.gada 22.septembrī. Iesniedzējs paskaidroja, ka  mājas īpašnieki izteikuši varbūtību, ka īpašumu pārdos. Tādēļ radusies nedrošības sajūta, ka var palikt  bez dzīvojamās platības. Ir apsvērta arī iespēja, ja gadījumā  īpašumu  pārdod, to iegādāties, bet tā kā  īpašums ir liels, tad grūti prognozēt tā cenu. Finanšu rosība nav pārlieku liela. Iesniedzējs lūdz pašvaldību viņu reģistrēt dzīvokļu jautājumu risināšanas reģistrā, lai dzīvojamās platības uzteikuma gadījumā, vismaz varētu cerēt uz pašvaldības palīdzību. </w:t>
      </w:r>
    </w:p>
    <w:p w14:paraId="438971E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Ņemot vērā minēto kontekstā ar normatīvo regulējumu, pamatojoties uz likuma “Par palīdzību dzīvokļa jautājumu risināšanā” 3.panta 1.punktu, 6.panta trešo daļu, 14.panta</w:t>
      </w:r>
      <w:r w:rsidRPr="00A60194">
        <w:rPr>
          <w:rFonts w:ascii="Times New Roman" w:hAnsi="Times New Roman" w:cs="Times New Roman"/>
          <w:color w:val="FF0000"/>
          <w:sz w:val="24"/>
          <w:szCs w:val="24"/>
        </w:rPr>
        <w:t xml:space="preserve"> </w:t>
      </w:r>
      <w:r w:rsidRPr="00A60194">
        <w:rPr>
          <w:rFonts w:ascii="Times New Roman" w:hAnsi="Times New Roman" w:cs="Times New Roman"/>
          <w:sz w:val="24"/>
          <w:szCs w:val="24"/>
        </w:rPr>
        <w:t xml:space="preserve">septītās daļas 1.punktu,  likuma „Par pašvaldībām” 21.panta pirmās daļas 24.punktu, saskaņā ar kuru dome var izskatīt jebkuru jautājumu, kas ir attiecīgās pašvaldības pārziņā, 15.panta pirmās daļas 9.punktu, kas nosaka, ka viena no pašvaldības autonomajām funkcijām ir sniegt palīdzību iedzīvotājiem dzīvokļa jautājumu risināšanā, kā arī Sociālo un veselības jautājumu komitejas ieteikumu, atklāti balsojot: </w:t>
      </w:r>
      <w:r w:rsidRPr="00A60194">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A60194">
        <w:rPr>
          <w:rFonts w:ascii="Times New Roman" w:hAnsi="Times New Roman" w:cs="Times New Roman"/>
          <w:sz w:val="24"/>
          <w:szCs w:val="24"/>
          <w:lang w:eastAsia="en-US"/>
        </w:rPr>
        <w:t xml:space="preserve">Gulbenes novada dome </w:t>
      </w:r>
      <w:r w:rsidRPr="00A60194">
        <w:rPr>
          <w:rFonts w:ascii="Times New Roman" w:hAnsi="Times New Roman" w:cs="Times New Roman"/>
          <w:sz w:val="24"/>
          <w:szCs w:val="24"/>
        </w:rPr>
        <w:t>NOLEMJ:</w:t>
      </w:r>
    </w:p>
    <w:p w14:paraId="0AE3F2D5" w14:textId="0B26B80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1. REĢISTRĒT </w:t>
      </w:r>
      <w:r w:rsidR="00C33B34">
        <w:rPr>
          <w:rFonts w:ascii="Times New Roman" w:hAnsi="Times New Roman" w:cs="Times New Roman"/>
          <w:sz w:val="24"/>
          <w:szCs w:val="24"/>
        </w:rPr>
        <w:t>..</w:t>
      </w:r>
      <w:r w:rsidRPr="00A60194">
        <w:rPr>
          <w:rFonts w:ascii="Times New Roman" w:hAnsi="Times New Roman" w:cs="Times New Roman"/>
          <w:sz w:val="24"/>
          <w:szCs w:val="24"/>
        </w:rPr>
        <w:t>, Gulbenes novada domes dzīvokļu jautājumu risināšanas 1.reģistra 2.grupā ar kārtas Nr. 37.</w:t>
      </w:r>
    </w:p>
    <w:p w14:paraId="65E77A2B" w14:textId="070A9F9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Lēmuma izrakstu nosūtīt </w:t>
      </w:r>
      <w:r w:rsidR="00C33B34">
        <w:rPr>
          <w:rFonts w:ascii="Times New Roman" w:hAnsi="Times New Roman" w:cs="Times New Roman"/>
          <w:sz w:val="24"/>
          <w:szCs w:val="24"/>
        </w:rPr>
        <w:t>…</w:t>
      </w:r>
    </w:p>
    <w:p w14:paraId="7C46A493" w14:textId="77777777" w:rsidR="00A60194" w:rsidRPr="00A60194" w:rsidRDefault="00A60194" w:rsidP="00A60194">
      <w:pPr>
        <w:rPr>
          <w:rFonts w:ascii="Times New Roman" w:hAnsi="Times New Roman" w:cs="Times New Roman"/>
          <w:sz w:val="24"/>
          <w:szCs w:val="24"/>
        </w:rPr>
      </w:pPr>
    </w:p>
    <w:p w14:paraId="3D249D41"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0B19836" w14:textId="77777777" w:rsidR="00A60194" w:rsidRPr="00A60194" w:rsidRDefault="00A60194" w:rsidP="00A60194">
      <w:pPr>
        <w:spacing w:line="360" w:lineRule="auto"/>
        <w:ind w:firstLine="567"/>
        <w:jc w:val="both"/>
        <w:rPr>
          <w:rFonts w:ascii="Times New Roman" w:hAnsi="Times New Roman" w:cs="Times New Roman"/>
          <w:color w:val="FF0000"/>
          <w:sz w:val="24"/>
          <w:szCs w:val="24"/>
        </w:rPr>
      </w:pPr>
    </w:p>
    <w:p w14:paraId="78292209"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5D0BABFA"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23D187A3"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384D4EAF" w14:textId="0F82093C"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 xml:space="preserve">Sagatavoja: Eduards </w:t>
      </w:r>
      <w:proofErr w:type="spellStart"/>
      <w:r w:rsidRPr="00A60194">
        <w:rPr>
          <w:rFonts w:ascii="Times New Roman" w:eastAsiaTheme="minorHAnsi" w:hAnsi="Times New Roman" w:cs="Times New Roman"/>
          <w:sz w:val="24"/>
          <w:szCs w:val="24"/>
          <w:lang w:eastAsia="en-US"/>
        </w:rPr>
        <w:t>Garkuša</w:t>
      </w:r>
      <w:proofErr w:type="spellEnd"/>
      <w:r w:rsidRPr="00A60194">
        <w:rPr>
          <w:rFonts w:ascii="Times New Roman" w:eastAsiaTheme="minorHAnsi" w:hAnsi="Times New Roman" w:cs="Times New Roman"/>
          <w:sz w:val="24"/>
          <w:szCs w:val="24"/>
          <w:lang w:eastAsia="en-US"/>
        </w:rPr>
        <w:t>, Ligita Slaidiņa</w:t>
      </w:r>
    </w:p>
    <w:p w14:paraId="0AA90782"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417DBB2A"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757669C2" w14:textId="77777777" w:rsidTr="00C33B34">
        <w:tc>
          <w:tcPr>
            <w:tcW w:w="9354" w:type="dxa"/>
          </w:tcPr>
          <w:p w14:paraId="2D677814"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noProof/>
              </w:rPr>
              <w:drawing>
                <wp:inline distT="0" distB="0" distL="0" distR="0" wp14:anchorId="14DA18C7" wp14:editId="0DF53E72">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3484C0CA" w14:textId="77777777" w:rsidTr="00C33B34">
        <w:tc>
          <w:tcPr>
            <w:tcW w:w="9354" w:type="dxa"/>
          </w:tcPr>
          <w:p w14:paraId="5AC43727"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b/>
                <w:bCs/>
                <w:sz w:val="28"/>
                <w:szCs w:val="28"/>
              </w:rPr>
              <w:t>GULBENES NOVADA PAŠVALDĪBA</w:t>
            </w:r>
          </w:p>
        </w:tc>
      </w:tr>
      <w:tr w:rsidR="00A60194" w:rsidRPr="00A60194" w14:paraId="5CD61094" w14:textId="77777777" w:rsidTr="00C33B34">
        <w:tc>
          <w:tcPr>
            <w:tcW w:w="9354" w:type="dxa"/>
          </w:tcPr>
          <w:p w14:paraId="63E4D541"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Reģ.Nr.90009116327</w:t>
            </w:r>
          </w:p>
        </w:tc>
      </w:tr>
      <w:tr w:rsidR="00A60194" w:rsidRPr="00A60194" w14:paraId="095F74C0" w14:textId="77777777" w:rsidTr="00C33B34">
        <w:tc>
          <w:tcPr>
            <w:tcW w:w="9354" w:type="dxa"/>
          </w:tcPr>
          <w:p w14:paraId="1B46E22C"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Ābeļu iela 2, Gulbene, Gulbenes nov., LV-4401</w:t>
            </w:r>
          </w:p>
        </w:tc>
      </w:tr>
      <w:tr w:rsidR="00A60194" w:rsidRPr="00A60194" w14:paraId="00C9B639" w14:textId="77777777" w:rsidTr="00C33B34">
        <w:tc>
          <w:tcPr>
            <w:tcW w:w="9354" w:type="dxa"/>
          </w:tcPr>
          <w:p w14:paraId="2E0E9728"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Tālrunis 64497710, mob.26595362, e-pasts; dome@gulbene.lv, www.gulbene.lv</w:t>
            </w:r>
          </w:p>
        </w:tc>
      </w:tr>
    </w:tbl>
    <w:p w14:paraId="55605045" w14:textId="77777777" w:rsidR="00A60194" w:rsidRPr="00A60194" w:rsidRDefault="00A60194" w:rsidP="00A60194">
      <w:pPr>
        <w:rPr>
          <w:rFonts w:ascii="Times New Roman" w:hAnsi="Times New Roman" w:cs="Times New Roman"/>
          <w:sz w:val="24"/>
          <w:szCs w:val="24"/>
        </w:rPr>
      </w:pPr>
    </w:p>
    <w:p w14:paraId="6AF43D4F" w14:textId="77777777" w:rsidR="00A60194" w:rsidRPr="00A60194" w:rsidRDefault="00A60194" w:rsidP="00A60194">
      <w:pPr>
        <w:jc w:val="center"/>
        <w:rPr>
          <w:rFonts w:ascii="Times New Roman" w:hAnsi="Times New Roman" w:cs="Times New Roman"/>
          <w:b/>
          <w:bCs/>
          <w:sz w:val="24"/>
          <w:szCs w:val="24"/>
        </w:rPr>
      </w:pPr>
      <w:r w:rsidRPr="00A60194">
        <w:rPr>
          <w:rFonts w:ascii="Times New Roman" w:hAnsi="Times New Roman" w:cs="Times New Roman"/>
          <w:b/>
          <w:bCs/>
          <w:sz w:val="24"/>
          <w:szCs w:val="24"/>
        </w:rPr>
        <w:t>GULBENES NOVADA DOMES LĒMUMS</w:t>
      </w:r>
    </w:p>
    <w:p w14:paraId="36E0E7A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6D22BC90" w14:textId="77777777" w:rsidR="00A60194" w:rsidRPr="00A60194" w:rsidRDefault="00A60194" w:rsidP="00A60194">
      <w:pPr>
        <w:jc w:val="center"/>
        <w:rPr>
          <w:rFonts w:ascii="Times New Roman" w:hAnsi="Times New Roman" w:cs="Times New Roman"/>
          <w:sz w:val="24"/>
          <w:szCs w:val="24"/>
        </w:rPr>
      </w:pPr>
    </w:p>
    <w:tbl>
      <w:tblPr>
        <w:tblStyle w:val="Reatabula1"/>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A60194" w:rsidRPr="00A60194" w14:paraId="2D1CA7AE" w14:textId="77777777" w:rsidTr="005F2FB2">
        <w:tc>
          <w:tcPr>
            <w:tcW w:w="5637" w:type="dxa"/>
          </w:tcPr>
          <w:p w14:paraId="68A8DF8A"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2021.gada 30.septembrī</w:t>
            </w:r>
          </w:p>
        </w:tc>
        <w:tc>
          <w:tcPr>
            <w:tcW w:w="4729" w:type="dxa"/>
          </w:tcPr>
          <w:p w14:paraId="31949B75"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Nr. GND/2021/1076</w:t>
            </w:r>
          </w:p>
        </w:tc>
      </w:tr>
      <w:tr w:rsidR="00A60194" w:rsidRPr="00A60194" w14:paraId="445D0829" w14:textId="77777777" w:rsidTr="005F2FB2">
        <w:tc>
          <w:tcPr>
            <w:tcW w:w="5637" w:type="dxa"/>
          </w:tcPr>
          <w:p w14:paraId="3F597F53" w14:textId="77777777" w:rsidR="00A60194" w:rsidRPr="00A60194" w:rsidRDefault="00A60194" w:rsidP="00A60194">
            <w:pPr>
              <w:rPr>
                <w:rFonts w:ascii="Times New Roman" w:hAnsi="Times New Roman" w:cs="Times New Roman"/>
              </w:rPr>
            </w:pPr>
          </w:p>
        </w:tc>
        <w:tc>
          <w:tcPr>
            <w:tcW w:w="4729" w:type="dxa"/>
          </w:tcPr>
          <w:p w14:paraId="67766712"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(protokols Nr.16; 49.p)</w:t>
            </w:r>
          </w:p>
        </w:tc>
      </w:tr>
    </w:tbl>
    <w:p w14:paraId="400EF8F1"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19710C8C" w14:textId="1485CC71"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 xml:space="preserve">Par </w:t>
      </w:r>
      <w:r w:rsidR="00C33B34">
        <w:rPr>
          <w:rFonts w:ascii="Times New Roman" w:hAnsi="Times New Roman" w:cs="Times New Roman"/>
          <w:b/>
          <w:sz w:val="24"/>
          <w:szCs w:val="24"/>
        </w:rPr>
        <w:t>…</w:t>
      </w:r>
      <w:r w:rsidRPr="00A60194">
        <w:rPr>
          <w:rFonts w:ascii="Times New Roman" w:hAnsi="Times New Roman" w:cs="Times New Roman"/>
          <w:b/>
          <w:sz w:val="24"/>
          <w:szCs w:val="24"/>
        </w:rPr>
        <w:t xml:space="preserve"> reģistrēšanu Gulbenes novada pašvaldības</w:t>
      </w:r>
    </w:p>
    <w:p w14:paraId="20FB05EB"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dzīvokļu jautājumu risināšanas reģistrā</w:t>
      </w:r>
    </w:p>
    <w:p w14:paraId="591EBE8B"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0B80C0DA" w14:textId="7728C127" w:rsidR="00A60194" w:rsidRPr="00A60194" w:rsidRDefault="00A60194" w:rsidP="00A60194">
      <w:pPr>
        <w:spacing w:line="360" w:lineRule="auto"/>
        <w:ind w:firstLine="567"/>
        <w:contextualSpacing/>
        <w:jc w:val="both"/>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 xml:space="preserve">Gulbenes novada pašvaldības dokumentu vadības sistēmā 2021.gada 23.augustā ar reģistrācijas numuru GND/5.4/21/2113-G reģistrēts </w:t>
      </w:r>
      <w:r w:rsidR="00C33B34">
        <w:rPr>
          <w:rFonts w:ascii="Times New Roman" w:eastAsia="Calibri" w:hAnsi="Times New Roman" w:cs="Times New Roman"/>
          <w:b/>
          <w:sz w:val="24"/>
          <w:szCs w:val="24"/>
          <w:lang w:eastAsia="en-US"/>
        </w:rPr>
        <w:t>…</w:t>
      </w:r>
      <w:r w:rsidRPr="00A60194">
        <w:rPr>
          <w:rFonts w:ascii="Times New Roman" w:eastAsia="Calibri" w:hAnsi="Times New Roman" w:cs="Times New Roman"/>
          <w:sz w:val="24"/>
          <w:szCs w:val="24"/>
          <w:lang w:eastAsia="en-US"/>
        </w:rPr>
        <w:t xml:space="preserve"> (turpmāk – iesniedzējs), deklarētā dzīvesvieta: </w:t>
      </w:r>
      <w:r w:rsidR="00C33B34">
        <w:rPr>
          <w:rFonts w:ascii="Times New Roman" w:eastAsia="Calibri" w:hAnsi="Times New Roman" w:cs="Times New Roman"/>
          <w:sz w:val="24"/>
          <w:szCs w:val="24"/>
          <w:lang w:eastAsia="en-US"/>
        </w:rPr>
        <w:t>…</w:t>
      </w:r>
      <w:r w:rsidRPr="00A60194">
        <w:rPr>
          <w:rFonts w:ascii="Times New Roman" w:eastAsia="Calibri" w:hAnsi="Times New Roman" w:cs="Times New Roman"/>
          <w:sz w:val="24"/>
          <w:szCs w:val="24"/>
          <w:lang w:eastAsia="en-US"/>
        </w:rPr>
        <w:t xml:space="preserve">, iesniegums, kurā izteikts lūgums reģistrēt viņu īrētās dzīvojamās telpas apmaiņā pret citu lielāku īrējamu dzīvojamo telpu reģistrā. Iesniedzējs savu lūgumu pamato ar apstākļiem, ka vēlas uzlabot dzīves apstākļus bērniem. Ģimenē ir četri bērni, no tiem viens skolas vecuma bērns. Dzīvesvietu maiņu vēlas uz Gulbeni, ciematu Stāķi vai </w:t>
      </w:r>
      <w:proofErr w:type="spellStart"/>
      <w:r w:rsidRPr="00A60194">
        <w:rPr>
          <w:rFonts w:ascii="Times New Roman" w:eastAsia="Calibri" w:hAnsi="Times New Roman" w:cs="Times New Roman"/>
          <w:sz w:val="24"/>
          <w:szCs w:val="24"/>
          <w:lang w:eastAsia="en-US"/>
        </w:rPr>
        <w:t>Šķieneri</w:t>
      </w:r>
      <w:proofErr w:type="spellEnd"/>
      <w:r w:rsidRPr="00A60194">
        <w:rPr>
          <w:rFonts w:ascii="Times New Roman" w:eastAsia="Calibri" w:hAnsi="Times New Roman" w:cs="Times New Roman"/>
          <w:sz w:val="24"/>
          <w:szCs w:val="24"/>
          <w:lang w:eastAsia="en-US"/>
        </w:rPr>
        <w:t>, kur pieejama pirmskolas izglītības iestāde un skola.</w:t>
      </w:r>
    </w:p>
    <w:p w14:paraId="65732351" w14:textId="77777777" w:rsidR="00A60194" w:rsidRPr="00A60194" w:rsidRDefault="00A60194" w:rsidP="00A60194">
      <w:pPr>
        <w:spacing w:line="360" w:lineRule="auto"/>
        <w:ind w:firstLine="567"/>
        <w:contextualSpacing/>
        <w:jc w:val="both"/>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 xml:space="preserve">Iesniedzējs šobrīd īrē labiekārtotu pašvaldības divistabu dzīvokli </w:t>
      </w:r>
      <w:proofErr w:type="spellStart"/>
      <w:r w:rsidRPr="00A60194">
        <w:rPr>
          <w:rFonts w:ascii="Times New Roman" w:eastAsia="Calibri" w:hAnsi="Times New Roman" w:cs="Times New Roman"/>
          <w:sz w:val="24"/>
          <w:szCs w:val="24"/>
          <w:lang w:eastAsia="en-US"/>
        </w:rPr>
        <w:t>Kļavkalnu</w:t>
      </w:r>
      <w:proofErr w:type="spellEnd"/>
      <w:r w:rsidRPr="00A60194">
        <w:rPr>
          <w:rFonts w:ascii="Times New Roman" w:eastAsia="Calibri" w:hAnsi="Times New Roman" w:cs="Times New Roman"/>
          <w:sz w:val="24"/>
          <w:szCs w:val="24"/>
          <w:lang w:eastAsia="en-US"/>
        </w:rPr>
        <w:t xml:space="preserve"> iela 16-10, Ozolkalns, Beļavas pagasts, Gulbenes novads, LV-4410 (turpmāk – dzīvojamā telpa).  </w:t>
      </w:r>
    </w:p>
    <w:p w14:paraId="0D1EB62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6E3E4324"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65A2A187"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w:t>
      </w:r>
      <w:r w:rsidRPr="00A60194">
        <w:rPr>
          <w:rFonts w:ascii="Times New Roman" w:hAnsi="Times New Roman" w:cs="Times New Roman"/>
          <w:sz w:val="24"/>
          <w:szCs w:val="24"/>
        </w:rPr>
        <w:lastRenderedPageBreak/>
        <w:t xml:space="preserve">pamatpakalpojumiem. </w:t>
      </w:r>
    </w:p>
    <w:p w14:paraId="2B1BB626"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 Gulbenes novada dome NOLEMJ:</w:t>
      </w:r>
    </w:p>
    <w:p w14:paraId="61279E2E" w14:textId="7F24DA0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REĢISTRĒT </w:t>
      </w:r>
      <w:r w:rsidR="00C33B34">
        <w:rPr>
          <w:rFonts w:ascii="Times New Roman" w:hAnsi="Times New Roman" w:cs="Times New Roman"/>
          <w:sz w:val="24"/>
          <w:szCs w:val="24"/>
        </w:rPr>
        <w:t>…</w:t>
      </w:r>
      <w:r w:rsidRPr="00A60194">
        <w:rPr>
          <w:rFonts w:ascii="Times New Roman" w:hAnsi="Times New Roman" w:cs="Times New Roman"/>
          <w:sz w:val="24"/>
          <w:szCs w:val="24"/>
        </w:rPr>
        <w:t>, Gulbenes novada domes dzīvokļu jautājumu risināšanas 3.reģistrā ar kārtas Nr. 31.</w:t>
      </w:r>
    </w:p>
    <w:p w14:paraId="47EC2466" w14:textId="12E4590F"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Lēmuma izrakstu nosūtīt: </w:t>
      </w:r>
      <w:r w:rsidR="00C33B34">
        <w:rPr>
          <w:rFonts w:ascii="Times New Roman" w:hAnsi="Times New Roman" w:cs="Times New Roman"/>
          <w:sz w:val="24"/>
          <w:szCs w:val="24"/>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60194" w:rsidRPr="00A60194" w14:paraId="4EDF84CD" w14:textId="77777777" w:rsidTr="005F2FB2">
        <w:trPr>
          <w:trHeight w:val="104"/>
        </w:trPr>
        <w:tc>
          <w:tcPr>
            <w:tcW w:w="236" w:type="dxa"/>
          </w:tcPr>
          <w:p w14:paraId="493D4727" w14:textId="77777777" w:rsidR="00A60194" w:rsidRPr="00A60194" w:rsidRDefault="00A60194" w:rsidP="00A60194">
            <w:pPr>
              <w:autoSpaceDE w:val="0"/>
              <w:autoSpaceDN w:val="0"/>
              <w:adjustRightInd w:val="0"/>
              <w:rPr>
                <w:rFonts w:ascii="Times New Roman" w:eastAsiaTheme="minorHAnsi" w:hAnsi="Times New Roman" w:cs="Times New Roman"/>
                <w:sz w:val="23"/>
                <w:szCs w:val="23"/>
                <w:lang w:eastAsia="en-US"/>
              </w:rPr>
            </w:pPr>
          </w:p>
        </w:tc>
      </w:tr>
    </w:tbl>
    <w:p w14:paraId="6FF679F2"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5DB13212" w14:textId="77777777" w:rsidR="00A60194" w:rsidRPr="00A60194" w:rsidRDefault="00A60194" w:rsidP="00A60194">
      <w:pPr>
        <w:rPr>
          <w:rFonts w:ascii="Times New Roman" w:hAnsi="Times New Roman" w:cs="Times New Roman"/>
          <w:sz w:val="24"/>
          <w:szCs w:val="24"/>
        </w:rPr>
      </w:pPr>
    </w:p>
    <w:p w14:paraId="71DAD1CD" w14:textId="0939A1E5" w:rsidR="00C33B3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Sagatavoja: Ligita Slaidiņa</w:t>
      </w:r>
    </w:p>
    <w:p w14:paraId="03047708" w14:textId="77777777" w:rsidR="00C33B34" w:rsidRDefault="00C33B34">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A60194" w:rsidRPr="00A60194" w14:paraId="4C268160" w14:textId="77777777" w:rsidTr="005F2FB2">
        <w:trPr>
          <w:trHeight w:val="998"/>
        </w:trPr>
        <w:tc>
          <w:tcPr>
            <w:tcW w:w="3135" w:type="dxa"/>
          </w:tcPr>
          <w:p w14:paraId="71E62D68" w14:textId="77777777" w:rsidR="00A60194" w:rsidRPr="00A60194" w:rsidRDefault="00A60194" w:rsidP="00A60194">
            <w:pPr>
              <w:spacing w:line="256" w:lineRule="auto"/>
              <w:rPr>
                <w:rFonts w:ascii="Times New Roman" w:hAnsi="Times New Roman" w:cs="Times New Roman"/>
                <w:sz w:val="24"/>
                <w:szCs w:val="24"/>
              </w:rPr>
            </w:pPr>
          </w:p>
        </w:tc>
        <w:tc>
          <w:tcPr>
            <w:tcW w:w="3178" w:type="dxa"/>
            <w:hideMark/>
          </w:tcPr>
          <w:p w14:paraId="2668F2A8" w14:textId="77777777" w:rsidR="00A60194" w:rsidRPr="00A60194" w:rsidRDefault="00A60194" w:rsidP="00A60194">
            <w:pPr>
              <w:spacing w:line="256" w:lineRule="auto"/>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79346753" wp14:editId="6A6CDA4E">
                  <wp:extent cx="619125" cy="685800"/>
                  <wp:effectExtent l="19050" t="0" r="9525" b="0"/>
                  <wp:docPr id="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331E4E2" w14:textId="77777777" w:rsidR="00A60194" w:rsidRPr="00A60194" w:rsidRDefault="00A60194" w:rsidP="00A60194">
            <w:pPr>
              <w:spacing w:line="256" w:lineRule="auto"/>
              <w:rPr>
                <w:rFonts w:ascii="Times New Roman" w:hAnsi="Times New Roman" w:cs="Times New Roman"/>
                <w:sz w:val="32"/>
                <w:szCs w:val="32"/>
              </w:rPr>
            </w:pPr>
          </w:p>
        </w:tc>
      </w:tr>
      <w:tr w:rsidR="00A60194" w:rsidRPr="00A60194" w14:paraId="76700783" w14:textId="77777777" w:rsidTr="005F2FB2">
        <w:trPr>
          <w:trHeight w:val="331"/>
        </w:trPr>
        <w:tc>
          <w:tcPr>
            <w:tcW w:w="9111" w:type="dxa"/>
            <w:gridSpan w:val="3"/>
            <w:hideMark/>
          </w:tcPr>
          <w:p w14:paraId="7C3E2074" w14:textId="77777777" w:rsidR="00A60194" w:rsidRPr="00A60194" w:rsidRDefault="00A60194" w:rsidP="00A60194">
            <w:pPr>
              <w:spacing w:line="360" w:lineRule="auto"/>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3623E680" w14:textId="77777777" w:rsidTr="005F2FB2">
        <w:trPr>
          <w:trHeight w:val="388"/>
        </w:trPr>
        <w:tc>
          <w:tcPr>
            <w:tcW w:w="9111" w:type="dxa"/>
            <w:gridSpan w:val="3"/>
            <w:hideMark/>
          </w:tcPr>
          <w:p w14:paraId="42DD12B8" w14:textId="77777777" w:rsidR="00A60194" w:rsidRPr="00A60194" w:rsidRDefault="00A60194" w:rsidP="00A60194">
            <w:pPr>
              <w:spacing w:line="360" w:lineRule="auto"/>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515816E4" w14:textId="77777777" w:rsidTr="005F2FB2">
        <w:trPr>
          <w:trHeight w:val="249"/>
        </w:trPr>
        <w:tc>
          <w:tcPr>
            <w:tcW w:w="9111" w:type="dxa"/>
            <w:gridSpan w:val="3"/>
            <w:hideMark/>
          </w:tcPr>
          <w:p w14:paraId="1A4E852F" w14:textId="77777777" w:rsidR="00A60194" w:rsidRPr="00A60194" w:rsidRDefault="00A60194" w:rsidP="00A60194">
            <w:pPr>
              <w:spacing w:line="256" w:lineRule="auto"/>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69796539" w14:textId="77777777" w:rsidTr="005F2FB2">
        <w:trPr>
          <w:trHeight w:val="568"/>
        </w:trPr>
        <w:tc>
          <w:tcPr>
            <w:tcW w:w="9111" w:type="dxa"/>
            <w:gridSpan w:val="3"/>
            <w:hideMark/>
          </w:tcPr>
          <w:p w14:paraId="3B731939" w14:textId="77777777" w:rsidR="00A60194" w:rsidRPr="00A60194" w:rsidRDefault="00A60194" w:rsidP="00A60194">
            <w:pPr>
              <w:pBdr>
                <w:bottom w:val="single" w:sz="12" w:space="1" w:color="auto"/>
              </w:pBdr>
              <w:spacing w:line="256" w:lineRule="auto"/>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499B64DE" w14:textId="77777777" w:rsidR="00A60194" w:rsidRPr="00A60194" w:rsidRDefault="00A60194" w:rsidP="00A60194">
            <w:pPr>
              <w:spacing w:line="256" w:lineRule="auto"/>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712D2DF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6D49835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3841AC27"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GND/2021/1077</w:t>
      </w:r>
    </w:p>
    <w:p w14:paraId="4A762983"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50.p) </w:t>
      </w:r>
    </w:p>
    <w:p w14:paraId="32235C29"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11935502" w14:textId="4CFC6519"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 xml:space="preserve">Par </w:t>
      </w:r>
      <w:r w:rsidR="00C33B34">
        <w:rPr>
          <w:rFonts w:ascii="Times New Roman" w:hAnsi="Times New Roman" w:cs="Times New Roman"/>
          <w:b/>
          <w:sz w:val="24"/>
          <w:szCs w:val="24"/>
        </w:rPr>
        <w:t>….</w:t>
      </w:r>
      <w:r w:rsidRPr="00A60194">
        <w:rPr>
          <w:rFonts w:ascii="Times New Roman" w:hAnsi="Times New Roman" w:cs="Times New Roman"/>
          <w:b/>
          <w:sz w:val="24"/>
          <w:szCs w:val="24"/>
        </w:rPr>
        <w:t xml:space="preserve"> reģistrēšanu Gulbenes novada pašvaldības</w:t>
      </w:r>
    </w:p>
    <w:p w14:paraId="5C30E579"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dzīvokļu jautājumu risināšanas reģistrā</w:t>
      </w:r>
    </w:p>
    <w:p w14:paraId="5AE03231" w14:textId="77777777" w:rsidR="00A60194" w:rsidRPr="00A60194" w:rsidRDefault="00A60194" w:rsidP="00A60194">
      <w:pPr>
        <w:jc w:val="center"/>
        <w:rPr>
          <w:rFonts w:ascii="Times New Roman" w:hAnsi="Times New Roman" w:cs="Times New Roman"/>
          <w:sz w:val="24"/>
          <w:szCs w:val="24"/>
        </w:rPr>
      </w:pPr>
    </w:p>
    <w:p w14:paraId="65F25678" w14:textId="1573351F"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6.septembrī ar reģistrācijas numuru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/5.4/21/2444-L reģistrēts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deklarētās dzīvesvietas nav (pēdējā deklarētā dzīvesvieta: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2021.gada 6.septembra iesniegums, kurā izteikts lūgums piešķirt viņam dzīvojamo platību. Izteiktais lūgums pamatots, </w:t>
      </w:r>
      <w:bookmarkStart w:id="14" w:name="_Hlk77339783"/>
      <w:r w:rsidRPr="00A60194">
        <w:rPr>
          <w:rFonts w:ascii="Times New Roman" w:hAnsi="Times New Roman" w:cs="Times New Roman"/>
          <w:sz w:val="24"/>
          <w:szCs w:val="24"/>
        </w:rPr>
        <w:t>ar apstākļiem, ka deklarētā dzīves vieta anulēta un faktiski izlikts no dzīvokļa un šobrīd dzīvo garāžā. Iesniedzējam piešķirta 2.grupas invaliditāte, kā arī trūcīgas personas statuss.</w:t>
      </w:r>
    </w:p>
    <w:bookmarkEnd w:id="14"/>
    <w:p w14:paraId="1CEC1D2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9280A2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(turpmāk – Palīdzības likums) 5.pants nosaka, ka l</w:t>
      </w:r>
      <w:r w:rsidRPr="00A60194">
        <w:rPr>
          <w:rFonts w:ascii="Times New Roman" w:hAnsi="Times New Roman" w:cs="Times New Roman"/>
          <w:sz w:val="24"/>
          <w:szCs w:val="24"/>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A60194">
        <w:rPr>
          <w:rFonts w:ascii="Times New Roman" w:hAnsi="Times New Roman" w:cs="Times New Roman"/>
          <w:sz w:val="24"/>
          <w:szCs w:val="24"/>
        </w:rPr>
        <w:t>6.panta pirmā daļa nosaka, ka persona, kura vēlas saņemt palīdzību (izņemot 13.pantā, 27.</w:t>
      </w:r>
      <w:r w:rsidRPr="00A60194">
        <w:rPr>
          <w:rFonts w:ascii="Times New Roman" w:hAnsi="Times New Roman" w:cs="Times New Roman"/>
          <w:sz w:val="24"/>
          <w:szCs w:val="24"/>
          <w:vertAlign w:val="superscript"/>
        </w:rPr>
        <w:t>1</w:t>
      </w:r>
      <w:r w:rsidRPr="00A60194">
        <w:rPr>
          <w:rFonts w:ascii="Times New Roman" w:hAnsi="Times New Roman" w:cs="Times New Roman"/>
          <w:sz w:val="24"/>
          <w:szCs w:val="24"/>
        </w:rPr>
        <w:t xml:space="preserve"> panta pirmajā daļā un 27.</w:t>
      </w:r>
      <w:r w:rsidRPr="00A60194">
        <w:rPr>
          <w:rFonts w:ascii="Times New Roman" w:hAnsi="Times New Roman" w:cs="Times New Roman"/>
          <w:sz w:val="24"/>
          <w:szCs w:val="24"/>
          <w:vertAlign w:val="superscript"/>
        </w:rPr>
        <w:t>2</w:t>
      </w:r>
      <w:r w:rsidRPr="00A60194">
        <w:rPr>
          <w:rFonts w:ascii="Times New Roman" w:hAnsi="Times New Roman" w:cs="Times New Roman"/>
          <w:sz w:val="24"/>
          <w:szCs w:val="24"/>
        </w:rPr>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001B87D1"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3B360F21"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Palīdzības likuma 15.pants nosaka, ka pašvaldības dome savos saistošajos noteikumos var noteikt arī citas personu kategorijas, kuras nav minētas šā likuma </w:t>
      </w:r>
      <w:hyperlink r:id="rId22" w:anchor="p13" w:tgtFrame="_blank" w:history="1">
        <w:r w:rsidRPr="00A60194">
          <w:rPr>
            <w:rFonts w:ascii="Times New Roman" w:hAnsi="Times New Roman" w:cs="Times New Roman"/>
            <w:color w:val="0000FF"/>
            <w:sz w:val="24"/>
            <w:szCs w:val="24"/>
            <w:u w:val="single"/>
          </w:rPr>
          <w:t>13. </w:t>
        </w:r>
      </w:hyperlink>
      <w:r w:rsidRPr="00A60194">
        <w:rPr>
          <w:rFonts w:ascii="Times New Roman" w:hAnsi="Times New Roman" w:cs="Times New Roman"/>
          <w:sz w:val="24"/>
          <w:szCs w:val="24"/>
        </w:rPr>
        <w:t>un </w:t>
      </w:r>
      <w:hyperlink r:id="rId23" w:anchor="p14" w:tgtFrame="_blank" w:history="1">
        <w:r w:rsidRPr="00A60194">
          <w:rPr>
            <w:rFonts w:ascii="Times New Roman" w:hAnsi="Times New Roman" w:cs="Times New Roman"/>
            <w:color w:val="0000FF"/>
            <w:sz w:val="24"/>
            <w:szCs w:val="24"/>
            <w:u w:val="single"/>
          </w:rPr>
          <w:t>14.pantā</w:t>
        </w:r>
      </w:hyperlink>
      <w:r w:rsidRPr="00A60194">
        <w:rPr>
          <w:rFonts w:ascii="Times New Roman" w:hAnsi="Times New Roman" w:cs="Times New Roman"/>
          <w:sz w:val="24"/>
          <w:szCs w:val="24"/>
        </w:rPr>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A60194">
        <w:rPr>
          <w:rFonts w:ascii="Times New Roman" w:hAnsi="Times New Roman" w:cs="Times New Roman"/>
          <w:sz w:val="24"/>
          <w:szCs w:val="24"/>
        </w:rPr>
        <w:lastRenderedPageBreak/>
        <w:t xml:space="preserve">deklarētā dzīvesvieta Gulbenes novada administratīvajā teritorijā ir bijusi nepārtraukti vismaz trīs gadus. </w:t>
      </w:r>
    </w:p>
    <w:p w14:paraId="23EF334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Veicot apsekošanu konstatēts, ka iesniedzējs šobrīd dzīvo pie mājas garāžā, jo bērnu māte, kas tagad sastāv jaunā laulībā, lūgusi atbrīvot dzīvokli. Dēli dzīvo dzīvoklī, bet vēlas turpmāk dzīvot kopā ar tēvu.  Iesniedzējs centies atrast dzīvokli, kuru varētu īrēt, bet saviem spēkiem nespēj atrisināt dzīvojamās platības jautājumu. Iesniedzējs neiebilst, ja dzīvojamo platību piedāvātu Tirzas pagastā.  </w:t>
      </w:r>
    </w:p>
    <w:p w14:paraId="2A8F7EFE" w14:textId="77777777" w:rsidR="00A60194" w:rsidRPr="00A60194" w:rsidRDefault="00A60194" w:rsidP="00A60194">
      <w:pPr>
        <w:spacing w:line="360" w:lineRule="auto"/>
        <w:ind w:firstLine="567"/>
        <w:jc w:val="both"/>
        <w:rPr>
          <w:rFonts w:ascii="Times New Roman" w:hAnsi="Times New Roman" w:cs="Times New Roman"/>
          <w:color w:val="FF0000"/>
          <w:sz w:val="24"/>
          <w:szCs w:val="24"/>
        </w:rPr>
      </w:pPr>
      <w:r w:rsidRPr="00A60194">
        <w:rPr>
          <w:rFonts w:ascii="Times New Roman" w:hAnsi="Times New Roman" w:cs="Times New Roman"/>
          <w:sz w:val="24"/>
          <w:szCs w:val="24"/>
        </w:rPr>
        <w:t xml:space="preserve">Iesniedzējam ir piešķirts trūcīgas mājsaimniecības (personas) statuss uz laiku līdz 2021.gada 30.septembrim, ko apliecina Gulbenes novada Sociālā dienesta 2021.gada 13.septembra izziņa Nr.SD2.12/21/1000. </w:t>
      </w:r>
    </w:p>
    <w:p w14:paraId="5E07995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Iedzīvotāju reģistra datiem iesniedzējs kopš 2001.gada 12.jūlija ir deklarējis savu dzīvesvietu Gulbenes novada administratīvajā teritorijā. </w:t>
      </w:r>
    </w:p>
    <w:p w14:paraId="6492418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Pārbaudot Valsts vienotajā datorizētajā zemesgrāmatā un Nekustamā īpašuma valsts kadastrā esošās ziņas, netika konstatēta informācija par iesniedzējam piederošiem nekustamajiem īpašumiem. </w:t>
      </w:r>
    </w:p>
    <w:p w14:paraId="59E87DE1"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Sociālās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Gulbenes novada dome</w:t>
      </w:r>
      <w:r w:rsidRPr="00A60194">
        <w:rPr>
          <w:rFonts w:ascii="Times New Roman" w:hAnsi="Times New Roman" w:cs="Times New Roman"/>
          <w:sz w:val="24"/>
          <w:szCs w:val="24"/>
        </w:rPr>
        <w:t xml:space="preserve"> NOLEMJ:</w:t>
      </w:r>
    </w:p>
    <w:p w14:paraId="47321687" w14:textId="08B4613B"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REĢISTRĒT </w:t>
      </w:r>
      <w:r w:rsidR="00C33B34">
        <w:rPr>
          <w:rFonts w:ascii="Times New Roman" w:hAnsi="Times New Roman" w:cs="Times New Roman"/>
          <w:bCs/>
          <w:sz w:val="24"/>
          <w:szCs w:val="24"/>
        </w:rPr>
        <w:t>…</w:t>
      </w:r>
      <w:r w:rsidRPr="00A60194">
        <w:rPr>
          <w:rFonts w:ascii="Times New Roman" w:hAnsi="Times New Roman" w:cs="Times New Roman"/>
          <w:sz w:val="24"/>
          <w:szCs w:val="24"/>
        </w:rPr>
        <w:t xml:space="preserve">, deklarētās dzīvesvietas nav, (pēdējā deklarētā dzīvesvieta: </w:t>
      </w:r>
      <w:r w:rsidR="00C33B34">
        <w:rPr>
          <w:rFonts w:ascii="Times New Roman" w:hAnsi="Times New Roman" w:cs="Times New Roman"/>
          <w:sz w:val="24"/>
          <w:szCs w:val="24"/>
        </w:rPr>
        <w:t>…</w:t>
      </w:r>
      <w:r w:rsidRPr="00A60194">
        <w:rPr>
          <w:rFonts w:ascii="Times New Roman" w:hAnsi="Times New Roman" w:cs="Times New Roman"/>
          <w:sz w:val="24"/>
          <w:szCs w:val="24"/>
        </w:rPr>
        <w:t>), Gulbenes novada domes dzīvokļu jautājumu risināšanas 1.reģistra 2.grupā ar kārtas Nr. 38.</w:t>
      </w:r>
    </w:p>
    <w:p w14:paraId="6797013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2. Lēmuma izrakstu nosūtīt:</w:t>
      </w:r>
    </w:p>
    <w:p w14:paraId="2715D84C" w14:textId="0EAB3C9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2.1. </w:t>
      </w:r>
      <w:r w:rsidR="00C33B34">
        <w:rPr>
          <w:rFonts w:ascii="Times New Roman" w:hAnsi="Times New Roman" w:cs="Times New Roman"/>
          <w:bCs/>
          <w:sz w:val="24"/>
          <w:szCs w:val="24"/>
        </w:rPr>
        <w:t>….</w:t>
      </w:r>
    </w:p>
    <w:p w14:paraId="0C179C2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2.2.Lizuma pagasta pārvaldei, “Akācijas”, Lizums, Lizuma pagasts, Gulbenes novads, LV-4425.</w:t>
      </w:r>
    </w:p>
    <w:p w14:paraId="00CD3A2A"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5C3D1C1F"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2F6CBA50" w14:textId="240CB2CB"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1633DF67"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FE7A0B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tbl>
      <w:tblPr>
        <w:tblW w:w="0" w:type="auto"/>
        <w:tblLook w:val="01E0" w:firstRow="1" w:lastRow="1" w:firstColumn="1" w:lastColumn="1" w:noHBand="0" w:noVBand="0"/>
      </w:tblPr>
      <w:tblGrid>
        <w:gridCol w:w="3135"/>
        <w:gridCol w:w="3178"/>
        <w:gridCol w:w="2798"/>
      </w:tblGrid>
      <w:tr w:rsidR="00A60194" w:rsidRPr="00A60194" w14:paraId="28534A3D" w14:textId="77777777" w:rsidTr="005F2FB2">
        <w:trPr>
          <w:trHeight w:val="998"/>
        </w:trPr>
        <w:tc>
          <w:tcPr>
            <w:tcW w:w="3135" w:type="dxa"/>
          </w:tcPr>
          <w:p w14:paraId="0CAFFAB6" w14:textId="77777777" w:rsidR="00A60194" w:rsidRPr="00A60194" w:rsidRDefault="00A60194" w:rsidP="00A60194">
            <w:pPr>
              <w:rPr>
                <w:rFonts w:ascii="Times New Roman" w:hAnsi="Times New Roman" w:cs="Times New Roman"/>
                <w:sz w:val="24"/>
                <w:szCs w:val="24"/>
              </w:rPr>
            </w:pPr>
          </w:p>
        </w:tc>
        <w:tc>
          <w:tcPr>
            <w:tcW w:w="3178" w:type="dxa"/>
            <w:hideMark/>
          </w:tcPr>
          <w:p w14:paraId="5631D5DB"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34642016" wp14:editId="002FBE45">
                  <wp:extent cx="619125" cy="685800"/>
                  <wp:effectExtent l="19050" t="0" r="9525" b="0"/>
                  <wp:docPr id="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0E6262C" w14:textId="77777777" w:rsidR="00A60194" w:rsidRPr="00A60194" w:rsidRDefault="00A60194" w:rsidP="00A60194">
            <w:pPr>
              <w:rPr>
                <w:rFonts w:ascii="Times New Roman" w:hAnsi="Times New Roman" w:cs="Times New Roman"/>
                <w:sz w:val="32"/>
                <w:szCs w:val="32"/>
              </w:rPr>
            </w:pPr>
          </w:p>
        </w:tc>
      </w:tr>
      <w:tr w:rsidR="00A60194" w:rsidRPr="00A60194" w14:paraId="12F8EF59" w14:textId="77777777" w:rsidTr="005F2FB2">
        <w:trPr>
          <w:trHeight w:val="721"/>
        </w:trPr>
        <w:tc>
          <w:tcPr>
            <w:tcW w:w="9111" w:type="dxa"/>
            <w:gridSpan w:val="3"/>
            <w:hideMark/>
          </w:tcPr>
          <w:p w14:paraId="1E53E15A" w14:textId="77777777" w:rsidR="00A60194" w:rsidRPr="00A60194" w:rsidRDefault="00A60194" w:rsidP="00A60194">
            <w:pPr>
              <w:spacing w:before="240"/>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502E3F40" w14:textId="77777777" w:rsidTr="005F2FB2">
        <w:trPr>
          <w:trHeight w:val="388"/>
        </w:trPr>
        <w:tc>
          <w:tcPr>
            <w:tcW w:w="9111" w:type="dxa"/>
            <w:gridSpan w:val="3"/>
            <w:hideMark/>
          </w:tcPr>
          <w:p w14:paraId="7302DEE7"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60B8C90F" w14:textId="77777777" w:rsidTr="005F2FB2">
        <w:trPr>
          <w:trHeight w:val="249"/>
        </w:trPr>
        <w:tc>
          <w:tcPr>
            <w:tcW w:w="9111" w:type="dxa"/>
            <w:gridSpan w:val="3"/>
            <w:hideMark/>
          </w:tcPr>
          <w:p w14:paraId="193D537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69947B85" w14:textId="77777777" w:rsidTr="005F2FB2">
        <w:trPr>
          <w:trHeight w:val="568"/>
        </w:trPr>
        <w:tc>
          <w:tcPr>
            <w:tcW w:w="9111" w:type="dxa"/>
            <w:gridSpan w:val="3"/>
            <w:hideMark/>
          </w:tcPr>
          <w:p w14:paraId="2C063ECF"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06A4566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00539B0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226FED4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3AEDC4E9"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GND/2021/1078</w:t>
      </w:r>
    </w:p>
    <w:p w14:paraId="4EA7EEE4"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51.p) </w:t>
      </w:r>
    </w:p>
    <w:p w14:paraId="1B848F46"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779403A" w14:textId="2EE83752" w:rsidR="00A60194" w:rsidRPr="00A60194" w:rsidRDefault="00A60194" w:rsidP="00A60194">
      <w:pPr>
        <w:ind w:firstLine="567"/>
        <w:jc w:val="center"/>
        <w:rPr>
          <w:rFonts w:ascii="Times New Roman" w:hAnsi="Times New Roman" w:cs="Times New Roman"/>
          <w:b/>
          <w:bCs/>
          <w:sz w:val="24"/>
          <w:szCs w:val="24"/>
        </w:rPr>
      </w:pPr>
      <w:r w:rsidRPr="00A60194">
        <w:rPr>
          <w:rFonts w:ascii="Times New Roman" w:hAnsi="Times New Roman" w:cs="Times New Roman"/>
          <w:b/>
          <w:bCs/>
          <w:sz w:val="24"/>
          <w:szCs w:val="24"/>
        </w:rPr>
        <w:t xml:space="preserve">Par </w:t>
      </w:r>
      <w:r w:rsidR="00C33B34">
        <w:rPr>
          <w:rFonts w:ascii="Times New Roman" w:hAnsi="Times New Roman" w:cs="Times New Roman"/>
          <w:b/>
          <w:bCs/>
          <w:sz w:val="24"/>
          <w:szCs w:val="24"/>
        </w:rPr>
        <w:t>….</w:t>
      </w:r>
      <w:r w:rsidRPr="00A60194">
        <w:rPr>
          <w:rFonts w:ascii="Times New Roman" w:hAnsi="Times New Roman" w:cs="Times New Roman"/>
          <w:b/>
          <w:bCs/>
          <w:sz w:val="24"/>
          <w:szCs w:val="24"/>
        </w:rPr>
        <w:t xml:space="preserve">  reģistrēšanu Gulbenes novada dzīvokļu jautājumu risināšanas reģistrā</w:t>
      </w:r>
    </w:p>
    <w:p w14:paraId="11A1DC12" w14:textId="77777777" w:rsidR="00A60194" w:rsidRPr="00A60194" w:rsidRDefault="00A60194" w:rsidP="00A60194">
      <w:pPr>
        <w:ind w:firstLine="567"/>
        <w:jc w:val="center"/>
        <w:rPr>
          <w:rFonts w:ascii="Times New Roman" w:hAnsi="Times New Roman" w:cs="Times New Roman"/>
          <w:b/>
          <w:bCs/>
          <w:sz w:val="24"/>
          <w:szCs w:val="24"/>
        </w:rPr>
      </w:pPr>
    </w:p>
    <w:p w14:paraId="098460B4" w14:textId="3885C5D2"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11.augustā ar reģistrācijas numuru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/5.4/21/2024-G reģistrēts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2021.gada 11.augusta iesniegums, kurā izteikts lūgums rast iespēju reģistrēt iesniedzēju dzīvokļu jautājumu risināšanas reģistrā un piešķirt vienistabas dzīvokli ar malkas apkuri Gulbenes pilsētā. Lūgums pamatots ar apstākļiem, ka pilsētā ir plašākas darba iespējas, salīdzinot ar pagastu. No pašreizējās dzīvesvietas ir neizdevīga sabiedriskā transporta kustība, kas apgrūtina iespējas laikā nokļūt darbā. </w:t>
      </w:r>
    </w:p>
    <w:p w14:paraId="367E9BC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22AF896"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358F5D6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Iesniedzējs šobrīd dzīvojamo platību īrē sociālā dzīvojamā mājā “Blomīte”’, Ozolkalns, Beļavas pagasts, Gulbenes novads. </w:t>
      </w:r>
    </w:p>
    <w:p w14:paraId="57FFC449" w14:textId="77777777" w:rsidR="00A60194" w:rsidRPr="00A60194" w:rsidRDefault="00A60194" w:rsidP="00A60194">
      <w:pPr>
        <w:spacing w:line="360" w:lineRule="auto"/>
        <w:ind w:firstLine="720"/>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Pārbaudot Gulbenes novada pašvaldības rīcībā esošo informāciju, konstatēts, ka iesniedzējam ikmēneša ienākumi atbilst līmenim, kas dod iespēju viņam īrēt sociālo dzīvokli un norēķināties par tā īri un komunālajiem pakalpojumiem. </w:t>
      </w:r>
    </w:p>
    <w:p w14:paraId="0A1A0C60"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Iesniedzējam trūcīgās mājsaimniecības (personas) statuss piešķirts uz laiku līdz 2021.gada 30.novembrim (Gulbenes novada sociālā dienesta 2021.gada 28.jūnija izziņa Nr.SD2.12/21/691).</w:t>
      </w:r>
    </w:p>
    <w:p w14:paraId="245968E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likuma “Par palīdzību dzīvokļa jautājumu risināšanā” 24.punkta pirmo daļu, Gulbenes novada domes 2020.gada 30.janvāra saistošo noteikumu Nr.2 “Par palīdzību dzīvokļu jautājumu risināšanā”  10.2.apakšpunktu un Sociālās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 Gulbenes novada dome NOLEMJ:</w:t>
      </w:r>
    </w:p>
    <w:p w14:paraId="151A88AA" w14:textId="4852AE9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REĢISTRĒT </w:t>
      </w:r>
      <w:r w:rsidR="00C33B34">
        <w:rPr>
          <w:rFonts w:ascii="Times New Roman" w:hAnsi="Times New Roman" w:cs="Times New Roman"/>
          <w:sz w:val="24"/>
          <w:szCs w:val="24"/>
        </w:rPr>
        <w:t>…</w:t>
      </w:r>
      <w:r w:rsidRPr="00A60194">
        <w:rPr>
          <w:rFonts w:ascii="Times New Roman" w:hAnsi="Times New Roman" w:cs="Times New Roman"/>
          <w:sz w:val="24"/>
          <w:szCs w:val="24"/>
        </w:rPr>
        <w:t>, Gulbenes novada domes īrētas dzīvojamās telpas apmaiņā pret citu īrējamu dzīvojamo telpu 3. reģistrā ar kārtas Nr. 30.</w:t>
      </w:r>
    </w:p>
    <w:p w14:paraId="35F9A951" w14:textId="42E63FBB"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Lēmuma izrakstu nosūtīt </w:t>
      </w:r>
      <w:r w:rsidR="00C33B34">
        <w:rPr>
          <w:rFonts w:ascii="Times New Roman" w:hAnsi="Times New Roman" w:cs="Times New Roman"/>
          <w:sz w:val="24"/>
          <w:szCs w:val="24"/>
        </w:rPr>
        <w:t>…</w:t>
      </w:r>
      <w:r w:rsidRPr="00A60194">
        <w:rPr>
          <w:rFonts w:ascii="Times New Roman" w:hAnsi="Times New Roman" w:cs="Times New Roman"/>
          <w:sz w:val="24"/>
          <w:szCs w:val="24"/>
        </w:rPr>
        <w:t>.</w:t>
      </w:r>
    </w:p>
    <w:p w14:paraId="45E14DCF" w14:textId="77777777" w:rsidR="00A60194" w:rsidRPr="00A60194" w:rsidRDefault="00A60194" w:rsidP="00A60194">
      <w:pPr>
        <w:rPr>
          <w:rFonts w:ascii="Times New Roman" w:hAnsi="Times New Roman" w:cs="Times New Roman"/>
          <w:sz w:val="24"/>
          <w:szCs w:val="24"/>
        </w:rPr>
      </w:pPr>
    </w:p>
    <w:p w14:paraId="6F72DFAE" w14:textId="77777777" w:rsidR="00A60194" w:rsidRPr="00A60194" w:rsidRDefault="00A60194" w:rsidP="00A60194">
      <w:pPr>
        <w:rPr>
          <w:rFonts w:ascii="Times New Roman" w:hAnsi="Times New Roman" w:cs="Times New Roman"/>
          <w:sz w:val="24"/>
          <w:szCs w:val="24"/>
        </w:rPr>
      </w:pPr>
    </w:p>
    <w:p w14:paraId="24FBFC1E"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7203BF92"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14D9387B" w14:textId="47B7C69D"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704B4668"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BD924C2" w14:textId="77777777" w:rsidR="00A60194" w:rsidRPr="00A60194" w:rsidRDefault="00A60194" w:rsidP="00A60194">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A60194" w:rsidRPr="00A60194" w14:paraId="49EED5DD" w14:textId="77777777" w:rsidTr="005F2FB2">
        <w:trPr>
          <w:trHeight w:val="998"/>
        </w:trPr>
        <w:tc>
          <w:tcPr>
            <w:tcW w:w="3135" w:type="dxa"/>
          </w:tcPr>
          <w:p w14:paraId="08A95AE6" w14:textId="77777777" w:rsidR="00A60194" w:rsidRPr="00A60194" w:rsidRDefault="00A60194" w:rsidP="00A60194">
            <w:pPr>
              <w:rPr>
                <w:rFonts w:ascii="Times New Roman" w:hAnsi="Times New Roman" w:cs="Times New Roman"/>
                <w:sz w:val="24"/>
                <w:szCs w:val="24"/>
              </w:rPr>
            </w:pPr>
          </w:p>
        </w:tc>
        <w:tc>
          <w:tcPr>
            <w:tcW w:w="3178" w:type="dxa"/>
            <w:hideMark/>
          </w:tcPr>
          <w:p w14:paraId="6410D58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6AB1FD4D" wp14:editId="494F7127">
                  <wp:extent cx="619125" cy="685800"/>
                  <wp:effectExtent l="19050" t="0" r="9525" b="0"/>
                  <wp:docPr id="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4DC7E86" w14:textId="77777777" w:rsidR="00A60194" w:rsidRPr="00A60194" w:rsidRDefault="00A60194" w:rsidP="00A60194">
            <w:pPr>
              <w:rPr>
                <w:rFonts w:ascii="Times New Roman" w:hAnsi="Times New Roman" w:cs="Times New Roman"/>
                <w:sz w:val="32"/>
                <w:szCs w:val="32"/>
              </w:rPr>
            </w:pPr>
          </w:p>
        </w:tc>
      </w:tr>
      <w:tr w:rsidR="00A60194" w:rsidRPr="00A60194" w14:paraId="16278BA6" w14:textId="77777777" w:rsidTr="005F2FB2">
        <w:trPr>
          <w:trHeight w:val="721"/>
        </w:trPr>
        <w:tc>
          <w:tcPr>
            <w:tcW w:w="9111" w:type="dxa"/>
            <w:gridSpan w:val="3"/>
            <w:hideMark/>
          </w:tcPr>
          <w:p w14:paraId="6A8F4A70" w14:textId="77777777" w:rsidR="00A60194" w:rsidRPr="00A60194" w:rsidRDefault="00A60194" w:rsidP="00A60194">
            <w:pPr>
              <w:spacing w:before="240"/>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578D917B" w14:textId="77777777" w:rsidTr="005F2FB2">
        <w:trPr>
          <w:trHeight w:val="388"/>
        </w:trPr>
        <w:tc>
          <w:tcPr>
            <w:tcW w:w="9111" w:type="dxa"/>
            <w:gridSpan w:val="3"/>
            <w:hideMark/>
          </w:tcPr>
          <w:p w14:paraId="0625146F"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0EF9BDF8" w14:textId="77777777" w:rsidTr="005F2FB2">
        <w:trPr>
          <w:trHeight w:val="249"/>
        </w:trPr>
        <w:tc>
          <w:tcPr>
            <w:tcW w:w="9111" w:type="dxa"/>
            <w:gridSpan w:val="3"/>
            <w:hideMark/>
          </w:tcPr>
          <w:p w14:paraId="6D130D7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76F1B4F4" w14:textId="77777777" w:rsidTr="005F2FB2">
        <w:trPr>
          <w:trHeight w:val="568"/>
        </w:trPr>
        <w:tc>
          <w:tcPr>
            <w:tcW w:w="9111" w:type="dxa"/>
            <w:gridSpan w:val="3"/>
            <w:hideMark/>
          </w:tcPr>
          <w:p w14:paraId="1DF99E40"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0C38B7D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31B7EC8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77F9C27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43A7589B"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GND/2021/1079</w:t>
      </w:r>
    </w:p>
    <w:p w14:paraId="05FEFD77"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52.p) </w:t>
      </w:r>
    </w:p>
    <w:p w14:paraId="224E78D4"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377E1224" w14:textId="09FCAC84"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 xml:space="preserve">Par atteikumu reģistrēt </w:t>
      </w:r>
      <w:r w:rsidR="00C33B34">
        <w:rPr>
          <w:rFonts w:ascii="Times New Roman" w:hAnsi="Times New Roman" w:cs="Times New Roman"/>
          <w:b/>
          <w:sz w:val="24"/>
          <w:szCs w:val="24"/>
        </w:rPr>
        <w:t>…</w:t>
      </w:r>
      <w:r w:rsidRPr="00A60194">
        <w:rPr>
          <w:rFonts w:ascii="Times New Roman" w:hAnsi="Times New Roman" w:cs="Times New Roman"/>
          <w:b/>
          <w:sz w:val="24"/>
          <w:szCs w:val="24"/>
        </w:rPr>
        <w:t xml:space="preserve"> Gulbenes novada pašvaldības dzīvokļu jautājumu risināšanas reģistrā</w:t>
      </w:r>
    </w:p>
    <w:p w14:paraId="7A8AC099" w14:textId="77777777" w:rsidR="00A60194" w:rsidRPr="00A60194" w:rsidRDefault="00A60194" w:rsidP="00A60194">
      <w:pPr>
        <w:jc w:val="center"/>
        <w:rPr>
          <w:rFonts w:ascii="Times New Roman" w:hAnsi="Times New Roman" w:cs="Times New Roman"/>
          <w:sz w:val="24"/>
          <w:szCs w:val="24"/>
        </w:rPr>
      </w:pPr>
    </w:p>
    <w:p w14:paraId="380B9F66" w14:textId="04D4637F"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30.augustā ar reģistrācijas numuru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 xml:space="preserve">/5.4/21/2165-V reģistrēts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2021.gada 27.augusta iesniegums, kurā izteikts lūgums risināt jautājumu par dzīvojamās platības piešķiršanu. Lūgums pamatots ar apstākļiem, ka iesniedzējs valstij ir parādā, bet lai sāktu kaut ko atmaksāt, nepieciešams valsts piešķirts dzīvoklis. </w:t>
      </w:r>
    </w:p>
    <w:p w14:paraId="30EEE299"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5777D98D"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Palīdzības likuma 13.pants nosaka personas, kurām neatliekami sniedzama palīdzība, proti, tās ir personas, kuras:</w:t>
      </w:r>
    </w:p>
    <w:p w14:paraId="2BE1EB7D"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1)</w:t>
      </w:r>
      <w:r w:rsidRPr="00A60194">
        <w:rPr>
          <w:rFonts w:ascii="Times New Roman" w:hAnsi="Times New Roman" w:cs="Times New Roman"/>
          <w:sz w:val="24"/>
          <w:szCs w:val="24"/>
        </w:rPr>
        <w:tab/>
        <w:t>īrētā vai īpašumā esošā dzīvojamā telpa vai dzīvojamā māja ir cietusi terora akta, stihiskas nelaimes, avārijas vai citas katastrofas rezultātā;</w:t>
      </w:r>
    </w:p>
    <w:p w14:paraId="1513D827"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2)</w:t>
      </w:r>
      <w:r w:rsidRPr="00A60194">
        <w:rPr>
          <w:rFonts w:ascii="Times New Roman" w:hAnsi="Times New Roman" w:cs="Times New Roman"/>
          <w:sz w:val="24"/>
          <w:szCs w:val="24"/>
        </w:rPr>
        <w:tab/>
        <w:t>īrē dzīvojamo telpu denacionalizētā vai likumīgajam īpašniekam atdotā mājā un ir to lietojusi līdz īpašuma tiesību atjaunošanai, bet dzīvojamās mājas tehniskais stāvoklis apdraud tajā mītošo personu dzīvību.</w:t>
      </w:r>
    </w:p>
    <w:p w14:paraId="35581D6C"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Savukārt Palīdzības likuma 14.pants nosaka to personu loku, kuras ar dzīvojamo telpu nodrošināmas pirmām kārtām, proti, tās ir :</w:t>
      </w:r>
    </w:p>
    <w:p w14:paraId="106D7621"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1) personas, kurām saskaņā ar likumu “Par dzīvojamo telpu īri” sniedzama palīdzība gadījumos, ja tās tiek izliktas no īrētās dzīvojamās telpas un ja tās ir:</w:t>
      </w:r>
    </w:p>
    <w:p w14:paraId="525984D0"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a) maznodrošinātas personas, kuras sasniegušas pensijas vecumu vai ir personas ar invaliditāti,</w:t>
      </w:r>
    </w:p>
    <w:p w14:paraId="4F48FB93"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b) maznodrošinātas personas, ar kurām kopā dzīvo un kuru apgādībā ir vismaz viens nepilngadīgs bērns, aizgādnībā esoša persona, maznodrošināta pensijas vecumu sasniegusi </w:t>
      </w:r>
      <w:r w:rsidRPr="00A60194">
        <w:rPr>
          <w:rFonts w:ascii="Times New Roman" w:hAnsi="Times New Roman" w:cs="Times New Roman"/>
          <w:sz w:val="24"/>
          <w:szCs w:val="24"/>
        </w:rPr>
        <w:lastRenderedPageBreak/>
        <w:t>persona vai maznodrošināta persona, kura ir persona ar invaliditāti,</w:t>
      </w:r>
    </w:p>
    <w:p w14:paraId="3DE81257"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c) pašvaldības teritorijā dzīvojošas citas personas, kuras pieder pie tās pašvaldības domes noteiktās personu kategorijas, kurām pašvaldība sniedz palīdzību, ja tās tiek izliktas no īrētās dzīvojamās telpas;</w:t>
      </w:r>
    </w:p>
    <w:p w14:paraId="0B146894"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2) politiski represētās personas, kuras tiek izliktas no dzīvojamās telpas likuma “Par dzīvojamo telpu īri” 28.</w:t>
      </w:r>
      <w:r w:rsidRPr="00A60194">
        <w:rPr>
          <w:rFonts w:ascii="Times New Roman" w:hAnsi="Times New Roman" w:cs="Times New Roman"/>
          <w:sz w:val="24"/>
          <w:szCs w:val="24"/>
          <w:vertAlign w:val="superscript"/>
        </w:rPr>
        <w:t>2</w:t>
      </w:r>
      <w:r w:rsidRPr="00A60194">
        <w:rPr>
          <w:rFonts w:ascii="Times New Roman" w:hAnsi="Times New Roman" w:cs="Times New Roman"/>
          <w:sz w:val="24"/>
          <w:szCs w:val="24"/>
        </w:rPr>
        <w:t xml:space="preserve"> panta pirmajā daļā, 28.</w:t>
      </w:r>
      <w:r w:rsidRPr="00A60194">
        <w:rPr>
          <w:rFonts w:ascii="Times New Roman" w:hAnsi="Times New Roman" w:cs="Times New Roman"/>
          <w:sz w:val="24"/>
          <w:szCs w:val="24"/>
          <w:vertAlign w:val="superscript"/>
        </w:rPr>
        <w:t>3</w:t>
      </w:r>
      <w:r w:rsidRPr="00A60194">
        <w:rPr>
          <w:rFonts w:ascii="Times New Roman" w:hAnsi="Times New Roman" w:cs="Times New Roman"/>
          <w:sz w:val="24"/>
          <w:szCs w:val="24"/>
        </w:rPr>
        <w:t xml:space="preserve"> panta pirmajā daļā vai 28.</w:t>
      </w:r>
      <w:r w:rsidRPr="00A60194">
        <w:rPr>
          <w:rFonts w:ascii="Times New Roman" w:hAnsi="Times New Roman" w:cs="Times New Roman"/>
          <w:sz w:val="24"/>
          <w:szCs w:val="24"/>
          <w:vertAlign w:val="superscript"/>
        </w:rPr>
        <w:t>4</w:t>
      </w:r>
      <w:r w:rsidRPr="00A60194">
        <w:rPr>
          <w:rFonts w:ascii="Times New Roman" w:hAnsi="Times New Roman" w:cs="Times New Roman"/>
          <w:sz w:val="24"/>
          <w:szCs w:val="24"/>
        </w:rPr>
        <w:t xml:space="preserve"> panta otrajā daļā paredzētajā gadījumā, ja to lietošanā nav citas dzīvošanai derīgas dzīvojamās telpas;</w:t>
      </w:r>
    </w:p>
    <w:p w14:paraId="28FCA87E"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7FD8C27C"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a) maznodrošinātas personas, kuras sasniegušas pensijas vecumu vai ir personas ar invaliditāti,</w:t>
      </w:r>
    </w:p>
    <w:p w14:paraId="39AA11A6"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4C73D7DC"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c) politiski represētās personas, ja to lietošanā nav citas dzīvošanai derīgas dzīvojamās telpas;</w:t>
      </w:r>
    </w:p>
    <w:p w14:paraId="132CE280"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bez vecāku gādības palikuši bērni - pēc tam, kad bērns sasniedzis pilngadību un beigusies viņa </w:t>
      </w:r>
      <w:proofErr w:type="spellStart"/>
      <w:r w:rsidRPr="00A60194">
        <w:rPr>
          <w:rFonts w:ascii="Times New Roman" w:hAnsi="Times New Roman" w:cs="Times New Roman"/>
          <w:sz w:val="24"/>
          <w:szCs w:val="24"/>
        </w:rPr>
        <w:t>ārpusģimenes</w:t>
      </w:r>
      <w:proofErr w:type="spellEnd"/>
      <w:r w:rsidRPr="00A60194">
        <w:rPr>
          <w:rFonts w:ascii="Times New Roman" w:hAnsi="Times New Roman" w:cs="Times New Roman"/>
          <w:sz w:val="24"/>
          <w:szCs w:val="24"/>
        </w:rPr>
        <w:t xml:space="preserve"> aprūpe;</w:t>
      </w:r>
    </w:p>
    <w:p w14:paraId="3BF9F83B"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7FB4BDF4"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6) maznodrošinātas politiski represētās personas;</w:t>
      </w:r>
    </w:p>
    <w:p w14:paraId="53E847A1"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1110CD6C"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8) attiecīgās pašvaldības domes noteiktas citas maznodrošinātu personu kategorijas.</w:t>
      </w:r>
    </w:p>
    <w:p w14:paraId="4CA56B38"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010F2C06"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8.1. personas, kuras audzina bērnu ar invaliditāti ar kustību traucējumiem un dzīvo īrētā dzīvojamā telpā augstāk par pirmo stāvu bez vides pieejamības;</w:t>
      </w:r>
    </w:p>
    <w:p w14:paraId="3E188C24" w14:textId="77777777" w:rsidR="00A60194" w:rsidRPr="00A60194" w:rsidRDefault="00A60194" w:rsidP="00A60194">
      <w:pPr>
        <w:widowControl w:val="0"/>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4EC51021"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8.3. trūcīgas vai maznodrošinātas personas (ģimenes), kuru deklarētā dzīvesvieta Gulbenes novada administratīvajā teritorijā ir bijusi nepārtraukti vismaz trīs gadus;</w:t>
      </w:r>
    </w:p>
    <w:p w14:paraId="79089920"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8.4. </w:t>
      </w:r>
      <w:proofErr w:type="spellStart"/>
      <w:r w:rsidRPr="00A60194">
        <w:rPr>
          <w:rFonts w:ascii="Times New Roman" w:hAnsi="Times New Roman" w:cs="Times New Roman"/>
          <w:sz w:val="24"/>
          <w:szCs w:val="24"/>
        </w:rPr>
        <w:t>daudzbērnu</w:t>
      </w:r>
      <w:proofErr w:type="spellEnd"/>
      <w:r w:rsidRPr="00A60194">
        <w:rPr>
          <w:rFonts w:ascii="Times New Roman" w:hAnsi="Times New Roman" w:cs="Times New Roman"/>
          <w:sz w:val="24"/>
          <w:szCs w:val="24"/>
        </w:rPr>
        <w:t xml:space="preserve"> ģimenes, kuru deklarētā dzīvesvieta Gulbenes novada administratīvajā teritorijā ir bijusi nepārtraukti vismaz trīs gadus.</w:t>
      </w:r>
    </w:p>
    <w:p w14:paraId="59E76A5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Iedzīvotāju reģistra datiem iesniedzējs no 2021.gada 2.augusta ir deklarējis savu dzīvesvietu Gulbenes novada administratīvajā teritorijā. </w:t>
      </w:r>
    </w:p>
    <w:p w14:paraId="1DE7866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r w:rsidRPr="00A60194">
        <w:rPr>
          <w:rFonts w:ascii="Times New Roman" w:hAnsi="Times New Roman" w:cs="Times New Roman"/>
          <w:color w:val="FF0000"/>
          <w:sz w:val="24"/>
          <w:szCs w:val="24"/>
        </w:rPr>
        <w:t xml:space="preserve"> </w:t>
      </w:r>
      <w:r w:rsidRPr="00A60194">
        <w:rPr>
          <w:rFonts w:ascii="Times New Roman" w:hAnsi="Times New Roman" w:cs="Times New Roman"/>
          <w:sz w:val="24"/>
          <w:szCs w:val="24"/>
        </w:rPr>
        <w:t>Pārbaudot Valsts vienotajā datorizētajā zemesgrāmatā un Nekustamā īpašuma valsts kadastrā esošās ziņas, netika konstatēta informācija, ka iesniedzējam  piederētu nekustamais īpašums.</w:t>
      </w:r>
    </w:p>
    <w:p w14:paraId="561C5F2E" w14:textId="77777777" w:rsidR="00A60194" w:rsidRPr="00A60194" w:rsidRDefault="00A60194" w:rsidP="00A60194">
      <w:pPr>
        <w:tabs>
          <w:tab w:val="left" w:pos="993"/>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Ievērojot minēto kopsakarā ar normatīvo regulējumu, nav tiesiska pamata iesniedzēja reģistrēšanai Gulbenes novada pašvaldības palīdzības dzīvojamo telpu jautājumu risināšanas reģistrā. </w:t>
      </w:r>
    </w:p>
    <w:p w14:paraId="197C5D4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5313200B" w14:textId="00FE9394"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NEREĢISTRĒT </w:t>
      </w:r>
      <w:r w:rsidR="00C33B34">
        <w:rPr>
          <w:rFonts w:ascii="Times New Roman" w:hAnsi="Times New Roman" w:cs="Times New Roman"/>
          <w:sz w:val="24"/>
          <w:szCs w:val="24"/>
        </w:rPr>
        <w:t>…</w:t>
      </w:r>
      <w:r w:rsidRPr="00A60194">
        <w:rPr>
          <w:rFonts w:ascii="Times New Roman" w:hAnsi="Times New Roman" w:cs="Times New Roman"/>
          <w:sz w:val="24"/>
          <w:szCs w:val="24"/>
        </w:rPr>
        <w:t>, Gulbenes novada domes dzīvokļu jautājumu risināšanas reģistrā.</w:t>
      </w:r>
    </w:p>
    <w:p w14:paraId="1FC12921" w14:textId="56E13318"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Lēmuma izrakstu nosūtīt </w:t>
      </w:r>
      <w:r w:rsidR="00C33B34">
        <w:rPr>
          <w:rFonts w:ascii="Times New Roman" w:hAnsi="Times New Roman" w:cs="Times New Roman"/>
          <w:sz w:val="24"/>
          <w:szCs w:val="24"/>
        </w:rPr>
        <w:t>…</w:t>
      </w:r>
    </w:p>
    <w:p w14:paraId="50539660" w14:textId="77777777" w:rsidR="00A60194" w:rsidRPr="00A60194" w:rsidRDefault="00A60194" w:rsidP="00A60194">
      <w:pPr>
        <w:widowControl w:val="0"/>
        <w:rPr>
          <w:rFonts w:ascii="Times New Roman" w:hAnsi="Times New Roman" w:cs="Times New Roman"/>
          <w:sz w:val="24"/>
          <w:szCs w:val="24"/>
        </w:rPr>
      </w:pPr>
    </w:p>
    <w:p w14:paraId="31BCD457"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42AE3ED" w14:textId="77777777" w:rsidR="00A60194" w:rsidRPr="00A60194" w:rsidRDefault="00A60194" w:rsidP="00A60194">
      <w:pPr>
        <w:rPr>
          <w:rFonts w:ascii="Times New Roman" w:hAnsi="Times New Roman" w:cs="Times New Roman"/>
          <w:sz w:val="24"/>
          <w:szCs w:val="24"/>
        </w:rPr>
      </w:pPr>
    </w:p>
    <w:p w14:paraId="6C76B829"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2183FE86"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5FC8177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1A38562B" w14:textId="77777777" w:rsidR="00A60194" w:rsidRPr="00A60194" w:rsidRDefault="00A60194" w:rsidP="00A60194">
      <w:pPr>
        <w:rPr>
          <w:rFonts w:ascii="Times New Roman" w:hAnsi="Times New Roman" w:cs="Times New Roman"/>
          <w:sz w:val="24"/>
          <w:szCs w:val="24"/>
        </w:rPr>
      </w:pPr>
    </w:p>
    <w:p w14:paraId="4CAED86F" w14:textId="77777777" w:rsidR="00A60194" w:rsidRPr="00A60194" w:rsidRDefault="00A60194" w:rsidP="00A60194">
      <w:pPr>
        <w:rPr>
          <w:rFonts w:ascii="Times New Roman" w:hAnsi="Times New Roman" w:cs="Times New Roman"/>
          <w:sz w:val="24"/>
          <w:szCs w:val="24"/>
        </w:rPr>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6088F01F" w14:textId="77777777" w:rsidTr="005F2FB2">
        <w:tc>
          <w:tcPr>
            <w:tcW w:w="9458" w:type="dxa"/>
          </w:tcPr>
          <w:p w14:paraId="3322FE77"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noProof/>
              </w:rPr>
              <w:drawing>
                <wp:inline distT="0" distB="0" distL="0" distR="0" wp14:anchorId="2FAC222C" wp14:editId="79A7D0EA">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0291F53A" w14:textId="77777777" w:rsidTr="005F2FB2">
        <w:tc>
          <w:tcPr>
            <w:tcW w:w="9458" w:type="dxa"/>
          </w:tcPr>
          <w:p w14:paraId="0070CDC0"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b/>
                <w:bCs/>
                <w:sz w:val="28"/>
                <w:szCs w:val="28"/>
              </w:rPr>
              <w:t>GULBENES NOVADA PAŠVALDĪBA</w:t>
            </w:r>
          </w:p>
        </w:tc>
      </w:tr>
      <w:tr w:rsidR="00A60194" w:rsidRPr="00A60194" w14:paraId="3087258A" w14:textId="77777777" w:rsidTr="005F2FB2">
        <w:tc>
          <w:tcPr>
            <w:tcW w:w="9458" w:type="dxa"/>
          </w:tcPr>
          <w:p w14:paraId="34796792"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Reģ.Nr.90009116327</w:t>
            </w:r>
          </w:p>
        </w:tc>
      </w:tr>
      <w:tr w:rsidR="00A60194" w:rsidRPr="00A60194" w14:paraId="6B1812BA" w14:textId="77777777" w:rsidTr="005F2FB2">
        <w:tc>
          <w:tcPr>
            <w:tcW w:w="9458" w:type="dxa"/>
          </w:tcPr>
          <w:p w14:paraId="4BB7F3FD"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Ābeļu iela 2, Gulbene, Gulbenes nov., LV-4401</w:t>
            </w:r>
          </w:p>
        </w:tc>
      </w:tr>
      <w:tr w:rsidR="00A60194" w:rsidRPr="00A60194" w14:paraId="512E5B31" w14:textId="77777777" w:rsidTr="005F2FB2">
        <w:tc>
          <w:tcPr>
            <w:tcW w:w="9458" w:type="dxa"/>
          </w:tcPr>
          <w:p w14:paraId="15935B9D"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Tālrunis 64497710, mob.26595362, e-pasts; dome@gulbene.lv, www.gulbene.lv</w:t>
            </w:r>
          </w:p>
        </w:tc>
      </w:tr>
    </w:tbl>
    <w:p w14:paraId="7A6D59BD" w14:textId="77777777" w:rsidR="00A60194" w:rsidRPr="00A60194" w:rsidRDefault="00A60194" w:rsidP="00A60194">
      <w:pPr>
        <w:rPr>
          <w:rFonts w:ascii="Times New Roman" w:hAnsi="Times New Roman" w:cs="Times New Roman"/>
          <w:sz w:val="24"/>
          <w:szCs w:val="24"/>
        </w:rPr>
      </w:pPr>
    </w:p>
    <w:p w14:paraId="501899ED" w14:textId="77777777" w:rsidR="00A60194" w:rsidRPr="00A60194" w:rsidRDefault="00A60194" w:rsidP="00A60194">
      <w:pPr>
        <w:jc w:val="center"/>
        <w:rPr>
          <w:rFonts w:ascii="Times New Roman" w:hAnsi="Times New Roman" w:cs="Times New Roman"/>
          <w:b/>
          <w:bCs/>
          <w:sz w:val="24"/>
          <w:szCs w:val="24"/>
        </w:rPr>
      </w:pPr>
      <w:r w:rsidRPr="00A60194">
        <w:rPr>
          <w:rFonts w:ascii="Times New Roman" w:hAnsi="Times New Roman" w:cs="Times New Roman"/>
          <w:b/>
          <w:bCs/>
          <w:sz w:val="24"/>
          <w:szCs w:val="24"/>
        </w:rPr>
        <w:t>GULBENES NOVADA DOMES LĒMUMS</w:t>
      </w:r>
    </w:p>
    <w:p w14:paraId="5AD5F31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5CDB7299" w14:textId="77777777" w:rsidR="00A60194" w:rsidRPr="00A60194" w:rsidRDefault="00A60194" w:rsidP="00A60194">
      <w:pPr>
        <w:jc w:val="center"/>
        <w:rPr>
          <w:rFonts w:ascii="Times New Roman" w:hAnsi="Times New Roman" w:cs="Times New Roman"/>
          <w:sz w:val="24"/>
          <w:szCs w:val="24"/>
        </w:rPr>
      </w:pPr>
    </w:p>
    <w:tbl>
      <w:tblPr>
        <w:tblStyle w:val="Reatabula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60194" w:rsidRPr="00A60194" w14:paraId="40FFE360" w14:textId="77777777" w:rsidTr="005F2FB2">
        <w:tc>
          <w:tcPr>
            <w:tcW w:w="6345" w:type="dxa"/>
          </w:tcPr>
          <w:p w14:paraId="69C84F17"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2021.gada 30.septembrī</w:t>
            </w:r>
          </w:p>
        </w:tc>
        <w:tc>
          <w:tcPr>
            <w:tcW w:w="4729" w:type="dxa"/>
          </w:tcPr>
          <w:p w14:paraId="448F1AB1"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Nr. GND/2021/1080</w:t>
            </w:r>
          </w:p>
        </w:tc>
      </w:tr>
      <w:tr w:rsidR="00A60194" w:rsidRPr="00A60194" w14:paraId="519484F0" w14:textId="77777777" w:rsidTr="005F2FB2">
        <w:tc>
          <w:tcPr>
            <w:tcW w:w="6345" w:type="dxa"/>
          </w:tcPr>
          <w:p w14:paraId="33C2A302" w14:textId="77777777" w:rsidR="00A60194" w:rsidRPr="00A60194" w:rsidRDefault="00A60194" w:rsidP="00A60194">
            <w:pPr>
              <w:rPr>
                <w:rFonts w:ascii="Times New Roman" w:hAnsi="Times New Roman" w:cs="Times New Roman"/>
              </w:rPr>
            </w:pPr>
          </w:p>
        </w:tc>
        <w:tc>
          <w:tcPr>
            <w:tcW w:w="4729" w:type="dxa"/>
          </w:tcPr>
          <w:p w14:paraId="4CF441FE"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(protokols Nr.16; 53.p)</w:t>
            </w:r>
          </w:p>
        </w:tc>
      </w:tr>
    </w:tbl>
    <w:p w14:paraId="49BCD8F5"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p>
    <w:p w14:paraId="6CDC0CD0" w14:textId="3D7C7772"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 xml:space="preserve">Par </w:t>
      </w:r>
      <w:r w:rsidR="00C33B34">
        <w:rPr>
          <w:rFonts w:ascii="Times New Roman" w:hAnsi="Times New Roman" w:cs="Times New Roman"/>
          <w:b/>
          <w:sz w:val="24"/>
          <w:szCs w:val="24"/>
        </w:rPr>
        <w:t>…</w:t>
      </w:r>
      <w:r w:rsidRPr="00A60194">
        <w:rPr>
          <w:rFonts w:ascii="Times New Roman" w:hAnsi="Times New Roman" w:cs="Times New Roman"/>
          <w:b/>
          <w:sz w:val="24"/>
          <w:szCs w:val="24"/>
        </w:rPr>
        <w:t xml:space="preserve"> izslēgšanu no Gulbenes novada</w:t>
      </w:r>
    </w:p>
    <w:p w14:paraId="50E47149"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dzīvokļu  jautājumu risināšanas reģistra</w:t>
      </w:r>
    </w:p>
    <w:p w14:paraId="66DAE2BF" w14:textId="77777777" w:rsidR="00A60194" w:rsidRPr="00A60194" w:rsidRDefault="00A60194" w:rsidP="00A60194">
      <w:pPr>
        <w:spacing w:line="276" w:lineRule="auto"/>
        <w:ind w:firstLine="720"/>
        <w:jc w:val="both"/>
        <w:rPr>
          <w:rFonts w:ascii="Times New Roman" w:hAnsi="Times New Roman" w:cs="Times New Roman"/>
          <w:sz w:val="24"/>
          <w:szCs w:val="24"/>
        </w:rPr>
      </w:pPr>
    </w:p>
    <w:p w14:paraId="7639A26F" w14:textId="100892B3"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Saskaņā ar 2020.gada 24.septembra Gulbenes novada domes sēdes GND/2020/762 lēmumu ”Par iekļaušanu pašvaldības palīdzības reģistrā dzīvokļu jautājumu risināšanā” (protokols Nr.17, 59.punkts)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reģistrēta dzīvokļu jautājumu risināšanas 1.reģistra 2.grupā. </w:t>
      </w:r>
    </w:p>
    <w:p w14:paraId="1C196F7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Lēmums pieņemts, pamatojoties uz likuma „Par pašvaldībām” 15.panta pirmās daļas 9.punktu, kas nosaka, ka viena no pašvaldības autonomajām funkcijām ir sniegt palīdzību iedzīvotājiem dzīvokļu jautājumu risināšanā, likuma „Par palīdzību dzīvokļu jautājumu risināšanā” 15.pantu, kas nosaka, ka personas, kuras nav minētas šā likuma 13.un 14.pantā, nodrošināmas ar dzīvojamo platību vispārējā kārtībā, kā arī ievērojot Gulbenes novada pašvaldības 2020.gada 30.janvāra saistošo noteikumu Nr.2 “Par palīdzību dzīvokļa jautājuma risināšanā” 8.4.apakšpunktu, kas nosaka, ka vispārējā kārtībā palīdzības saņemšanai, izvērtējot konkrētos apstākļus un izskatot dzīvojamās telpas nepieciešamību, var tikt reģistrētas </w:t>
      </w:r>
      <w:proofErr w:type="spellStart"/>
      <w:r w:rsidRPr="00A60194">
        <w:rPr>
          <w:rFonts w:ascii="Times New Roman" w:hAnsi="Times New Roman" w:cs="Times New Roman"/>
          <w:sz w:val="24"/>
          <w:szCs w:val="24"/>
        </w:rPr>
        <w:t>daudzbērnu</w:t>
      </w:r>
      <w:proofErr w:type="spellEnd"/>
      <w:r w:rsidRPr="00A60194">
        <w:rPr>
          <w:rFonts w:ascii="Times New Roman" w:hAnsi="Times New Roman" w:cs="Times New Roman"/>
          <w:sz w:val="24"/>
          <w:szCs w:val="24"/>
        </w:rPr>
        <w:t xml:space="preserve"> ģimenes, kuru deklarētā dzīvesvieta Gulbenes novada administratīvajā teritorijā ir bijusi nepārtraukti vismaz trīs gadus.</w:t>
      </w:r>
    </w:p>
    <w:p w14:paraId="16D6EF4C" w14:textId="70FD269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Noslēdzot 2021.gada 28.jūlija pirkuma līgumu,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īpašumā ieguva dzīvokli Dārza iela 13-10, Stari, </w:t>
      </w:r>
      <w:proofErr w:type="spellStart"/>
      <w:r w:rsidRPr="00A60194">
        <w:rPr>
          <w:rFonts w:ascii="Times New Roman" w:hAnsi="Times New Roman" w:cs="Times New Roman"/>
          <w:sz w:val="24"/>
          <w:szCs w:val="24"/>
        </w:rPr>
        <w:t>Daukstu</w:t>
      </w:r>
      <w:proofErr w:type="spellEnd"/>
      <w:r w:rsidRPr="00A60194">
        <w:rPr>
          <w:rFonts w:ascii="Times New Roman" w:hAnsi="Times New Roman" w:cs="Times New Roman"/>
          <w:sz w:val="24"/>
          <w:szCs w:val="24"/>
        </w:rPr>
        <w:t xml:space="preserve"> pagasts, Gulbenes novads, par ko izdarīts ieraksts Zemesgrāmatu reģistrā (skatīts Zemesgrāmatu reģistrā 23.08.2021.), tādējādi atrisinot dzīvojamās platības nepieciešamības jautājumu.</w:t>
      </w:r>
    </w:p>
    <w:p w14:paraId="4EA6E4C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dzīvokļu jautājumu risināšanā” 10.panta pirmās daļas 2.punkts nosaka, ka  personu izslēdz no palīdzības reģistra, ja zuduši apstākļi, kuri bijuši par pamatu šīs personas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73A308D8" w14:textId="695C135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 2021.gada 23.augustā nosūtīja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brīdinājumu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/5.4/21/2916 par izslēgšanu no dzīvokļu jautājumu risināšanas 1.reģistra 2.grupas.</w:t>
      </w:r>
    </w:p>
    <w:p w14:paraId="509737E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Ņemot vērā minēto un pamatojoties uz likuma „Par palīdzību dzīvokļu jautājumu risināšanā” 10.panta pirmās daļas 2.punktu,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5448BFC8" w14:textId="0E48B3D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IZSLĒGT </w:t>
      </w:r>
      <w:r w:rsidR="00C33B34">
        <w:rPr>
          <w:rFonts w:ascii="Times New Roman" w:hAnsi="Times New Roman" w:cs="Times New Roman"/>
          <w:sz w:val="24"/>
          <w:szCs w:val="24"/>
        </w:rPr>
        <w:t>…</w:t>
      </w:r>
      <w:r w:rsidRPr="00A60194">
        <w:rPr>
          <w:rFonts w:ascii="Times New Roman" w:hAnsi="Times New Roman" w:cs="Times New Roman"/>
          <w:sz w:val="24"/>
          <w:szCs w:val="24"/>
        </w:rPr>
        <w:t>, no dzīvokļu jautājumu risināšanas 1.reģistra 2.grupas, kārtas Nr.27.</w:t>
      </w:r>
    </w:p>
    <w:p w14:paraId="05F24935" w14:textId="35668F5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Lēmumu nosūtīt </w:t>
      </w:r>
      <w:r w:rsidR="00C33B34">
        <w:rPr>
          <w:rFonts w:ascii="Times New Roman" w:hAnsi="Times New Roman" w:cs="Times New Roman"/>
          <w:sz w:val="24"/>
          <w:szCs w:val="24"/>
        </w:rPr>
        <w:t>…</w:t>
      </w:r>
    </w:p>
    <w:p w14:paraId="3AEF18CC" w14:textId="77777777" w:rsidR="00A60194" w:rsidRPr="00A60194" w:rsidRDefault="00A60194" w:rsidP="00A60194">
      <w:pPr>
        <w:spacing w:line="360" w:lineRule="auto"/>
        <w:ind w:firstLine="567"/>
        <w:jc w:val="both"/>
        <w:rPr>
          <w:rFonts w:ascii="Times New Roman" w:hAnsi="Times New Roman" w:cs="Times New Roman"/>
          <w:sz w:val="24"/>
          <w:szCs w:val="24"/>
        </w:rPr>
      </w:pPr>
    </w:p>
    <w:p w14:paraId="019719D6"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1CC6E469"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1535566E"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3A41877A" w14:textId="2671D2B2"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77ACBE71"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2F962F95" w14:textId="77777777" w:rsidR="00A60194" w:rsidRPr="00A60194" w:rsidRDefault="00A60194" w:rsidP="00A60194">
      <w:pPr>
        <w:jc w:val="both"/>
        <w:rPr>
          <w:rFonts w:ascii="Times New Roman" w:hAnsi="Times New Roman" w:cs="Times New Roman"/>
          <w:sz w:val="24"/>
          <w:szCs w:val="24"/>
        </w:rPr>
      </w:pP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5E0CF213" w14:textId="77777777" w:rsidTr="005F2FB2">
        <w:tc>
          <w:tcPr>
            <w:tcW w:w="9458" w:type="dxa"/>
          </w:tcPr>
          <w:p w14:paraId="324D6448"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noProof/>
              </w:rPr>
              <w:drawing>
                <wp:inline distT="0" distB="0" distL="0" distR="0" wp14:anchorId="4AE1448E" wp14:editId="3F0FD56D">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3BA0D9BA" w14:textId="77777777" w:rsidTr="005F2FB2">
        <w:tc>
          <w:tcPr>
            <w:tcW w:w="9458" w:type="dxa"/>
          </w:tcPr>
          <w:p w14:paraId="31AFAD87"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b/>
                <w:bCs/>
                <w:sz w:val="28"/>
                <w:szCs w:val="28"/>
              </w:rPr>
              <w:t>GULBENES NOVADA PAŠVALDĪBA</w:t>
            </w:r>
          </w:p>
        </w:tc>
      </w:tr>
      <w:tr w:rsidR="00A60194" w:rsidRPr="00A60194" w14:paraId="7C6FE8BA" w14:textId="77777777" w:rsidTr="005F2FB2">
        <w:tc>
          <w:tcPr>
            <w:tcW w:w="9458" w:type="dxa"/>
          </w:tcPr>
          <w:p w14:paraId="24CD8B90"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Reģ.Nr.90009116327</w:t>
            </w:r>
          </w:p>
        </w:tc>
      </w:tr>
      <w:tr w:rsidR="00A60194" w:rsidRPr="00A60194" w14:paraId="74AA2405" w14:textId="77777777" w:rsidTr="005F2FB2">
        <w:tc>
          <w:tcPr>
            <w:tcW w:w="9458" w:type="dxa"/>
          </w:tcPr>
          <w:p w14:paraId="6C402A78"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Ābeļu iela 2, Gulbene, Gulbenes nov., LV-4401</w:t>
            </w:r>
          </w:p>
        </w:tc>
      </w:tr>
      <w:tr w:rsidR="00A60194" w:rsidRPr="00A60194" w14:paraId="07B7439B" w14:textId="77777777" w:rsidTr="005F2FB2">
        <w:tc>
          <w:tcPr>
            <w:tcW w:w="9458" w:type="dxa"/>
          </w:tcPr>
          <w:p w14:paraId="3E34B958" w14:textId="77777777" w:rsidR="00A60194" w:rsidRPr="00A60194" w:rsidRDefault="00A60194" w:rsidP="00A60194">
            <w:pPr>
              <w:jc w:val="center"/>
              <w:rPr>
                <w:rFonts w:ascii="Times New Roman" w:hAnsi="Times New Roman" w:cs="Times New Roman"/>
              </w:rPr>
            </w:pPr>
            <w:r w:rsidRPr="00A60194">
              <w:rPr>
                <w:rFonts w:ascii="Times New Roman" w:hAnsi="Times New Roman" w:cs="Times New Roman"/>
              </w:rPr>
              <w:t>Tālrunis 64497710, mob.26595362, e-pasts; dome@gulbene.lv, www.gulbene.lv</w:t>
            </w:r>
          </w:p>
        </w:tc>
      </w:tr>
    </w:tbl>
    <w:p w14:paraId="1CA95499" w14:textId="77777777" w:rsidR="00A60194" w:rsidRPr="00A60194" w:rsidRDefault="00A60194" w:rsidP="00A60194">
      <w:pPr>
        <w:rPr>
          <w:rFonts w:ascii="Times New Roman" w:hAnsi="Times New Roman" w:cs="Times New Roman"/>
          <w:sz w:val="24"/>
          <w:szCs w:val="24"/>
        </w:rPr>
      </w:pPr>
    </w:p>
    <w:p w14:paraId="271F2968" w14:textId="77777777" w:rsidR="00A60194" w:rsidRPr="00A60194" w:rsidRDefault="00A60194" w:rsidP="00A60194">
      <w:pPr>
        <w:jc w:val="center"/>
        <w:rPr>
          <w:rFonts w:ascii="Times New Roman" w:hAnsi="Times New Roman" w:cs="Times New Roman"/>
          <w:b/>
          <w:bCs/>
          <w:sz w:val="24"/>
          <w:szCs w:val="24"/>
        </w:rPr>
      </w:pPr>
      <w:r w:rsidRPr="00A60194">
        <w:rPr>
          <w:rFonts w:ascii="Times New Roman" w:hAnsi="Times New Roman" w:cs="Times New Roman"/>
          <w:b/>
          <w:bCs/>
          <w:sz w:val="24"/>
          <w:szCs w:val="24"/>
        </w:rPr>
        <w:t>GULBENES NOVADA DOMES LĒMUMS</w:t>
      </w:r>
    </w:p>
    <w:p w14:paraId="71843A9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78C9B64E" w14:textId="77777777" w:rsidR="00A60194" w:rsidRPr="00A60194" w:rsidRDefault="00A60194" w:rsidP="00A60194">
      <w:pPr>
        <w:jc w:val="center"/>
        <w:rPr>
          <w:rFonts w:ascii="Times New Roman" w:hAnsi="Times New Roman" w:cs="Times New Roman"/>
          <w:sz w:val="24"/>
          <w:szCs w:val="24"/>
        </w:rPr>
      </w:pPr>
    </w:p>
    <w:tbl>
      <w:tblPr>
        <w:tblStyle w:val="Reatabula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60194" w:rsidRPr="00A60194" w14:paraId="490EBA4D" w14:textId="77777777" w:rsidTr="005F2FB2">
        <w:tc>
          <w:tcPr>
            <w:tcW w:w="6345" w:type="dxa"/>
          </w:tcPr>
          <w:p w14:paraId="6D63D8BA"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2021.gada 30.septembrī</w:t>
            </w:r>
          </w:p>
        </w:tc>
        <w:tc>
          <w:tcPr>
            <w:tcW w:w="4729" w:type="dxa"/>
          </w:tcPr>
          <w:p w14:paraId="2A7E444B"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Nr. GND/2021/1081</w:t>
            </w:r>
          </w:p>
        </w:tc>
      </w:tr>
      <w:tr w:rsidR="00A60194" w:rsidRPr="00A60194" w14:paraId="5A7C359C" w14:textId="77777777" w:rsidTr="005F2FB2">
        <w:tc>
          <w:tcPr>
            <w:tcW w:w="6345" w:type="dxa"/>
          </w:tcPr>
          <w:p w14:paraId="550DF9A2" w14:textId="77777777" w:rsidR="00A60194" w:rsidRPr="00A60194" w:rsidRDefault="00A60194" w:rsidP="00A60194">
            <w:pPr>
              <w:rPr>
                <w:rFonts w:ascii="Times New Roman" w:hAnsi="Times New Roman" w:cs="Times New Roman"/>
              </w:rPr>
            </w:pPr>
          </w:p>
        </w:tc>
        <w:tc>
          <w:tcPr>
            <w:tcW w:w="4729" w:type="dxa"/>
          </w:tcPr>
          <w:p w14:paraId="142E97A4" w14:textId="77777777" w:rsidR="00A60194" w:rsidRPr="00A60194" w:rsidRDefault="00A60194" w:rsidP="00A60194">
            <w:pPr>
              <w:rPr>
                <w:rFonts w:ascii="Times New Roman" w:hAnsi="Times New Roman" w:cs="Times New Roman"/>
                <w:b/>
                <w:bCs/>
              </w:rPr>
            </w:pPr>
            <w:r w:rsidRPr="00A60194">
              <w:rPr>
                <w:rFonts w:ascii="Times New Roman" w:hAnsi="Times New Roman" w:cs="Times New Roman"/>
                <w:b/>
                <w:bCs/>
              </w:rPr>
              <w:t>(protokols Nr.16; 54.p)</w:t>
            </w:r>
          </w:p>
        </w:tc>
      </w:tr>
    </w:tbl>
    <w:p w14:paraId="6A218300"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r w:rsidRPr="00A60194">
        <w:rPr>
          <w:rFonts w:ascii="Times New Roman" w:eastAsiaTheme="minorHAnsi" w:hAnsi="Times New Roman" w:cs="Times New Roman"/>
          <w:sz w:val="24"/>
          <w:szCs w:val="24"/>
          <w:lang w:eastAsia="en-US"/>
        </w:rPr>
        <w:tab/>
      </w:r>
    </w:p>
    <w:p w14:paraId="22AB9555" w14:textId="1AB2E28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 xml:space="preserve">Par </w:t>
      </w:r>
      <w:r w:rsidR="00C33B34">
        <w:rPr>
          <w:rFonts w:ascii="Times New Roman" w:hAnsi="Times New Roman" w:cs="Times New Roman"/>
          <w:b/>
          <w:sz w:val="24"/>
          <w:szCs w:val="24"/>
        </w:rPr>
        <w:t>..</w:t>
      </w:r>
      <w:r w:rsidRPr="00A60194">
        <w:rPr>
          <w:rFonts w:ascii="Times New Roman" w:hAnsi="Times New Roman" w:cs="Times New Roman"/>
          <w:b/>
          <w:sz w:val="24"/>
          <w:szCs w:val="24"/>
        </w:rPr>
        <w:t xml:space="preserve"> izslēgšanu no Gulbenes novada dzīvokļu  jautājumu risināšanas reģistra</w:t>
      </w:r>
    </w:p>
    <w:p w14:paraId="2B8C9ACC" w14:textId="77777777" w:rsidR="00A60194" w:rsidRPr="00A60194" w:rsidRDefault="00A60194" w:rsidP="00A60194">
      <w:pPr>
        <w:spacing w:line="276" w:lineRule="auto"/>
        <w:ind w:firstLine="720"/>
        <w:jc w:val="both"/>
        <w:rPr>
          <w:rFonts w:ascii="Times New Roman" w:hAnsi="Times New Roman" w:cs="Times New Roman"/>
          <w:sz w:val="24"/>
          <w:szCs w:val="24"/>
        </w:rPr>
      </w:pPr>
    </w:p>
    <w:p w14:paraId="4C1B516F" w14:textId="6D48472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Saskaņā ar 2019.gada 29.augusta Gulbenes novada domes sēdes lēmumu ”Par iekļaušanu pašvaldības palīdzības reģistrā dzīvokļu jautājumu risināšanā” (protokols Nr.14, 1.§ 5.punkts)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reģistrēts dzīvokļu jautājumu risināšanas 3.reģistrā - īrētas dzīvojamās telpas apmaiņā pret citu īrējamu dzīvojamo telpu. </w:t>
      </w:r>
    </w:p>
    <w:p w14:paraId="4F0FFA8C" w14:textId="77777777" w:rsidR="00A60194" w:rsidRPr="00A60194" w:rsidRDefault="00A60194" w:rsidP="00A60194">
      <w:pPr>
        <w:spacing w:line="360" w:lineRule="auto"/>
        <w:ind w:firstLine="567"/>
        <w:jc w:val="both"/>
        <w:rPr>
          <w:rFonts w:ascii="Times New Roman" w:eastAsia="Calibri" w:hAnsi="Times New Roman" w:cs="Times New Roman"/>
          <w:sz w:val="24"/>
          <w:szCs w:val="24"/>
        </w:rPr>
      </w:pPr>
      <w:r w:rsidRPr="00A60194">
        <w:rPr>
          <w:rFonts w:ascii="Times New Roman" w:eastAsia="Calibri" w:hAnsi="Times New Roman" w:cs="Times New Roman"/>
          <w:sz w:val="24"/>
          <w:szCs w:val="24"/>
        </w:rPr>
        <w:t>Lēmums pieņemts, pamatojoties uz likuma “Par palīdzību dzīvokļa jautājumu risināšanā” (turpmāk – Palīdzības likums) 24.panta pirmo daļu, kas nosaka, ka pašvaldība var sniegt palīdzību pašvaldībai piederošās vai tās nomātās dzīvojamās telpas apmaiņā pret citu īrējamu pašvaldībai piederošu vai tās nomātu dzīvojamo telpu domes saistošajos noteikumos paredzētajā kārtībā. Palīdzības likuma 24.panta otrā daļa nosaka,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330BA3ED" w14:textId="77777777" w:rsidR="00A60194" w:rsidRPr="00A60194" w:rsidRDefault="00A60194" w:rsidP="00A60194">
      <w:pPr>
        <w:widowControl w:val="0"/>
        <w:tabs>
          <w:tab w:val="left" w:pos="709"/>
          <w:tab w:val="left" w:pos="851"/>
        </w:tabs>
        <w:spacing w:line="360" w:lineRule="auto"/>
        <w:ind w:firstLine="567"/>
        <w:jc w:val="both"/>
        <w:rPr>
          <w:rFonts w:ascii="Times New Roman" w:eastAsia="Calibri" w:hAnsi="Times New Roman" w:cs="Times New Roman"/>
          <w:sz w:val="24"/>
          <w:szCs w:val="24"/>
        </w:rPr>
      </w:pPr>
      <w:r w:rsidRPr="00A60194">
        <w:rPr>
          <w:rFonts w:ascii="Times New Roman" w:eastAsia="Calibri" w:hAnsi="Times New Roman" w:cs="Times New Roman"/>
          <w:sz w:val="24"/>
          <w:szCs w:val="24"/>
        </w:rPr>
        <w:t xml:space="preserve">Tobrīd spēkā esošo Gulbenes novada pašvaldības 2016.gada 30.jūnija saistošo noteikumu Nr.13 “Par pašvaldības palīdzību dzīvokļu jautājumu risināšanā Gulbenes novadā” (turpmāk – Saistošie noteikumi) 23.2.apakšpunkts noteica, ka dzīvojamās telpas apmaiņai var tikt reģistrētas  personas, kuras īrē pašvaldībai piederošu vai uz likumīga pamata lietojumā esošu dzīvojamo telpu un vēlas to apmainīt pret citu īrējamu dzīvojamo telpu sakarā ar dzīves apstākļu uzlabošanos un vēlas maiņu uz dzīvokli ar lielāku platību vai arī maiņu no nelabiekārtota uz labiekārtotu dzīvokli un kuras vismaz vienu gadu katru mēnesi ir maksājušas pilnā apmērā īres un komunālo pakalpojumu maksājumus. </w:t>
      </w:r>
    </w:p>
    <w:p w14:paraId="609C977C"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dzīvokļu jautājumu risināšanā” 10.panta pirmās daļas 2.punkts nosaka, ka  personu izslēdz no palīdzības reģistra, ja zuduši apstākļi, kuri bijuši par pamatu šīs personas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726C487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2021.gada 14.aprīlī SIA “Gulbenes nami” sastādīja nodošanas – pieņemšanas aktu par  dzīvojamās telpas Viestura iela 39-7, Gulbene, atbrīvošanu.</w:t>
      </w:r>
    </w:p>
    <w:p w14:paraId="3F24BD98" w14:textId="058C7F5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neīrē dzīvojamo platību no pašvaldības, personai ir zudis tiesiskais pamats būt reģistrētai Gulbenes novada dzīvokļu jautājumu risināšanas 3.reģistrā īrētās dzīvojamās telpas apmaiņā pret citu īrējamu dzīvojamo telpu. </w:t>
      </w:r>
    </w:p>
    <w:p w14:paraId="7F8A4B41" w14:textId="4EE899E3"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 2021.gada 24.augustā nosūtīja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brīdinājumu </w:t>
      </w:r>
      <w:proofErr w:type="spellStart"/>
      <w:r w:rsidRPr="00A60194">
        <w:rPr>
          <w:rFonts w:ascii="Times New Roman" w:hAnsi="Times New Roman" w:cs="Times New Roman"/>
          <w:sz w:val="24"/>
          <w:szCs w:val="24"/>
        </w:rPr>
        <w:t>Nr.GND</w:t>
      </w:r>
      <w:proofErr w:type="spellEnd"/>
      <w:r w:rsidRPr="00A60194">
        <w:rPr>
          <w:rFonts w:ascii="Times New Roman" w:hAnsi="Times New Roman" w:cs="Times New Roman"/>
          <w:sz w:val="24"/>
          <w:szCs w:val="24"/>
        </w:rPr>
        <w:t>/5.5/21/2929 par izslēgšanu no dzīvokļu jautājumu risināšanas 3.reģistra.</w:t>
      </w:r>
    </w:p>
    <w:p w14:paraId="7775F10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un pamatojoties uz likuma „Par palīdzību dzīvokļu jautājumu risināšanā” 10.panta pirmās daļas 2.punktu,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02AD640E" w14:textId="3780A46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IZSLĒGT </w:t>
      </w:r>
      <w:r w:rsidR="00C33B34">
        <w:rPr>
          <w:rFonts w:ascii="Times New Roman" w:hAnsi="Times New Roman" w:cs="Times New Roman"/>
          <w:sz w:val="24"/>
          <w:szCs w:val="24"/>
        </w:rPr>
        <w:t>…..</w:t>
      </w:r>
      <w:r w:rsidRPr="00A60194">
        <w:rPr>
          <w:rFonts w:ascii="Times New Roman" w:hAnsi="Times New Roman" w:cs="Times New Roman"/>
          <w:sz w:val="24"/>
          <w:szCs w:val="24"/>
        </w:rPr>
        <w:t>, no dzīvokļu jautājumu risināšanas 3.reģistra, kārtas  Nr.12.</w:t>
      </w:r>
    </w:p>
    <w:p w14:paraId="50E428F4" w14:textId="726503E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Lēmumu nosūtīt </w:t>
      </w:r>
      <w:r w:rsidR="00C33B34">
        <w:rPr>
          <w:rFonts w:ascii="Times New Roman" w:hAnsi="Times New Roman" w:cs="Times New Roman"/>
          <w:sz w:val="24"/>
          <w:szCs w:val="24"/>
        </w:rPr>
        <w:t>…</w:t>
      </w:r>
    </w:p>
    <w:p w14:paraId="5C03F780" w14:textId="77777777" w:rsidR="00A60194" w:rsidRPr="00A60194" w:rsidRDefault="00A60194" w:rsidP="00A60194">
      <w:pPr>
        <w:spacing w:line="360" w:lineRule="auto"/>
        <w:ind w:firstLine="567"/>
        <w:jc w:val="both"/>
        <w:rPr>
          <w:rFonts w:ascii="Times New Roman" w:hAnsi="Times New Roman" w:cs="Times New Roman"/>
          <w:sz w:val="24"/>
          <w:szCs w:val="24"/>
        </w:rPr>
      </w:pPr>
    </w:p>
    <w:p w14:paraId="1F3AD8B2"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2F97ED6C"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727C0A05"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1B994E17" w14:textId="4AE45931"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353E7BDA"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60194" w:rsidRPr="00A60194" w14:paraId="53414F84" w14:textId="77777777" w:rsidTr="005F2FB2">
        <w:trPr>
          <w:trHeight w:val="998"/>
        </w:trPr>
        <w:tc>
          <w:tcPr>
            <w:tcW w:w="3135" w:type="dxa"/>
          </w:tcPr>
          <w:p w14:paraId="68CB29B9" w14:textId="77777777" w:rsidR="00A60194" w:rsidRPr="00A60194" w:rsidRDefault="00A60194" w:rsidP="00A60194">
            <w:pPr>
              <w:rPr>
                <w:rFonts w:ascii="Times New Roman" w:hAnsi="Times New Roman" w:cs="Times New Roman"/>
                <w:sz w:val="24"/>
                <w:szCs w:val="24"/>
              </w:rPr>
            </w:pPr>
          </w:p>
        </w:tc>
        <w:tc>
          <w:tcPr>
            <w:tcW w:w="3178" w:type="dxa"/>
            <w:hideMark/>
          </w:tcPr>
          <w:p w14:paraId="550C7CB1"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1D6E146A" wp14:editId="2311D57D">
                  <wp:extent cx="619125" cy="685800"/>
                  <wp:effectExtent l="19050" t="0" r="9525" b="0"/>
                  <wp:docPr id="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B186E03" w14:textId="77777777" w:rsidR="00A60194" w:rsidRPr="00A60194" w:rsidRDefault="00A60194" w:rsidP="00A60194">
            <w:pPr>
              <w:rPr>
                <w:rFonts w:ascii="Times New Roman" w:hAnsi="Times New Roman" w:cs="Times New Roman"/>
                <w:sz w:val="32"/>
                <w:szCs w:val="32"/>
              </w:rPr>
            </w:pPr>
          </w:p>
        </w:tc>
      </w:tr>
      <w:tr w:rsidR="00A60194" w:rsidRPr="00A60194" w14:paraId="56434D5F" w14:textId="77777777" w:rsidTr="005F2FB2">
        <w:trPr>
          <w:trHeight w:val="326"/>
        </w:trPr>
        <w:tc>
          <w:tcPr>
            <w:tcW w:w="9111" w:type="dxa"/>
            <w:gridSpan w:val="3"/>
            <w:hideMark/>
          </w:tcPr>
          <w:p w14:paraId="0B946069" w14:textId="77777777" w:rsidR="00A60194" w:rsidRPr="00A60194" w:rsidRDefault="00A60194" w:rsidP="00A60194">
            <w:pPr>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58D70AFE" w14:textId="77777777" w:rsidTr="005F2FB2">
        <w:trPr>
          <w:trHeight w:val="388"/>
        </w:trPr>
        <w:tc>
          <w:tcPr>
            <w:tcW w:w="9111" w:type="dxa"/>
            <w:gridSpan w:val="3"/>
            <w:hideMark/>
          </w:tcPr>
          <w:p w14:paraId="6EFC1C50"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06DAEB50" w14:textId="77777777" w:rsidTr="005F2FB2">
        <w:trPr>
          <w:trHeight w:val="355"/>
        </w:trPr>
        <w:tc>
          <w:tcPr>
            <w:tcW w:w="9111" w:type="dxa"/>
            <w:gridSpan w:val="3"/>
            <w:hideMark/>
          </w:tcPr>
          <w:p w14:paraId="4CCD9BB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34525A20" w14:textId="77777777" w:rsidTr="005F2FB2">
        <w:trPr>
          <w:trHeight w:val="568"/>
        </w:trPr>
        <w:tc>
          <w:tcPr>
            <w:tcW w:w="9111" w:type="dxa"/>
            <w:gridSpan w:val="3"/>
            <w:hideMark/>
          </w:tcPr>
          <w:p w14:paraId="178201E7"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718FCA5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5658547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15AD471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338C88AF"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GND/2021/1082</w:t>
      </w:r>
    </w:p>
    <w:p w14:paraId="316460D1"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55.p) </w:t>
      </w:r>
    </w:p>
    <w:p w14:paraId="72E2F116"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0747DDEB" w14:textId="77777777" w:rsidR="00A60194" w:rsidRPr="00A60194" w:rsidRDefault="00A60194" w:rsidP="00A60194">
      <w:pPr>
        <w:spacing w:line="360" w:lineRule="auto"/>
        <w:jc w:val="center"/>
        <w:rPr>
          <w:rFonts w:ascii="Times New Roman" w:eastAsia="Calibri" w:hAnsi="Times New Roman" w:cs="Times New Roman"/>
          <w:b/>
          <w:sz w:val="24"/>
          <w:szCs w:val="24"/>
        </w:rPr>
      </w:pPr>
      <w:r w:rsidRPr="00A60194">
        <w:rPr>
          <w:rFonts w:ascii="Times New Roman" w:eastAsia="Calibri" w:hAnsi="Times New Roman" w:cs="Times New Roman"/>
          <w:b/>
          <w:sz w:val="24"/>
          <w:szCs w:val="24"/>
        </w:rPr>
        <w:t>Par dzīvokļa Upes iela 2-2, Gulbene, Gulbenes novads, izīrēšanu</w:t>
      </w:r>
    </w:p>
    <w:p w14:paraId="6B193CD6" w14:textId="77777777" w:rsidR="00A60194" w:rsidRPr="00A60194" w:rsidRDefault="00A60194" w:rsidP="00A60194">
      <w:pPr>
        <w:spacing w:line="360" w:lineRule="auto"/>
        <w:ind w:firstLine="567"/>
        <w:jc w:val="both"/>
        <w:rPr>
          <w:rFonts w:ascii="Times New Roman" w:eastAsia="Calibri" w:hAnsi="Times New Roman" w:cs="Times New Roman"/>
          <w:b/>
          <w:sz w:val="12"/>
          <w:szCs w:val="12"/>
        </w:rPr>
      </w:pPr>
    </w:p>
    <w:p w14:paraId="423FCDFC" w14:textId="5FF03BF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6.septembrī ar reģistrācijas numuru GND/5.5/21/2223-N reģistrēts </w:t>
      </w:r>
      <w:bookmarkStart w:id="15" w:name="_Hlk517019358"/>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bookmarkEnd w:id="15"/>
      <w:r w:rsidR="00C33B34">
        <w:rPr>
          <w:rFonts w:ascii="Times New Roman" w:hAnsi="Times New Roman" w:cs="Times New Roman"/>
          <w:sz w:val="24"/>
          <w:szCs w:val="24"/>
        </w:rPr>
        <w:t>…</w:t>
      </w:r>
      <w:r w:rsidRPr="00A60194">
        <w:rPr>
          <w:rFonts w:ascii="Times New Roman" w:hAnsi="Times New Roman" w:cs="Times New Roman"/>
          <w:sz w:val="24"/>
          <w:szCs w:val="24"/>
        </w:rPr>
        <w:t xml:space="preserve"> 2021.gada 6.septembra iesniegums, kurā izteikts lūgums piešķirt dzīvojamo platību Gulbenes novada veco ļaužu dzīvojamā mājā Upes ielā 2, Gulbene. Savu lūgumu iesniedzējs pamato ar apstākļiem, ka dzīvo pie civilvīra, kurš bieži lieto alkoholu, kā rezultātā izceļas strīdi. Iesniedzējam ir piešķirta 3.grupas invaliditāte.</w:t>
      </w:r>
    </w:p>
    <w:p w14:paraId="24CE1A4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11D31EEA"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6B55B9EB"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2CA4E1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A60194">
        <w:rPr>
          <w:rFonts w:ascii="Times New Roman" w:hAnsi="Times New Roman" w:cs="Times New Roman"/>
          <w:bCs/>
          <w:sz w:val="24"/>
          <w:szCs w:val="24"/>
        </w:rPr>
        <w:t xml:space="preserve">un </w:t>
      </w:r>
      <w:r w:rsidRPr="00A60194">
        <w:rPr>
          <w:rFonts w:ascii="Times New Roman" w:hAnsi="Times New Roman" w:cs="Times New Roman"/>
          <w:sz w:val="24"/>
          <w:szCs w:val="24"/>
        </w:rPr>
        <w:t>Sociālo un veselības jautājumu</w:t>
      </w:r>
      <w:r w:rsidRPr="00A60194">
        <w:rPr>
          <w:rFonts w:ascii="Times New Roman" w:hAnsi="Times New Roman" w:cs="Times New Roman"/>
          <w:bCs/>
          <w:sz w:val="24"/>
          <w:szCs w:val="24"/>
        </w:rPr>
        <w:t xml:space="preserve"> komitejas ieteikumu, </w:t>
      </w:r>
      <w:r w:rsidRPr="00A60194">
        <w:rPr>
          <w:rFonts w:ascii="Times New Roman" w:hAnsi="Times New Roman" w:cs="Times New Roman"/>
          <w:sz w:val="24"/>
          <w:szCs w:val="24"/>
        </w:rPr>
        <w:t xml:space="preserve">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362229B6" w14:textId="24DDD982"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NOSLĒGT dzīvojamās telpas Nr.2, kas atrodas Upes iela 2, Gulbenē, Gulbenes novadā, LV-4401, īres līgumu ar </w:t>
      </w:r>
      <w:r w:rsidR="00C33B34">
        <w:rPr>
          <w:rFonts w:ascii="Times New Roman" w:hAnsi="Times New Roman" w:cs="Times New Roman"/>
          <w:sz w:val="24"/>
          <w:szCs w:val="24"/>
        </w:rPr>
        <w:t>….</w:t>
      </w:r>
      <w:r w:rsidRPr="00A60194">
        <w:rPr>
          <w:rFonts w:ascii="Times New Roman" w:hAnsi="Times New Roman" w:cs="Times New Roman"/>
          <w:sz w:val="24"/>
          <w:szCs w:val="24"/>
        </w:rPr>
        <w:t>, uz laiku līdz 2021.gada 31.decembrim.</w:t>
      </w:r>
    </w:p>
    <w:p w14:paraId="57A6F9CA" w14:textId="245BA12E"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dzīvojamās telpas īres līguma ar Gulbenes novada sociālo dienestu noslēgšanai.</w:t>
      </w:r>
    </w:p>
    <w:p w14:paraId="3BC9AFF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3. UZDOT Gulbenes novada sociālajam dienestam, reģistrācijas numurs 90009224490, juridiskā adrese: Dīķa iela 1, Gulbene, Gulbenes novads, LV-4401, sagatavot un noslēgt dzīvojamās telpas īres līgumu.</w:t>
      </w:r>
    </w:p>
    <w:p w14:paraId="436FB087" w14:textId="4731D2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Lēmuma izrakstu nosūtīt: </w:t>
      </w:r>
      <w:r w:rsidR="00C33B34">
        <w:rPr>
          <w:rFonts w:ascii="Times New Roman" w:hAnsi="Times New Roman" w:cs="Times New Roman"/>
          <w:sz w:val="24"/>
          <w:szCs w:val="24"/>
        </w:rPr>
        <w:t>….</w:t>
      </w:r>
    </w:p>
    <w:p w14:paraId="2ED40E2D"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183093BD" w14:textId="77777777" w:rsidR="00A60194" w:rsidRPr="00A60194" w:rsidRDefault="00A60194" w:rsidP="00A60194">
      <w:pPr>
        <w:rPr>
          <w:rFonts w:ascii="Times New Roman" w:hAnsi="Times New Roman" w:cs="Times New Roman"/>
          <w:sz w:val="24"/>
          <w:szCs w:val="24"/>
        </w:rPr>
      </w:pPr>
    </w:p>
    <w:p w14:paraId="1AA086C4" w14:textId="77777777" w:rsidR="00A60194" w:rsidRPr="00A60194" w:rsidRDefault="00A60194" w:rsidP="00A60194">
      <w:pPr>
        <w:rPr>
          <w:rFonts w:ascii="Times New Roman" w:hAnsi="Times New Roman" w:cs="Times New Roman"/>
          <w:sz w:val="24"/>
          <w:szCs w:val="24"/>
        </w:rPr>
      </w:pPr>
      <w:bookmarkStart w:id="16" w:name="_Hlk82421104"/>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bookmarkEnd w:id="16"/>
    <w:p w14:paraId="1B5EBD29"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1C8B8AF7" w14:textId="26C2831E"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0F2CCBC6"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60194" w:rsidRPr="00A60194" w14:paraId="0D2969FC" w14:textId="77777777" w:rsidTr="005F2FB2">
        <w:trPr>
          <w:trHeight w:val="998"/>
        </w:trPr>
        <w:tc>
          <w:tcPr>
            <w:tcW w:w="3135" w:type="dxa"/>
          </w:tcPr>
          <w:p w14:paraId="4819BA16" w14:textId="77777777" w:rsidR="00A60194" w:rsidRPr="00A60194" w:rsidRDefault="00A60194" w:rsidP="00A60194">
            <w:pPr>
              <w:rPr>
                <w:rFonts w:ascii="Times New Roman" w:hAnsi="Times New Roman" w:cs="Times New Roman"/>
                <w:sz w:val="24"/>
                <w:szCs w:val="24"/>
              </w:rPr>
            </w:pPr>
          </w:p>
        </w:tc>
        <w:tc>
          <w:tcPr>
            <w:tcW w:w="3178" w:type="dxa"/>
            <w:hideMark/>
          </w:tcPr>
          <w:p w14:paraId="1E04A8D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6BE886C7" wp14:editId="52877F4C">
                  <wp:extent cx="619125" cy="685800"/>
                  <wp:effectExtent l="19050" t="0" r="9525" b="0"/>
                  <wp:docPr id="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3CE51EB" w14:textId="77777777" w:rsidR="00A60194" w:rsidRPr="00A60194" w:rsidRDefault="00A60194" w:rsidP="00A60194">
            <w:pPr>
              <w:rPr>
                <w:rFonts w:ascii="Times New Roman" w:hAnsi="Times New Roman" w:cs="Times New Roman"/>
                <w:sz w:val="32"/>
                <w:szCs w:val="32"/>
              </w:rPr>
            </w:pPr>
          </w:p>
        </w:tc>
      </w:tr>
      <w:tr w:rsidR="00A60194" w:rsidRPr="00A60194" w14:paraId="379CD4CB" w14:textId="77777777" w:rsidTr="005F2FB2">
        <w:trPr>
          <w:trHeight w:val="473"/>
        </w:trPr>
        <w:tc>
          <w:tcPr>
            <w:tcW w:w="9111" w:type="dxa"/>
            <w:gridSpan w:val="3"/>
            <w:hideMark/>
          </w:tcPr>
          <w:p w14:paraId="08D39236" w14:textId="77777777" w:rsidR="00A60194" w:rsidRPr="00A60194" w:rsidRDefault="00A60194" w:rsidP="00A60194">
            <w:pPr>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0518ED29" w14:textId="77777777" w:rsidTr="005F2FB2">
        <w:trPr>
          <w:trHeight w:val="388"/>
        </w:trPr>
        <w:tc>
          <w:tcPr>
            <w:tcW w:w="9111" w:type="dxa"/>
            <w:gridSpan w:val="3"/>
            <w:hideMark/>
          </w:tcPr>
          <w:p w14:paraId="169C4BE9"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759791D0" w14:textId="77777777" w:rsidTr="005F2FB2">
        <w:trPr>
          <w:trHeight w:val="414"/>
        </w:trPr>
        <w:tc>
          <w:tcPr>
            <w:tcW w:w="9111" w:type="dxa"/>
            <w:gridSpan w:val="3"/>
            <w:hideMark/>
          </w:tcPr>
          <w:p w14:paraId="284EE44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07571C6D" w14:textId="77777777" w:rsidTr="005F2FB2">
        <w:trPr>
          <w:trHeight w:val="568"/>
        </w:trPr>
        <w:tc>
          <w:tcPr>
            <w:tcW w:w="9111" w:type="dxa"/>
            <w:gridSpan w:val="3"/>
            <w:hideMark/>
          </w:tcPr>
          <w:p w14:paraId="52C1D099"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706C571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33EA454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3D6FCFA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057D982E"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GND/2021/1083</w:t>
      </w:r>
    </w:p>
    <w:p w14:paraId="3E43C8C5"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56.p) </w:t>
      </w:r>
    </w:p>
    <w:p w14:paraId="4979FFEA"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685B7F62" w14:textId="77777777" w:rsidR="00A60194" w:rsidRPr="00A60194" w:rsidRDefault="00A60194" w:rsidP="00A60194">
      <w:pPr>
        <w:spacing w:line="360" w:lineRule="auto"/>
        <w:jc w:val="center"/>
        <w:rPr>
          <w:rFonts w:ascii="Times New Roman" w:eastAsia="Calibri" w:hAnsi="Times New Roman" w:cs="Times New Roman"/>
          <w:b/>
          <w:sz w:val="24"/>
          <w:szCs w:val="24"/>
        </w:rPr>
      </w:pPr>
      <w:r w:rsidRPr="00A60194">
        <w:rPr>
          <w:rFonts w:ascii="Times New Roman" w:eastAsia="Calibri" w:hAnsi="Times New Roman" w:cs="Times New Roman"/>
          <w:b/>
          <w:sz w:val="24"/>
          <w:szCs w:val="24"/>
        </w:rPr>
        <w:t>Par dzīvokļa Upes iela 2-9, Gulbene, Gulbenes novads, izīrēšanu</w:t>
      </w:r>
    </w:p>
    <w:p w14:paraId="1932C877" w14:textId="77777777" w:rsidR="00A60194" w:rsidRPr="00A60194" w:rsidRDefault="00A60194" w:rsidP="00A60194">
      <w:pPr>
        <w:spacing w:line="360" w:lineRule="auto"/>
        <w:ind w:firstLine="567"/>
        <w:jc w:val="both"/>
        <w:rPr>
          <w:rFonts w:ascii="Times New Roman" w:eastAsia="Calibri" w:hAnsi="Times New Roman" w:cs="Times New Roman"/>
          <w:b/>
          <w:sz w:val="16"/>
          <w:szCs w:val="16"/>
        </w:rPr>
      </w:pPr>
    </w:p>
    <w:p w14:paraId="4C414C5B" w14:textId="523D67E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15.septembrī ar reģistrācijas numuru GND/5.5/21/2296-Š reģistrēts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C33B34">
        <w:rPr>
          <w:rFonts w:ascii="Times New Roman" w:hAnsi="Times New Roman" w:cs="Times New Roman"/>
          <w:sz w:val="24"/>
          <w:szCs w:val="24"/>
        </w:rPr>
        <w:t>…</w:t>
      </w:r>
      <w:r w:rsidRPr="00A60194">
        <w:rPr>
          <w:rFonts w:ascii="Times New Roman" w:hAnsi="Times New Roman" w:cs="Times New Roman"/>
          <w:sz w:val="24"/>
          <w:szCs w:val="24"/>
        </w:rPr>
        <w:t>, 2021.gada 15.septembra iesniegums, kurā izteikts lūgums piešķirt dzīvojamo platību Gulbenes novada veco ļaužu dzīvojamā mājā Upes ielā 2, Gulbene. Lūgums pamatots ar apstākļiem, ka nesaskaņu dēļ ar ģimenes locekļiem iesniedzējs ir palicis bez dzīvesvietas.</w:t>
      </w:r>
    </w:p>
    <w:p w14:paraId="001B11B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29830DA5"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23AF31F6"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31C630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A60194">
        <w:rPr>
          <w:rFonts w:ascii="Times New Roman" w:hAnsi="Times New Roman" w:cs="Times New Roman"/>
          <w:bCs/>
          <w:sz w:val="24"/>
          <w:szCs w:val="24"/>
        </w:rPr>
        <w:t xml:space="preserve">un </w:t>
      </w:r>
      <w:r w:rsidRPr="00A60194">
        <w:rPr>
          <w:rFonts w:ascii="Times New Roman" w:hAnsi="Times New Roman" w:cs="Times New Roman"/>
          <w:sz w:val="24"/>
          <w:szCs w:val="24"/>
        </w:rPr>
        <w:t>Sociālo un veselības jautājumu</w:t>
      </w:r>
      <w:r w:rsidRPr="00A60194">
        <w:rPr>
          <w:rFonts w:ascii="Times New Roman" w:hAnsi="Times New Roman" w:cs="Times New Roman"/>
          <w:bCs/>
          <w:sz w:val="24"/>
          <w:szCs w:val="24"/>
        </w:rPr>
        <w:t xml:space="preserve"> komitejas ieteikumu, </w:t>
      </w:r>
      <w:r w:rsidRPr="00A60194">
        <w:rPr>
          <w:rFonts w:ascii="Times New Roman" w:hAnsi="Times New Roman" w:cs="Times New Roman"/>
          <w:sz w:val="24"/>
          <w:szCs w:val="24"/>
        </w:rPr>
        <w:t xml:space="preserve">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430F5038" w14:textId="0381752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NOSLĒGT dzīvojamās telpas Nr.9, kas atrodas Upes iela 2, Gulbenē, Gulbenes novadā, LV-4401, īres līgumu ar </w:t>
      </w:r>
      <w:r w:rsidR="00C33B34">
        <w:rPr>
          <w:rFonts w:ascii="Times New Roman" w:hAnsi="Times New Roman" w:cs="Times New Roman"/>
          <w:bCs/>
          <w:sz w:val="24"/>
          <w:szCs w:val="24"/>
        </w:rPr>
        <w:t>…</w:t>
      </w:r>
      <w:r w:rsidRPr="00A60194">
        <w:rPr>
          <w:rFonts w:ascii="Times New Roman" w:hAnsi="Times New Roman" w:cs="Times New Roman"/>
          <w:sz w:val="24"/>
          <w:szCs w:val="24"/>
        </w:rPr>
        <w:t>, uz laiku līdz 2021.gada 31.decembrim.</w:t>
      </w:r>
    </w:p>
    <w:p w14:paraId="3D853DEC" w14:textId="1908B63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C33B34">
        <w:rPr>
          <w:rFonts w:ascii="RimKorinna" w:hAnsi="RimKorinna" w:cs="Times New Roman"/>
          <w:sz w:val="24"/>
          <w:szCs w:val="24"/>
        </w:rPr>
        <w:t>….</w:t>
      </w:r>
      <w:r w:rsidRPr="00A60194">
        <w:rPr>
          <w:rFonts w:ascii="Times New Roman" w:hAnsi="Times New Roman" w:cs="Times New Roman"/>
          <w:sz w:val="24"/>
          <w:szCs w:val="24"/>
        </w:rPr>
        <w:t xml:space="preserve"> viena mēneša termiņu dzīvojamās telpas īres līguma ar Gulbenes novada sociālo dienestu noslēgšanai.</w:t>
      </w:r>
    </w:p>
    <w:p w14:paraId="3BA56EC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3. UZDOT Gulbenes novada sociālajam dienestam, reģistrācijas numurs 90009224490, juridiskā adrese: Dīķa iela 1, Gulbene, Gulbenes novads, LV-4401, sagatavot un noslēgt dzīvojamās telpas īres līgumu.</w:t>
      </w:r>
    </w:p>
    <w:p w14:paraId="5498E080" w14:textId="33552BB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Lēmuma izrakstu nosūtīt: </w:t>
      </w:r>
      <w:r w:rsidR="00C33B34">
        <w:rPr>
          <w:rFonts w:ascii="Times New Roman" w:hAnsi="Times New Roman" w:cs="Times New Roman"/>
          <w:sz w:val="24"/>
          <w:szCs w:val="24"/>
        </w:rPr>
        <w:t>…</w:t>
      </w:r>
    </w:p>
    <w:p w14:paraId="07E97E86"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23A77D00" w14:textId="77777777" w:rsidR="00A60194" w:rsidRPr="00A60194" w:rsidRDefault="00A60194" w:rsidP="00A60194">
      <w:pPr>
        <w:rPr>
          <w:rFonts w:ascii="Times New Roman" w:hAnsi="Times New Roman" w:cs="Times New Roman"/>
          <w:sz w:val="24"/>
          <w:szCs w:val="24"/>
        </w:rPr>
      </w:pPr>
    </w:p>
    <w:p w14:paraId="6B7323D1"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3B31F95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073683F4" w14:textId="676ACD0B"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07490487"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60194" w:rsidRPr="00A60194" w14:paraId="44DA4236" w14:textId="77777777" w:rsidTr="005F2FB2">
        <w:trPr>
          <w:trHeight w:val="998"/>
        </w:trPr>
        <w:tc>
          <w:tcPr>
            <w:tcW w:w="3135" w:type="dxa"/>
          </w:tcPr>
          <w:p w14:paraId="56E5B1C0" w14:textId="77777777" w:rsidR="00A60194" w:rsidRPr="00A60194" w:rsidRDefault="00A60194" w:rsidP="00A60194">
            <w:pPr>
              <w:rPr>
                <w:rFonts w:ascii="Times New Roman" w:hAnsi="Times New Roman" w:cs="Times New Roman"/>
                <w:sz w:val="24"/>
                <w:szCs w:val="24"/>
              </w:rPr>
            </w:pPr>
          </w:p>
        </w:tc>
        <w:tc>
          <w:tcPr>
            <w:tcW w:w="3178" w:type="dxa"/>
            <w:hideMark/>
          </w:tcPr>
          <w:p w14:paraId="44E1040B"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137EE5E9" wp14:editId="0646CA41">
                  <wp:extent cx="619125" cy="685800"/>
                  <wp:effectExtent l="19050" t="0" r="9525" b="0"/>
                  <wp:docPr id="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764E60D" w14:textId="77777777" w:rsidR="00A60194" w:rsidRPr="00A60194" w:rsidRDefault="00A60194" w:rsidP="00A60194">
            <w:pPr>
              <w:rPr>
                <w:rFonts w:ascii="Times New Roman" w:hAnsi="Times New Roman" w:cs="Times New Roman"/>
                <w:sz w:val="32"/>
                <w:szCs w:val="32"/>
              </w:rPr>
            </w:pPr>
          </w:p>
        </w:tc>
      </w:tr>
      <w:tr w:rsidR="00A60194" w:rsidRPr="00A60194" w14:paraId="7C2D8978" w14:textId="77777777" w:rsidTr="005F2FB2">
        <w:trPr>
          <w:trHeight w:val="473"/>
        </w:trPr>
        <w:tc>
          <w:tcPr>
            <w:tcW w:w="9111" w:type="dxa"/>
            <w:gridSpan w:val="3"/>
            <w:hideMark/>
          </w:tcPr>
          <w:p w14:paraId="042AE205" w14:textId="77777777" w:rsidR="00A60194" w:rsidRPr="00A60194" w:rsidRDefault="00A60194" w:rsidP="00A60194">
            <w:pPr>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60D6C369" w14:textId="77777777" w:rsidTr="005F2FB2">
        <w:trPr>
          <w:trHeight w:val="388"/>
        </w:trPr>
        <w:tc>
          <w:tcPr>
            <w:tcW w:w="9111" w:type="dxa"/>
            <w:gridSpan w:val="3"/>
            <w:hideMark/>
          </w:tcPr>
          <w:p w14:paraId="79FFAE83"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487C37DF" w14:textId="77777777" w:rsidTr="005F2FB2">
        <w:trPr>
          <w:trHeight w:val="329"/>
        </w:trPr>
        <w:tc>
          <w:tcPr>
            <w:tcW w:w="9111" w:type="dxa"/>
            <w:gridSpan w:val="3"/>
            <w:hideMark/>
          </w:tcPr>
          <w:p w14:paraId="2A137BA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1BAE90C2" w14:textId="77777777" w:rsidTr="005F2FB2">
        <w:trPr>
          <w:trHeight w:val="568"/>
        </w:trPr>
        <w:tc>
          <w:tcPr>
            <w:tcW w:w="9111" w:type="dxa"/>
            <w:gridSpan w:val="3"/>
            <w:hideMark/>
          </w:tcPr>
          <w:p w14:paraId="60783D4D"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7FD4A443"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12F4240B"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3B176B0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0C70B0E6" w14:textId="77777777" w:rsidR="00A60194" w:rsidRPr="00A60194" w:rsidRDefault="00A60194" w:rsidP="00A60194">
      <w:pPr>
        <w:rPr>
          <w:rFonts w:ascii="Times New Roman" w:hAnsi="Times New Roman" w:cs="Times New Roman"/>
          <w:b/>
          <w:bCs/>
          <w:sz w:val="8"/>
          <w:szCs w:val="8"/>
        </w:rPr>
      </w:pPr>
    </w:p>
    <w:p w14:paraId="5A3F2F7C"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GND/2021/1084</w:t>
      </w:r>
    </w:p>
    <w:p w14:paraId="450D9046"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57.p) </w:t>
      </w:r>
    </w:p>
    <w:p w14:paraId="34649A4F"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12808A1D" w14:textId="77777777" w:rsidR="00A60194" w:rsidRPr="00A60194" w:rsidRDefault="00A60194" w:rsidP="00A60194">
      <w:pPr>
        <w:jc w:val="center"/>
        <w:rPr>
          <w:rFonts w:ascii="Times New Roman" w:eastAsia="Calibri" w:hAnsi="Times New Roman" w:cs="Times New Roman"/>
          <w:b/>
          <w:sz w:val="24"/>
          <w:szCs w:val="24"/>
        </w:rPr>
      </w:pPr>
      <w:r w:rsidRPr="00A60194">
        <w:rPr>
          <w:rFonts w:ascii="Times New Roman" w:eastAsia="Calibri" w:hAnsi="Times New Roman" w:cs="Times New Roman"/>
          <w:b/>
          <w:sz w:val="24"/>
          <w:szCs w:val="24"/>
        </w:rPr>
        <w:t>Par dzīvokļa “Skolas māja” 8, Kalniena, Stāmerienas pagasts, Gulbenes novads, izīrēšanu</w:t>
      </w:r>
    </w:p>
    <w:p w14:paraId="683F43F6" w14:textId="77777777" w:rsidR="00A60194" w:rsidRPr="00A60194" w:rsidRDefault="00A60194" w:rsidP="00A60194">
      <w:pPr>
        <w:spacing w:line="360" w:lineRule="auto"/>
        <w:ind w:firstLine="567"/>
        <w:jc w:val="both"/>
        <w:rPr>
          <w:rFonts w:ascii="Times New Roman" w:eastAsia="Calibri" w:hAnsi="Times New Roman" w:cs="Times New Roman"/>
          <w:b/>
          <w:sz w:val="8"/>
          <w:szCs w:val="8"/>
        </w:rPr>
      </w:pPr>
    </w:p>
    <w:p w14:paraId="5E1F34DE" w14:textId="52B3FEB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8.septembrī ar reģistrācijas numuru GND/5.4/21/2249-K reģistrēts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2021.gada 7.septembra iesniegums, kurā izteikts lūgums izīrēt </w:t>
      </w:r>
      <w:bookmarkStart w:id="17" w:name="_Hlk516927981"/>
      <w:r w:rsidRPr="00A60194">
        <w:rPr>
          <w:rFonts w:ascii="Times New Roman" w:hAnsi="Times New Roman" w:cs="Times New Roman"/>
          <w:sz w:val="24"/>
          <w:szCs w:val="24"/>
        </w:rPr>
        <w:t>dzīvojamo telpu Nr.8, kas atrodas “Skolas māja”, Kalnienā, Stāmerienas pagastā, Gulbenes novadā</w:t>
      </w:r>
      <w:bookmarkEnd w:id="17"/>
      <w:r w:rsidRPr="00A60194">
        <w:rPr>
          <w:rFonts w:ascii="Times New Roman" w:hAnsi="Times New Roman" w:cs="Times New Roman"/>
          <w:sz w:val="24"/>
          <w:szCs w:val="24"/>
        </w:rPr>
        <w:t xml:space="preserve">. </w:t>
      </w:r>
    </w:p>
    <w:p w14:paraId="6E3C1631"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Iesniedzējs, pamatojoties uz Gulbenes novada pašvaldības 2021.gada 27.maija sēdē pieņemto lēmumu GND/2021/632 (protokols Nr.6, 57.p.) reģistrēts Gulbenes novada pašvaldības dzīvojamās telpas vai tās nomātās dzīvojamās telpas izīrēšanas reģistrā.</w:t>
      </w:r>
    </w:p>
    <w:p w14:paraId="122C451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Gulbenes novada pašvaldības dokumentu vadības sistēmā 2021.gada 19.augustā ar reģistrācijas numuru GND/5.4/21/2896 reģistrēts Gulbenes novada pašvaldības paziņojums, kurā iesniedzējam piedāvāts izīrēt dzīvojamo telpu Nr.8, kas atrodas “Skolas māja”, Kalniena, Stāmerienas pagasts, Gulbenes novadā. Ievērojot minēto, iesniedzējs ir iesniedzis iesniegumu, tādējādi izsakot piekrišanu izteiktajam piedāvājumam.</w:t>
      </w:r>
    </w:p>
    <w:p w14:paraId="47629356" w14:textId="77777777" w:rsidR="00A60194" w:rsidRPr="00A60194" w:rsidRDefault="00A60194" w:rsidP="00A60194">
      <w:pPr>
        <w:shd w:val="clear" w:color="auto" w:fill="FFFFFF"/>
        <w:spacing w:line="360" w:lineRule="auto"/>
        <w:ind w:firstLine="272"/>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2BBB353E"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47F64DAF"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F0F1B53"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A60194">
        <w:rPr>
          <w:rFonts w:ascii="Times New Roman" w:hAnsi="Times New Roman" w:cs="Times New Roman"/>
          <w:bCs/>
          <w:sz w:val="24"/>
          <w:szCs w:val="24"/>
        </w:rPr>
        <w:t xml:space="preserve">un </w:t>
      </w:r>
      <w:r w:rsidRPr="00A60194">
        <w:rPr>
          <w:rFonts w:ascii="Times New Roman" w:hAnsi="Times New Roman" w:cs="Times New Roman"/>
          <w:sz w:val="24"/>
          <w:szCs w:val="24"/>
        </w:rPr>
        <w:t>Sociālo un veselības jautājumu</w:t>
      </w:r>
      <w:r w:rsidRPr="00A60194">
        <w:rPr>
          <w:rFonts w:ascii="Times New Roman" w:hAnsi="Times New Roman" w:cs="Times New Roman"/>
          <w:bCs/>
          <w:sz w:val="24"/>
          <w:szCs w:val="24"/>
        </w:rPr>
        <w:t xml:space="preserve"> komitejas ieteikumu, </w:t>
      </w:r>
      <w:r w:rsidRPr="00A60194">
        <w:rPr>
          <w:rFonts w:ascii="Times New Roman" w:hAnsi="Times New Roman" w:cs="Times New Roman"/>
          <w:sz w:val="24"/>
          <w:szCs w:val="24"/>
        </w:rPr>
        <w:t xml:space="preserve">atklāti balsojot: </w:t>
      </w:r>
      <w:r w:rsidRPr="00A60194">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w:t>
      </w:r>
      <w:r w:rsidRPr="00A60194">
        <w:rPr>
          <w:rFonts w:ascii="Times New Roman" w:hAnsi="Times New Roman" w:cs="Times New Roman"/>
          <w:noProof/>
          <w:sz w:val="24"/>
          <w:szCs w:val="24"/>
        </w:rPr>
        <w:lastRenderedPageBreak/>
        <w:t>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11981672" w14:textId="422B78DF"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NOSLĒGT dzīvojamās telpas Nr.8, kas atrodas “Skolas māja”, Kalnienā, Stāmerienas pagastā, Gulbenes novadā, īres līgumu ar </w:t>
      </w:r>
      <w:r w:rsidR="00C33B34">
        <w:rPr>
          <w:rFonts w:ascii="Times New Roman" w:hAnsi="Times New Roman" w:cs="Times New Roman"/>
          <w:sz w:val="24"/>
          <w:szCs w:val="24"/>
        </w:rPr>
        <w:t>…</w:t>
      </w:r>
      <w:r w:rsidRPr="00A60194">
        <w:rPr>
          <w:rFonts w:ascii="Times New Roman" w:hAnsi="Times New Roman" w:cs="Times New Roman"/>
          <w:sz w:val="24"/>
          <w:szCs w:val="24"/>
        </w:rPr>
        <w:t>, uz laiku līdz 2021.gada 31.decembrim.</w:t>
      </w:r>
    </w:p>
    <w:p w14:paraId="12A1DE58" w14:textId="1F3B287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dzīvojamās telpas īres līguma noslēgšanai.</w:t>
      </w:r>
    </w:p>
    <w:p w14:paraId="66DBA205" w14:textId="77777777" w:rsidR="00A60194" w:rsidRPr="00A60194" w:rsidRDefault="00A60194" w:rsidP="00A60194">
      <w:pPr>
        <w:spacing w:line="360" w:lineRule="auto"/>
        <w:ind w:firstLine="567"/>
        <w:jc w:val="both"/>
        <w:rPr>
          <w:rFonts w:ascii="Times New Roman" w:hAnsi="Times New Roman" w:cs="Times New Roman"/>
          <w:color w:val="FF0000"/>
          <w:sz w:val="24"/>
          <w:szCs w:val="24"/>
        </w:rPr>
      </w:pPr>
      <w:r w:rsidRPr="00A60194">
        <w:rPr>
          <w:rFonts w:ascii="Times New Roman" w:hAnsi="Times New Roman" w:cs="Times New Roman"/>
          <w:sz w:val="24"/>
          <w:szCs w:val="24"/>
        </w:rPr>
        <w:t>3. UZDOT Gulbenes novada Stāmerienas pagasta pārvaldei, reģistrācijas numurs 90011483166, juridiskā adrese: “</w:t>
      </w:r>
      <w:proofErr w:type="spellStart"/>
      <w:r w:rsidRPr="00A60194">
        <w:rPr>
          <w:rFonts w:ascii="Times New Roman" w:hAnsi="Times New Roman" w:cs="Times New Roman"/>
          <w:sz w:val="24"/>
          <w:szCs w:val="24"/>
        </w:rPr>
        <w:t>Vecstāmeriena</w:t>
      </w:r>
      <w:proofErr w:type="spellEnd"/>
      <w:r w:rsidRPr="00A60194">
        <w:rPr>
          <w:rFonts w:ascii="Times New Roman" w:hAnsi="Times New Roman" w:cs="Times New Roman"/>
          <w:sz w:val="24"/>
          <w:szCs w:val="24"/>
        </w:rPr>
        <w:t xml:space="preserve">”, Stāmerienas pagasts, Gulbenes novads, LV-4406, sagatavot un noslēgt dzīvojamās telpas īres līgumu. </w:t>
      </w:r>
    </w:p>
    <w:p w14:paraId="12E381AC" w14:textId="55AF6133"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NOTEIKT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par pienākumu pēc dzīvojamās telpas īres līguma noslēgšanas nekavējoties noslēgt līgumu ar SIA “Gulbenes nami” par ūdens pakalpojuma sniegšanu un ar SIA “Pilsētvides serviss” par atkritumu apsaimniekošanas pakalpojumu sniegšanu. </w:t>
      </w:r>
    </w:p>
    <w:p w14:paraId="3CF24D85" w14:textId="4F47C7F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 NOTEIKT par pienākumu pēc dzīvojamās telpas īres līguma noslēgšanas nekavējoties deklarēt dzīvesvietu lēmuma 1.punktā minētajā dzīvojamajā telpā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un ģimenes locekļiem:</w:t>
      </w:r>
    </w:p>
    <w:p w14:paraId="3694BD56" w14:textId="58BADB3A"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sievai – </w:t>
      </w:r>
      <w:r w:rsidR="00C33B34">
        <w:rPr>
          <w:rFonts w:ascii="Times New Roman" w:hAnsi="Times New Roman" w:cs="Times New Roman"/>
          <w:sz w:val="24"/>
          <w:szCs w:val="24"/>
        </w:rPr>
        <w:t>…</w:t>
      </w:r>
    </w:p>
    <w:p w14:paraId="033053CE" w14:textId="6085AD6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5.2. meitai – </w:t>
      </w:r>
      <w:r w:rsidR="00C33B34">
        <w:rPr>
          <w:rFonts w:ascii="Times New Roman" w:hAnsi="Times New Roman" w:cs="Times New Roman"/>
          <w:sz w:val="24"/>
          <w:szCs w:val="24"/>
        </w:rPr>
        <w:t>…</w:t>
      </w:r>
    </w:p>
    <w:p w14:paraId="700BA4DB" w14:textId="4E55898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5.3. dēlam– </w:t>
      </w:r>
      <w:r w:rsidR="00C33B34">
        <w:rPr>
          <w:rFonts w:ascii="Times New Roman" w:hAnsi="Times New Roman" w:cs="Times New Roman"/>
          <w:sz w:val="24"/>
          <w:szCs w:val="24"/>
        </w:rPr>
        <w:t>…</w:t>
      </w:r>
    </w:p>
    <w:p w14:paraId="09C0470C" w14:textId="1C55135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5.4. meitai – </w:t>
      </w:r>
      <w:r w:rsidR="00C33B34">
        <w:rPr>
          <w:rFonts w:ascii="Times New Roman" w:hAnsi="Times New Roman" w:cs="Times New Roman"/>
          <w:sz w:val="24"/>
          <w:szCs w:val="24"/>
        </w:rPr>
        <w:t>…</w:t>
      </w:r>
      <w:r w:rsidRPr="00A60194">
        <w:rPr>
          <w:rFonts w:ascii="Times New Roman" w:hAnsi="Times New Roman" w:cs="Times New Roman"/>
          <w:sz w:val="24"/>
          <w:szCs w:val="24"/>
        </w:rPr>
        <w:t>;</w:t>
      </w:r>
    </w:p>
    <w:p w14:paraId="3072478A" w14:textId="3C62A46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5.5. meita – </w:t>
      </w:r>
      <w:r w:rsidR="00C33B34">
        <w:rPr>
          <w:rFonts w:ascii="Times New Roman" w:hAnsi="Times New Roman" w:cs="Times New Roman"/>
          <w:sz w:val="24"/>
          <w:szCs w:val="24"/>
        </w:rPr>
        <w:t>….</w:t>
      </w:r>
      <w:r w:rsidRPr="00A60194">
        <w:rPr>
          <w:rFonts w:ascii="Times New Roman" w:hAnsi="Times New Roman" w:cs="Times New Roman"/>
          <w:sz w:val="24"/>
          <w:szCs w:val="24"/>
        </w:rPr>
        <w:t>;</w:t>
      </w:r>
    </w:p>
    <w:p w14:paraId="2B2F4B1B" w14:textId="16675ED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5.6. meitai - </w:t>
      </w:r>
      <w:r w:rsidR="00C33B34">
        <w:rPr>
          <w:rFonts w:ascii="Times New Roman" w:hAnsi="Times New Roman" w:cs="Times New Roman"/>
          <w:sz w:val="24"/>
          <w:szCs w:val="24"/>
        </w:rPr>
        <w:t>…</w:t>
      </w:r>
      <w:r w:rsidRPr="00A60194">
        <w:rPr>
          <w:rFonts w:ascii="Times New Roman" w:hAnsi="Times New Roman" w:cs="Times New Roman"/>
          <w:sz w:val="24"/>
          <w:szCs w:val="24"/>
        </w:rPr>
        <w:t>.</w:t>
      </w:r>
    </w:p>
    <w:p w14:paraId="506119B5" w14:textId="2052814A"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6. IZSLĒGT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no Gulbenes novada pašvaldības dzīvokļu jautājumu risināšanas 1.reģistra, 2.grupas.</w:t>
      </w:r>
    </w:p>
    <w:p w14:paraId="382418D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7. Lēmuma izrakstu nosūtīt:</w:t>
      </w:r>
    </w:p>
    <w:p w14:paraId="5BDA7D2C" w14:textId="306A949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7.1. </w:t>
      </w:r>
      <w:r w:rsidR="00C33B34">
        <w:rPr>
          <w:rFonts w:ascii="Times New Roman" w:hAnsi="Times New Roman" w:cs="Times New Roman"/>
          <w:sz w:val="24"/>
          <w:szCs w:val="24"/>
        </w:rPr>
        <w:t>….</w:t>
      </w:r>
    </w:p>
    <w:p w14:paraId="6800E53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7.2. Gulbenes novada Stāmerienas pagasta pārvaldei: “</w:t>
      </w:r>
      <w:proofErr w:type="spellStart"/>
      <w:r w:rsidRPr="00A60194">
        <w:rPr>
          <w:rFonts w:ascii="Times New Roman" w:hAnsi="Times New Roman" w:cs="Times New Roman"/>
          <w:sz w:val="24"/>
          <w:szCs w:val="24"/>
        </w:rPr>
        <w:t>Vecstāmeriena</w:t>
      </w:r>
      <w:proofErr w:type="spellEnd"/>
      <w:r w:rsidRPr="00A60194">
        <w:rPr>
          <w:rFonts w:ascii="Times New Roman" w:hAnsi="Times New Roman" w:cs="Times New Roman"/>
          <w:sz w:val="24"/>
          <w:szCs w:val="24"/>
        </w:rPr>
        <w:t>”, Stāmerienas pagasts, Gulbenes novads, LV-4406.</w:t>
      </w:r>
    </w:p>
    <w:p w14:paraId="0567305A"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62B6A258" w14:textId="223071C4"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378920A7"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5B9FF2BF"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tbl>
      <w:tblPr>
        <w:tblW w:w="0" w:type="auto"/>
        <w:tblLook w:val="01E0" w:firstRow="1" w:lastRow="1" w:firstColumn="1" w:lastColumn="1" w:noHBand="0" w:noVBand="0"/>
      </w:tblPr>
      <w:tblGrid>
        <w:gridCol w:w="3135"/>
        <w:gridCol w:w="3178"/>
        <w:gridCol w:w="2798"/>
      </w:tblGrid>
      <w:tr w:rsidR="00A60194" w:rsidRPr="00A60194" w14:paraId="17B65A40" w14:textId="77777777" w:rsidTr="005F2FB2">
        <w:trPr>
          <w:trHeight w:val="998"/>
        </w:trPr>
        <w:tc>
          <w:tcPr>
            <w:tcW w:w="3135" w:type="dxa"/>
          </w:tcPr>
          <w:p w14:paraId="221CE01E" w14:textId="77777777" w:rsidR="00A60194" w:rsidRPr="00A60194" w:rsidRDefault="00A60194" w:rsidP="00A60194">
            <w:pPr>
              <w:rPr>
                <w:rFonts w:ascii="Times New Roman" w:hAnsi="Times New Roman" w:cs="Times New Roman"/>
                <w:sz w:val="24"/>
                <w:szCs w:val="24"/>
              </w:rPr>
            </w:pPr>
          </w:p>
        </w:tc>
        <w:tc>
          <w:tcPr>
            <w:tcW w:w="3178" w:type="dxa"/>
            <w:hideMark/>
          </w:tcPr>
          <w:p w14:paraId="48CE926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0B22DDD8" wp14:editId="53A554A6">
                  <wp:extent cx="619125" cy="685800"/>
                  <wp:effectExtent l="19050" t="0" r="9525" b="0"/>
                  <wp:docPr id="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7D23E8C" w14:textId="77777777" w:rsidR="00A60194" w:rsidRPr="00A60194" w:rsidRDefault="00A60194" w:rsidP="00A60194">
            <w:pPr>
              <w:rPr>
                <w:rFonts w:ascii="Times New Roman" w:hAnsi="Times New Roman" w:cs="Times New Roman"/>
                <w:sz w:val="32"/>
                <w:szCs w:val="32"/>
              </w:rPr>
            </w:pPr>
          </w:p>
        </w:tc>
      </w:tr>
      <w:tr w:rsidR="00A60194" w:rsidRPr="00A60194" w14:paraId="29DE6F13" w14:textId="77777777" w:rsidTr="005F2FB2">
        <w:trPr>
          <w:trHeight w:val="482"/>
        </w:trPr>
        <w:tc>
          <w:tcPr>
            <w:tcW w:w="9111" w:type="dxa"/>
            <w:gridSpan w:val="3"/>
            <w:hideMark/>
          </w:tcPr>
          <w:p w14:paraId="49B1177A" w14:textId="77777777" w:rsidR="00A60194" w:rsidRPr="00A60194" w:rsidRDefault="00A60194" w:rsidP="00A60194">
            <w:pPr>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2ACD539F" w14:textId="77777777" w:rsidTr="005F2FB2">
        <w:trPr>
          <w:trHeight w:val="388"/>
        </w:trPr>
        <w:tc>
          <w:tcPr>
            <w:tcW w:w="9111" w:type="dxa"/>
            <w:gridSpan w:val="3"/>
            <w:hideMark/>
          </w:tcPr>
          <w:p w14:paraId="5557F7E1"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06D5D2CE" w14:textId="77777777" w:rsidTr="005F2FB2">
        <w:trPr>
          <w:trHeight w:val="323"/>
        </w:trPr>
        <w:tc>
          <w:tcPr>
            <w:tcW w:w="9111" w:type="dxa"/>
            <w:gridSpan w:val="3"/>
            <w:hideMark/>
          </w:tcPr>
          <w:p w14:paraId="220DCF4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77CD1B39" w14:textId="77777777" w:rsidTr="005F2FB2">
        <w:trPr>
          <w:trHeight w:val="568"/>
        </w:trPr>
        <w:tc>
          <w:tcPr>
            <w:tcW w:w="9111" w:type="dxa"/>
            <w:gridSpan w:val="3"/>
            <w:hideMark/>
          </w:tcPr>
          <w:p w14:paraId="5404CD8D"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574E743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129A513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452AA06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0F580E5F" w14:textId="77777777" w:rsidR="00A60194" w:rsidRPr="00A60194" w:rsidRDefault="00A60194" w:rsidP="00A60194">
      <w:pPr>
        <w:rPr>
          <w:rFonts w:ascii="Times New Roman" w:hAnsi="Times New Roman" w:cs="Times New Roman"/>
          <w:b/>
          <w:bCs/>
          <w:sz w:val="24"/>
          <w:szCs w:val="24"/>
        </w:rPr>
      </w:pPr>
    </w:p>
    <w:p w14:paraId="402C1785"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GND/2021/1085</w:t>
      </w:r>
    </w:p>
    <w:p w14:paraId="768F2E51"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58.p) </w:t>
      </w:r>
    </w:p>
    <w:p w14:paraId="6DF0D3EE"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AFF5110" w14:textId="77777777" w:rsidR="00A60194" w:rsidRPr="00A60194" w:rsidRDefault="00A60194" w:rsidP="00A60194">
      <w:pPr>
        <w:jc w:val="center"/>
        <w:rPr>
          <w:rFonts w:ascii="Times New Roman" w:eastAsia="Calibri" w:hAnsi="Times New Roman" w:cs="Times New Roman"/>
          <w:b/>
          <w:sz w:val="24"/>
          <w:szCs w:val="24"/>
        </w:rPr>
      </w:pPr>
      <w:r w:rsidRPr="00A60194">
        <w:rPr>
          <w:rFonts w:ascii="Times New Roman" w:eastAsia="Calibri" w:hAnsi="Times New Roman" w:cs="Times New Roman"/>
          <w:b/>
          <w:sz w:val="24"/>
          <w:szCs w:val="24"/>
        </w:rPr>
        <w:t xml:space="preserve">Par dzīvokļa “Ievlejas”-8, </w:t>
      </w:r>
      <w:proofErr w:type="spellStart"/>
      <w:r w:rsidRPr="00A60194">
        <w:rPr>
          <w:rFonts w:ascii="Times New Roman" w:eastAsia="Calibri" w:hAnsi="Times New Roman" w:cs="Times New Roman"/>
          <w:b/>
          <w:sz w:val="24"/>
          <w:szCs w:val="24"/>
        </w:rPr>
        <w:t>Vecstāmeriena</w:t>
      </w:r>
      <w:proofErr w:type="spellEnd"/>
      <w:r w:rsidRPr="00A60194">
        <w:rPr>
          <w:rFonts w:ascii="Times New Roman" w:eastAsia="Calibri" w:hAnsi="Times New Roman" w:cs="Times New Roman"/>
          <w:b/>
          <w:sz w:val="24"/>
          <w:szCs w:val="24"/>
        </w:rPr>
        <w:t>, Stāmerienas pagasts, Gulbenes novads, izīrēšanu</w:t>
      </w:r>
    </w:p>
    <w:p w14:paraId="3FD5B98A" w14:textId="77777777" w:rsidR="00A60194" w:rsidRPr="00A60194" w:rsidRDefault="00A60194" w:rsidP="00A60194">
      <w:pPr>
        <w:spacing w:line="360" w:lineRule="auto"/>
        <w:ind w:firstLine="567"/>
        <w:jc w:val="both"/>
        <w:rPr>
          <w:rFonts w:ascii="Times New Roman" w:eastAsia="Calibri" w:hAnsi="Times New Roman" w:cs="Times New Roman"/>
          <w:b/>
          <w:sz w:val="24"/>
          <w:szCs w:val="24"/>
        </w:rPr>
      </w:pPr>
    </w:p>
    <w:p w14:paraId="053BBE1A" w14:textId="01E735F2"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8.septembrī ar reģistrācijas numuru GND/5.4/21/2254-K reģistrēts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C33B34">
        <w:rPr>
          <w:rFonts w:ascii="Times New Roman" w:hAnsi="Times New Roman" w:cs="Times New Roman"/>
          <w:sz w:val="24"/>
          <w:szCs w:val="24"/>
        </w:rPr>
        <w:t>…</w:t>
      </w:r>
      <w:r w:rsidRPr="00A60194">
        <w:rPr>
          <w:rFonts w:ascii="Times New Roman" w:hAnsi="Times New Roman" w:cs="Times New Roman"/>
          <w:sz w:val="24"/>
          <w:szCs w:val="24"/>
        </w:rPr>
        <w:t>, 2021.gada 8.septembra iesniegums, kurā izteikts lūgums izīrēt dzīvojamo telpu Nr.8, kas atrodas “</w:t>
      </w:r>
      <w:proofErr w:type="spellStart"/>
      <w:r w:rsidRPr="00A60194">
        <w:rPr>
          <w:rFonts w:ascii="Times New Roman" w:hAnsi="Times New Roman" w:cs="Times New Roman"/>
          <w:sz w:val="24"/>
          <w:szCs w:val="24"/>
        </w:rPr>
        <w:t>Ievlejas</w:t>
      </w:r>
      <w:proofErr w:type="spellEnd"/>
      <w:r w:rsidRPr="00A60194">
        <w:rPr>
          <w:rFonts w:ascii="Times New Roman" w:hAnsi="Times New Roman" w:cs="Times New Roman"/>
          <w:sz w:val="24"/>
          <w:szCs w:val="24"/>
        </w:rPr>
        <w:t xml:space="preserve">”, </w:t>
      </w:r>
      <w:proofErr w:type="spellStart"/>
      <w:r w:rsidRPr="00A60194">
        <w:rPr>
          <w:rFonts w:ascii="Times New Roman" w:hAnsi="Times New Roman" w:cs="Times New Roman"/>
          <w:sz w:val="24"/>
          <w:szCs w:val="24"/>
        </w:rPr>
        <w:t>Vecstāmerienā</w:t>
      </w:r>
      <w:proofErr w:type="spellEnd"/>
      <w:r w:rsidRPr="00A60194">
        <w:rPr>
          <w:rFonts w:ascii="Times New Roman" w:hAnsi="Times New Roman" w:cs="Times New Roman"/>
          <w:sz w:val="24"/>
          <w:szCs w:val="24"/>
        </w:rPr>
        <w:t xml:space="preserve">, Stāmerienas pagastā, Gulbenes novadā. </w:t>
      </w:r>
    </w:p>
    <w:p w14:paraId="5FF88C3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Iesniedzējs, pamatojoties uz Gulbenes novada pašvaldības 2021.gada 29.jūlija sēdē pieņemto lēmumu GND/2021/864 (protokols Nr.11, 40.p.) reģistrēts Gulbenes novada pašvaldības dzīvojamās telpas vai tās nomātās dzīvojamās telpas izīrēšanas reģistrā.</w:t>
      </w:r>
    </w:p>
    <w:p w14:paraId="5D26F5B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Gulbenes novada pašvaldības dokumentu vadības sistēmā 2021.gada 19.augustā ar reģistrācijas numuru GND/5.4/21/2895 reģistrēts Gulbenes novada pašvaldības paziņojums, kurā iesniedzējam piedāvāts izīrēt dzīvojamo telpu Nr.8, kas atrodas “</w:t>
      </w:r>
      <w:proofErr w:type="spellStart"/>
      <w:r w:rsidRPr="00A60194">
        <w:rPr>
          <w:rFonts w:ascii="Times New Roman" w:hAnsi="Times New Roman" w:cs="Times New Roman"/>
          <w:sz w:val="24"/>
          <w:szCs w:val="24"/>
        </w:rPr>
        <w:t>Ievlejas</w:t>
      </w:r>
      <w:proofErr w:type="spellEnd"/>
      <w:r w:rsidRPr="00A60194">
        <w:rPr>
          <w:rFonts w:ascii="Times New Roman" w:hAnsi="Times New Roman" w:cs="Times New Roman"/>
          <w:sz w:val="24"/>
          <w:szCs w:val="24"/>
        </w:rPr>
        <w:t xml:space="preserve">”, </w:t>
      </w:r>
      <w:proofErr w:type="spellStart"/>
      <w:r w:rsidRPr="00A60194">
        <w:rPr>
          <w:rFonts w:ascii="Times New Roman" w:hAnsi="Times New Roman" w:cs="Times New Roman"/>
          <w:sz w:val="24"/>
          <w:szCs w:val="24"/>
        </w:rPr>
        <w:t>Vecstāmeriena</w:t>
      </w:r>
      <w:proofErr w:type="spellEnd"/>
      <w:r w:rsidRPr="00A60194">
        <w:rPr>
          <w:rFonts w:ascii="Times New Roman" w:hAnsi="Times New Roman" w:cs="Times New Roman"/>
          <w:sz w:val="24"/>
          <w:szCs w:val="24"/>
        </w:rPr>
        <w:t>, Stāmerienas pagasts, Gulbenes novadā. Ievērojot minēto, iesniedzējs ir iesniedzis iesniegumu, tādējādi izsakot piekrišanu izteiktajam piedāvājumam.</w:t>
      </w:r>
    </w:p>
    <w:p w14:paraId="3AAE2781"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462E6385"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7CACAF1E"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7C70EE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A60194">
        <w:rPr>
          <w:rFonts w:ascii="Times New Roman" w:hAnsi="Times New Roman" w:cs="Times New Roman"/>
          <w:bCs/>
          <w:sz w:val="24"/>
          <w:szCs w:val="24"/>
        </w:rPr>
        <w:t xml:space="preserve">un </w:t>
      </w:r>
      <w:r w:rsidRPr="00A60194">
        <w:rPr>
          <w:rFonts w:ascii="Times New Roman" w:hAnsi="Times New Roman" w:cs="Times New Roman"/>
          <w:sz w:val="24"/>
          <w:szCs w:val="24"/>
        </w:rPr>
        <w:t>Sociālo un veselības jautājumu</w:t>
      </w:r>
      <w:r w:rsidRPr="00A60194">
        <w:rPr>
          <w:rFonts w:ascii="Times New Roman" w:hAnsi="Times New Roman" w:cs="Times New Roman"/>
          <w:bCs/>
          <w:sz w:val="24"/>
          <w:szCs w:val="24"/>
        </w:rPr>
        <w:t xml:space="preserve"> komitejas ieteikumu, </w:t>
      </w:r>
      <w:r w:rsidRPr="00A60194">
        <w:rPr>
          <w:rFonts w:ascii="Times New Roman" w:hAnsi="Times New Roman" w:cs="Times New Roman"/>
          <w:sz w:val="24"/>
          <w:szCs w:val="24"/>
        </w:rPr>
        <w:t xml:space="preserve">atklāti balsojot: </w:t>
      </w:r>
      <w:r w:rsidRPr="00A60194">
        <w:rPr>
          <w:rFonts w:ascii="Times New Roman" w:hAnsi="Times New Roman" w:cs="Times New Roman"/>
          <w:noProof/>
          <w:sz w:val="24"/>
          <w:szCs w:val="24"/>
        </w:rPr>
        <w:t xml:space="preserve">ar 15 balsīm "Par" (Ainārs Brezinskis, Aivars Circens, Anatolijs Savickis, Andis Caunītis, Atis Jencītis, </w:t>
      </w:r>
      <w:r w:rsidRPr="00A60194">
        <w:rPr>
          <w:rFonts w:ascii="Times New Roman" w:hAnsi="Times New Roman" w:cs="Times New Roman"/>
          <w:noProof/>
          <w:sz w:val="24"/>
          <w:szCs w:val="24"/>
        </w:rPr>
        <w:lastRenderedPageBreak/>
        <w:t>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7A92A6AD" w14:textId="533919E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1. NOSLĒGT dzīvojamās telpas Nr.8, kas atrodas “</w:t>
      </w:r>
      <w:proofErr w:type="spellStart"/>
      <w:r w:rsidRPr="00A60194">
        <w:rPr>
          <w:rFonts w:ascii="Times New Roman" w:hAnsi="Times New Roman" w:cs="Times New Roman"/>
          <w:sz w:val="24"/>
          <w:szCs w:val="24"/>
        </w:rPr>
        <w:t>Ievlejas</w:t>
      </w:r>
      <w:proofErr w:type="spellEnd"/>
      <w:r w:rsidRPr="00A60194">
        <w:rPr>
          <w:rFonts w:ascii="Times New Roman" w:hAnsi="Times New Roman" w:cs="Times New Roman"/>
          <w:sz w:val="24"/>
          <w:szCs w:val="24"/>
        </w:rPr>
        <w:t xml:space="preserve">”, </w:t>
      </w:r>
      <w:proofErr w:type="spellStart"/>
      <w:r w:rsidRPr="00A60194">
        <w:rPr>
          <w:rFonts w:ascii="Times New Roman" w:hAnsi="Times New Roman" w:cs="Times New Roman"/>
          <w:sz w:val="24"/>
          <w:szCs w:val="24"/>
        </w:rPr>
        <w:t>Vecstāmerienā</w:t>
      </w:r>
      <w:proofErr w:type="spellEnd"/>
      <w:r w:rsidRPr="00A60194">
        <w:rPr>
          <w:rFonts w:ascii="Times New Roman" w:hAnsi="Times New Roman" w:cs="Times New Roman"/>
          <w:sz w:val="24"/>
          <w:szCs w:val="24"/>
        </w:rPr>
        <w:t xml:space="preserve">, Stāmerienas pagastā, Gulbenes novadā, īres līgumu ar </w:t>
      </w:r>
      <w:r w:rsidR="00C33B34">
        <w:rPr>
          <w:rFonts w:ascii="Times New Roman" w:hAnsi="Times New Roman" w:cs="Times New Roman"/>
          <w:sz w:val="24"/>
          <w:szCs w:val="24"/>
        </w:rPr>
        <w:t>…</w:t>
      </w:r>
      <w:r w:rsidRPr="00A60194">
        <w:rPr>
          <w:rFonts w:ascii="Times New Roman" w:hAnsi="Times New Roman" w:cs="Times New Roman"/>
          <w:sz w:val="24"/>
          <w:szCs w:val="24"/>
        </w:rPr>
        <w:t>, uz laiku līdz 2021.gada 31.decembrim.</w:t>
      </w:r>
    </w:p>
    <w:p w14:paraId="67112BFD" w14:textId="70E964E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dzīvojamās telpas īres līguma noslēgšanai.</w:t>
      </w:r>
    </w:p>
    <w:p w14:paraId="18D16D8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Gulbenes novada Stāmerienas pagasta pārvaldei, reģistrācijas numurs 90011483166, juridiskā adrese: “</w:t>
      </w:r>
      <w:proofErr w:type="spellStart"/>
      <w:r w:rsidRPr="00A60194">
        <w:rPr>
          <w:rFonts w:ascii="Times New Roman" w:hAnsi="Times New Roman" w:cs="Times New Roman"/>
          <w:sz w:val="24"/>
          <w:szCs w:val="24"/>
        </w:rPr>
        <w:t>Vecstāmeriena</w:t>
      </w:r>
      <w:proofErr w:type="spellEnd"/>
      <w:r w:rsidRPr="00A60194">
        <w:rPr>
          <w:rFonts w:ascii="Times New Roman" w:hAnsi="Times New Roman" w:cs="Times New Roman"/>
          <w:sz w:val="24"/>
          <w:szCs w:val="24"/>
        </w:rPr>
        <w:t>”, Stāmerienas pagasts, Gulbenes novads, LV-4406, sagatavot un noslēgt dzīvojamās telpas īres līgumu.</w:t>
      </w:r>
    </w:p>
    <w:p w14:paraId="35641ECD" w14:textId="7CC84B8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NOTEIKT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pakalpojumu sniegšanu. </w:t>
      </w:r>
    </w:p>
    <w:p w14:paraId="5CFE65E1" w14:textId="2E29CE2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 NOTEIKT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par pienākumu pēc dzīvojamās telpas īres līguma noslēgšanas nekavējoties deklarēt dzīvesvietu lēmuma 1.punktā minētajā dzīvojamajā telpā.</w:t>
      </w:r>
    </w:p>
    <w:p w14:paraId="2697468D" w14:textId="1DC9198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6. IZSLĒGT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no Gulbenes novada pašvaldības dzīvokļu jautājumu risināšanas 1.reģistra, 2.grupas.</w:t>
      </w:r>
    </w:p>
    <w:p w14:paraId="147A529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7. Lēmuma izrakstu nosūtīt:</w:t>
      </w:r>
    </w:p>
    <w:p w14:paraId="33BF0348" w14:textId="1A15FE1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7.1. </w:t>
      </w:r>
      <w:r w:rsidR="00C33B34">
        <w:rPr>
          <w:rFonts w:ascii="Times New Roman" w:hAnsi="Times New Roman" w:cs="Times New Roman"/>
          <w:sz w:val="24"/>
          <w:szCs w:val="24"/>
        </w:rPr>
        <w:t>…</w:t>
      </w:r>
      <w:r w:rsidRPr="00A60194">
        <w:rPr>
          <w:rFonts w:ascii="Times New Roman" w:hAnsi="Times New Roman" w:cs="Times New Roman"/>
          <w:sz w:val="24"/>
          <w:szCs w:val="24"/>
        </w:rPr>
        <w:t>;</w:t>
      </w:r>
    </w:p>
    <w:p w14:paraId="41EDC33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7.2. Gulbenes novada Stāmerienas pagasta pārvaldei: “</w:t>
      </w:r>
      <w:proofErr w:type="spellStart"/>
      <w:r w:rsidRPr="00A60194">
        <w:rPr>
          <w:rFonts w:ascii="Times New Roman" w:hAnsi="Times New Roman" w:cs="Times New Roman"/>
          <w:sz w:val="24"/>
          <w:szCs w:val="24"/>
        </w:rPr>
        <w:t>Vecstāmeriena</w:t>
      </w:r>
      <w:proofErr w:type="spellEnd"/>
      <w:r w:rsidRPr="00A60194">
        <w:rPr>
          <w:rFonts w:ascii="Times New Roman" w:hAnsi="Times New Roman" w:cs="Times New Roman"/>
          <w:sz w:val="24"/>
          <w:szCs w:val="24"/>
        </w:rPr>
        <w:t>”, Stāmerienas pagasts, Gulbenes novads, LV-4406.</w:t>
      </w:r>
    </w:p>
    <w:p w14:paraId="5967CC15" w14:textId="77777777" w:rsidR="00A60194" w:rsidRPr="00A60194" w:rsidRDefault="00A60194" w:rsidP="00A60194">
      <w:pPr>
        <w:spacing w:line="360" w:lineRule="auto"/>
        <w:ind w:firstLine="567"/>
        <w:jc w:val="both"/>
        <w:rPr>
          <w:rFonts w:ascii="Times New Roman" w:hAnsi="Times New Roman" w:cs="Times New Roman"/>
          <w:sz w:val="24"/>
          <w:szCs w:val="24"/>
        </w:rPr>
      </w:pPr>
    </w:p>
    <w:p w14:paraId="7E0D220F"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58E090E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3A231C9F" w14:textId="7B71AE98"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5343F87A"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W w:w="0" w:type="auto"/>
        <w:tblLook w:val="01E0" w:firstRow="1" w:lastRow="1" w:firstColumn="1" w:lastColumn="1" w:noHBand="0" w:noVBand="0"/>
      </w:tblPr>
      <w:tblGrid>
        <w:gridCol w:w="3135"/>
        <w:gridCol w:w="3178"/>
        <w:gridCol w:w="2798"/>
      </w:tblGrid>
      <w:tr w:rsidR="00A60194" w:rsidRPr="00A60194" w14:paraId="7A6A1332" w14:textId="77777777" w:rsidTr="005F2FB2">
        <w:trPr>
          <w:trHeight w:val="998"/>
        </w:trPr>
        <w:tc>
          <w:tcPr>
            <w:tcW w:w="3135" w:type="dxa"/>
          </w:tcPr>
          <w:p w14:paraId="3BACED54" w14:textId="77777777" w:rsidR="00A60194" w:rsidRPr="00A60194" w:rsidRDefault="00A60194" w:rsidP="00A60194">
            <w:pPr>
              <w:rPr>
                <w:rFonts w:ascii="Times New Roman" w:hAnsi="Times New Roman" w:cs="Times New Roman"/>
                <w:sz w:val="24"/>
                <w:szCs w:val="24"/>
              </w:rPr>
            </w:pPr>
          </w:p>
        </w:tc>
        <w:tc>
          <w:tcPr>
            <w:tcW w:w="3178" w:type="dxa"/>
            <w:hideMark/>
          </w:tcPr>
          <w:p w14:paraId="741993C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31BB5353" wp14:editId="7A78638A">
                  <wp:extent cx="619125" cy="685800"/>
                  <wp:effectExtent l="19050" t="0" r="9525" b="0"/>
                  <wp:docPr id="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446C7C2" w14:textId="77777777" w:rsidR="00A60194" w:rsidRPr="00A60194" w:rsidRDefault="00A60194" w:rsidP="00A60194">
            <w:pPr>
              <w:rPr>
                <w:rFonts w:ascii="Times New Roman" w:hAnsi="Times New Roman" w:cs="Times New Roman"/>
                <w:sz w:val="32"/>
                <w:szCs w:val="32"/>
              </w:rPr>
            </w:pPr>
          </w:p>
        </w:tc>
      </w:tr>
      <w:tr w:rsidR="00A60194" w:rsidRPr="00A60194" w14:paraId="17EC692D" w14:textId="77777777" w:rsidTr="005F2FB2">
        <w:trPr>
          <w:trHeight w:val="468"/>
        </w:trPr>
        <w:tc>
          <w:tcPr>
            <w:tcW w:w="9111" w:type="dxa"/>
            <w:gridSpan w:val="3"/>
            <w:hideMark/>
          </w:tcPr>
          <w:p w14:paraId="526F6E6F" w14:textId="77777777" w:rsidR="00A60194" w:rsidRPr="00A60194" w:rsidRDefault="00A60194" w:rsidP="00A60194">
            <w:pPr>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7D178EF8" w14:textId="77777777" w:rsidTr="005F2FB2">
        <w:trPr>
          <w:trHeight w:val="388"/>
        </w:trPr>
        <w:tc>
          <w:tcPr>
            <w:tcW w:w="9111" w:type="dxa"/>
            <w:gridSpan w:val="3"/>
            <w:hideMark/>
          </w:tcPr>
          <w:p w14:paraId="638B9672"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792774B4" w14:textId="77777777" w:rsidTr="005F2FB2">
        <w:trPr>
          <w:trHeight w:val="355"/>
        </w:trPr>
        <w:tc>
          <w:tcPr>
            <w:tcW w:w="9111" w:type="dxa"/>
            <w:gridSpan w:val="3"/>
            <w:hideMark/>
          </w:tcPr>
          <w:p w14:paraId="0BD4AE1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673D31E5" w14:textId="77777777" w:rsidTr="005F2FB2">
        <w:trPr>
          <w:trHeight w:val="568"/>
        </w:trPr>
        <w:tc>
          <w:tcPr>
            <w:tcW w:w="9111" w:type="dxa"/>
            <w:gridSpan w:val="3"/>
            <w:hideMark/>
          </w:tcPr>
          <w:p w14:paraId="79B5211D"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34C43BF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31AFFCC1"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4780346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1C684245" w14:textId="77777777" w:rsidR="00A60194" w:rsidRPr="00A60194" w:rsidRDefault="00A60194" w:rsidP="00A60194">
      <w:pPr>
        <w:rPr>
          <w:rFonts w:ascii="Times New Roman" w:hAnsi="Times New Roman" w:cs="Times New Roman"/>
          <w:b/>
          <w:bCs/>
          <w:sz w:val="24"/>
          <w:szCs w:val="24"/>
        </w:rPr>
      </w:pPr>
    </w:p>
    <w:p w14:paraId="66C31087"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GND/2021/1086</w:t>
      </w:r>
    </w:p>
    <w:p w14:paraId="645E0579"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59.p) </w:t>
      </w:r>
    </w:p>
    <w:p w14:paraId="0604EB85"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05CC0AC3" w14:textId="77777777" w:rsidR="00A60194" w:rsidRPr="00A60194" w:rsidRDefault="00A60194" w:rsidP="00A60194">
      <w:pPr>
        <w:jc w:val="center"/>
        <w:rPr>
          <w:rFonts w:ascii="Times New Roman" w:eastAsia="Calibri" w:hAnsi="Times New Roman" w:cs="Times New Roman"/>
          <w:b/>
          <w:sz w:val="24"/>
          <w:szCs w:val="24"/>
        </w:rPr>
      </w:pPr>
      <w:r w:rsidRPr="00A60194">
        <w:rPr>
          <w:rFonts w:ascii="Times New Roman" w:eastAsia="Calibri" w:hAnsi="Times New Roman" w:cs="Times New Roman"/>
          <w:b/>
          <w:sz w:val="24"/>
          <w:szCs w:val="24"/>
        </w:rPr>
        <w:t>Par dzīvokļa “</w:t>
      </w:r>
      <w:proofErr w:type="spellStart"/>
      <w:r w:rsidRPr="00A60194">
        <w:rPr>
          <w:rFonts w:ascii="Times New Roman" w:eastAsia="Calibri" w:hAnsi="Times New Roman" w:cs="Times New Roman"/>
          <w:b/>
          <w:sz w:val="24"/>
          <w:szCs w:val="24"/>
        </w:rPr>
        <w:t>Šķieneri</w:t>
      </w:r>
      <w:proofErr w:type="spellEnd"/>
      <w:r w:rsidRPr="00A60194">
        <w:rPr>
          <w:rFonts w:ascii="Times New Roman" w:eastAsia="Calibri" w:hAnsi="Times New Roman" w:cs="Times New Roman"/>
          <w:b/>
          <w:sz w:val="24"/>
          <w:szCs w:val="24"/>
        </w:rPr>
        <w:t xml:space="preserve"> 7”-24, </w:t>
      </w:r>
      <w:proofErr w:type="spellStart"/>
      <w:r w:rsidRPr="00A60194">
        <w:rPr>
          <w:rFonts w:ascii="Times New Roman" w:eastAsia="Calibri" w:hAnsi="Times New Roman" w:cs="Times New Roman"/>
          <w:b/>
          <w:sz w:val="24"/>
          <w:szCs w:val="24"/>
        </w:rPr>
        <w:t>Šķieneri</w:t>
      </w:r>
      <w:proofErr w:type="spellEnd"/>
      <w:r w:rsidRPr="00A60194">
        <w:rPr>
          <w:rFonts w:ascii="Times New Roman" w:eastAsia="Calibri" w:hAnsi="Times New Roman" w:cs="Times New Roman"/>
          <w:b/>
          <w:sz w:val="24"/>
          <w:szCs w:val="24"/>
        </w:rPr>
        <w:t>, Stradu pagasts, Gulbenes novads, izīrēšanu</w:t>
      </w:r>
    </w:p>
    <w:p w14:paraId="7FC58C37" w14:textId="77777777" w:rsidR="00A60194" w:rsidRPr="00A60194" w:rsidRDefault="00A60194" w:rsidP="00A60194">
      <w:pPr>
        <w:spacing w:line="360" w:lineRule="auto"/>
        <w:ind w:firstLine="567"/>
        <w:jc w:val="both"/>
        <w:rPr>
          <w:rFonts w:ascii="Times New Roman" w:eastAsia="Calibri" w:hAnsi="Times New Roman" w:cs="Times New Roman"/>
          <w:b/>
          <w:sz w:val="24"/>
          <w:szCs w:val="24"/>
        </w:rPr>
      </w:pPr>
    </w:p>
    <w:p w14:paraId="58A10EB8" w14:textId="65D3998B"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30.augustā ar reģistrācijas numuru GND/5.5/21/2172-E reģistrēts </w:t>
      </w:r>
      <w:r w:rsidR="00C33B34">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C33B34">
        <w:rPr>
          <w:rFonts w:ascii="Times New Roman" w:hAnsi="Times New Roman" w:cs="Times New Roman"/>
          <w:sz w:val="24"/>
          <w:szCs w:val="24"/>
        </w:rPr>
        <w:t>…</w:t>
      </w:r>
      <w:r w:rsidRPr="00A60194">
        <w:rPr>
          <w:rFonts w:ascii="Times New Roman" w:hAnsi="Times New Roman" w:cs="Times New Roman"/>
          <w:sz w:val="24"/>
          <w:szCs w:val="24"/>
        </w:rPr>
        <w:t>, 2021.gada 30.augusta iesniegums, kurā izteikts lūgums izīrēt dzīvojamo telpu Nr.24, kas atrodas “</w:t>
      </w:r>
      <w:proofErr w:type="spellStart"/>
      <w:r w:rsidRPr="00A60194">
        <w:rPr>
          <w:rFonts w:ascii="Times New Roman" w:hAnsi="Times New Roman" w:cs="Times New Roman"/>
          <w:sz w:val="24"/>
          <w:szCs w:val="24"/>
        </w:rPr>
        <w:t>Šķieneri</w:t>
      </w:r>
      <w:proofErr w:type="spellEnd"/>
      <w:r w:rsidRPr="00A60194">
        <w:rPr>
          <w:rFonts w:ascii="Times New Roman" w:hAnsi="Times New Roman" w:cs="Times New Roman"/>
          <w:sz w:val="24"/>
          <w:szCs w:val="24"/>
        </w:rPr>
        <w:t xml:space="preserve"> 7”, </w:t>
      </w:r>
      <w:proofErr w:type="spellStart"/>
      <w:r w:rsidRPr="00A60194">
        <w:rPr>
          <w:rFonts w:ascii="Times New Roman" w:hAnsi="Times New Roman" w:cs="Times New Roman"/>
          <w:sz w:val="24"/>
          <w:szCs w:val="24"/>
        </w:rPr>
        <w:t>Šķieneros</w:t>
      </w:r>
      <w:proofErr w:type="spellEnd"/>
      <w:r w:rsidRPr="00A60194">
        <w:rPr>
          <w:rFonts w:ascii="Times New Roman" w:hAnsi="Times New Roman" w:cs="Times New Roman"/>
          <w:sz w:val="24"/>
          <w:szCs w:val="24"/>
        </w:rPr>
        <w:t xml:space="preserve">, Stradu pagastā, Gulbenes novadā. </w:t>
      </w:r>
    </w:p>
    <w:p w14:paraId="35BE82A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Iesniedzējs, pamatojoties uz Gulbenes novada pašvaldības 2021.gada 30.jūnija sēdē pieņemto lēmumu GND/2021/738 (protokols Nr.7, 56.p.), reģistrēts Gulbenes novada pašvaldības dzīvojamās telpas vai tās nomātās dzīvojamās telpas izīrēšanas reģistrā.</w:t>
      </w:r>
    </w:p>
    <w:p w14:paraId="68A8453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Gulbenes novada pašvaldības dokumentu vadības sistēmā 2021.gada 30.augustā ar reģistrācijas numuru GND/5.4/21/3001 reģistrēts Gulbenes novada pašvaldības paziņojums, kurā iesniedzējam piedāvāts izīrēt dzīvojamo telpu Nr.24, kas atrodas “</w:t>
      </w:r>
      <w:proofErr w:type="spellStart"/>
      <w:r w:rsidRPr="00A60194">
        <w:rPr>
          <w:rFonts w:ascii="Times New Roman" w:hAnsi="Times New Roman" w:cs="Times New Roman"/>
          <w:sz w:val="24"/>
          <w:szCs w:val="24"/>
        </w:rPr>
        <w:t>Šķieneri</w:t>
      </w:r>
      <w:proofErr w:type="spellEnd"/>
      <w:r w:rsidRPr="00A60194">
        <w:rPr>
          <w:rFonts w:ascii="Times New Roman" w:hAnsi="Times New Roman" w:cs="Times New Roman"/>
          <w:sz w:val="24"/>
          <w:szCs w:val="24"/>
        </w:rPr>
        <w:t xml:space="preserve"> 7”, </w:t>
      </w:r>
      <w:proofErr w:type="spellStart"/>
      <w:r w:rsidRPr="00A60194">
        <w:rPr>
          <w:rFonts w:ascii="Times New Roman" w:hAnsi="Times New Roman" w:cs="Times New Roman"/>
          <w:sz w:val="24"/>
          <w:szCs w:val="24"/>
        </w:rPr>
        <w:t>Šķieneros</w:t>
      </w:r>
      <w:proofErr w:type="spellEnd"/>
      <w:r w:rsidRPr="00A60194">
        <w:rPr>
          <w:rFonts w:ascii="Times New Roman" w:hAnsi="Times New Roman" w:cs="Times New Roman"/>
          <w:sz w:val="24"/>
          <w:szCs w:val="24"/>
        </w:rPr>
        <w:t>, Stradu pagastā, Gulbenes novadā. Ievērojot minēto, iesniedzējs ir iesniedzis iesniegumu, tādējādi izsakot piekrišanu izteiktajam piedāvājumam.</w:t>
      </w:r>
    </w:p>
    <w:p w14:paraId="1A755B47"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233B8105"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palīdzību dzīvokļa jautājumu risināšanā”  19.pantā noteikts, ka izīrējot dzīvojamo telpu, pašvaldības dome vai tās deleģēta institūcija nosaka, uz kādu termiņu slēdzams īres līgums.</w:t>
      </w:r>
    </w:p>
    <w:p w14:paraId="3CD16892"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8A5750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 un 9.pantu, likuma “Par palīdzību dzīvokļa jautājumu risināšanā” 19.pantu, likuma “Par pašvaldībām” 15.panta pirmās daļas 9.punktu, </w:t>
      </w:r>
      <w:r w:rsidRPr="00A60194">
        <w:rPr>
          <w:rFonts w:ascii="Times New Roman" w:hAnsi="Times New Roman" w:cs="Times New Roman"/>
          <w:bCs/>
          <w:sz w:val="24"/>
          <w:szCs w:val="24"/>
        </w:rPr>
        <w:t xml:space="preserve">un </w:t>
      </w:r>
      <w:r w:rsidRPr="00A60194">
        <w:rPr>
          <w:rFonts w:ascii="Times New Roman" w:hAnsi="Times New Roman" w:cs="Times New Roman"/>
          <w:sz w:val="24"/>
          <w:szCs w:val="24"/>
        </w:rPr>
        <w:t>Sociālo un veselības jautājumu</w:t>
      </w:r>
      <w:r w:rsidRPr="00A60194">
        <w:rPr>
          <w:rFonts w:ascii="Times New Roman" w:hAnsi="Times New Roman" w:cs="Times New Roman"/>
          <w:bCs/>
          <w:sz w:val="24"/>
          <w:szCs w:val="24"/>
        </w:rPr>
        <w:t xml:space="preserve"> komitejas ieteikumu, </w:t>
      </w:r>
      <w:r w:rsidRPr="00A60194">
        <w:rPr>
          <w:rFonts w:ascii="Times New Roman" w:hAnsi="Times New Roman" w:cs="Times New Roman"/>
          <w:sz w:val="24"/>
          <w:szCs w:val="24"/>
        </w:rPr>
        <w:t xml:space="preserve">atklāti balsojot: </w:t>
      </w:r>
      <w:r w:rsidRPr="00A60194">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w:t>
      </w:r>
      <w:r w:rsidRPr="00A60194">
        <w:rPr>
          <w:rFonts w:ascii="Times New Roman" w:hAnsi="Times New Roman" w:cs="Times New Roman"/>
          <w:noProof/>
          <w:sz w:val="24"/>
          <w:szCs w:val="24"/>
        </w:rPr>
        <w:lastRenderedPageBreak/>
        <w:t xml:space="preserve">Gabdulļina, Mudīte Motivāne, Normunds Audzišs, Normunds Mazūrs), "Pret" – nav, "Atturas" – nav, </w:t>
      </w:r>
      <w:r w:rsidRPr="00A60194">
        <w:rPr>
          <w:rFonts w:ascii="Times New Roman" w:hAnsi="Times New Roman" w:cs="Times New Roman"/>
          <w:sz w:val="24"/>
          <w:szCs w:val="24"/>
          <w:lang w:eastAsia="en-US"/>
        </w:rPr>
        <w:t xml:space="preserve">Gulbenes novada dome </w:t>
      </w:r>
      <w:r w:rsidRPr="00A60194">
        <w:rPr>
          <w:rFonts w:ascii="Times New Roman" w:hAnsi="Times New Roman" w:cs="Times New Roman"/>
          <w:sz w:val="24"/>
          <w:szCs w:val="24"/>
        </w:rPr>
        <w:t>NOLEMJ:</w:t>
      </w:r>
    </w:p>
    <w:p w14:paraId="0E86FB57" w14:textId="7A2AEFDA"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1. NOSLĒGT dzīvojamās telpas Nr.24, kas atrodas “</w:t>
      </w:r>
      <w:proofErr w:type="spellStart"/>
      <w:r w:rsidRPr="00A60194">
        <w:rPr>
          <w:rFonts w:ascii="Times New Roman" w:hAnsi="Times New Roman" w:cs="Times New Roman"/>
          <w:sz w:val="24"/>
          <w:szCs w:val="24"/>
        </w:rPr>
        <w:t>Šķieneri</w:t>
      </w:r>
      <w:proofErr w:type="spellEnd"/>
      <w:r w:rsidRPr="00A60194">
        <w:rPr>
          <w:rFonts w:ascii="Times New Roman" w:hAnsi="Times New Roman" w:cs="Times New Roman"/>
          <w:sz w:val="24"/>
          <w:szCs w:val="24"/>
        </w:rPr>
        <w:t xml:space="preserve"> 7”, </w:t>
      </w:r>
      <w:proofErr w:type="spellStart"/>
      <w:r w:rsidRPr="00A60194">
        <w:rPr>
          <w:rFonts w:ascii="Times New Roman" w:hAnsi="Times New Roman" w:cs="Times New Roman"/>
          <w:sz w:val="24"/>
          <w:szCs w:val="24"/>
        </w:rPr>
        <w:t>Šķieneros</w:t>
      </w:r>
      <w:proofErr w:type="spellEnd"/>
      <w:r w:rsidRPr="00A60194">
        <w:rPr>
          <w:rFonts w:ascii="Times New Roman" w:hAnsi="Times New Roman" w:cs="Times New Roman"/>
          <w:sz w:val="24"/>
          <w:szCs w:val="24"/>
        </w:rPr>
        <w:t xml:space="preserve">, Stradu pagastā, Gulbenes novadā, īres līgumu ar </w:t>
      </w:r>
      <w:r w:rsidR="00C33B34">
        <w:rPr>
          <w:rFonts w:ascii="Times New Roman" w:hAnsi="Times New Roman" w:cs="Times New Roman"/>
          <w:sz w:val="24"/>
          <w:szCs w:val="24"/>
        </w:rPr>
        <w:t>…</w:t>
      </w:r>
      <w:r w:rsidRPr="00A60194">
        <w:rPr>
          <w:rFonts w:ascii="Times New Roman" w:hAnsi="Times New Roman" w:cs="Times New Roman"/>
          <w:sz w:val="24"/>
          <w:szCs w:val="24"/>
        </w:rPr>
        <w:t>, uz laiku līdz 2021.gada 31.decembrim.</w:t>
      </w:r>
    </w:p>
    <w:p w14:paraId="6B64E6C2" w14:textId="56428D0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dzīvojamās telpas īres līguma ar SIA “Gulbenes nami” noslēgšanai.</w:t>
      </w:r>
    </w:p>
    <w:p w14:paraId="18F59C7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546030000121, juridiskā adrese: Blaumaņa iela 56A, Gulbene, Gulbenes novads, LV-4401, sagatavot un noslēgt dzīvojamās telpas īres līgumu, līgumu par siltuma piegādes, ūdens un kanalizācijas pakalpojuma sniegšanu.</w:t>
      </w:r>
    </w:p>
    <w:p w14:paraId="21810C34" w14:textId="1C010AC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NOTEIKT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pakalpojumu sniegšanu. </w:t>
      </w:r>
    </w:p>
    <w:p w14:paraId="6EBDE17B" w14:textId="62871C0E"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 NOTEIKT </w:t>
      </w:r>
      <w:r w:rsidR="00C33B34">
        <w:rPr>
          <w:rFonts w:ascii="Times New Roman" w:hAnsi="Times New Roman" w:cs="Times New Roman"/>
          <w:sz w:val="24"/>
          <w:szCs w:val="24"/>
        </w:rPr>
        <w:t>.</w:t>
      </w:r>
      <w:r w:rsidRPr="00A60194">
        <w:rPr>
          <w:rFonts w:ascii="Times New Roman" w:hAnsi="Times New Roman" w:cs="Times New Roman"/>
          <w:sz w:val="24"/>
          <w:szCs w:val="24"/>
        </w:rPr>
        <w:t>par pienākumu pēc dzīvojamās telpas īres līguma noslēgšanas nekavējoties deklarēt dzīvesvietu lēmuma 1.punktā minētajā dzīvojamajā telpā.</w:t>
      </w:r>
    </w:p>
    <w:p w14:paraId="05802D8A" w14:textId="3D4270F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6. IZSLĒGT </w:t>
      </w:r>
      <w:r w:rsidR="00C33B34">
        <w:rPr>
          <w:rFonts w:ascii="Times New Roman" w:hAnsi="Times New Roman" w:cs="Times New Roman"/>
          <w:sz w:val="24"/>
          <w:szCs w:val="24"/>
        </w:rPr>
        <w:t>..</w:t>
      </w:r>
      <w:r w:rsidRPr="00A60194">
        <w:rPr>
          <w:rFonts w:ascii="Times New Roman" w:hAnsi="Times New Roman" w:cs="Times New Roman"/>
          <w:sz w:val="24"/>
          <w:szCs w:val="24"/>
        </w:rPr>
        <w:t xml:space="preserve"> no Gulbenes novada pašvaldības dzīvokļu jautājumu risināšanas 1.reģistra, 1.grupas.</w:t>
      </w:r>
    </w:p>
    <w:p w14:paraId="215FB25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7. Lēmuma izrakstu nosūtīt:</w:t>
      </w:r>
    </w:p>
    <w:p w14:paraId="6F4A9291" w14:textId="211C678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7.1. </w:t>
      </w:r>
      <w:r w:rsidR="00C33B34">
        <w:rPr>
          <w:rFonts w:ascii="Times New Roman" w:hAnsi="Times New Roman" w:cs="Times New Roman"/>
          <w:sz w:val="24"/>
          <w:szCs w:val="24"/>
        </w:rPr>
        <w:t>…</w:t>
      </w:r>
    </w:p>
    <w:p w14:paraId="1AE5BD6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7.2. Gulbenes novada Stradu pagasta pārvaldei: Brīvības iela 8, Gulbene, Gulbenes novads, LV-4401;</w:t>
      </w:r>
    </w:p>
    <w:p w14:paraId="7A9F4A6A" w14:textId="77777777" w:rsidR="00A60194" w:rsidRPr="00A60194" w:rsidRDefault="00A60194" w:rsidP="00A60194">
      <w:pPr>
        <w:spacing w:line="360" w:lineRule="auto"/>
        <w:ind w:left="567"/>
        <w:jc w:val="both"/>
        <w:rPr>
          <w:rFonts w:ascii="Times New Roman" w:hAnsi="Times New Roman" w:cs="Times New Roman"/>
          <w:sz w:val="24"/>
          <w:szCs w:val="24"/>
        </w:rPr>
      </w:pPr>
      <w:r w:rsidRPr="00A60194">
        <w:rPr>
          <w:rFonts w:ascii="Times New Roman" w:hAnsi="Times New Roman" w:cs="Times New Roman"/>
          <w:sz w:val="24"/>
          <w:szCs w:val="24"/>
        </w:rPr>
        <w:t>7.3. SIA “Gulbenes nami”, Blaumaņa iela 56A, Gulbene, Gulbenes novads, LV-4401.</w:t>
      </w:r>
    </w:p>
    <w:p w14:paraId="4BF6C157" w14:textId="77777777" w:rsidR="00A60194" w:rsidRPr="00A60194" w:rsidRDefault="00A60194" w:rsidP="00A60194">
      <w:pPr>
        <w:spacing w:line="360" w:lineRule="auto"/>
        <w:ind w:firstLine="567"/>
        <w:jc w:val="both"/>
        <w:rPr>
          <w:rFonts w:ascii="Times New Roman" w:hAnsi="Times New Roman" w:cs="Times New Roman"/>
          <w:sz w:val="24"/>
          <w:szCs w:val="24"/>
        </w:rPr>
      </w:pPr>
    </w:p>
    <w:p w14:paraId="5463F1C2"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193E8070"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0DD1FDD1" w14:textId="7135C9A0" w:rsidR="00C33B3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p w14:paraId="3784F297" w14:textId="77777777" w:rsidR="00C33B34" w:rsidRDefault="00C33B34">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0AAEF31" w14:textId="77777777" w:rsidR="00A60194" w:rsidRPr="00A60194" w:rsidRDefault="00A60194" w:rsidP="00A60194">
      <w:pPr>
        <w:jc w:val="right"/>
        <w:rPr>
          <w:rFonts w:ascii="Times New Roman" w:hAnsi="Times New Roman" w:cs="Times New Roman"/>
          <w:b/>
          <w:bCs/>
          <w:sz w:val="8"/>
          <w:szCs w:val="8"/>
        </w:rPr>
      </w:pP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5B35F011" w14:textId="77777777" w:rsidTr="005F2FB2">
        <w:tc>
          <w:tcPr>
            <w:tcW w:w="9457" w:type="dxa"/>
          </w:tcPr>
          <w:p w14:paraId="18A709F6" w14:textId="77777777" w:rsidR="00A60194" w:rsidRPr="00A60194" w:rsidRDefault="00A60194" w:rsidP="00A60194">
            <w:pPr>
              <w:jc w:val="center"/>
              <w:rPr>
                <w:rFonts w:ascii="Times New Roman" w:hAnsi="Times New Roman" w:cs="Times New Roman"/>
                <w:sz w:val="24"/>
                <w:szCs w:val="24"/>
              </w:rPr>
            </w:pPr>
            <w:bookmarkStart w:id="18" w:name="_Hlk54961433"/>
            <w:r w:rsidRPr="00A60194">
              <w:rPr>
                <w:rFonts w:ascii="Times New Roman" w:hAnsi="Times New Roman" w:cs="Times New Roman"/>
                <w:noProof/>
                <w:sz w:val="24"/>
                <w:szCs w:val="24"/>
              </w:rPr>
              <w:drawing>
                <wp:inline distT="0" distB="0" distL="0" distR="0" wp14:anchorId="09128E22" wp14:editId="27E35CA9">
                  <wp:extent cx="619125" cy="685800"/>
                  <wp:effectExtent l="0" t="0" r="9525" b="0"/>
                  <wp:docPr id="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3A66B133" w14:textId="77777777" w:rsidTr="005F2FB2">
        <w:tc>
          <w:tcPr>
            <w:tcW w:w="9457" w:type="dxa"/>
          </w:tcPr>
          <w:p w14:paraId="3F47A3E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37383F31" w14:textId="77777777" w:rsidTr="005F2FB2">
        <w:tc>
          <w:tcPr>
            <w:tcW w:w="9457" w:type="dxa"/>
          </w:tcPr>
          <w:p w14:paraId="10A8CFC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516B2066" w14:textId="77777777" w:rsidTr="005F2FB2">
        <w:tc>
          <w:tcPr>
            <w:tcW w:w="9457" w:type="dxa"/>
          </w:tcPr>
          <w:p w14:paraId="03DD073B"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066EAE83" w14:textId="77777777" w:rsidTr="005F2FB2">
        <w:tc>
          <w:tcPr>
            <w:tcW w:w="9457" w:type="dxa"/>
          </w:tcPr>
          <w:p w14:paraId="15C6CB3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5F298D89"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5827B894"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06E0F09E" w14:textId="77777777" w:rsidR="00A60194" w:rsidRPr="00A60194" w:rsidRDefault="00A60194" w:rsidP="00A60194">
      <w:pPr>
        <w:jc w:val="center"/>
        <w:rPr>
          <w:rFonts w:ascii="Times New Roman" w:eastAsia="Calibri" w:hAnsi="Times New Roman" w:cs="Times New Roman"/>
          <w:sz w:val="24"/>
          <w:szCs w:val="24"/>
          <w:lang w:eastAsia="en-US"/>
        </w:rPr>
      </w:pPr>
    </w:p>
    <w:p w14:paraId="7E7B919F"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GND/2021/1087</w:t>
      </w:r>
    </w:p>
    <w:p w14:paraId="658E71C0"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60.p) </w:t>
      </w:r>
    </w:p>
    <w:p w14:paraId="24AECFA8"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61613200"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Blaumaņa iela 29-2, Gulbene, Gulbenes novads, īres līguma termiņa pagarināšanu</w:t>
      </w:r>
    </w:p>
    <w:p w14:paraId="68C81F43"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60643171" w14:textId="67FF75B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31.augustā ar reģistrācijas numuru GND/5.5/21/2177-A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31.augusta iesniegums, kurā izteikts lūgums pagarināt dzīvojamās telpas Nr.2, kas atrodas Blaumaņa ielā 29, Gulbenē, Gulbenes novadā (turpmāk – dzīvoklis), īres līguma darbības termiņu. </w:t>
      </w:r>
    </w:p>
    <w:p w14:paraId="7EC9AFA9"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bookmarkStart w:id="19" w:name="_Hlk71552777"/>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bookmarkEnd w:id="19"/>
    <w:p w14:paraId="1A64F104"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31.augustam.</w:t>
      </w:r>
    </w:p>
    <w:p w14:paraId="2D7EDB6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6B4CE8B"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bookmarkStart w:id="20" w:name="_Hlk71553190"/>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164A48F"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bookmarkStart w:id="21" w:name="_Hlk73695560"/>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w:t>
      </w:r>
      <w:bookmarkEnd w:id="20"/>
      <w:bookmarkEnd w:id="21"/>
      <w:r w:rsidRPr="00A60194">
        <w:rPr>
          <w:rFonts w:ascii="Times New Roman" w:hAnsi="Times New Roman" w:cs="Times New Roman"/>
          <w:sz w:val="24"/>
          <w:szCs w:val="24"/>
        </w:rPr>
        <w:t xml:space="preserve">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5D09B161" w14:textId="32C9A44C"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Nr.2, kas atrodas Blaumaņa ielā 29,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2022.gada 30.septembrim.</w:t>
      </w:r>
    </w:p>
    <w:p w14:paraId="57E6AF41" w14:textId="04A362FE"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47DE225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2FD903C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3372D9C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5818D9F7" w14:textId="4FA2D23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4C6EC78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50EA3880" w14:textId="77777777" w:rsidR="00A60194" w:rsidRPr="00A60194" w:rsidRDefault="00A60194" w:rsidP="00A60194">
      <w:pPr>
        <w:ind w:firstLine="567"/>
        <w:rPr>
          <w:rFonts w:ascii="Times New Roman" w:hAnsi="Times New Roman" w:cs="Times New Roman"/>
          <w:sz w:val="24"/>
          <w:szCs w:val="24"/>
        </w:rPr>
      </w:pPr>
    </w:p>
    <w:p w14:paraId="44865CE4" w14:textId="77777777" w:rsidR="00A60194" w:rsidRPr="00A60194" w:rsidRDefault="00A60194" w:rsidP="00A60194">
      <w:pPr>
        <w:rPr>
          <w:rFonts w:ascii="Times New Roman" w:hAnsi="Times New Roman" w:cs="Times New Roman"/>
          <w:sz w:val="24"/>
          <w:szCs w:val="24"/>
        </w:rPr>
      </w:pPr>
    </w:p>
    <w:p w14:paraId="71A68139" w14:textId="77777777" w:rsidR="00A60194" w:rsidRPr="00A60194" w:rsidRDefault="00A60194" w:rsidP="00A60194">
      <w:pPr>
        <w:rPr>
          <w:rFonts w:ascii="Times New Roman" w:hAnsi="Times New Roman" w:cs="Times New Roman"/>
          <w:sz w:val="24"/>
          <w:szCs w:val="24"/>
        </w:rPr>
      </w:pPr>
    </w:p>
    <w:p w14:paraId="1BB86537"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0C0FAC0D"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5048239F"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51FDE9D7" w14:textId="77777777" w:rsidTr="005F2FB2">
        <w:trPr>
          <w:trHeight w:val="104"/>
        </w:trPr>
        <w:tc>
          <w:tcPr>
            <w:tcW w:w="236" w:type="dxa"/>
            <w:tcBorders>
              <w:top w:val="nil"/>
              <w:left w:val="nil"/>
              <w:bottom w:val="nil"/>
              <w:right w:val="nil"/>
            </w:tcBorders>
          </w:tcPr>
          <w:p w14:paraId="7A8B6DBD"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1500B274" w14:textId="77777777" w:rsidR="00A60194" w:rsidRPr="00A60194" w:rsidRDefault="00A60194" w:rsidP="00A60194">
      <w:pPr>
        <w:rPr>
          <w:rFonts w:ascii="Times New Roman" w:hAnsi="Times New Roman" w:cs="Times New Roman"/>
          <w:sz w:val="24"/>
          <w:szCs w:val="24"/>
        </w:rPr>
      </w:pPr>
    </w:p>
    <w:p w14:paraId="56CABB58" w14:textId="34668023"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bookmarkEnd w:id="18"/>
    <w:p w14:paraId="6E7ED8C9" w14:textId="77777777" w:rsidR="00A60194" w:rsidRPr="00A60194" w:rsidRDefault="00A60194" w:rsidP="00A60194">
      <w:pPr>
        <w:jc w:val="right"/>
        <w:rPr>
          <w:rFonts w:ascii="Times New Roman" w:hAnsi="Times New Roman" w:cs="Times New Roman"/>
          <w:b/>
          <w:bCs/>
          <w:sz w:val="8"/>
          <w:szCs w:val="8"/>
        </w:rPr>
      </w:pP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6B9AC338" w14:textId="77777777" w:rsidTr="005F2FB2">
        <w:tc>
          <w:tcPr>
            <w:tcW w:w="9457" w:type="dxa"/>
          </w:tcPr>
          <w:p w14:paraId="134F7DD3"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55ED477D" wp14:editId="0ADC6FB0">
                  <wp:extent cx="619125" cy="685800"/>
                  <wp:effectExtent l="0" t="0" r="9525" b="0"/>
                  <wp:docPr id="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56CC8320" w14:textId="77777777" w:rsidTr="005F2FB2">
        <w:tc>
          <w:tcPr>
            <w:tcW w:w="9457" w:type="dxa"/>
          </w:tcPr>
          <w:p w14:paraId="2B4024B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6FF90B45" w14:textId="77777777" w:rsidTr="005F2FB2">
        <w:tc>
          <w:tcPr>
            <w:tcW w:w="9457" w:type="dxa"/>
          </w:tcPr>
          <w:p w14:paraId="7ECF40E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6424BDD5" w14:textId="77777777" w:rsidTr="005F2FB2">
        <w:tc>
          <w:tcPr>
            <w:tcW w:w="9457" w:type="dxa"/>
          </w:tcPr>
          <w:p w14:paraId="403248E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64A478BE" w14:textId="77777777" w:rsidTr="005F2FB2">
        <w:tc>
          <w:tcPr>
            <w:tcW w:w="9457" w:type="dxa"/>
          </w:tcPr>
          <w:p w14:paraId="70937961"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14B910A1"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1ABFB0C8"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46ED964A" w14:textId="77777777" w:rsidR="00A60194" w:rsidRPr="00A60194" w:rsidRDefault="00A60194" w:rsidP="00A60194">
      <w:pPr>
        <w:jc w:val="center"/>
        <w:rPr>
          <w:rFonts w:ascii="Times New Roman" w:eastAsia="Calibri" w:hAnsi="Times New Roman" w:cs="Times New Roman"/>
          <w:sz w:val="24"/>
          <w:szCs w:val="24"/>
          <w:lang w:eastAsia="en-US"/>
        </w:rPr>
      </w:pPr>
    </w:p>
    <w:p w14:paraId="23AB601D"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GND/2021/1088</w:t>
      </w:r>
    </w:p>
    <w:p w14:paraId="0092FA1A"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61.p) </w:t>
      </w:r>
    </w:p>
    <w:p w14:paraId="21916873"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6260D5AC"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Blaumaņa iela 29-5, Gulbene, Gulbenes novads, īres līguma termiņa pagarināšanu</w:t>
      </w:r>
    </w:p>
    <w:p w14:paraId="37F22148"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5EF397A1" w14:textId="4206B7D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15.septembrī ar reģistrācijas numuru GND/5.5/21/2298-B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15.septembra iesniegums, kurā izteikts lūgums pagarināt dzīvojamās telpas Nr.5, kas atrodas Blaumaņa ielā 29, Gulbenē, Gulbenes novadā (turpmāk – dzīvoklis), īres līguma darbības termiņu. </w:t>
      </w:r>
    </w:p>
    <w:p w14:paraId="420CD879"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01D983C3"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30.septembrim.</w:t>
      </w:r>
    </w:p>
    <w:p w14:paraId="10A06F3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5D82EC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186B0C8" w14:textId="77777777" w:rsidR="00A60194" w:rsidRPr="00A60194" w:rsidRDefault="00A60194" w:rsidP="00DE115A">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27389624" w14:textId="215EC527" w:rsidR="00A60194" w:rsidRPr="00A60194" w:rsidRDefault="00A60194" w:rsidP="00DE115A">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Nr.5, kas atrodas Blaumaņa ielā 29,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2024.gada 30.septembrim.</w:t>
      </w:r>
    </w:p>
    <w:p w14:paraId="40E4A05F" w14:textId="5FA2B3C4" w:rsidR="00A60194" w:rsidRPr="00A60194" w:rsidRDefault="00A60194" w:rsidP="00DE115A">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1DE931D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1629043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3E94151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51F9DC09" w14:textId="7E2B590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r w:rsidRPr="00A60194">
        <w:rPr>
          <w:rFonts w:ascii="Times New Roman" w:hAnsi="Times New Roman" w:cs="Times New Roman"/>
          <w:sz w:val="24"/>
          <w:szCs w:val="24"/>
        </w:rPr>
        <w:t>;</w:t>
      </w:r>
    </w:p>
    <w:p w14:paraId="797B267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047EFA2C" w14:textId="77777777" w:rsidR="00A60194" w:rsidRPr="00A60194" w:rsidRDefault="00A60194" w:rsidP="00A60194">
      <w:pPr>
        <w:rPr>
          <w:rFonts w:ascii="Times New Roman" w:hAnsi="Times New Roman" w:cs="Times New Roman"/>
          <w:sz w:val="24"/>
          <w:szCs w:val="24"/>
        </w:rPr>
      </w:pPr>
    </w:p>
    <w:p w14:paraId="16502F25"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1D2D6B05"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726F6AB7"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299D611E" w14:textId="77777777" w:rsidTr="005F2FB2">
        <w:trPr>
          <w:trHeight w:val="104"/>
        </w:trPr>
        <w:tc>
          <w:tcPr>
            <w:tcW w:w="236" w:type="dxa"/>
            <w:tcBorders>
              <w:top w:val="nil"/>
              <w:left w:val="nil"/>
              <w:bottom w:val="nil"/>
              <w:right w:val="nil"/>
            </w:tcBorders>
          </w:tcPr>
          <w:p w14:paraId="375DEEC2"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15A3912B" w14:textId="77777777" w:rsidR="00A60194" w:rsidRPr="00A60194" w:rsidRDefault="00A60194" w:rsidP="00A60194">
      <w:pPr>
        <w:rPr>
          <w:rFonts w:ascii="Times New Roman" w:hAnsi="Times New Roman" w:cs="Times New Roman"/>
          <w:sz w:val="24"/>
          <w:szCs w:val="24"/>
        </w:rPr>
      </w:pPr>
    </w:p>
    <w:p w14:paraId="3F04ED39" w14:textId="77777777" w:rsidR="00A60194" w:rsidRPr="00A60194" w:rsidRDefault="00A60194" w:rsidP="00A60194">
      <w:pPr>
        <w:rPr>
          <w:rFonts w:ascii="Times New Roman" w:hAnsi="Times New Roman" w:cs="Times New Roman"/>
          <w:sz w:val="24"/>
          <w:szCs w:val="24"/>
        </w:rPr>
      </w:pPr>
    </w:p>
    <w:p w14:paraId="3B0D6BF0" w14:textId="60042322"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080E699" w14:textId="77777777" w:rsidR="00A60194" w:rsidRPr="00A60194" w:rsidRDefault="00A60194" w:rsidP="00A60194">
      <w:pPr>
        <w:jc w:val="right"/>
        <w:rPr>
          <w:rFonts w:ascii="Times New Roman" w:hAnsi="Times New Roman" w:cs="Times New Roman"/>
          <w:b/>
          <w:bCs/>
          <w:sz w:val="8"/>
          <w:szCs w:val="8"/>
        </w:rPr>
      </w:pP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2FDC9F94" w14:textId="77777777" w:rsidTr="005F2FB2">
        <w:tc>
          <w:tcPr>
            <w:tcW w:w="9457" w:type="dxa"/>
          </w:tcPr>
          <w:p w14:paraId="2C1B56C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09ABF50C" wp14:editId="24E48ACD">
                  <wp:extent cx="619125" cy="685800"/>
                  <wp:effectExtent l="0" t="0" r="9525" b="0"/>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40D3EA5C" w14:textId="77777777" w:rsidTr="005F2FB2">
        <w:tc>
          <w:tcPr>
            <w:tcW w:w="9457" w:type="dxa"/>
          </w:tcPr>
          <w:p w14:paraId="3DE2CCB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57FE0E4E" w14:textId="77777777" w:rsidTr="005F2FB2">
        <w:tc>
          <w:tcPr>
            <w:tcW w:w="9457" w:type="dxa"/>
          </w:tcPr>
          <w:p w14:paraId="1CD2A48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30A4ABE2" w14:textId="77777777" w:rsidTr="005F2FB2">
        <w:tc>
          <w:tcPr>
            <w:tcW w:w="9457" w:type="dxa"/>
          </w:tcPr>
          <w:p w14:paraId="4877A293"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40478AF8" w14:textId="77777777" w:rsidTr="005F2FB2">
        <w:tc>
          <w:tcPr>
            <w:tcW w:w="9457" w:type="dxa"/>
          </w:tcPr>
          <w:p w14:paraId="3862C5B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13AB1A3F"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261AA7AC"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679F4195" w14:textId="77777777" w:rsidR="00A60194" w:rsidRPr="00A60194" w:rsidRDefault="00A60194" w:rsidP="00A60194">
      <w:pPr>
        <w:jc w:val="center"/>
        <w:rPr>
          <w:rFonts w:ascii="Times New Roman" w:eastAsia="Calibri" w:hAnsi="Times New Roman" w:cs="Times New Roman"/>
          <w:sz w:val="24"/>
          <w:szCs w:val="24"/>
          <w:lang w:eastAsia="en-US"/>
        </w:rPr>
      </w:pPr>
    </w:p>
    <w:p w14:paraId="63A3D1A2"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GND/2021/1089</w:t>
      </w:r>
    </w:p>
    <w:p w14:paraId="1EAE3242"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62.p) </w:t>
      </w:r>
    </w:p>
    <w:p w14:paraId="1BCAD1DD"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EE1D47D"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Brīvības iela 16-12, Gulbene, Gulbenes novads, īres līguma termiņa pagarināšanu</w:t>
      </w:r>
    </w:p>
    <w:p w14:paraId="48A1AB02"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7D2A3F45" w14:textId="0B7B452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6.septembrī ar reģistrācijas numuru GND/5.5/21/2211-M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6.augusta iesniegums, kurā izteikts lūgums pagarināt dzīvojamās telpas Nr.12, kas atrodas Brīvības ielā 16, Gulbenē, Gulbenes novadā (turpmāk – dzīvoklis), īres līguma darbības termiņu. </w:t>
      </w:r>
    </w:p>
    <w:p w14:paraId="58CA2836"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5E757A0E"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31.jūlijam.</w:t>
      </w:r>
    </w:p>
    <w:p w14:paraId="5BD84E2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43A99D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72D8482"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1841452C" w14:textId="4F6A4B1A"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Nr.12, kas atrodas Brīvības ielā 16,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2022.gada 30.septembrim.</w:t>
      </w:r>
    </w:p>
    <w:p w14:paraId="1B076993" w14:textId="4B0A39C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0669F5E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2A0BA66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1BFB0D6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093D7E9D" w14:textId="4CEE26A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172EF2E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7F284ACC" w14:textId="77777777" w:rsidR="00A60194" w:rsidRPr="00A60194" w:rsidRDefault="00A60194" w:rsidP="00A60194">
      <w:pPr>
        <w:ind w:firstLine="567"/>
        <w:rPr>
          <w:rFonts w:ascii="Times New Roman" w:hAnsi="Times New Roman" w:cs="Times New Roman"/>
          <w:sz w:val="24"/>
          <w:szCs w:val="24"/>
        </w:rPr>
      </w:pPr>
    </w:p>
    <w:p w14:paraId="47CA62A1" w14:textId="77777777" w:rsidR="00A60194" w:rsidRPr="00A60194" w:rsidRDefault="00A60194" w:rsidP="00A60194">
      <w:pPr>
        <w:rPr>
          <w:rFonts w:ascii="Times New Roman" w:hAnsi="Times New Roman" w:cs="Times New Roman"/>
          <w:sz w:val="24"/>
          <w:szCs w:val="24"/>
        </w:rPr>
      </w:pPr>
    </w:p>
    <w:p w14:paraId="3A369155" w14:textId="77777777" w:rsidR="00A60194" w:rsidRPr="00A60194" w:rsidRDefault="00A60194" w:rsidP="00A60194">
      <w:pPr>
        <w:rPr>
          <w:rFonts w:ascii="Times New Roman" w:hAnsi="Times New Roman" w:cs="Times New Roman"/>
          <w:sz w:val="24"/>
          <w:szCs w:val="24"/>
        </w:rPr>
      </w:pPr>
    </w:p>
    <w:p w14:paraId="5A72315C"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69DC7B33"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4A6F3921"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2BEE8284" w14:textId="77777777" w:rsidTr="005F2FB2">
        <w:trPr>
          <w:trHeight w:val="104"/>
        </w:trPr>
        <w:tc>
          <w:tcPr>
            <w:tcW w:w="236" w:type="dxa"/>
            <w:tcBorders>
              <w:top w:val="nil"/>
              <w:left w:val="nil"/>
              <w:bottom w:val="nil"/>
              <w:right w:val="nil"/>
            </w:tcBorders>
          </w:tcPr>
          <w:p w14:paraId="27EF8C85"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7811BE44" w14:textId="77777777" w:rsidR="00A60194" w:rsidRPr="00A60194" w:rsidRDefault="00A60194" w:rsidP="00A60194">
      <w:pPr>
        <w:rPr>
          <w:rFonts w:ascii="Times New Roman" w:hAnsi="Times New Roman" w:cs="Times New Roman"/>
          <w:sz w:val="24"/>
          <w:szCs w:val="24"/>
        </w:rPr>
      </w:pPr>
    </w:p>
    <w:p w14:paraId="5BBD3F5F" w14:textId="77777777" w:rsidR="00A60194" w:rsidRPr="00A60194" w:rsidRDefault="00A60194" w:rsidP="00A60194">
      <w:pPr>
        <w:rPr>
          <w:rFonts w:ascii="Times New Roman" w:hAnsi="Times New Roman" w:cs="Times New Roman"/>
          <w:sz w:val="24"/>
          <w:szCs w:val="24"/>
        </w:rPr>
      </w:pPr>
    </w:p>
    <w:p w14:paraId="06350558" w14:textId="674D8632"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C050E91" w14:textId="77777777" w:rsidR="00A60194" w:rsidRPr="00A60194" w:rsidRDefault="00A60194" w:rsidP="00A60194">
      <w:pPr>
        <w:jc w:val="right"/>
        <w:rPr>
          <w:rFonts w:ascii="Times New Roman" w:hAnsi="Times New Roman" w:cs="Times New Roman"/>
          <w:b/>
          <w:bCs/>
          <w:sz w:val="8"/>
          <w:szCs w:val="8"/>
        </w:rPr>
      </w:pP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52B4C121" w14:textId="77777777" w:rsidTr="005F2FB2">
        <w:tc>
          <w:tcPr>
            <w:tcW w:w="9457" w:type="dxa"/>
          </w:tcPr>
          <w:p w14:paraId="590C94C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4B6F87D8" wp14:editId="10BB52E5">
                  <wp:extent cx="619125" cy="685800"/>
                  <wp:effectExtent l="0" t="0" r="9525" b="0"/>
                  <wp:docPr id="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76FCD55F" w14:textId="77777777" w:rsidTr="005F2FB2">
        <w:tc>
          <w:tcPr>
            <w:tcW w:w="9457" w:type="dxa"/>
          </w:tcPr>
          <w:p w14:paraId="7B61EE3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0134B629" w14:textId="77777777" w:rsidTr="005F2FB2">
        <w:tc>
          <w:tcPr>
            <w:tcW w:w="9457" w:type="dxa"/>
          </w:tcPr>
          <w:p w14:paraId="5C92A79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63B60CD4" w14:textId="77777777" w:rsidTr="005F2FB2">
        <w:tc>
          <w:tcPr>
            <w:tcW w:w="9457" w:type="dxa"/>
          </w:tcPr>
          <w:p w14:paraId="5E3CF5F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435F7EA8" w14:textId="77777777" w:rsidTr="005F2FB2">
        <w:tc>
          <w:tcPr>
            <w:tcW w:w="9457" w:type="dxa"/>
          </w:tcPr>
          <w:p w14:paraId="5A171A7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418ABFAF"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02E86F73"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2A083E35" w14:textId="77777777" w:rsidR="00A60194" w:rsidRPr="00A60194" w:rsidRDefault="00A60194" w:rsidP="00A60194">
      <w:pPr>
        <w:jc w:val="center"/>
        <w:rPr>
          <w:rFonts w:ascii="Times New Roman" w:eastAsia="Calibri" w:hAnsi="Times New Roman" w:cs="Times New Roman"/>
          <w:sz w:val="24"/>
          <w:szCs w:val="24"/>
          <w:lang w:eastAsia="en-US"/>
        </w:rPr>
      </w:pPr>
    </w:p>
    <w:p w14:paraId="19475046"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GND/2021/1090</w:t>
      </w:r>
    </w:p>
    <w:p w14:paraId="5FDF4FD1"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63.p) </w:t>
      </w:r>
    </w:p>
    <w:p w14:paraId="1505DC38"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1CDE1B46"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Dzelzceļa iela 3A-10, Gulbene, Gulbenes novads, īres līguma termiņa pagarināšanu</w:t>
      </w:r>
    </w:p>
    <w:p w14:paraId="0FC9187C"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30BD0E89" w14:textId="67021FE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13.septembrī ar reģistrācijas numuru GND/5.5/21/2277-S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31.septembra iesniegums, kurā izteikts lūgums pagarināt dzīvojamās telpas Nr.10, kas atrodas Dzelzceļa ielā 3A, Gulbenē, Gulbenes novadā (turpmāk – dzīvoklis), īres līguma darbības termiņu. </w:t>
      </w:r>
    </w:p>
    <w:p w14:paraId="5FE36E2A"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33063DA4"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31.oktobrim.</w:t>
      </w:r>
    </w:p>
    <w:p w14:paraId="1177842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114F81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C7EB891"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747B5236" w14:textId="3F6DE423"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Nr.10, kas atrodas Dzelzceļa ielā 3A,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2022.gada 30.septembrim.</w:t>
      </w:r>
    </w:p>
    <w:p w14:paraId="3A0DE305" w14:textId="0AB8DDF9"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41CB04F8"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248A62E1"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C0021D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5C1EEF40" w14:textId="2E26B18A"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r w:rsidRPr="00A60194">
        <w:rPr>
          <w:rFonts w:ascii="Times New Roman" w:hAnsi="Times New Roman" w:cs="Times New Roman"/>
          <w:sz w:val="24"/>
          <w:szCs w:val="24"/>
        </w:rPr>
        <w:t>;</w:t>
      </w:r>
    </w:p>
    <w:p w14:paraId="29CD424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4274FB22" w14:textId="77777777" w:rsidR="00A60194" w:rsidRPr="00A60194" w:rsidRDefault="00A60194" w:rsidP="00A60194">
      <w:pPr>
        <w:ind w:firstLine="567"/>
        <w:rPr>
          <w:rFonts w:ascii="Times New Roman" w:hAnsi="Times New Roman" w:cs="Times New Roman"/>
          <w:sz w:val="24"/>
          <w:szCs w:val="24"/>
        </w:rPr>
      </w:pPr>
    </w:p>
    <w:p w14:paraId="1CD3108F" w14:textId="77777777" w:rsidR="00A60194" w:rsidRPr="00A60194" w:rsidRDefault="00A60194" w:rsidP="00A60194">
      <w:pPr>
        <w:rPr>
          <w:rFonts w:ascii="Times New Roman" w:hAnsi="Times New Roman" w:cs="Times New Roman"/>
          <w:sz w:val="24"/>
          <w:szCs w:val="24"/>
        </w:rPr>
      </w:pPr>
    </w:p>
    <w:p w14:paraId="682F032E" w14:textId="77777777" w:rsidR="00A60194" w:rsidRPr="00A60194" w:rsidRDefault="00A60194" w:rsidP="00A60194">
      <w:pPr>
        <w:rPr>
          <w:rFonts w:ascii="Times New Roman" w:hAnsi="Times New Roman" w:cs="Times New Roman"/>
          <w:sz w:val="24"/>
          <w:szCs w:val="24"/>
        </w:rPr>
      </w:pPr>
    </w:p>
    <w:p w14:paraId="6E99F59E"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23709C8C"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32325AF0"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726C4785" w14:textId="77777777" w:rsidTr="005F2FB2">
        <w:trPr>
          <w:trHeight w:val="104"/>
        </w:trPr>
        <w:tc>
          <w:tcPr>
            <w:tcW w:w="236" w:type="dxa"/>
            <w:tcBorders>
              <w:top w:val="nil"/>
              <w:left w:val="nil"/>
              <w:bottom w:val="nil"/>
              <w:right w:val="nil"/>
            </w:tcBorders>
          </w:tcPr>
          <w:p w14:paraId="50D765E1"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3F00B0E7" w14:textId="528A8B7D" w:rsidR="00DE115A" w:rsidRDefault="00DE115A" w:rsidP="00A60194">
      <w:pPr>
        <w:rPr>
          <w:rFonts w:ascii="Times New Roman" w:hAnsi="Times New Roman" w:cs="Times New Roman"/>
          <w:sz w:val="24"/>
          <w:szCs w:val="24"/>
        </w:rPr>
      </w:pPr>
    </w:p>
    <w:p w14:paraId="28162D34" w14:textId="77777777"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8F74E7A" w14:textId="77777777" w:rsidR="00A60194" w:rsidRPr="00A60194" w:rsidRDefault="00A60194" w:rsidP="00A60194">
      <w:pPr>
        <w:rPr>
          <w:rFonts w:ascii="Times New Roman" w:hAnsi="Times New Roman" w:cs="Times New Roman"/>
          <w:sz w:val="24"/>
          <w:szCs w:val="24"/>
        </w:rPr>
      </w:pPr>
    </w:p>
    <w:p w14:paraId="11784C5D" w14:textId="77777777" w:rsidR="00A60194" w:rsidRPr="00A60194" w:rsidRDefault="00A60194" w:rsidP="00A60194">
      <w:pPr>
        <w:jc w:val="right"/>
        <w:rPr>
          <w:rFonts w:ascii="Times New Roman" w:hAnsi="Times New Roman" w:cs="Times New Roman"/>
          <w:b/>
          <w:bCs/>
          <w:sz w:val="8"/>
          <w:szCs w:val="8"/>
        </w:rPr>
      </w:pP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26FB172E" w14:textId="77777777" w:rsidTr="005F2FB2">
        <w:tc>
          <w:tcPr>
            <w:tcW w:w="9457" w:type="dxa"/>
          </w:tcPr>
          <w:p w14:paraId="4F16565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2D547F31" wp14:editId="1DA03ADE">
                  <wp:extent cx="619125" cy="685800"/>
                  <wp:effectExtent l="0" t="0" r="9525" b="0"/>
                  <wp:docPr id="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03124E5D" w14:textId="77777777" w:rsidTr="005F2FB2">
        <w:tc>
          <w:tcPr>
            <w:tcW w:w="9457" w:type="dxa"/>
          </w:tcPr>
          <w:p w14:paraId="09B515C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08FC3939" w14:textId="77777777" w:rsidTr="005F2FB2">
        <w:tc>
          <w:tcPr>
            <w:tcW w:w="9457" w:type="dxa"/>
          </w:tcPr>
          <w:p w14:paraId="7055070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631A6F62" w14:textId="77777777" w:rsidTr="005F2FB2">
        <w:tc>
          <w:tcPr>
            <w:tcW w:w="9457" w:type="dxa"/>
          </w:tcPr>
          <w:p w14:paraId="4F2BEC7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32EE8145" w14:textId="77777777" w:rsidTr="005F2FB2">
        <w:tc>
          <w:tcPr>
            <w:tcW w:w="9457" w:type="dxa"/>
          </w:tcPr>
          <w:p w14:paraId="082FF59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02E209DD"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34A115F0"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22D369F0" w14:textId="77777777" w:rsidR="00A60194" w:rsidRPr="00A60194" w:rsidRDefault="00A60194" w:rsidP="00A60194">
      <w:pPr>
        <w:jc w:val="center"/>
        <w:rPr>
          <w:rFonts w:ascii="Times New Roman" w:eastAsia="Calibri" w:hAnsi="Times New Roman" w:cs="Times New Roman"/>
          <w:sz w:val="24"/>
          <w:szCs w:val="24"/>
          <w:lang w:eastAsia="en-US"/>
        </w:rPr>
      </w:pPr>
    </w:p>
    <w:p w14:paraId="2393ED30"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GND/2021/1091</w:t>
      </w:r>
    </w:p>
    <w:p w14:paraId="7CFF0B79"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64.p) </w:t>
      </w:r>
    </w:p>
    <w:p w14:paraId="5F681445"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36DE89E3"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dienesta dzīvokļa Nākotnes iela 2 k-9-5, Gulbene, Gulbenes novads, īres līguma termiņa pagarināšanu</w:t>
      </w:r>
    </w:p>
    <w:p w14:paraId="125C95BF"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04E9706B" w14:textId="50688E12"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7.septembrī ar reģistrācijas numuru GND/5.5/21/2240-S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7.septembra iesniegums, kurā izteikts lūgums pagarināt dzīvojamās telpas Nr.5, kas atrodas Nākotnes ielā 2 k-9, Gulbenē, Gulbenes novadā (turpmāk – dzīvoklis), īres līguma darbības termiņu. </w:t>
      </w:r>
    </w:p>
    <w:p w14:paraId="0A8A7CE9" w14:textId="77777777" w:rsidR="00A60194" w:rsidRPr="00A60194" w:rsidRDefault="00A60194" w:rsidP="00A60194">
      <w:pPr>
        <w:tabs>
          <w:tab w:val="left" w:pos="0"/>
        </w:tabs>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shd w:val="clear" w:color="auto" w:fill="FFFFFF"/>
        </w:rPr>
        <w:t>Ar Gulbenes novada domes 2018.gada 26.jūlija lēmumu (protokols Nr.15, 2.§, 2.p.) d</w:t>
      </w:r>
      <w:r w:rsidRPr="00A60194">
        <w:rPr>
          <w:rFonts w:ascii="Times New Roman" w:hAnsi="Times New Roman" w:cs="Times New Roman"/>
          <w:sz w:val="24"/>
          <w:szCs w:val="24"/>
        </w:rPr>
        <w:t xml:space="preserve">zīvoklis izīrēts iesniedzējam uz laiku līdz 2014.gada 31.decembrim, kas vairākkārtīgi pagarināts uz laiku līdz 2021.gada 31.jūlijam, ar tiesībām prasīt īres līguma pagarināšanu, ja īrnieks turpina darbu Gulbenes novada pašvaldības iestādēs. </w:t>
      </w:r>
    </w:p>
    <w:p w14:paraId="7DE6A76B" w14:textId="77777777" w:rsidR="00A60194" w:rsidRPr="00A60194" w:rsidRDefault="00A60194" w:rsidP="00A60194">
      <w:pPr>
        <w:spacing w:after="160" w:line="360" w:lineRule="auto"/>
        <w:ind w:firstLine="567"/>
        <w:contextualSpacing/>
        <w:jc w:val="both"/>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Likuma “Par palīdzību dzīvokļa jautājumu risināšanā” 21.</w:t>
      </w:r>
      <w:r w:rsidRPr="00A60194">
        <w:rPr>
          <w:rFonts w:ascii="Times New Roman" w:eastAsia="Calibri" w:hAnsi="Times New Roman" w:cs="Times New Roman"/>
          <w:sz w:val="24"/>
          <w:szCs w:val="24"/>
          <w:vertAlign w:val="superscript"/>
          <w:lang w:eastAsia="en-US"/>
        </w:rPr>
        <w:t>3</w:t>
      </w:r>
      <w:r w:rsidRPr="00A60194">
        <w:rPr>
          <w:rFonts w:ascii="Times New Roman" w:eastAsia="Calibri" w:hAnsi="Times New Roman" w:cs="Times New Roman"/>
          <w:sz w:val="24"/>
          <w:szCs w:val="24"/>
          <w:lang w:eastAsia="en-US"/>
        </w:rPr>
        <w:t xml:space="preserve"> panta otrā daļa nosaka, ka, i</w:t>
      </w:r>
      <w:r w:rsidRPr="00A60194">
        <w:rPr>
          <w:rFonts w:ascii="Times New Roman" w:eastAsia="Calibri" w:hAnsi="Times New Roman" w:cs="Times New Roman"/>
          <w:sz w:val="24"/>
          <w:szCs w:val="24"/>
          <w:shd w:val="clear" w:color="auto" w:fill="FFFFFF"/>
          <w:lang w:eastAsia="en-US"/>
        </w:rPr>
        <w:t>zbeidzoties dzīvojamās telpas īres līguma termiņam, pašvaldībai ir tiesības lemt par īres līguma pagarināšanu, ja speciālists joprojām ir nodarbināts šā likuma </w:t>
      </w:r>
      <w:hyperlink r:id="rId25" w:anchor="p21.1" w:history="1">
        <w:r w:rsidRPr="00A60194">
          <w:rPr>
            <w:rFonts w:ascii="Times New Roman" w:eastAsia="Calibri" w:hAnsi="Times New Roman" w:cs="Times New Roman"/>
            <w:color w:val="0000FF"/>
            <w:sz w:val="24"/>
            <w:szCs w:val="24"/>
            <w:u w:val="single"/>
            <w:shd w:val="clear" w:color="auto" w:fill="FFFFFF"/>
            <w:lang w:eastAsia="en-US"/>
          </w:rPr>
          <w:t>21.</w:t>
        </w:r>
        <w:r w:rsidRPr="00A60194">
          <w:rPr>
            <w:rFonts w:ascii="Times New Roman" w:eastAsia="Calibri" w:hAnsi="Times New Roman" w:cs="Times New Roman"/>
            <w:color w:val="0000FF"/>
            <w:sz w:val="24"/>
            <w:szCs w:val="24"/>
            <w:u w:val="single"/>
            <w:shd w:val="clear" w:color="auto" w:fill="FFFFFF"/>
            <w:vertAlign w:val="superscript"/>
            <w:lang w:eastAsia="en-US"/>
          </w:rPr>
          <w:t>1 </w:t>
        </w:r>
        <w:r w:rsidRPr="00A60194">
          <w:rPr>
            <w:rFonts w:ascii="Times New Roman" w:eastAsia="Calibri" w:hAnsi="Times New Roman" w:cs="Times New Roman"/>
            <w:color w:val="0000FF"/>
            <w:sz w:val="24"/>
            <w:szCs w:val="24"/>
            <w:u w:val="single"/>
            <w:shd w:val="clear" w:color="auto" w:fill="FFFFFF"/>
            <w:lang w:eastAsia="en-US"/>
          </w:rPr>
          <w:t>panta</w:t>
        </w:r>
      </w:hyperlink>
      <w:r w:rsidRPr="00A60194">
        <w:rPr>
          <w:rFonts w:ascii="Times New Roman" w:eastAsia="Calibri" w:hAnsi="Times New Roman" w:cs="Times New Roman"/>
          <w:sz w:val="24"/>
          <w:szCs w:val="24"/>
          <w:shd w:val="clear" w:color="auto" w:fill="FFFFFF"/>
          <w:lang w:eastAsia="en-US"/>
        </w:rPr>
        <w:t xml:space="preserve"> otrajā daļā noteiktajā jomā un ir spēkā sadarbības līgums ar speciālista darba devēju. Savukārt </w:t>
      </w:r>
      <w:r w:rsidRPr="00A60194">
        <w:rPr>
          <w:rFonts w:ascii="Times New Roman" w:eastAsia="Calibri" w:hAnsi="Times New Roman" w:cs="Times New Roman"/>
          <w:sz w:val="24"/>
          <w:szCs w:val="24"/>
          <w:lang w:eastAsia="en-US"/>
        </w:rPr>
        <w:t>Gulbenes novada domes 2020.gada 30.janvāra saistošo noteikumu Nr.2 “Par palīdzību dzīvokļu jautājumu risināšanā” 25.punkts nosaka, ka, j</w:t>
      </w:r>
      <w:r w:rsidRPr="00A60194">
        <w:rPr>
          <w:rFonts w:ascii="Times New Roman" w:eastAsia="Calibri" w:hAnsi="Times New Roman" w:cs="Times New Roman"/>
          <w:sz w:val="24"/>
          <w:szCs w:val="24"/>
          <w:shd w:val="clear" w:color="auto" w:fill="FFFFFF"/>
          <w:lang w:eastAsia="en-US"/>
        </w:rPr>
        <w:t xml:space="preserve">a pēc trim gadiem speciālistam joprojām ir tiesības īrēt speciālistam izīrējamo dzīvojamo telpu, īres līgumu attiecīgi pagarina. </w:t>
      </w:r>
    </w:p>
    <w:p w14:paraId="14B1BD98" w14:textId="77777777" w:rsidR="00A60194" w:rsidRPr="00A60194" w:rsidRDefault="00A60194" w:rsidP="00A60194">
      <w:pPr>
        <w:widowControl w:val="0"/>
        <w:spacing w:line="360" w:lineRule="auto"/>
        <w:ind w:firstLine="567"/>
        <w:contextualSpacing/>
        <w:jc w:val="both"/>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 xml:space="preserve">Likuma „Par pašvaldībām” 15.panta pirmās daļas 9.punkts nosaka, ka viena no pašvaldības autonomajām funkcijām ir sniegt palīdzību iedzīvotājiem dzīvokļu jautājumu risināšanā. </w:t>
      </w:r>
    </w:p>
    <w:p w14:paraId="01C31E4E"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31.jūlijam.</w:t>
      </w:r>
    </w:p>
    <w:p w14:paraId="356E3EA6"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61663581"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Ņemot vērā minēto, pamatojoties uz “Par palīdzību dzīvokļa jautājumu risināšanā” 21.</w:t>
      </w:r>
      <w:r w:rsidRPr="00A60194">
        <w:rPr>
          <w:rFonts w:ascii="Times New Roman" w:hAnsi="Times New Roman" w:cs="Times New Roman"/>
          <w:sz w:val="24"/>
          <w:szCs w:val="24"/>
          <w:vertAlign w:val="superscript"/>
        </w:rPr>
        <w:t>3</w:t>
      </w:r>
      <w:r w:rsidRPr="00A60194">
        <w:rPr>
          <w:rFonts w:ascii="Times New Roman" w:hAnsi="Times New Roman" w:cs="Times New Roman"/>
          <w:sz w:val="24"/>
          <w:szCs w:val="24"/>
        </w:rPr>
        <w:t xml:space="preserve"> panta otro daļu, likuma “Par pašvaldībām” 15.panta pirmās daļas 9.punktu, Gulbenes novada </w:t>
      </w:r>
      <w:r w:rsidRPr="00A60194">
        <w:rPr>
          <w:rFonts w:ascii="Times New Roman" w:hAnsi="Times New Roman" w:cs="Times New Roman"/>
          <w:sz w:val="24"/>
          <w:szCs w:val="24"/>
        </w:rPr>
        <w:lastRenderedPageBreak/>
        <w:t xml:space="preserve">domes 2020.gada 30.janvāra saistošo noteikumu Nr.2 “Par palīdzību dzīvokļu jautājumu risināšanā” 25.punktu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291F867B" w14:textId="076B002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dienesta dzīvojamās telpas Nr.5, kas atrodas Nākotnes ielā 2 k-9,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2024.gada 30.septembrim.</w:t>
      </w:r>
    </w:p>
    <w:p w14:paraId="3976F6C0" w14:textId="07FCAC4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23E4E3F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dienesta dzīvojamās telpas īres līguma darbības termiņa pagarināšanu.</w:t>
      </w:r>
    </w:p>
    <w:p w14:paraId="1F0A47C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86FACD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1F460235" w14:textId="737A2CB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r w:rsidRPr="00A60194">
        <w:rPr>
          <w:rFonts w:ascii="Times New Roman" w:hAnsi="Times New Roman" w:cs="Times New Roman"/>
          <w:sz w:val="24"/>
          <w:szCs w:val="24"/>
        </w:rPr>
        <w:t>;</w:t>
      </w:r>
    </w:p>
    <w:p w14:paraId="5BCF5FC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3D9A3BCC" w14:textId="77777777" w:rsidR="00A60194" w:rsidRPr="00A60194" w:rsidRDefault="00A60194" w:rsidP="00A60194">
      <w:pPr>
        <w:rPr>
          <w:rFonts w:ascii="Times New Roman" w:hAnsi="Times New Roman" w:cs="Times New Roman"/>
          <w:sz w:val="24"/>
          <w:szCs w:val="24"/>
        </w:rPr>
      </w:pPr>
    </w:p>
    <w:p w14:paraId="60F4C72A"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29899018"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1D69A989"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1654BAAC" w14:textId="77777777" w:rsidTr="005F2FB2">
        <w:trPr>
          <w:trHeight w:val="104"/>
        </w:trPr>
        <w:tc>
          <w:tcPr>
            <w:tcW w:w="236" w:type="dxa"/>
            <w:tcBorders>
              <w:top w:val="nil"/>
              <w:left w:val="nil"/>
              <w:bottom w:val="nil"/>
              <w:right w:val="nil"/>
            </w:tcBorders>
          </w:tcPr>
          <w:p w14:paraId="7999A4D0"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4B8A1CBE" w14:textId="77777777" w:rsidR="00A60194" w:rsidRPr="00A60194" w:rsidRDefault="00A60194" w:rsidP="00A60194">
      <w:pPr>
        <w:rPr>
          <w:rFonts w:ascii="Times New Roman" w:hAnsi="Times New Roman" w:cs="Times New Roman"/>
          <w:sz w:val="24"/>
          <w:szCs w:val="24"/>
        </w:rPr>
      </w:pPr>
    </w:p>
    <w:p w14:paraId="0C7D9113" w14:textId="31129E2F"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75307C3" w14:textId="77777777" w:rsidR="00A60194" w:rsidRPr="00A60194" w:rsidRDefault="00A60194" w:rsidP="00A60194">
      <w:pPr>
        <w:jc w:val="right"/>
        <w:rPr>
          <w:rFonts w:ascii="Times New Roman" w:hAnsi="Times New Roman" w:cs="Times New Roman"/>
          <w:b/>
          <w:bCs/>
          <w:sz w:val="8"/>
          <w:szCs w:val="8"/>
        </w:rPr>
      </w:pP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1D433037" w14:textId="77777777" w:rsidTr="005F2FB2">
        <w:tc>
          <w:tcPr>
            <w:tcW w:w="9457" w:type="dxa"/>
          </w:tcPr>
          <w:p w14:paraId="375D9C5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0375C35C" wp14:editId="57D44CEE">
                  <wp:extent cx="619125" cy="685800"/>
                  <wp:effectExtent l="0" t="0" r="9525" b="0"/>
                  <wp:docPr id="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713D9C59" w14:textId="77777777" w:rsidTr="005F2FB2">
        <w:tc>
          <w:tcPr>
            <w:tcW w:w="9457" w:type="dxa"/>
          </w:tcPr>
          <w:p w14:paraId="359D5E7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21E602DA" w14:textId="77777777" w:rsidTr="005F2FB2">
        <w:tc>
          <w:tcPr>
            <w:tcW w:w="9457" w:type="dxa"/>
          </w:tcPr>
          <w:p w14:paraId="63A3E71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24730FF5" w14:textId="77777777" w:rsidTr="005F2FB2">
        <w:tc>
          <w:tcPr>
            <w:tcW w:w="9457" w:type="dxa"/>
          </w:tcPr>
          <w:p w14:paraId="10082B5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149A1974" w14:textId="77777777" w:rsidTr="005F2FB2">
        <w:tc>
          <w:tcPr>
            <w:tcW w:w="9457" w:type="dxa"/>
          </w:tcPr>
          <w:p w14:paraId="6D37E6B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76CF2212"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035B0FD1"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577A8164" w14:textId="77777777" w:rsidR="00A60194" w:rsidRPr="00A60194" w:rsidRDefault="00A60194" w:rsidP="00A60194">
      <w:pPr>
        <w:jc w:val="center"/>
        <w:rPr>
          <w:rFonts w:ascii="Times New Roman" w:eastAsia="Calibri" w:hAnsi="Times New Roman" w:cs="Times New Roman"/>
          <w:sz w:val="24"/>
          <w:szCs w:val="24"/>
          <w:lang w:eastAsia="en-US"/>
        </w:rPr>
      </w:pPr>
    </w:p>
    <w:p w14:paraId="11C2C993"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GND/2021/1092</w:t>
      </w:r>
    </w:p>
    <w:p w14:paraId="78BBC39F"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65.p) </w:t>
      </w:r>
    </w:p>
    <w:p w14:paraId="564CA5F1"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55870011"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Nākotnes iela 2 k-7-17, Gulbene, Gulbenes novads, īres līguma termiņa pagarināšanu</w:t>
      </w:r>
    </w:p>
    <w:p w14:paraId="371A6D22"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0BD98CD8" w14:textId="41FB421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6.septembrī ar reģistrācijas numuru GND/5.5/21/2224-K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6.septembra iesniegums, kurā izteikts lūgums pagarināt dzīvojamās telpas Nr.17, kas atrodas Nākotne ielā 2 k-7, Gulbenē, Gulbenes novadā (turpmāk – dzīvoklis), īres līguma darbības termiņu. </w:t>
      </w:r>
    </w:p>
    <w:p w14:paraId="33FCE5A1"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08021CF2"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30.septembrim.</w:t>
      </w:r>
    </w:p>
    <w:p w14:paraId="541D200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C622AD1"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D118D4F"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Gulbenes novada dome </w:t>
      </w:r>
      <w:r w:rsidRPr="00A60194">
        <w:rPr>
          <w:rFonts w:ascii="Times New Roman" w:hAnsi="Times New Roman" w:cs="Times New Roman"/>
          <w:sz w:val="24"/>
          <w:szCs w:val="24"/>
        </w:rPr>
        <w:t>NOLEMJ:</w:t>
      </w:r>
    </w:p>
    <w:p w14:paraId="0566F36F" w14:textId="248DCFE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Nr.17, kas atrodas Nākotnes ielā 2 k-7,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uz laiku līdz 2022.gada 30.septembrim.</w:t>
      </w:r>
    </w:p>
    <w:p w14:paraId="599593BB" w14:textId="349CAEF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5A5165C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7FBAF60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27E8B1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0BAA017E" w14:textId="7304E6D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1407EAF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0ECE7F78" w14:textId="77777777" w:rsidR="00A60194" w:rsidRPr="00A60194" w:rsidRDefault="00A60194" w:rsidP="00A60194">
      <w:pPr>
        <w:ind w:firstLine="567"/>
        <w:rPr>
          <w:rFonts w:ascii="Times New Roman" w:hAnsi="Times New Roman" w:cs="Times New Roman"/>
          <w:sz w:val="24"/>
          <w:szCs w:val="24"/>
        </w:rPr>
      </w:pPr>
    </w:p>
    <w:p w14:paraId="22FCE1BB" w14:textId="77777777" w:rsidR="00A60194" w:rsidRPr="00A60194" w:rsidRDefault="00A60194" w:rsidP="00A60194">
      <w:pPr>
        <w:rPr>
          <w:rFonts w:ascii="Times New Roman" w:hAnsi="Times New Roman" w:cs="Times New Roman"/>
          <w:sz w:val="24"/>
          <w:szCs w:val="24"/>
        </w:rPr>
      </w:pPr>
    </w:p>
    <w:p w14:paraId="5A6C932E" w14:textId="77777777" w:rsidR="00A60194" w:rsidRPr="00A60194" w:rsidRDefault="00A60194" w:rsidP="00A60194">
      <w:pPr>
        <w:rPr>
          <w:rFonts w:ascii="Times New Roman" w:hAnsi="Times New Roman" w:cs="Times New Roman"/>
          <w:sz w:val="24"/>
          <w:szCs w:val="24"/>
        </w:rPr>
      </w:pPr>
    </w:p>
    <w:p w14:paraId="12573A29"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375EE055"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4DD0E183"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787D0C48" w14:textId="77777777" w:rsidTr="005F2FB2">
        <w:trPr>
          <w:trHeight w:val="104"/>
        </w:trPr>
        <w:tc>
          <w:tcPr>
            <w:tcW w:w="236" w:type="dxa"/>
            <w:tcBorders>
              <w:top w:val="nil"/>
              <w:left w:val="nil"/>
              <w:bottom w:val="nil"/>
              <w:right w:val="nil"/>
            </w:tcBorders>
          </w:tcPr>
          <w:p w14:paraId="6168471D"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704D23CF" w14:textId="5FAC1BA8" w:rsidR="00DE115A" w:rsidRDefault="00DE115A" w:rsidP="00A60194">
      <w:pPr>
        <w:rPr>
          <w:rFonts w:ascii="Times New Roman" w:hAnsi="Times New Roman" w:cs="Times New Roman"/>
          <w:sz w:val="24"/>
          <w:szCs w:val="24"/>
        </w:rPr>
      </w:pPr>
    </w:p>
    <w:p w14:paraId="68ADF231" w14:textId="77777777"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4784A8A" w14:textId="77777777" w:rsidR="00A60194" w:rsidRPr="00A60194" w:rsidRDefault="00A60194" w:rsidP="00A60194">
      <w:pPr>
        <w:jc w:val="right"/>
        <w:rPr>
          <w:rFonts w:ascii="Times New Roman" w:hAnsi="Times New Roman" w:cs="Times New Roman"/>
          <w:b/>
          <w:bCs/>
          <w:sz w:val="8"/>
          <w:szCs w:val="8"/>
        </w:rPr>
      </w:pP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058A1DA3" w14:textId="77777777" w:rsidTr="005F2FB2">
        <w:tc>
          <w:tcPr>
            <w:tcW w:w="9457" w:type="dxa"/>
          </w:tcPr>
          <w:p w14:paraId="65D05CE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2C1F79A7" wp14:editId="4E8ABE47">
                  <wp:extent cx="619125" cy="685800"/>
                  <wp:effectExtent l="0" t="0" r="9525" b="0"/>
                  <wp:docPr id="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6C66522E" w14:textId="77777777" w:rsidTr="005F2FB2">
        <w:tc>
          <w:tcPr>
            <w:tcW w:w="9457" w:type="dxa"/>
          </w:tcPr>
          <w:p w14:paraId="1E9F9D6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37DD72E1" w14:textId="77777777" w:rsidTr="005F2FB2">
        <w:tc>
          <w:tcPr>
            <w:tcW w:w="9457" w:type="dxa"/>
          </w:tcPr>
          <w:p w14:paraId="2C6B9FC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4BDB971A" w14:textId="77777777" w:rsidTr="005F2FB2">
        <w:tc>
          <w:tcPr>
            <w:tcW w:w="9457" w:type="dxa"/>
          </w:tcPr>
          <w:p w14:paraId="458CF68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447CC7E8" w14:textId="77777777" w:rsidTr="005F2FB2">
        <w:tc>
          <w:tcPr>
            <w:tcW w:w="9457" w:type="dxa"/>
          </w:tcPr>
          <w:p w14:paraId="4240A16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020DE0CF"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69760A49"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70758F5A" w14:textId="77777777" w:rsidR="00A60194" w:rsidRPr="00A60194" w:rsidRDefault="00A60194" w:rsidP="00A60194">
      <w:pPr>
        <w:jc w:val="center"/>
        <w:rPr>
          <w:rFonts w:ascii="Times New Roman" w:eastAsia="Calibri" w:hAnsi="Times New Roman" w:cs="Times New Roman"/>
          <w:sz w:val="24"/>
          <w:szCs w:val="24"/>
          <w:lang w:eastAsia="en-US"/>
        </w:rPr>
      </w:pPr>
    </w:p>
    <w:p w14:paraId="690951B3"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GND/2021/1093</w:t>
      </w:r>
    </w:p>
    <w:p w14:paraId="25903059"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66.p) </w:t>
      </w:r>
    </w:p>
    <w:p w14:paraId="279B8486"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1437D961"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Līkā iela 25A-46, Gulbene, Gulbenes novads, īres līguma termiņa pagarināšanu</w:t>
      </w:r>
    </w:p>
    <w:p w14:paraId="3D9B29C4"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049E21A5" w14:textId="188D4E9B"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6.septembrī ar reģistrācijas numuru GND/5.5/21/2222-B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6.septembra iesniegums, kurā izteikts lūgums pagarināt dzīvojamās telpas Nr.46, kas atrodas Līkajā ielā 25A, Gulbenē, Gulbenes novadā (turpmāk – dzīvoklis), īres līguma darbības termiņu. </w:t>
      </w:r>
    </w:p>
    <w:p w14:paraId="417D5776"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00911D44"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31.jūlijam.</w:t>
      </w:r>
    </w:p>
    <w:p w14:paraId="5A1C738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089A46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B74702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0CFFBAF3" w14:textId="15BFB0D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Nr.46, kas atrodas Līkajā ielā 25A,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2022.gada 30.septembrim.</w:t>
      </w:r>
    </w:p>
    <w:p w14:paraId="49B3BEE3" w14:textId="4B131A0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0FAEF6A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4639965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2A48BB5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434762CD" w14:textId="42A0CD0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24A631C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16D0A14C" w14:textId="77777777" w:rsidR="00A60194" w:rsidRPr="00A60194" w:rsidRDefault="00A60194" w:rsidP="00A60194">
      <w:pPr>
        <w:ind w:firstLine="567"/>
        <w:rPr>
          <w:rFonts w:ascii="Times New Roman" w:hAnsi="Times New Roman" w:cs="Times New Roman"/>
          <w:sz w:val="24"/>
          <w:szCs w:val="24"/>
        </w:rPr>
      </w:pPr>
    </w:p>
    <w:p w14:paraId="5CC899B4" w14:textId="77777777" w:rsidR="00A60194" w:rsidRPr="00A60194" w:rsidRDefault="00A60194" w:rsidP="00A60194">
      <w:pPr>
        <w:rPr>
          <w:rFonts w:ascii="Times New Roman" w:hAnsi="Times New Roman" w:cs="Times New Roman"/>
          <w:sz w:val="24"/>
          <w:szCs w:val="24"/>
        </w:rPr>
      </w:pPr>
    </w:p>
    <w:p w14:paraId="16BD77F8"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7DB015F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6746CF3C"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02B9AF3B" w14:textId="77777777" w:rsidTr="005F2FB2">
        <w:trPr>
          <w:trHeight w:val="104"/>
        </w:trPr>
        <w:tc>
          <w:tcPr>
            <w:tcW w:w="236" w:type="dxa"/>
            <w:tcBorders>
              <w:top w:val="nil"/>
              <w:left w:val="nil"/>
              <w:bottom w:val="nil"/>
              <w:right w:val="nil"/>
            </w:tcBorders>
          </w:tcPr>
          <w:p w14:paraId="22892769"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88413DF" w14:textId="73CF728B" w:rsidR="00DE115A" w:rsidRDefault="00DE115A" w:rsidP="00A60194">
      <w:pPr>
        <w:rPr>
          <w:rFonts w:ascii="Times New Roman" w:hAnsi="Times New Roman" w:cs="Times New Roman"/>
          <w:sz w:val="24"/>
          <w:szCs w:val="24"/>
        </w:rPr>
      </w:pPr>
    </w:p>
    <w:p w14:paraId="786A2392" w14:textId="77777777"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568E3896" w14:textId="77777777" w:rsidTr="00DE115A">
        <w:tc>
          <w:tcPr>
            <w:tcW w:w="9354" w:type="dxa"/>
          </w:tcPr>
          <w:p w14:paraId="10F30833"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lastRenderedPageBreak/>
              <w:drawing>
                <wp:inline distT="0" distB="0" distL="0" distR="0" wp14:anchorId="34A04AD4" wp14:editId="04637DB6">
                  <wp:extent cx="619125" cy="685800"/>
                  <wp:effectExtent l="0" t="0" r="9525" b="0"/>
                  <wp:docPr id="1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7149977B" w14:textId="77777777" w:rsidTr="00DE115A">
        <w:tc>
          <w:tcPr>
            <w:tcW w:w="9354" w:type="dxa"/>
          </w:tcPr>
          <w:p w14:paraId="291DA4D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0EA3AD10" w14:textId="77777777" w:rsidTr="00DE115A">
        <w:tc>
          <w:tcPr>
            <w:tcW w:w="9354" w:type="dxa"/>
          </w:tcPr>
          <w:p w14:paraId="2F453F8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157D32F2" w14:textId="77777777" w:rsidTr="00DE115A">
        <w:tc>
          <w:tcPr>
            <w:tcW w:w="9354" w:type="dxa"/>
          </w:tcPr>
          <w:p w14:paraId="3832F21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5D8ED670" w14:textId="77777777" w:rsidTr="00DE115A">
        <w:tc>
          <w:tcPr>
            <w:tcW w:w="9354" w:type="dxa"/>
          </w:tcPr>
          <w:p w14:paraId="7F182D4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4BC55D14"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6D90B2A9"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6322FAE6" w14:textId="77777777" w:rsidR="00A60194" w:rsidRPr="00A60194" w:rsidRDefault="00A60194" w:rsidP="00A60194">
      <w:pPr>
        <w:jc w:val="center"/>
        <w:rPr>
          <w:rFonts w:ascii="Times New Roman" w:eastAsia="Calibri" w:hAnsi="Times New Roman" w:cs="Times New Roman"/>
          <w:sz w:val="24"/>
          <w:szCs w:val="24"/>
          <w:lang w:eastAsia="en-US"/>
        </w:rPr>
      </w:pPr>
    </w:p>
    <w:p w14:paraId="50002CFC"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GND/2021/1094</w:t>
      </w:r>
    </w:p>
    <w:p w14:paraId="31CA9AD0"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67.p) </w:t>
      </w:r>
    </w:p>
    <w:p w14:paraId="44A1DA2E"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103BEE88"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 xml:space="preserve">Par dzīvokļa </w:t>
      </w:r>
      <w:proofErr w:type="spellStart"/>
      <w:r w:rsidRPr="00A60194">
        <w:rPr>
          <w:rFonts w:ascii="Times New Roman" w:hAnsi="Times New Roman" w:cs="Times New Roman"/>
          <w:b/>
          <w:sz w:val="24"/>
          <w:szCs w:val="24"/>
        </w:rPr>
        <w:t>O.Kalpaka</w:t>
      </w:r>
      <w:proofErr w:type="spellEnd"/>
      <w:r w:rsidRPr="00A60194">
        <w:rPr>
          <w:rFonts w:ascii="Times New Roman" w:hAnsi="Times New Roman" w:cs="Times New Roman"/>
          <w:b/>
          <w:sz w:val="24"/>
          <w:szCs w:val="24"/>
        </w:rPr>
        <w:t xml:space="preserve"> iela 35-8, Gulbene, Gulbenes novads, īres līguma termiņa pagarināšanu</w:t>
      </w:r>
    </w:p>
    <w:p w14:paraId="663A8662"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6E425988" w14:textId="2704B25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22.septembrī ar reģistrācijas numuru GND/5.5/21/2341-Z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22.septembra iesniegums, kurā izteikts lūgums pagarināt dzīvojamās telpas Nr.8, kas atrodas </w:t>
      </w:r>
      <w:proofErr w:type="spellStart"/>
      <w:r w:rsidRPr="00A60194">
        <w:rPr>
          <w:rFonts w:ascii="Times New Roman" w:hAnsi="Times New Roman" w:cs="Times New Roman"/>
          <w:sz w:val="24"/>
          <w:szCs w:val="24"/>
        </w:rPr>
        <w:t>O.Kalpaka</w:t>
      </w:r>
      <w:proofErr w:type="spellEnd"/>
      <w:r w:rsidRPr="00A60194">
        <w:rPr>
          <w:rFonts w:ascii="Times New Roman" w:hAnsi="Times New Roman" w:cs="Times New Roman"/>
          <w:sz w:val="24"/>
          <w:szCs w:val="24"/>
        </w:rPr>
        <w:t xml:space="preserve"> ielā 35, Gulbenē, Gulbenes novadā (turpmāk – dzīvoklis), īres līguma darbības termiņu. </w:t>
      </w:r>
    </w:p>
    <w:p w14:paraId="0271A0E2"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5C35B5EC"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30.novembrim.</w:t>
      </w:r>
    </w:p>
    <w:p w14:paraId="139104F1"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D7752B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5ADF78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1DFE9C5D" w14:textId="6025519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Nr.8, kas atrodas </w:t>
      </w:r>
      <w:proofErr w:type="spellStart"/>
      <w:r w:rsidRPr="00A60194">
        <w:rPr>
          <w:rFonts w:ascii="Times New Roman" w:hAnsi="Times New Roman" w:cs="Times New Roman"/>
          <w:sz w:val="24"/>
          <w:szCs w:val="24"/>
        </w:rPr>
        <w:t>O.Kalpaka</w:t>
      </w:r>
      <w:proofErr w:type="spellEnd"/>
      <w:r w:rsidRPr="00A60194">
        <w:rPr>
          <w:rFonts w:ascii="Times New Roman" w:hAnsi="Times New Roman" w:cs="Times New Roman"/>
          <w:sz w:val="24"/>
          <w:szCs w:val="24"/>
        </w:rPr>
        <w:t xml:space="preserve"> ielā 35,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2024.gada 30.septembrim.</w:t>
      </w:r>
    </w:p>
    <w:p w14:paraId="4BC161D8" w14:textId="658F222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54D36EF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4E53D45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0106D23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7DBA9CE8" w14:textId="4E46D24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7B225AD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700367A1" w14:textId="77777777" w:rsidR="00A60194" w:rsidRPr="00A60194" w:rsidRDefault="00A60194" w:rsidP="00A60194">
      <w:pPr>
        <w:ind w:firstLine="567"/>
        <w:rPr>
          <w:rFonts w:ascii="Times New Roman" w:hAnsi="Times New Roman" w:cs="Times New Roman"/>
          <w:sz w:val="24"/>
          <w:szCs w:val="24"/>
        </w:rPr>
      </w:pPr>
    </w:p>
    <w:p w14:paraId="4DAB8BFD" w14:textId="77777777" w:rsidR="00A60194" w:rsidRPr="00A60194" w:rsidRDefault="00A60194" w:rsidP="00A60194">
      <w:pPr>
        <w:rPr>
          <w:rFonts w:ascii="Times New Roman" w:hAnsi="Times New Roman" w:cs="Times New Roman"/>
          <w:sz w:val="24"/>
          <w:szCs w:val="24"/>
        </w:rPr>
      </w:pPr>
    </w:p>
    <w:p w14:paraId="49265688"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5ED26F47"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4A03E8C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4B4A26DD" w14:textId="77777777" w:rsidTr="005F2FB2">
        <w:trPr>
          <w:trHeight w:val="104"/>
        </w:trPr>
        <w:tc>
          <w:tcPr>
            <w:tcW w:w="236" w:type="dxa"/>
            <w:tcBorders>
              <w:top w:val="nil"/>
              <w:left w:val="nil"/>
              <w:bottom w:val="nil"/>
              <w:right w:val="nil"/>
            </w:tcBorders>
          </w:tcPr>
          <w:p w14:paraId="13053EE2"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76C1C00D" w14:textId="03708CA3" w:rsidR="00DE115A" w:rsidRDefault="00DE115A" w:rsidP="00A60194">
      <w:pPr>
        <w:rPr>
          <w:rFonts w:ascii="Times New Roman" w:hAnsi="Times New Roman" w:cs="Times New Roman"/>
          <w:sz w:val="24"/>
          <w:szCs w:val="24"/>
        </w:rPr>
      </w:pPr>
    </w:p>
    <w:p w14:paraId="0FCFF294" w14:textId="77777777"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45347A2" w14:textId="77777777" w:rsidR="00A60194" w:rsidRPr="00A60194" w:rsidRDefault="00A60194" w:rsidP="00A60194">
      <w:pPr>
        <w:jc w:val="right"/>
        <w:rPr>
          <w:rFonts w:ascii="Times New Roman" w:hAnsi="Times New Roman" w:cs="Times New Roman"/>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48E620EF" w14:textId="77777777" w:rsidTr="005F2FB2">
        <w:tc>
          <w:tcPr>
            <w:tcW w:w="9457" w:type="dxa"/>
          </w:tcPr>
          <w:p w14:paraId="39F00B1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798784D2" wp14:editId="5EFF757B">
                  <wp:extent cx="619125" cy="685800"/>
                  <wp:effectExtent l="0" t="0" r="9525" b="0"/>
                  <wp:docPr id="1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395636CC" w14:textId="77777777" w:rsidTr="005F2FB2">
        <w:tc>
          <w:tcPr>
            <w:tcW w:w="9457" w:type="dxa"/>
          </w:tcPr>
          <w:p w14:paraId="3F8A57C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617E5467" w14:textId="77777777" w:rsidTr="005F2FB2">
        <w:tc>
          <w:tcPr>
            <w:tcW w:w="9457" w:type="dxa"/>
          </w:tcPr>
          <w:p w14:paraId="3B81113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26ABA904" w14:textId="77777777" w:rsidTr="005F2FB2">
        <w:tc>
          <w:tcPr>
            <w:tcW w:w="9457" w:type="dxa"/>
          </w:tcPr>
          <w:p w14:paraId="4678E31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1C09F8E6" w14:textId="77777777" w:rsidTr="005F2FB2">
        <w:tc>
          <w:tcPr>
            <w:tcW w:w="9457" w:type="dxa"/>
          </w:tcPr>
          <w:p w14:paraId="227FCDE1"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459E3FF5"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630880E1"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584520A3" w14:textId="77777777" w:rsidR="00A60194" w:rsidRPr="00A60194" w:rsidRDefault="00A60194" w:rsidP="00A60194">
      <w:pPr>
        <w:jc w:val="center"/>
        <w:rPr>
          <w:rFonts w:ascii="Times New Roman" w:eastAsia="Calibri" w:hAnsi="Times New Roman" w:cs="Times New Roman"/>
          <w:sz w:val="24"/>
          <w:szCs w:val="24"/>
          <w:lang w:eastAsia="en-US"/>
        </w:rPr>
      </w:pPr>
    </w:p>
    <w:p w14:paraId="6F01F271"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GND/2021/1095</w:t>
      </w:r>
    </w:p>
    <w:p w14:paraId="38BEC21A"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68.p) </w:t>
      </w:r>
    </w:p>
    <w:p w14:paraId="09292C66"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0B990D70"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 xml:space="preserve">Par dzīvokļa </w:t>
      </w:r>
      <w:proofErr w:type="spellStart"/>
      <w:r w:rsidRPr="00A60194">
        <w:rPr>
          <w:rFonts w:ascii="Times New Roman" w:hAnsi="Times New Roman" w:cs="Times New Roman"/>
          <w:b/>
          <w:sz w:val="24"/>
          <w:szCs w:val="24"/>
        </w:rPr>
        <w:t>O.Kalpaka</w:t>
      </w:r>
      <w:proofErr w:type="spellEnd"/>
      <w:r w:rsidRPr="00A60194">
        <w:rPr>
          <w:rFonts w:ascii="Times New Roman" w:hAnsi="Times New Roman" w:cs="Times New Roman"/>
          <w:b/>
          <w:sz w:val="24"/>
          <w:szCs w:val="24"/>
        </w:rPr>
        <w:t xml:space="preserve"> iela 88-11, Gulbene, Gulbenes novads, īres līguma termiņa pagarināšanu</w:t>
      </w:r>
    </w:p>
    <w:p w14:paraId="09A54700"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24A17F27" w14:textId="4FF2993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6.septembrī ar reģistrācijas numuru GND/5.5/21/2221-N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6.septembra iesniegums, kurā izteikts lūgums pagarināt dzīvojamās telpas Nr.11, kas atrodas </w:t>
      </w:r>
      <w:proofErr w:type="spellStart"/>
      <w:r w:rsidRPr="00A60194">
        <w:rPr>
          <w:rFonts w:ascii="Times New Roman" w:hAnsi="Times New Roman" w:cs="Times New Roman"/>
          <w:sz w:val="24"/>
          <w:szCs w:val="24"/>
        </w:rPr>
        <w:t>O.Kalpaka</w:t>
      </w:r>
      <w:proofErr w:type="spellEnd"/>
      <w:r w:rsidRPr="00A60194">
        <w:rPr>
          <w:rFonts w:ascii="Times New Roman" w:hAnsi="Times New Roman" w:cs="Times New Roman"/>
          <w:sz w:val="24"/>
          <w:szCs w:val="24"/>
        </w:rPr>
        <w:t xml:space="preserve"> ielā 88, Gulbenē, Gulbenes novadā (turpmāk – dzīvoklis), īres līguma darbības termiņu. </w:t>
      </w:r>
    </w:p>
    <w:p w14:paraId="6297BED4"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7280A5AD"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30.novembrim.</w:t>
      </w:r>
    </w:p>
    <w:p w14:paraId="4C60D5C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9F738B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5C46DDF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25BEAD71" w14:textId="069469B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Nr.11, kas atrodas </w:t>
      </w:r>
      <w:proofErr w:type="spellStart"/>
      <w:r w:rsidRPr="00A60194">
        <w:rPr>
          <w:rFonts w:ascii="Times New Roman" w:hAnsi="Times New Roman" w:cs="Times New Roman"/>
          <w:sz w:val="24"/>
          <w:szCs w:val="24"/>
        </w:rPr>
        <w:t>O.Kalpaka</w:t>
      </w:r>
      <w:proofErr w:type="spellEnd"/>
      <w:r w:rsidRPr="00A60194">
        <w:rPr>
          <w:rFonts w:ascii="Times New Roman" w:hAnsi="Times New Roman" w:cs="Times New Roman"/>
          <w:sz w:val="24"/>
          <w:szCs w:val="24"/>
        </w:rPr>
        <w:t xml:space="preserve"> ielā 88,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2022.gada 30.septembrim.</w:t>
      </w:r>
    </w:p>
    <w:p w14:paraId="1F1097ED" w14:textId="027A91B4"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5AA12AB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73EFF96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5840DA1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4AFB51D6" w14:textId="37187F3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267F626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7FEEACDB" w14:textId="77777777" w:rsidR="00A60194" w:rsidRPr="00A60194" w:rsidRDefault="00A60194" w:rsidP="00A60194">
      <w:pPr>
        <w:ind w:firstLine="567"/>
        <w:rPr>
          <w:rFonts w:ascii="Times New Roman" w:hAnsi="Times New Roman" w:cs="Times New Roman"/>
          <w:sz w:val="24"/>
          <w:szCs w:val="24"/>
        </w:rPr>
      </w:pPr>
    </w:p>
    <w:p w14:paraId="026A4A8B" w14:textId="77777777" w:rsidR="00A60194" w:rsidRPr="00A60194" w:rsidRDefault="00A60194" w:rsidP="00A60194">
      <w:pPr>
        <w:rPr>
          <w:rFonts w:ascii="Times New Roman" w:hAnsi="Times New Roman" w:cs="Times New Roman"/>
          <w:sz w:val="24"/>
          <w:szCs w:val="24"/>
        </w:rPr>
      </w:pPr>
    </w:p>
    <w:p w14:paraId="42BA6913" w14:textId="77777777" w:rsidR="00A60194" w:rsidRPr="00A60194" w:rsidRDefault="00A60194" w:rsidP="00A60194">
      <w:pPr>
        <w:rPr>
          <w:rFonts w:ascii="Times New Roman" w:hAnsi="Times New Roman" w:cs="Times New Roman"/>
          <w:sz w:val="24"/>
          <w:szCs w:val="24"/>
        </w:rPr>
      </w:pPr>
    </w:p>
    <w:p w14:paraId="045DC8B0"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1CE8B6B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26B58B54"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59B9F7E5" w14:textId="77777777" w:rsidTr="005F2FB2">
        <w:trPr>
          <w:trHeight w:val="104"/>
        </w:trPr>
        <w:tc>
          <w:tcPr>
            <w:tcW w:w="236" w:type="dxa"/>
            <w:tcBorders>
              <w:top w:val="nil"/>
              <w:left w:val="nil"/>
              <w:bottom w:val="nil"/>
              <w:right w:val="nil"/>
            </w:tcBorders>
          </w:tcPr>
          <w:p w14:paraId="1DAEE5FE"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4E67F5FD" w14:textId="77777777" w:rsidR="00A60194" w:rsidRPr="00A60194" w:rsidRDefault="00A60194" w:rsidP="00A60194">
      <w:pPr>
        <w:rPr>
          <w:rFonts w:ascii="Times New Roman" w:hAnsi="Times New Roman" w:cs="Times New Roman"/>
          <w:sz w:val="24"/>
          <w:szCs w:val="24"/>
        </w:rPr>
      </w:pPr>
    </w:p>
    <w:p w14:paraId="0554D709" w14:textId="77777777" w:rsidR="00A60194" w:rsidRPr="00A60194" w:rsidRDefault="00A60194" w:rsidP="00A60194">
      <w:pPr>
        <w:rPr>
          <w:rFonts w:ascii="Times New Roman" w:hAnsi="Times New Roman" w:cs="Times New Roman"/>
          <w:sz w:val="24"/>
          <w:szCs w:val="24"/>
        </w:rPr>
      </w:pPr>
    </w:p>
    <w:p w14:paraId="22CA2BDE" w14:textId="41D5058C"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97DEE7C" w14:textId="77777777" w:rsidR="00A60194" w:rsidRPr="00A60194" w:rsidRDefault="00A60194" w:rsidP="00A60194">
      <w:pPr>
        <w:jc w:val="right"/>
        <w:rPr>
          <w:rFonts w:ascii="Times New Roman" w:hAnsi="Times New Roman" w:cs="Times New Roman"/>
          <w:b/>
          <w:bCs/>
          <w:sz w:val="8"/>
          <w:szCs w:val="8"/>
        </w:rPr>
      </w:pP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13605224" w14:textId="77777777" w:rsidTr="005F2FB2">
        <w:tc>
          <w:tcPr>
            <w:tcW w:w="9457" w:type="dxa"/>
          </w:tcPr>
          <w:p w14:paraId="6F33055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004D532B" wp14:editId="317C47FA">
                  <wp:extent cx="619125" cy="685800"/>
                  <wp:effectExtent l="0" t="0" r="9525" b="0"/>
                  <wp:docPr id="1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242C93B4" w14:textId="77777777" w:rsidTr="005F2FB2">
        <w:tc>
          <w:tcPr>
            <w:tcW w:w="9457" w:type="dxa"/>
          </w:tcPr>
          <w:p w14:paraId="713BF4D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5D23C997" w14:textId="77777777" w:rsidTr="005F2FB2">
        <w:tc>
          <w:tcPr>
            <w:tcW w:w="9457" w:type="dxa"/>
          </w:tcPr>
          <w:p w14:paraId="5D2B31D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3EC1600B" w14:textId="77777777" w:rsidTr="005F2FB2">
        <w:tc>
          <w:tcPr>
            <w:tcW w:w="9457" w:type="dxa"/>
          </w:tcPr>
          <w:p w14:paraId="40F9807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3F80EC1B" w14:textId="77777777" w:rsidTr="005F2FB2">
        <w:tc>
          <w:tcPr>
            <w:tcW w:w="9457" w:type="dxa"/>
          </w:tcPr>
          <w:p w14:paraId="1B8E5C8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4FEE96B5"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0F1881DD"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3A3AA22C" w14:textId="77777777" w:rsidR="00A60194" w:rsidRPr="00A60194" w:rsidRDefault="00A60194" w:rsidP="00A60194">
      <w:pPr>
        <w:jc w:val="center"/>
        <w:rPr>
          <w:rFonts w:ascii="Times New Roman" w:eastAsia="Calibri" w:hAnsi="Times New Roman" w:cs="Times New Roman"/>
          <w:sz w:val="24"/>
          <w:szCs w:val="24"/>
          <w:lang w:eastAsia="en-US"/>
        </w:rPr>
      </w:pPr>
    </w:p>
    <w:p w14:paraId="766C563C"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GND/2021/1096</w:t>
      </w:r>
    </w:p>
    <w:p w14:paraId="35353D59"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69.p) </w:t>
      </w:r>
    </w:p>
    <w:p w14:paraId="567F5B6B"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6EE2FAC6"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Skolas iela 5 k-3-13, Gulbene, Gulbenes novads, īres līguma termiņa pagarināšanu</w:t>
      </w:r>
    </w:p>
    <w:p w14:paraId="14BB7525"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7689BF9D" w14:textId="7209F91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6.septembrī ar reģistrācijas numuru GND/5.5/21/2226-K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6.septembra iesniegums, kurā izteikts lūgums pagarināt dzīvojamās telpas Nr.13, kas atrodas Skolas ielā 5 k-13, Gulbenē, Gulbenes novadā (turpmāk – dzīvoklis), īres līguma darbības termiņu. </w:t>
      </w:r>
    </w:p>
    <w:p w14:paraId="1D88EC90"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28E813F9"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30.septembrim.</w:t>
      </w:r>
    </w:p>
    <w:p w14:paraId="6A53121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0FEB00D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58CCA5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453B6451" w14:textId="034958D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Nr.13, kas atrodas Skolas ielā 5 k-3,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2024.gada 30.septembrim.</w:t>
      </w:r>
    </w:p>
    <w:p w14:paraId="128442CF" w14:textId="3717A72A"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7703A85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625DBA5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40C37AC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264AA500" w14:textId="7084D624"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r w:rsidRPr="00A60194">
        <w:rPr>
          <w:rFonts w:ascii="Times New Roman" w:hAnsi="Times New Roman" w:cs="Times New Roman"/>
          <w:sz w:val="24"/>
          <w:szCs w:val="24"/>
        </w:rPr>
        <w:t>;</w:t>
      </w:r>
    </w:p>
    <w:p w14:paraId="18A8B00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1A755A14" w14:textId="77777777" w:rsidR="00A60194" w:rsidRPr="00A60194" w:rsidRDefault="00A60194" w:rsidP="00A60194">
      <w:pPr>
        <w:ind w:firstLine="567"/>
        <w:rPr>
          <w:rFonts w:ascii="Times New Roman" w:hAnsi="Times New Roman" w:cs="Times New Roman"/>
          <w:sz w:val="24"/>
          <w:szCs w:val="24"/>
        </w:rPr>
      </w:pPr>
    </w:p>
    <w:p w14:paraId="230D75D4" w14:textId="77777777" w:rsidR="00A60194" w:rsidRPr="00A60194" w:rsidRDefault="00A60194" w:rsidP="00A60194">
      <w:pPr>
        <w:rPr>
          <w:rFonts w:ascii="Times New Roman" w:hAnsi="Times New Roman" w:cs="Times New Roman"/>
          <w:sz w:val="24"/>
          <w:szCs w:val="24"/>
        </w:rPr>
      </w:pPr>
    </w:p>
    <w:p w14:paraId="566E0135"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55313B20"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5CB6118A"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58F55792" w14:textId="77777777" w:rsidTr="005F2FB2">
        <w:trPr>
          <w:trHeight w:val="104"/>
        </w:trPr>
        <w:tc>
          <w:tcPr>
            <w:tcW w:w="236" w:type="dxa"/>
            <w:tcBorders>
              <w:top w:val="nil"/>
              <w:left w:val="nil"/>
              <w:bottom w:val="nil"/>
              <w:right w:val="nil"/>
            </w:tcBorders>
          </w:tcPr>
          <w:p w14:paraId="4FCBCFF2"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572D6204" w14:textId="77777777" w:rsidR="00A60194" w:rsidRPr="00A60194" w:rsidRDefault="00A60194" w:rsidP="00A60194">
      <w:pPr>
        <w:rPr>
          <w:rFonts w:ascii="Times New Roman" w:hAnsi="Times New Roman" w:cs="Times New Roman"/>
          <w:sz w:val="24"/>
          <w:szCs w:val="24"/>
        </w:rPr>
      </w:pPr>
    </w:p>
    <w:p w14:paraId="03161577" w14:textId="33181FAF"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FE571D8" w14:textId="77777777" w:rsidR="00A60194" w:rsidRPr="00A60194" w:rsidRDefault="00A60194" w:rsidP="00A60194">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A60194" w:rsidRPr="00A60194" w14:paraId="14FA5F1D" w14:textId="77777777" w:rsidTr="005F2FB2">
        <w:trPr>
          <w:trHeight w:val="998"/>
        </w:trPr>
        <w:tc>
          <w:tcPr>
            <w:tcW w:w="3135" w:type="dxa"/>
          </w:tcPr>
          <w:p w14:paraId="25CB8EF6" w14:textId="77777777" w:rsidR="00A60194" w:rsidRPr="00A60194" w:rsidRDefault="00A60194" w:rsidP="00A60194">
            <w:pPr>
              <w:rPr>
                <w:rFonts w:ascii="Times New Roman" w:hAnsi="Times New Roman" w:cs="Times New Roman"/>
                <w:sz w:val="24"/>
                <w:szCs w:val="24"/>
              </w:rPr>
            </w:pPr>
          </w:p>
        </w:tc>
        <w:tc>
          <w:tcPr>
            <w:tcW w:w="3178" w:type="dxa"/>
            <w:hideMark/>
          </w:tcPr>
          <w:p w14:paraId="0D384B6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16BE0846" wp14:editId="13502B57">
                  <wp:extent cx="619125" cy="685800"/>
                  <wp:effectExtent l="19050" t="0" r="9525" b="0"/>
                  <wp:docPr id="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3B1BF08" w14:textId="77777777" w:rsidR="00A60194" w:rsidRPr="00A60194" w:rsidRDefault="00A60194" w:rsidP="00A60194">
            <w:pPr>
              <w:rPr>
                <w:rFonts w:ascii="Times New Roman" w:hAnsi="Times New Roman" w:cs="Times New Roman"/>
                <w:sz w:val="32"/>
                <w:szCs w:val="32"/>
              </w:rPr>
            </w:pPr>
          </w:p>
        </w:tc>
      </w:tr>
      <w:tr w:rsidR="00A60194" w:rsidRPr="00A60194" w14:paraId="2C67791D" w14:textId="77777777" w:rsidTr="005F2FB2">
        <w:trPr>
          <w:trHeight w:val="721"/>
        </w:trPr>
        <w:tc>
          <w:tcPr>
            <w:tcW w:w="9111" w:type="dxa"/>
            <w:gridSpan w:val="3"/>
            <w:hideMark/>
          </w:tcPr>
          <w:p w14:paraId="641FA0C4" w14:textId="77777777" w:rsidR="00A60194" w:rsidRPr="00A60194" w:rsidRDefault="00A60194" w:rsidP="00A60194">
            <w:pPr>
              <w:spacing w:before="240"/>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03A49EB8" w14:textId="77777777" w:rsidTr="005F2FB2">
        <w:trPr>
          <w:trHeight w:val="388"/>
        </w:trPr>
        <w:tc>
          <w:tcPr>
            <w:tcW w:w="9111" w:type="dxa"/>
            <w:gridSpan w:val="3"/>
            <w:hideMark/>
          </w:tcPr>
          <w:p w14:paraId="189E1552"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394F7F9C" w14:textId="77777777" w:rsidTr="005F2FB2">
        <w:trPr>
          <w:trHeight w:val="249"/>
        </w:trPr>
        <w:tc>
          <w:tcPr>
            <w:tcW w:w="9111" w:type="dxa"/>
            <w:gridSpan w:val="3"/>
            <w:hideMark/>
          </w:tcPr>
          <w:p w14:paraId="5D69A79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2999FB66" w14:textId="77777777" w:rsidTr="005F2FB2">
        <w:trPr>
          <w:trHeight w:val="568"/>
        </w:trPr>
        <w:tc>
          <w:tcPr>
            <w:tcW w:w="9111" w:type="dxa"/>
            <w:gridSpan w:val="3"/>
            <w:hideMark/>
          </w:tcPr>
          <w:p w14:paraId="39DF5425"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47ABEC6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134E3DD1"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3BA6328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71ED0FF9" w14:textId="77777777" w:rsidR="00A60194" w:rsidRPr="00A60194" w:rsidRDefault="00A60194" w:rsidP="00A60194">
      <w:pPr>
        <w:rPr>
          <w:rFonts w:ascii="Times New Roman" w:hAnsi="Times New Roman" w:cs="Times New Roman"/>
          <w:b/>
          <w:bCs/>
          <w:sz w:val="24"/>
          <w:szCs w:val="24"/>
        </w:rPr>
      </w:pPr>
    </w:p>
    <w:p w14:paraId="2E8AC6BC"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GND/2021/1097</w:t>
      </w:r>
    </w:p>
    <w:p w14:paraId="1CF6D6C4"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70.p) </w:t>
      </w:r>
    </w:p>
    <w:p w14:paraId="4499E715"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5F42EE36"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25B988CD"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dzīvojamās telpas Upes iela 2-12, Gulbene, Gulbenes novads, īres līguma termiņa pagarināšanu</w:t>
      </w:r>
    </w:p>
    <w:p w14:paraId="59C1EBA0"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7F793A14" w14:textId="738AC81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24.augustā ar reģistrācijas numuru GND/5.5/21/2127-V reģistrēts </w:t>
      </w:r>
      <w:r w:rsidR="00DE115A">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23.augusta iesniegums, kurā izteikts lūgums pagarināt dzīvojamās telpas Nr.12, kas atrodas Upes ielā 2, Gulbenē, Gulbenes novadā, īres līguma darbības termiņu. </w:t>
      </w:r>
    </w:p>
    <w:p w14:paraId="68B6131D"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2C08377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31.augustam.</w:t>
      </w:r>
    </w:p>
    <w:p w14:paraId="5245D58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C1EA14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E1EABF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 Gulbenes novada dome NOLEMJ:</w:t>
      </w:r>
    </w:p>
    <w:p w14:paraId="19B8D869" w14:textId="4ADBEAC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Nr.12, kas atrodas Upes ielā 2,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2022.gada 30.septembrim.</w:t>
      </w:r>
    </w:p>
    <w:p w14:paraId="63530344" w14:textId="10781076" w:rsidR="00A60194" w:rsidRPr="00A60194" w:rsidRDefault="00A60194" w:rsidP="00A60194">
      <w:pPr>
        <w:spacing w:line="360" w:lineRule="auto"/>
        <w:ind w:firstLine="425"/>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  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02B140B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28CC9488" w14:textId="00F2480E"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Lēmuma izrakstu nosūtīt: </w:t>
      </w:r>
      <w:r w:rsidR="00DE115A">
        <w:rPr>
          <w:rFonts w:ascii="Times New Roman" w:hAnsi="Times New Roman" w:cs="Times New Roman"/>
          <w:sz w:val="24"/>
          <w:szCs w:val="24"/>
        </w:rPr>
        <w:t>…</w:t>
      </w:r>
    </w:p>
    <w:p w14:paraId="4B6AE6AB"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5F200FFA"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6C11CC33"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30AD191A" w14:textId="77777777" w:rsidTr="005F2FB2">
        <w:trPr>
          <w:trHeight w:val="104"/>
        </w:trPr>
        <w:tc>
          <w:tcPr>
            <w:tcW w:w="236" w:type="dxa"/>
          </w:tcPr>
          <w:p w14:paraId="01D3AD54"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15CE09BE" w14:textId="77777777" w:rsidTr="005F2FB2">
        <w:trPr>
          <w:trHeight w:val="104"/>
        </w:trPr>
        <w:tc>
          <w:tcPr>
            <w:tcW w:w="236" w:type="dxa"/>
          </w:tcPr>
          <w:p w14:paraId="7BA8CD04"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090401CB" w14:textId="77777777" w:rsidTr="005F2FB2">
        <w:trPr>
          <w:trHeight w:val="104"/>
        </w:trPr>
        <w:tc>
          <w:tcPr>
            <w:tcW w:w="236" w:type="dxa"/>
          </w:tcPr>
          <w:p w14:paraId="1C587818"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79C590C0" w14:textId="19D1D2A3" w:rsidR="00DE115A" w:rsidRDefault="00DE115A" w:rsidP="00A60194">
      <w:pPr>
        <w:rPr>
          <w:rFonts w:ascii="Times New Roman" w:hAnsi="Times New Roman" w:cs="Times New Roman"/>
          <w:sz w:val="24"/>
          <w:szCs w:val="24"/>
        </w:rPr>
      </w:pPr>
    </w:p>
    <w:p w14:paraId="218A801F" w14:textId="77777777"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A60194" w:rsidRPr="00A60194" w14:paraId="1FC05E83" w14:textId="77777777" w:rsidTr="005F2FB2">
        <w:trPr>
          <w:trHeight w:val="998"/>
        </w:trPr>
        <w:tc>
          <w:tcPr>
            <w:tcW w:w="3135" w:type="dxa"/>
          </w:tcPr>
          <w:p w14:paraId="4A16747C" w14:textId="77777777" w:rsidR="00A60194" w:rsidRPr="00A60194" w:rsidRDefault="00A60194" w:rsidP="00A60194">
            <w:pPr>
              <w:rPr>
                <w:rFonts w:ascii="Times New Roman" w:hAnsi="Times New Roman" w:cs="Times New Roman"/>
                <w:sz w:val="24"/>
                <w:szCs w:val="24"/>
              </w:rPr>
            </w:pPr>
          </w:p>
        </w:tc>
        <w:tc>
          <w:tcPr>
            <w:tcW w:w="3178" w:type="dxa"/>
            <w:hideMark/>
          </w:tcPr>
          <w:p w14:paraId="5A7F913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2CDA1724" wp14:editId="45B67FD8">
                  <wp:extent cx="619125" cy="685800"/>
                  <wp:effectExtent l="19050" t="0" r="9525" b="0"/>
                  <wp:docPr id="1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AF3A2FB" w14:textId="77777777" w:rsidR="00A60194" w:rsidRPr="00A60194" w:rsidRDefault="00A60194" w:rsidP="00A60194">
            <w:pPr>
              <w:rPr>
                <w:rFonts w:ascii="Times New Roman" w:hAnsi="Times New Roman" w:cs="Times New Roman"/>
                <w:sz w:val="32"/>
                <w:szCs w:val="32"/>
              </w:rPr>
            </w:pPr>
          </w:p>
        </w:tc>
      </w:tr>
      <w:tr w:rsidR="00A60194" w:rsidRPr="00A60194" w14:paraId="5AA4ECC6" w14:textId="77777777" w:rsidTr="005F2FB2">
        <w:trPr>
          <w:trHeight w:val="721"/>
        </w:trPr>
        <w:tc>
          <w:tcPr>
            <w:tcW w:w="9111" w:type="dxa"/>
            <w:gridSpan w:val="3"/>
            <w:hideMark/>
          </w:tcPr>
          <w:p w14:paraId="31F68DA6" w14:textId="77777777" w:rsidR="00A60194" w:rsidRPr="00A60194" w:rsidRDefault="00A60194" w:rsidP="00A60194">
            <w:pPr>
              <w:spacing w:before="240"/>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4D139D38" w14:textId="77777777" w:rsidTr="005F2FB2">
        <w:trPr>
          <w:trHeight w:val="388"/>
        </w:trPr>
        <w:tc>
          <w:tcPr>
            <w:tcW w:w="9111" w:type="dxa"/>
            <w:gridSpan w:val="3"/>
            <w:hideMark/>
          </w:tcPr>
          <w:p w14:paraId="041C4F1C"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3A8B308A" w14:textId="77777777" w:rsidTr="005F2FB2">
        <w:trPr>
          <w:trHeight w:val="249"/>
        </w:trPr>
        <w:tc>
          <w:tcPr>
            <w:tcW w:w="9111" w:type="dxa"/>
            <w:gridSpan w:val="3"/>
            <w:hideMark/>
          </w:tcPr>
          <w:p w14:paraId="0483421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43CC1FFA" w14:textId="77777777" w:rsidTr="005F2FB2">
        <w:trPr>
          <w:trHeight w:val="568"/>
        </w:trPr>
        <w:tc>
          <w:tcPr>
            <w:tcW w:w="9111" w:type="dxa"/>
            <w:gridSpan w:val="3"/>
            <w:hideMark/>
          </w:tcPr>
          <w:p w14:paraId="08D20337"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7BD209B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08F399F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0466013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58490061" w14:textId="77777777" w:rsidR="00A60194" w:rsidRPr="00A60194" w:rsidRDefault="00A60194" w:rsidP="00A60194">
      <w:pPr>
        <w:rPr>
          <w:rFonts w:ascii="Times New Roman" w:hAnsi="Times New Roman" w:cs="Times New Roman"/>
          <w:b/>
          <w:bCs/>
          <w:sz w:val="24"/>
          <w:szCs w:val="24"/>
        </w:rPr>
      </w:pPr>
    </w:p>
    <w:p w14:paraId="03A076F0"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GND/2021/1098</w:t>
      </w:r>
    </w:p>
    <w:p w14:paraId="3DFF85AB"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71.p) </w:t>
      </w:r>
    </w:p>
    <w:p w14:paraId="0EB7B89B"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3931D0B9"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dzīvojamās telpas Upes iela 2-27, Gulbene, Gulbenes novads, īres līguma termiņa pagarināšanu</w:t>
      </w:r>
    </w:p>
    <w:p w14:paraId="47212ECF"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5F0DA0BA" w14:textId="60EC7E2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24.augustā ar reģistrācijas numuru GND/5.5/21/2126-U reģistrēts </w:t>
      </w:r>
      <w:r w:rsidR="00DE115A">
        <w:rPr>
          <w:rFonts w:ascii="Times New Roman" w:hAnsi="Times New Roman" w:cs="Times New Roman"/>
          <w:b/>
          <w:sz w:val="24"/>
          <w:szCs w:val="24"/>
        </w:rPr>
        <w:t>…</w:t>
      </w:r>
      <w:r w:rsidRPr="00A60194">
        <w:rPr>
          <w:rFonts w:ascii="Times New Roman" w:hAnsi="Times New Roman" w:cs="Times New Roman"/>
          <w:sz w:val="24"/>
          <w:szCs w:val="24"/>
        </w:rPr>
        <w:t xml:space="preserve">(turpmāk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23.augusta iesniegums, kurā izteikts lūgums pagarināt dzīvojamās telpas Nr.27, kas atrodas Upes ielā 2, Gulbenē, Gulbenes novadā, īres līguma darbības termiņu. </w:t>
      </w:r>
    </w:p>
    <w:p w14:paraId="28DBDE22"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15E57AA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31.augustam.</w:t>
      </w:r>
    </w:p>
    <w:p w14:paraId="1F9FD46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1A53F6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B7F0CA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Gulbenes novada dome NOLEMJ:</w:t>
      </w:r>
    </w:p>
    <w:p w14:paraId="6415CE51" w14:textId="18791D6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Nr.27, kas atrodas Upes ielā 2, Gulbenē, Gulbenes novadā, īres līgumu ar </w:t>
      </w:r>
      <w:r w:rsidR="00DE115A">
        <w:rPr>
          <w:rFonts w:ascii="Times New Roman" w:hAnsi="Times New Roman" w:cs="Times New Roman"/>
          <w:bCs/>
          <w:sz w:val="24"/>
          <w:szCs w:val="24"/>
        </w:rPr>
        <w:t>…</w:t>
      </w:r>
      <w:r w:rsidRPr="00A60194">
        <w:rPr>
          <w:rFonts w:ascii="Times New Roman" w:hAnsi="Times New Roman" w:cs="Times New Roman"/>
          <w:sz w:val="24"/>
          <w:szCs w:val="24"/>
        </w:rPr>
        <w:t>, uz laiku līdz 2022.gada 31.martam.</w:t>
      </w:r>
    </w:p>
    <w:p w14:paraId="3398DD3B" w14:textId="7247BD66" w:rsidR="00A60194" w:rsidRPr="00A60194" w:rsidRDefault="00A60194" w:rsidP="00A60194">
      <w:pPr>
        <w:spacing w:line="360" w:lineRule="auto"/>
        <w:ind w:firstLine="425"/>
        <w:jc w:val="both"/>
        <w:rPr>
          <w:rFonts w:ascii="Times New Roman" w:hAnsi="Times New Roman" w:cs="Times New Roman"/>
          <w:sz w:val="24"/>
          <w:szCs w:val="24"/>
        </w:rPr>
      </w:pPr>
      <w:r w:rsidRPr="00A60194">
        <w:rPr>
          <w:rFonts w:ascii="Times New Roman" w:hAnsi="Times New Roman" w:cs="Times New Roman"/>
          <w:sz w:val="24"/>
          <w:szCs w:val="24"/>
        </w:rPr>
        <w:t xml:space="preserve">  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0A6BF82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3. UZDOT Gulbenes novada sociālajam dienestam, reģistrācijas numurs 90009224490, juridiskā adrese: Dīķa iela 1, Gulbene, Gulbenes novads, LV-4401, sagatavot un noslēgt vienošanos par dzīvojamās telpas īres līguma darbības termiņa pagarināšanu.</w:t>
      </w:r>
    </w:p>
    <w:p w14:paraId="6B1CA4B8" w14:textId="488DE32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Lēmuma izrakstu nosūtīt: </w:t>
      </w:r>
      <w:r w:rsidR="00DE115A">
        <w:rPr>
          <w:rFonts w:ascii="Times New Roman" w:hAnsi="Times New Roman" w:cs="Times New Roman"/>
          <w:sz w:val="24"/>
          <w:szCs w:val="24"/>
        </w:rPr>
        <w:t>….</w:t>
      </w:r>
    </w:p>
    <w:p w14:paraId="44E826E5" w14:textId="77777777" w:rsidR="00A60194" w:rsidRPr="00A60194" w:rsidRDefault="00A60194" w:rsidP="00A60194">
      <w:pPr>
        <w:rPr>
          <w:rFonts w:ascii="Times New Roman" w:hAnsi="Times New Roman" w:cs="Times New Roman"/>
          <w:sz w:val="24"/>
          <w:szCs w:val="24"/>
        </w:rPr>
      </w:pPr>
    </w:p>
    <w:p w14:paraId="1929095E" w14:textId="77777777" w:rsidR="00A60194" w:rsidRPr="00A60194" w:rsidRDefault="00A60194" w:rsidP="00A60194">
      <w:pPr>
        <w:rPr>
          <w:rFonts w:ascii="Times New Roman" w:hAnsi="Times New Roman" w:cs="Times New Roman"/>
          <w:sz w:val="24"/>
          <w:szCs w:val="24"/>
        </w:rPr>
      </w:pPr>
    </w:p>
    <w:p w14:paraId="56591D62"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33C9285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471CA4F6"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31B15B04" w14:textId="77777777" w:rsidTr="005F2FB2">
        <w:trPr>
          <w:trHeight w:val="104"/>
        </w:trPr>
        <w:tc>
          <w:tcPr>
            <w:tcW w:w="236" w:type="dxa"/>
          </w:tcPr>
          <w:p w14:paraId="30F13CAC"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467F544C" w14:textId="77777777" w:rsidTr="005F2FB2">
        <w:trPr>
          <w:trHeight w:val="104"/>
        </w:trPr>
        <w:tc>
          <w:tcPr>
            <w:tcW w:w="236" w:type="dxa"/>
          </w:tcPr>
          <w:p w14:paraId="7BFD7BB2"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15868CF7" w14:textId="77777777" w:rsidTr="005F2FB2">
        <w:trPr>
          <w:trHeight w:val="104"/>
        </w:trPr>
        <w:tc>
          <w:tcPr>
            <w:tcW w:w="236" w:type="dxa"/>
          </w:tcPr>
          <w:p w14:paraId="1DD1D289"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65DAA63C" w14:textId="77777777" w:rsidR="00A60194" w:rsidRPr="00A60194" w:rsidRDefault="00A60194" w:rsidP="00A60194">
      <w:pPr>
        <w:rPr>
          <w:rFonts w:ascii="Times New Roman" w:hAnsi="Times New Roman" w:cs="Times New Roman"/>
          <w:sz w:val="24"/>
          <w:szCs w:val="24"/>
        </w:rPr>
      </w:pPr>
    </w:p>
    <w:p w14:paraId="10284915" w14:textId="0650F0FF"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A3A0A3A" w14:textId="77777777" w:rsidR="00A60194" w:rsidRPr="00A60194" w:rsidRDefault="00A60194" w:rsidP="00A60194">
      <w:pPr>
        <w:rPr>
          <w:rFonts w:ascii="Times New Roman" w:hAnsi="Times New Roman" w:cs="Times New Roman"/>
          <w:sz w:val="24"/>
          <w:szCs w:val="24"/>
        </w:rPr>
      </w:pPr>
    </w:p>
    <w:p w14:paraId="748852B6" w14:textId="77777777" w:rsidR="00A60194" w:rsidRPr="00A60194" w:rsidRDefault="00A60194" w:rsidP="00A60194">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A60194" w:rsidRPr="00A60194" w14:paraId="2EB80629" w14:textId="77777777" w:rsidTr="005F2FB2">
        <w:trPr>
          <w:trHeight w:val="998"/>
        </w:trPr>
        <w:tc>
          <w:tcPr>
            <w:tcW w:w="3135" w:type="dxa"/>
          </w:tcPr>
          <w:p w14:paraId="68D214DC" w14:textId="77777777" w:rsidR="00A60194" w:rsidRPr="00A60194" w:rsidRDefault="00A60194" w:rsidP="00A60194">
            <w:pPr>
              <w:rPr>
                <w:rFonts w:ascii="Times New Roman" w:hAnsi="Times New Roman" w:cs="Times New Roman"/>
                <w:sz w:val="24"/>
                <w:szCs w:val="24"/>
              </w:rPr>
            </w:pPr>
          </w:p>
        </w:tc>
        <w:tc>
          <w:tcPr>
            <w:tcW w:w="3178" w:type="dxa"/>
            <w:hideMark/>
          </w:tcPr>
          <w:p w14:paraId="5E7721F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27AA7866" wp14:editId="51D996DA">
                  <wp:extent cx="619125" cy="685800"/>
                  <wp:effectExtent l="19050" t="0" r="9525" b="0"/>
                  <wp:docPr id="1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B5F366F" w14:textId="77777777" w:rsidR="00A60194" w:rsidRPr="00A60194" w:rsidRDefault="00A60194" w:rsidP="00A60194">
            <w:pPr>
              <w:rPr>
                <w:rFonts w:ascii="Times New Roman" w:hAnsi="Times New Roman" w:cs="Times New Roman"/>
                <w:sz w:val="32"/>
                <w:szCs w:val="32"/>
              </w:rPr>
            </w:pPr>
          </w:p>
        </w:tc>
      </w:tr>
      <w:tr w:rsidR="00A60194" w:rsidRPr="00A60194" w14:paraId="4397A90B" w14:textId="77777777" w:rsidTr="005F2FB2">
        <w:trPr>
          <w:trHeight w:val="721"/>
        </w:trPr>
        <w:tc>
          <w:tcPr>
            <w:tcW w:w="9111" w:type="dxa"/>
            <w:gridSpan w:val="3"/>
            <w:hideMark/>
          </w:tcPr>
          <w:p w14:paraId="64D11175" w14:textId="77777777" w:rsidR="00A60194" w:rsidRPr="00A60194" w:rsidRDefault="00A60194" w:rsidP="00A60194">
            <w:pPr>
              <w:spacing w:before="240"/>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37A7F177" w14:textId="77777777" w:rsidTr="005F2FB2">
        <w:trPr>
          <w:trHeight w:val="388"/>
        </w:trPr>
        <w:tc>
          <w:tcPr>
            <w:tcW w:w="9111" w:type="dxa"/>
            <w:gridSpan w:val="3"/>
            <w:hideMark/>
          </w:tcPr>
          <w:p w14:paraId="2C3CE849"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023D4D1C" w14:textId="77777777" w:rsidTr="005F2FB2">
        <w:trPr>
          <w:trHeight w:val="249"/>
        </w:trPr>
        <w:tc>
          <w:tcPr>
            <w:tcW w:w="9111" w:type="dxa"/>
            <w:gridSpan w:val="3"/>
            <w:hideMark/>
          </w:tcPr>
          <w:p w14:paraId="40E73DDE"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009BDF3F" w14:textId="77777777" w:rsidTr="005F2FB2">
        <w:trPr>
          <w:trHeight w:val="568"/>
        </w:trPr>
        <w:tc>
          <w:tcPr>
            <w:tcW w:w="9111" w:type="dxa"/>
            <w:gridSpan w:val="3"/>
            <w:hideMark/>
          </w:tcPr>
          <w:p w14:paraId="04C3EE63"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6B9CFCD1"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76D02BDB"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2B2F64B3"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5436FADF" w14:textId="77777777" w:rsidR="00A60194" w:rsidRPr="00A60194" w:rsidRDefault="00A60194" w:rsidP="00A60194">
      <w:pPr>
        <w:rPr>
          <w:rFonts w:ascii="Times New Roman" w:hAnsi="Times New Roman" w:cs="Times New Roman"/>
          <w:b/>
          <w:bCs/>
          <w:sz w:val="24"/>
          <w:szCs w:val="24"/>
        </w:rPr>
      </w:pPr>
    </w:p>
    <w:p w14:paraId="5C4320AA"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GND/2021/1099</w:t>
      </w:r>
    </w:p>
    <w:p w14:paraId="164909EE"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72.p) </w:t>
      </w:r>
    </w:p>
    <w:p w14:paraId="0B0E9FB8"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B12086C"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0DD9E204"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dzīvojamās telpas Upes iela 2-37, Gulbene, Gulbenes novads, īres līguma termiņa pagarināšanu</w:t>
      </w:r>
    </w:p>
    <w:p w14:paraId="7AC07191"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43D1B7C5" w14:textId="2EE9248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24.augustā ar reģistrācijas numuru GND/5.5/21/2125-M reģistrēts </w:t>
      </w:r>
      <w:r w:rsidR="00DE115A">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23.augusta iesniegums, kurā izteikts lūgums pagarināt dzīvojamās telpas Nr.37, kas atrodas Upes ielā 2, Gulbenē, Gulbenes novadā, īres līguma darbības termiņu. </w:t>
      </w:r>
    </w:p>
    <w:p w14:paraId="5F83D037"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5ED7AB0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31.jūlijam.</w:t>
      </w:r>
    </w:p>
    <w:p w14:paraId="12C98F6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598F240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3670B6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Gulbenes novada dome NOLEMJ:</w:t>
      </w:r>
    </w:p>
    <w:p w14:paraId="032DFC04" w14:textId="5AB2801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Nr.37, kas atrodas Upes ielā 2,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2022.gada 30.septembrim.</w:t>
      </w:r>
    </w:p>
    <w:p w14:paraId="1629C766" w14:textId="4AEA0ECC" w:rsidR="00A60194" w:rsidRPr="00A60194" w:rsidRDefault="00A60194" w:rsidP="00A60194">
      <w:pPr>
        <w:spacing w:line="360" w:lineRule="auto"/>
        <w:ind w:firstLine="425"/>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  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5BD3526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550CE25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 Lēmuma izrakstu nosūtīt:</w:t>
      </w:r>
    </w:p>
    <w:p w14:paraId="6A539119" w14:textId="63F02EC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4.1. </w:t>
      </w:r>
      <w:r w:rsidR="00DE115A">
        <w:rPr>
          <w:rFonts w:ascii="Times New Roman" w:hAnsi="Times New Roman" w:cs="Times New Roman"/>
          <w:sz w:val="24"/>
          <w:szCs w:val="24"/>
        </w:rPr>
        <w:t>…</w:t>
      </w:r>
    </w:p>
    <w:p w14:paraId="22F24B1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4.2. Gulbenes novada sociālajam dienestam, Dīķa iela 1, Gulbene, Gulbenes novads, LV – 4401.</w:t>
      </w:r>
    </w:p>
    <w:p w14:paraId="4437977C" w14:textId="77777777" w:rsidR="00A60194" w:rsidRPr="00A60194" w:rsidRDefault="00A60194" w:rsidP="00A60194">
      <w:pPr>
        <w:rPr>
          <w:rFonts w:ascii="Times New Roman" w:hAnsi="Times New Roman" w:cs="Times New Roman"/>
          <w:sz w:val="24"/>
          <w:szCs w:val="24"/>
        </w:rPr>
      </w:pPr>
    </w:p>
    <w:p w14:paraId="23BB39A1"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609E9733"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3F1B64D5"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7E7F66F2" w14:textId="77777777" w:rsidTr="005F2FB2">
        <w:trPr>
          <w:trHeight w:val="104"/>
        </w:trPr>
        <w:tc>
          <w:tcPr>
            <w:tcW w:w="236" w:type="dxa"/>
          </w:tcPr>
          <w:p w14:paraId="18F80909"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477DCDF9" w14:textId="77777777" w:rsidTr="005F2FB2">
        <w:trPr>
          <w:trHeight w:val="104"/>
        </w:trPr>
        <w:tc>
          <w:tcPr>
            <w:tcW w:w="236" w:type="dxa"/>
          </w:tcPr>
          <w:p w14:paraId="789D5975"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61A143D1" w14:textId="77777777" w:rsidTr="005F2FB2">
        <w:trPr>
          <w:trHeight w:val="104"/>
        </w:trPr>
        <w:tc>
          <w:tcPr>
            <w:tcW w:w="236" w:type="dxa"/>
          </w:tcPr>
          <w:p w14:paraId="405395A9"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02B39773" w14:textId="77777777" w:rsidR="00A60194" w:rsidRPr="00A60194" w:rsidRDefault="00A60194" w:rsidP="00A60194">
      <w:pPr>
        <w:rPr>
          <w:rFonts w:ascii="Times New Roman" w:hAnsi="Times New Roman" w:cs="Times New Roman"/>
          <w:sz w:val="24"/>
          <w:szCs w:val="24"/>
        </w:rPr>
      </w:pPr>
    </w:p>
    <w:p w14:paraId="3EC5C72E" w14:textId="103F49EF"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0F53B3C" w14:textId="77777777" w:rsidR="00A60194" w:rsidRPr="00A60194" w:rsidRDefault="00A60194" w:rsidP="00A60194">
      <w:pPr>
        <w:jc w:val="right"/>
        <w:rPr>
          <w:rFonts w:ascii="Times New Roman" w:hAnsi="Times New Roman" w:cs="Times New Roman"/>
          <w:b/>
          <w:bCs/>
          <w:sz w:val="8"/>
          <w:szCs w:val="8"/>
        </w:rPr>
      </w:pP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7E38F980" w14:textId="77777777" w:rsidTr="005F2FB2">
        <w:tc>
          <w:tcPr>
            <w:tcW w:w="9457" w:type="dxa"/>
          </w:tcPr>
          <w:p w14:paraId="5AEE2CC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7ADC506A" wp14:editId="7105E080">
                  <wp:extent cx="619125" cy="685800"/>
                  <wp:effectExtent l="0" t="0" r="9525" b="0"/>
                  <wp:docPr id="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303CAB1E" w14:textId="77777777" w:rsidTr="005F2FB2">
        <w:tc>
          <w:tcPr>
            <w:tcW w:w="9457" w:type="dxa"/>
          </w:tcPr>
          <w:p w14:paraId="6AC8B10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42B21BF8" w14:textId="77777777" w:rsidTr="005F2FB2">
        <w:tc>
          <w:tcPr>
            <w:tcW w:w="9457" w:type="dxa"/>
          </w:tcPr>
          <w:p w14:paraId="227D79B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6AB35F90" w14:textId="77777777" w:rsidTr="005F2FB2">
        <w:tc>
          <w:tcPr>
            <w:tcW w:w="9457" w:type="dxa"/>
          </w:tcPr>
          <w:p w14:paraId="45E7DA6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294B668C" w14:textId="77777777" w:rsidTr="005F2FB2">
        <w:tc>
          <w:tcPr>
            <w:tcW w:w="9457" w:type="dxa"/>
          </w:tcPr>
          <w:p w14:paraId="7E65FA9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4CA9CDB8"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2945E2EA"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791EE107" w14:textId="77777777" w:rsidR="00A60194" w:rsidRPr="00A60194" w:rsidRDefault="00A60194" w:rsidP="00A60194">
      <w:pPr>
        <w:jc w:val="center"/>
        <w:rPr>
          <w:rFonts w:ascii="Times New Roman" w:eastAsia="Calibri" w:hAnsi="Times New Roman" w:cs="Times New Roman"/>
          <w:sz w:val="24"/>
          <w:szCs w:val="24"/>
          <w:lang w:eastAsia="en-US"/>
        </w:rPr>
      </w:pPr>
    </w:p>
    <w:p w14:paraId="30ABC853"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GND/2021/1100</w:t>
      </w:r>
    </w:p>
    <w:p w14:paraId="4930D884"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73.p) </w:t>
      </w:r>
    </w:p>
    <w:p w14:paraId="71EF1AEA"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7CE8707A" w14:textId="77777777" w:rsidR="00A60194" w:rsidRPr="00A60194" w:rsidRDefault="00A60194" w:rsidP="00A60194">
      <w:pPr>
        <w:rPr>
          <w:rFonts w:ascii="Times New Roman" w:hAnsi="Times New Roman" w:cs="Times New Roman"/>
          <w:b/>
          <w:sz w:val="24"/>
          <w:szCs w:val="24"/>
        </w:rPr>
      </w:pPr>
      <w:r w:rsidRPr="00A60194">
        <w:rPr>
          <w:rFonts w:ascii="Times New Roman" w:hAnsi="Times New Roman" w:cs="Times New Roman"/>
          <w:b/>
          <w:sz w:val="24"/>
          <w:szCs w:val="24"/>
        </w:rPr>
        <w:t>Par dzīvokļa Upes iela 3-1, Gulbene, Gulbenes novads, īres līguma termiņa pagarināšanu</w:t>
      </w:r>
    </w:p>
    <w:p w14:paraId="7C2FE0B1"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53CBE78D" w14:textId="23E80824"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23.septembrī ar reģistrācijas numuru GND/5.5/21/2351-V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23.septembra iesniegums, kurā izteikts lūgums pagarināt dzīvojamās telpas Nr.1, kas atrodas Upes ielā 3, Gulbenē, Gulbenes novadā (turpmāk – dzīvoklis), īres līguma darbības termiņu. </w:t>
      </w:r>
    </w:p>
    <w:p w14:paraId="507EF2CC"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31356F80"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30.novembrim.</w:t>
      </w:r>
    </w:p>
    <w:p w14:paraId="6A0350D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ir nenokārtotas maksājumu saistības par dzīvojamās telpas īri 56,96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C417C6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74D967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16931FEA" w14:textId="71A00E84"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 kas atrodas Upes ielā 3,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2021.gada 31.decembrim.</w:t>
      </w:r>
    </w:p>
    <w:p w14:paraId="253C1A11" w14:textId="69879B4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0DC0D1A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39378E1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2353F34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66A9F271" w14:textId="4E79F24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20C6C39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044AA9AA" w14:textId="77777777" w:rsidR="00A60194" w:rsidRPr="00A60194" w:rsidRDefault="00A60194" w:rsidP="00A60194">
      <w:pPr>
        <w:ind w:firstLine="567"/>
        <w:rPr>
          <w:rFonts w:ascii="Times New Roman" w:hAnsi="Times New Roman" w:cs="Times New Roman"/>
          <w:sz w:val="24"/>
          <w:szCs w:val="24"/>
        </w:rPr>
      </w:pPr>
    </w:p>
    <w:p w14:paraId="3F5B9382" w14:textId="77777777" w:rsidR="00A60194" w:rsidRPr="00A60194" w:rsidRDefault="00A60194" w:rsidP="00A60194">
      <w:pPr>
        <w:rPr>
          <w:rFonts w:ascii="Times New Roman" w:hAnsi="Times New Roman" w:cs="Times New Roman"/>
          <w:sz w:val="24"/>
          <w:szCs w:val="24"/>
        </w:rPr>
      </w:pPr>
    </w:p>
    <w:p w14:paraId="3736B745" w14:textId="77777777" w:rsidR="00A60194" w:rsidRPr="00A60194" w:rsidRDefault="00A60194" w:rsidP="00A60194">
      <w:pPr>
        <w:rPr>
          <w:rFonts w:ascii="Times New Roman" w:hAnsi="Times New Roman" w:cs="Times New Roman"/>
          <w:sz w:val="24"/>
          <w:szCs w:val="24"/>
        </w:rPr>
      </w:pPr>
    </w:p>
    <w:p w14:paraId="4921B220"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2CBB4A38"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281B22F5"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3821D2BB" w14:textId="77777777" w:rsidTr="005F2FB2">
        <w:trPr>
          <w:trHeight w:val="104"/>
        </w:trPr>
        <w:tc>
          <w:tcPr>
            <w:tcW w:w="236" w:type="dxa"/>
            <w:tcBorders>
              <w:top w:val="nil"/>
              <w:left w:val="nil"/>
              <w:bottom w:val="nil"/>
              <w:right w:val="nil"/>
            </w:tcBorders>
          </w:tcPr>
          <w:p w14:paraId="3418D7F6"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049E2C06" w14:textId="77777777" w:rsidR="00A60194" w:rsidRPr="00A60194" w:rsidRDefault="00A60194" w:rsidP="00A60194">
      <w:pPr>
        <w:rPr>
          <w:rFonts w:ascii="Times New Roman" w:hAnsi="Times New Roman" w:cs="Times New Roman"/>
          <w:sz w:val="24"/>
          <w:szCs w:val="24"/>
        </w:rPr>
      </w:pPr>
    </w:p>
    <w:p w14:paraId="430B9EB9" w14:textId="375151B5"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8B5381B" w14:textId="77777777" w:rsidR="00A60194" w:rsidRPr="00A60194" w:rsidRDefault="00A60194" w:rsidP="00A60194">
      <w:pPr>
        <w:jc w:val="right"/>
        <w:rPr>
          <w:rFonts w:ascii="Times New Roman" w:hAnsi="Times New Roman" w:cs="Times New Roman"/>
          <w:b/>
          <w:bCs/>
          <w:sz w:val="8"/>
          <w:szCs w:val="8"/>
        </w:rPr>
      </w:pP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1C496B12" w14:textId="77777777" w:rsidTr="005F2FB2">
        <w:tc>
          <w:tcPr>
            <w:tcW w:w="9457" w:type="dxa"/>
          </w:tcPr>
          <w:p w14:paraId="6B3646D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7E11965C" wp14:editId="03C24CF3">
                  <wp:extent cx="619125" cy="685800"/>
                  <wp:effectExtent l="0" t="0" r="9525" b="0"/>
                  <wp:docPr id="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7BE588A6" w14:textId="77777777" w:rsidTr="005F2FB2">
        <w:tc>
          <w:tcPr>
            <w:tcW w:w="9457" w:type="dxa"/>
          </w:tcPr>
          <w:p w14:paraId="479D62D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4D1B6574" w14:textId="77777777" w:rsidTr="005F2FB2">
        <w:tc>
          <w:tcPr>
            <w:tcW w:w="9457" w:type="dxa"/>
          </w:tcPr>
          <w:p w14:paraId="2FB8518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129E385D" w14:textId="77777777" w:rsidTr="005F2FB2">
        <w:tc>
          <w:tcPr>
            <w:tcW w:w="9457" w:type="dxa"/>
          </w:tcPr>
          <w:p w14:paraId="2F0FF7B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2122C180" w14:textId="77777777" w:rsidTr="005F2FB2">
        <w:tc>
          <w:tcPr>
            <w:tcW w:w="9457" w:type="dxa"/>
          </w:tcPr>
          <w:p w14:paraId="5AE5135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4D661262"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5FDC0CFF"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17EB72D9" w14:textId="77777777" w:rsidR="00A60194" w:rsidRPr="00A60194" w:rsidRDefault="00A60194" w:rsidP="00A60194">
      <w:pPr>
        <w:jc w:val="center"/>
        <w:rPr>
          <w:rFonts w:ascii="Times New Roman" w:eastAsia="Calibri" w:hAnsi="Times New Roman" w:cs="Times New Roman"/>
          <w:sz w:val="24"/>
          <w:szCs w:val="24"/>
          <w:lang w:eastAsia="en-US"/>
        </w:rPr>
      </w:pPr>
    </w:p>
    <w:p w14:paraId="3EA1AB00"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GND/2021/1101</w:t>
      </w:r>
    </w:p>
    <w:p w14:paraId="5B29F35E"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74.p) </w:t>
      </w:r>
    </w:p>
    <w:p w14:paraId="736A4B37"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FD476AA"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Rīgas iela 19-4, Gulbene, Gulbenes novads, īres līguma termiņa pagarināšanu</w:t>
      </w:r>
    </w:p>
    <w:p w14:paraId="24D93100"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3B398D4A" w14:textId="0C731FC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30.augustā ar reģistrācijas numuru GND/5.5/21/2174-L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30.augusta iesniegums, kurā izteikts lūgums pagarināt dzīvojamās telpas Nr.4, kas atrodas Rīgas ielā 19, Gulbenē, Gulbenes novadā (turpmāk – dzīvoklis), īres līguma darbības termiņu. </w:t>
      </w:r>
    </w:p>
    <w:p w14:paraId="29EE23E1"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2FE339F8"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31.augustam.</w:t>
      </w:r>
    </w:p>
    <w:p w14:paraId="3B33A0A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ir nenokārtotas maksājumu saistības par dzīvojamās telpas īri 48,03 EUR.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saistību par siltuma piegādi pakalpojuma sniedzējam SIA “BIOENINVEST” 335,08 EUR apmērā. </w:t>
      </w:r>
    </w:p>
    <w:p w14:paraId="46A7246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52C2EF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5B120E92" w14:textId="69107FC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Nr.4, kas atrodas Rīgas ielā 19,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2021.gada 31.decembrim.</w:t>
      </w:r>
    </w:p>
    <w:p w14:paraId="5EC5DF43" w14:textId="57308A33"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6813009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3C0A158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9E93EEC"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341FE43D" w14:textId="7837CB3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4683BF5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47505BE0" w14:textId="77777777" w:rsidR="00A60194" w:rsidRPr="00A60194" w:rsidRDefault="00A60194" w:rsidP="00A60194">
      <w:pPr>
        <w:ind w:firstLine="567"/>
        <w:rPr>
          <w:rFonts w:ascii="Times New Roman" w:hAnsi="Times New Roman" w:cs="Times New Roman"/>
          <w:sz w:val="24"/>
          <w:szCs w:val="24"/>
        </w:rPr>
      </w:pPr>
    </w:p>
    <w:p w14:paraId="70E17019" w14:textId="77777777" w:rsidR="00A60194" w:rsidRPr="00A60194" w:rsidRDefault="00A60194" w:rsidP="00A60194">
      <w:pPr>
        <w:rPr>
          <w:rFonts w:ascii="Times New Roman" w:hAnsi="Times New Roman" w:cs="Times New Roman"/>
          <w:sz w:val="24"/>
          <w:szCs w:val="24"/>
        </w:rPr>
      </w:pPr>
    </w:p>
    <w:p w14:paraId="1396531D"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08FF45E6"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44292B2C"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519B85C1" w14:textId="77777777" w:rsidTr="005F2FB2">
        <w:trPr>
          <w:trHeight w:val="104"/>
        </w:trPr>
        <w:tc>
          <w:tcPr>
            <w:tcW w:w="236" w:type="dxa"/>
            <w:tcBorders>
              <w:top w:val="nil"/>
              <w:left w:val="nil"/>
              <w:bottom w:val="nil"/>
              <w:right w:val="nil"/>
            </w:tcBorders>
          </w:tcPr>
          <w:p w14:paraId="7A6A0DAC"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56672A22" w14:textId="77777777" w:rsidR="00A60194" w:rsidRPr="00A60194" w:rsidRDefault="00A60194" w:rsidP="00A60194">
      <w:pPr>
        <w:rPr>
          <w:rFonts w:ascii="Times New Roman" w:hAnsi="Times New Roman" w:cs="Times New Roman"/>
          <w:sz w:val="24"/>
          <w:szCs w:val="24"/>
        </w:rPr>
      </w:pPr>
    </w:p>
    <w:p w14:paraId="4EC83F34" w14:textId="77777777" w:rsidR="00A60194" w:rsidRPr="00A60194" w:rsidRDefault="00A60194" w:rsidP="00A60194">
      <w:pPr>
        <w:rPr>
          <w:rFonts w:ascii="Times New Roman" w:hAnsi="Times New Roman" w:cs="Times New Roman"/>
          <w:sz w:val="24"/>
          <w:szCs w:val="24"/>
        </w:rPr>
      </w:pPr>
    </w:p>
    <w:p w14:paraId="732D9A75" w14:textId="0F7AF85C"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7D3C334" w14:textId="77777777" w:rsidR="00A60194" w:rsidRPr="00A60194" w:rsidRDefault="00A60194" w:rsidP="00A60194">
      <w:pPr>
        <w:jc w:val="right"/>
        <w:rPr>
          <w:rFonts w:ascii="Times New Roman" w:hAnsi="Times New Roman" w:cs="Times New Roman"/>
          <w:b/>
          <w:bCs/>
          <w:sz w:val="8"/>
          <w:szCs w:val="8"/>
        </w:rPr>
      </w:pP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4A4451BA" w14:textId="77777777" w:rsidTr="005F2FB2">
        <w:tc>
          <w:tcPr>
            <w:tcW w:w="9457" w:type="dxa"/>
          </w:tcPr>
          <w:p w14:paraId="71F4754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408C7383" wp14:editId="6738335E">
                  <wp:extent cx="619125" cy="685800"/>
                  <wp:effectExtent l="0" t="0" r="9525" b="0"/>
                  <wp:docPr id="1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341BCCD1" w14:textId="77777777" w:rsidTr="005F2FB2">
        <w:tc>
          <w:tcPr>
            <w:tcW w:w="9457" w:type="dxa"/>
          </w:tcPr>
          <w:p w14:paraId="3A002F1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294F5B2C" w14:textId="77777777" w:rsidTr="005F2FB2">
        <w:tc>
          <w:tcPr>
            <w:tcW w:w="9457" w:type="dxa"/>
          </w:tcPr>
          <w:p w14:paraId="298D35A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3E68F15C" w14:textId="77777777" w:rsidTr="005F2FB2">
        <w:tc>
          <w:tcPr>
            <w:tcW w:w="9457" w:type="dxa"/>
          </w:tcPr>
          <w:p w14:paraId="6469803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3068161A" w14:textId="77777777" w:rsidTr="005F2FB2">
        <w:tc>
          <w:tcPr>
            <w:tcW w:w="9457" w:type="dxa"/>
          </w:tcPr>
          <w:p w14:paraId="5B002A6A"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2424A502"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2CDB1518"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6BC50B9D" w14:textId="77777777" w:rsidR="00A60194" w:rsidRPr="00A60194" w:rsidRDefault="00A60194" w:rsidP="00A60194">
      <w:pPr>
        <w:jc w:val="center"/>
        <w:rPr>
          <w:rFonts w:ascii="Times New Roman" w:eastAsia="Calibri" w:hAnsi="Times New Roman" w:cs="Times New Roman"/>
          <w:sz w:val="24"/>
          <w:szCs w:val="24"/>
          <w:lang w:eastAsia="en-US"/>
        </w:rPr>
      </w:pPr>
    </w:p>
    <w:p w14:paraId="015B7455"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GND/2021/1102</w:t>
      </w:r>
    </w:p>
    <w:p w14:paraId="2C8AA2BE"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75.p) </w:t>
      </w:r>
    </w:p>
    <w:p w14:paraId="5D921FE6"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9DEADD5"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Rīgas iela 48-12, Gulbene, Gulbenes novads, īres līguma termiņa pagarināšanu</w:t>
      </w:r>
    </w:p>
    <w:p w14:paraId="7EBF9C7E"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17E37EFE" w14:textId="2C5B171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19.augustā ar reģistrācijas numuru GND/5.5/21/2095-M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19.augusta iesniegums, kurā izteikts lūgums pagarināt dzīvojamās telpas Nr.12, kas atrodas Rīgas ielā 48, Gulbenē, Gulbenes novadā (turpmāk – dzīvoklis), īres līguma darbības termiņu. </w:t>
      </w:r>
    </w:p>
    <w:p w14:paraId="0D8B9B70"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3FD6BDE7"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31.jūlijam.</w:t>
      </w:r>
    </w:p>
    <w:p w14:paraId="2C4012D2" w14:textId="3D91CDD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ir nenokārtotas maksājumu saistības par dzīvojamās telpas īri 136,67 EUR.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11EDC3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7F28F8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7F7929AC" w14:textId="51B24BD4"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Nr.12, kas atrodas Rīgas ielā 48, Gulbenē, Gulbenes novadā, īres līgumu ar </w:t>
      </w:r>
      <w:r w:rsidR="00DE115A">
        <w:rPr>
          <w:rFonts w:ascii="Times New Roman" w:hAnsi="Times New Roman" w:cs="Times New Roman"/>
          <w:sz w:val="24"/>
          <w:szCs w:val="24"/>
        </w:rPr>
        <w:t>…</w:t>
      </w:r>
      <w:r w:rsidRPr="00A60194">
        <w:rPr>
          <w:rFonts w:ascii="Times New Roman" w:hAnsi="Times New Roman" w:cs="Times New Roman"/>
          <w:sz w:val="24"/>
          <w:szCs w:val="24"/>
        </w:rPr>
        <w:t>, uz laiku līdz 2021.gada 31.decembrim.</w:t>
      </w:r>
    </w:p>
    <w:p w14:paraId="6640A072" w14:textId="59B8928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5858241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486D1E5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1D31818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0F42683E" w14:textId="0D2D3C4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DE115A">
        <w:rPr>
          <w:rFonts w:ascii="Times New Roman" w:hAnsi="Times New Roman" w:cs="Times New Roman"/>
          <w:sz w:val="24"/>
          <w:szCs w:val="24"/>
        </w:rPr>
        <w:t>….</w:t>
      </w:r>
    </w:p>
    <w:p w14:paraId="01A5CA5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5050782C" w14:textId="77777777" w:rsidR="00A60194" w:rsidRPr="00A60194" w:rsidRDefault="00A60194" w:rsidP="00A60194">
      <w:pPr>
        <w:ind w:firstLine="567"/>
        <w:rPr>
          <w:rFonts w:ascii="Times New Roman" w:hAnsi="Times New Roman" w:cs="Times New Roman"/>
          <w:sz w:val="24"/>
          <w:szCs w:val="24"/>
        </w:rPr>
      </w:pPr>
    </w:p>
    <w:p w14:paraId="3A1F0089" w14:textId="77777777" w:rsidR="00A60194" w:rsidRPr="00A60194" w:rsidRDefault="00A60194" w:rsidP="00A60194">
      <w:pPr>
        <w:rPr>
          <w:rFonts w:ascii="Times New Roman" w:hAnsi="Times New Roman" w:cs="Times New Roman"/>
          <w:sz w:val="24"/>
          <w:szCs w:val="24"/>
        </w:rPr>
      </w:pPr>
    </w:p>
    <w:p w14:paraId="526450D3"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6D7D8C4F"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047CB4DB"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1C543046" w14:textId="77777777" w:rsidTr="005F2FB2">
        <w:trPr>
          <w:trHeight w:val="104"/>
        </w:trPr>
        <w:tc>
          <w:tcPr>
            <w:tcW w:w="236" w:type="dxa"/>
            <w:tcBorders>
              <w:top w:val="nil"/>
              <w:left w:val="nil"/>
              <w:bottom w:val="nil"/>
              <w:right w:val="nil"/>
            </w:tcBorders>
          </w:tcPr>
          <w:p w14:paraId="3F32D64D"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64CCC146" w14:textId="77777777" w:rsidR="00A60194" w:rsidRPr="00A60194" w:rsidRDefault="00A60194" w:rsidP="00A60194">
      <w:pPr>
        <w:rPr>
          <w:rFonts w:ascii="Times New Roman" w:hAnsi="Times New Roman" w:cs="Times New Roman"/>
          <w:sz w:val="24"/>
          <w:szCs w:val="24"/>
        </w:rPr>
      </w:pPr>
    </w:p>
    <w:p w14:paraId="1E1F7E16" w14:textId="1B6E0048" w:rsidR="00DE115A" w:rsidRDefault="00DE115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299A2A0" w14:textId="77777777" w:rsidR="00A60194" w:rsidRPr="00A60194" w:rsidRDefault="00A60194" w:rsidP="00A60194">
      <w:pPr>
        <w:jc w:val="right"/>
        <w:rPr>
          <w:rFonts w:ascii="Times New Roman" w:hAnsi="Times New Roman" w:cs="Times New Roman"/>
          <w:b/>
          <w:bCs/>
          <w:sz w:val="8"/>
          <w:szCs w:val="8"/>
        </w:rPr>
      </w:pP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3E05D4A1" w14:textId="77777777" w:rsidTr="005F2FB2">
        <w:tc>
          <w:tcPr>
            <w:tcW w:w="9457" w:type="dxa"/>
          </w:tcPr>
          <w:p w14:paraId="5B008547"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5BB923CC" wp14:editId="689F36BA">
                  <wp:extent cx="619125" cy="685800"/>
                  <wp:effectExtent l="0" t="0" r="9525" b="0"/>
                  <wp:docPr id="1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2042F39F" w14:textId="77777777" w:rsidTr="005F2FB2">
        <w:tc>
          <w:tcPr>
            <w:tcW w:w="9457" w:type="dxa"/>
          </w:tcPr>
          <w:p w14:paraId="00BAFB2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753CB639" w14:textId="77777777" w:rsidTr="005F2FB2">
        <w:tc>
          <w:tcPr>
            <w:tcW w:w="9457" w:type="dxa"/>
          </w:tcPr>
          <w:p w14:paraId="4388E16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4CC72CFB" w14:textId="77777777" w:rsidTr="005F2FB2">
        <w:tc>
          <w:tcPr>
            <w:tcW w:w="9457" w:type="dxa"/>
          </w:tcPr>
          <w:p w14:paraId="3527A3E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22FB9291" w14:textId="77777777" w:rsidTr="005F2FB2">
        <w:tc>
          <w:tcPr>
            <w:tcW w:w="9457" w:type="dxa"/>
          </w:tcPr>
          <w:p w14:paraId="10157A2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28329633"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37B8EDFB"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4C8E8CA7" w14:textId="77777777" w:rsidR="00A60194" w:rsidRPr="00A60194" w:rsidRDefault="00A60194" w:rsidP="00A60194">
      <w:pPr>
        <w:jc w:val="center"/>
        <w:rPr>
          <w:rFonts w:ascii="Times New Roman" w:eastAsia="Calibri" w:hAnsi="Times New Roman" w:cs="Times New Roman"/>
          <w:sz w:val="24"/>
          <w:szCs w:val="24"/>
          <w:lang w:eastAsia="en-US"/>
        </w:rPr>
      </w:pPr>
    </w:p>
    <w:p w14:paraId="13B6ADAD"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GND/2021/1103</w:t>
      </w:r>
    </w:p>
    <w:p w14:paraId="62317281"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76.p) </w:t>
      </w:r>
    </w:p>
    <w:p w14:paraId="1E02A298"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662471FD"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Rīgas iela 58A-31, Gulbene, Gulbenes novads, īres līguma termiņa pagarināšanu</w:t>
      </w:r>
    </w:p>
    <w:p w14:paraId="1F35EFC6"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733C31E1" w14:textId="103F97EB"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7.septembrī ar reģistrācijas numuru GND/5.5/21/2241-A reģistrēts </w:t>
      </w:r>
      <w:r w:rsidR="00DE115A">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DE115A">
        <w:rPr>
          <w:rFonts w:ascii="Times New Roman" w:hAnsi="Times New Roman" w:cs="Times New Roman"/>
          <w:sz w:val="24"/>
          <w:szCs w:val="24"/>
        </w:rPr>
        <w:t>…</w:t>
      </w:r>
      <w:r w:rsidRPr="00A60194">
        <w:rPr>
          <w:rFonts w:ascii="Times New Roman" w:hAnsi="Times New Roman" w:cs="Times New Roman"/>
          <w:sz w:val="24"/>
          <w:szCs w:val="24"/>
        </w:rPr>
        <w:t xml:space="preserve">, 2021.gada 7.septembra iesniegums, kurā izteikts lūgums pagarināt dzīvojamās telpas Nr.31, kas atrodas Rīgas ielā 58A, Gulbenē, Gulbenes novadā (turpmāk – dzīvoklis), īres līguma darbības termiņu. </w:t>
      </w:r>
    </w:p>
    <w:p w14:paraId="6752725B"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60FA035E"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30.jūnijam.</w:t>
      </w:r>
    </w:p>
    <w:p w14:paraId="7260261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DA1D3E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44B7B3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0EC2EAA3" w14:textId="6ACC50F4"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Nr.31, kas atrodas Rīgas ielā 58A, Gulbenē, Gulbenes novadā, īres līgumu ar </w:t>
      </w:r>
      <w:r w:rsidR="00912438">
        <w:rPr>
          <w:rFonts w:ascii="Times New Roman" w:hAnsi="Times New Roman" w:cs="Times New Roman"/>
          <w:sz w:val="24"/>
          <w:szCs w:val="24"/>
        </w:rPr>
        <w:t>….</w:t>
      </w:r>
      <w:r w:rsidRPr="00A60194">
        <w:rPr>
          <w:rFonts w:ascii="Times New Roman" w:hAnsi="Times New Roman" w:cs="Times New Roman"/>
          <w:sz w:val="24"/>
          <w:szCs w:val="24"/>
        </w:rPr>
        <w:t>, uz laiku līdz 2024.gada 30.septembrim.</w:t>
      </w:r>
    </w:p>
    <w:p w14:paraId="66B03A37" w14:textId="605585CE"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11B6495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1929588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23590B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3BFE0211" w14:textId="1D96F93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912438">
        <w:rPr>
          <w:rFonts w:ascii="Times New Roman" w:hAnsi="Times New Roman" w:cs="Times New Roman"/>
          <w:sz w:val="24"/>
          <w:szCs w:val="24"/>
        </w:rPr>
        <w:t>….</w:t>
      </w:r>
    </w:p>
    <w:p w14:paraId="1AA21F7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589EEC07" w14:textId="77777777" w:rsidR="00A60194" w:rsidRPr="00A60194" w:rsidRDefault="00A60194" w:rsidP="00A60194">
      <w:pPr>
        <w:rPr>
          <w:rFonts w:ascii="Times New Roman" w:hAnsi="Times New Roman" w:cs="Times New Roman"/>
          <w:sz w:val="24"/>
          <w:szCs w:val="24"/>
        </w:rPr>
      </w:pPr>
    </w:p>
    <w:p w14:paraId="63D1BEC7"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0090CA43"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4DAC2A61"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742E3304" w14:textId="77777777" w:rsidTr="005F2FB2">
        <w:trPr>
          <w:trHeight w:val="104"/>
        </w:trPr>
        <w:tc>
          <w:tcPr>
            <w:tcW w:w="236" w:type="dxa"/>
            <w:tcBorders>
              <w:top w:val="nil"/>
              <w:left w:val="nil"/>
              <w:bottom w:val="nil"/>
              <w:right w:val="nil"/>
            </w:tcBorders>
          </w:tcPr>
          <w:p w14:paraId="60E2B45D"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B681B7D" w14:textId="056C4564" w:rsidR="00912438" w:rsidRDefault="00912438" w:rsidP="00A60194">
      <w:pPr>
        <w:rPr>
          <w:rFonts w:ascii="Times New Roman" w:hAnsi="Times New Roman" w:cs="Times New Roman"/>
          <w:sz w:val="24"/>
          <w:szCs w:val="24"/>
        </w:rPr>
      </w:pPr>
    </w:p>
    <w:p w14:paraId="25AEAFF2" w14:textId="77777777"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271773" w14:textId="77777777" w:rsidR="00A60194" w:rsidRPr="00A60194" w:rsidRDefault="00A60194" w:rsidP="00A60194">
      <w:pPr>
        <w:jc w:val="right"/>
        <w:rPr>
          <w:rFonts w:ascii="Times New Roman" w:hAnsi="Times New Roman" w:cs="Times New Roman"/>
          <w:b/>
          <w:bCs/>
          <w:sz w:val="8"/>
          <w:szCs w:val="8"/>
        </w:rPr>
      </w:pP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4E28F21A" w14:textId="77777777" w:rsidTr="005F2FB2">
        <w:tc>
          <w:tcPr>
            <w:tcW w:w="9457" w:type="dxa"/>
          </w:tcPr>
          <w:p w14:paraId="03BB93F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6B5968AA" wp14:editId="601127BC">
                  <wp:extent cx="619125" cy="685800"/>
                  <wp:effectExtent l="0" t="0" r="9525" b="0"/>
                  <wp:docPr id="1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16062849" w14:textId="77777777" w:rsidTr="005F2FB2">
        <w:tc>
          <w:tcPr>
            <w:tcW w:w="9457" w:type="dxa"/>
          </w:tcPr>
          <w:p w14:paraId="13DCBB3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2527727D" w14:textId="77777777" w:rsidTr="005F2FB2">
        <w:tc>
          <w:tcPr>
            <w:tcW w:w="9457" w:type="dxa"/>
          </w:tcPr>
          <w:p w14:paraId="0544381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7D0CC039" w14:textId="77777777" w:rsidTr="005F2FB2">
        <w:tc>
          <w:tcPr>
            <w:tcW w:w="9457" w:type="dxa"/>
          </w:tcPr>
          <w:p w14:paraId="755FF37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7C6CE7F5" w14:textId="77777777" w:rsidTr="005F2FB2">
        <w:tc>
          <w:tcPr>
            <w:tcW w:w="9457" w:type="dxa"/>
          </w:tcPr>
          <w:p w14:paraId="6D37455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790BA6D9"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4F0CD4FB"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3A538EA8" w14:textId="77777777" w:rsidR="00A60194" w:rsidRPr="00A60194" w:rsidRDefault="00A60194" w:rsidP="00A60194">
      <w:pPr>
        <w:jc w:val="center"/>
        <w:rPr>
          <w:rFonts w:ascii="Times New Roman" w:eastAsia="Calibri" w:hAnsi="Times New Roman" w:cs="Times New Roman"/>
          <w:sz w:val="24"/>
          <w:szCs w:val="24"/>
          <w:lang w:eastAsia="en-US"/>
        </w:rPr>
      </w:pPr>
    </w:p>
    <w:p w14:paraId="329484F8"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GND/2021/1104</w:t>
      </w:r>
    </w:p>
    <w:p w14:paraId="06BDF1F1"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77.p) </w:t>
      </w:r>
    </w:p>
    <w:p w14:paraId="3FF767D8"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11579347"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Raiņa iela 44-10, Gulbene, Gulbenes novads, īres līguma termiņa pagarināšanu</w:t>
      </w:r>
    </w:p>
    <w:p w14:paraId="67B9BB0B"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r w:rsidRPr="00A60194">
        <w:rPr>
          <w:rFonts w:ascii="Times New Roman" w:eastAsiaTheme="minorHAnsi" w:hAnsi="Times New Roman" w:cs="Times New Roman"/>
          <w:color w:val="000000"/>
          <w:sz w:val="24"/>
          <w:szCs w:val="24"/>
          <w:lang w:eastAsia="en-US"/>
        </w:rPr>
        <w:tab/>
      </w:r>
    </w:p>
    <w:p w14:paraId="5B49944C" w14:textId="298CF17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18.augustā ar reģistrācijas numuru GND/5.5/21/2082-F reģistrēts </w:t>
      </w:r>
      <w:r w:rsidR="00912438">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2021.gada 17.augusta iesniegums, kurā izteikts lūgums pagarināt dzīvojamās telpas Nr.10, kas atrodas Raiņa ielā 44, Gulbenē, Gulbenes novadā (turpmāk – dzīvojamā telpa), īres līguma darbības termiņu. </w:t>
      </w:r>
    </w:p>
    <w:p w14:paraId="30CB18C1"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7A81623A"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30.septembrim.</w:t>
      </w:r>
    </w:p>
    <w:p w14:paraId="50A23B2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AC489E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0EB665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41C20886" w14:textId="7FDB5EC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Nr.10, kas atrodas Raiņa ielā 44, Gulbenē, Gulbenes novadā, īres līgumu ar </w:t>
      </w:r>
      <w:r w:rsidR="00912438">
        <w:rPr>
          <w:rFonts w:ascii="Times New Roman" w:hAnsi="Times New Roman" w:cs="Times New Roman"/>
          <w:sz w:val="24"/>
          <w:szCs w:val="24"/>
        </w:rPr>
        <w:t>….</w:t>
      </w:r>
      <w:r w:rsidRPr="00A60194">
        <w:rPr>
          <w:rFonts w:ascii="Times New Roman" w:hAnsi="Times New Roman" w:cs="Times New Roman"/>
          <w:sz w:val="24"/>
          <w:szCs w:val="24"/>
        </w:rPr>
        <w:t>, uz laiku līdz 2024.gada 30.septembrim.</w:t>
      </w:r>
    </w:p>
    <w:p w14:paraId="4BCDCC41" w14:textId="2B5DCCAD"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3121AFB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745E8147"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UZDOT SIA “Gulbenes nami” nekavējoties informēt Gulbenes novada sociālā dienesta speciālisti dzīvokļa jautājumos lēmuma 3.punkta neizpildes gadījumā. </w:t>
      </w:r>
    </w:p>
    <w:p w14:paraId="6892686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53BCB2CD" w14:textId="5F7F3E0A"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912438">
        <w:rPr>
          <w:rFonts w:ascii="Times New Roman" w:hAnsi="Times New Roman" w:cs="Times New Roman"/>
          <w:sz w:val="24"/>
          <w:szCs w:val="24"/>
        </w:rPr>
        <w:t>…..</w:t>
      </w:r>
      <w:r w:rsidRPr="00A60194">
        <w:rPr>
          <w:rFonts w:ascii="Times New Roman" w:hAnsi="Times New Roman" w:cs="Times New Roman"/>
          <w:sz w:val="24"/>
          <w:szCs w:val="24"/>
        </w:rPr>
        <w:t>;</w:t>
      </w:r>
    </w:p>
    <w:p w14:paraId="09244BD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5.2. SIA “Gulbenes nami”, Blaumaņa iela 56A, Gulbene, Gulbenes novads, LV-4401.</w:t>
      </w:r>
    </w:p>
    <w:p w14:paraId="507D9FF7" w14:textId="77777777" w:rsidR="00A60194" w:rsidRPr="00A60194" w:rsidRDefault="00A60194" w:rsidP="00A60194">
      <w:pPr>
        <w:ind w:firstLine="567"/>
        <w:rPr>
          <w:rFonts w:ascii="Times New Roman" w:hAnsi="Times New Roman" w:cs="Times New Roman"/>
          <w:sz w:val="24"/>
          <w:szCs w:val="24"/>
        </w:rPr>
      </w:pPr>
    </w:p>
    <w:p w14:paraId="7E6E970D"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73A5C322"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393BE178"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0AFE95CC" w14:textId="77777777" w:rsidTr="005F2FB2">
        <w:trPr>
          <w:trHeight w:val="104"/>
        </w:trPr>
        <w:tc>
          <w:tcPr>
            <w:tcW w:w="236" w:type="dxa"/>
            <w:tcBorders>
              <w:top w:val="nil"/>
              <w:left w:val="nil"/>
              <w:bottom w:val="nil"/>
              <w:right w:val="nil"/>
            </w:tcBorders>
          </w:tcPr>
          <w:p w14:paraId="494584A5" w14:textId="77777777" w:rsidR="00A60194" w:rsidRPr="00A60194" w:rsidRDefault="00A60194" w:rsidP="00A60194">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63C55D24" w14:textId="77777777" w:rsidR="00A60194" w:rsidRPr="00A60194" w:rsidRDefault="00A60194" w:rsidP="00A60194">
      <w:pPr>
        <w:rPr>
          <w:rFonts w:ascii="Times New Roman" w:hAnsi="Times New Roman" w:cs="Times New Roman"/>
          <w:sz w:val="24"/>
          <w:szCs w:val="24"/>
        </w:rPr>
      </w:pPr>
    </w:p>
    <w:p w14:paraId="25932A76" w14:textId="77777777" w:rsidR="00A60194" w:rsidRPr="00A60194" w:rsidRDefault="00A60194" w:rsidP="00A60194">
      <w:pPr>
        <w:rPr>
          <w:rFonts w:ascii="Times New Roman" w:hAnsi="Times New Roman" w:cs="Times New Roman"/>
          <w:sz w:val="24"/>
          <w:szCs w:val="24"/>
        </w:rPr>
      </w:pPr>
    </w:p>
    <w:p w14:paraId="19D0B86D" w14:textId="2F7BF8A6"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A60194" w:rsidRPr="00A60194" w14:paraId="418A6EEC" w14:textId="77777777" w:rsidTr="005F2FB2">
        <w:trPr>
          <w:trHeight w:val="998"/>
        </w:trPr>
        <w:tc>
          <w:tcPr>
            <w:tcW w:w="3135" w:type="dxa"/>
          </w:tcPr>
          <w:p w14:paraId="5D740E66" w14:textId="77777777" w:rsidR="00A60194" w:rsidRPr="00A60194" w:rsidRDefault="00A60194" w:rsidP="00A60194">
            <w:pPr>
              <w:jc w:val="center"/>
              <w:rPr>
                <w:rFonts w:ascii="Times New Roman" w:hAnsi="Times New Roman" w:cs="Times New Roman"/>
                <w:sz w:val="24"/>
                <w:szCs w:val="24"/>
              </w:rPr>
            </w:pPr>
          </w:p>
        </w:tc>
        <w:tc>
          <w:tcPr>
            <w:tcW w:w="3178" w:type="dxa"/>
            <w:hideMark/>
          </w:tcPr>
          <w:p w14:paraId="4859354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2433F725" wp14:editId="789D1BEE">
                  <wp:extent cx="619125" cy="685800"/>
                  <wp:effectExtent l="19050" t="0" r="9525" b="0"/>
                  <wp:docPr id="1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15E8113" w14:textId="77777777" w:rsidR="00A60194" w:rsidRPr="00A60194" w:rsidRDefault="00A60194" w:rsidP="00A60194">
            <w:pPr>
              <w:rPr>
                <w:rFonts w:ascii="Times New Roman" w:hAnsi="Times New Roman" w:cs="Times New Roman"/>
                <w:sz w:val="32"/>
                <w:szCs w:val="32"/>
              </w:rPr>
            </w:pPr>
          </w:p>
        </w:tc>
      </w:tr>
      <w:tr w:rsidR="00A60194" w:rsidRPr="00A60194" w14:paraId="600782F1" w14:textId="77777777" w:rsidTr="005F2FB2">
        <w:trPr>
          <w:trHeight w:val="482"/>
        </w:trPr>
        <w:tc>
          <w:tcPr>
            <w:tcW w:w="9111" w:type="dxa"/>
            <w:gridSpan w:val="3"/>
            <w:hideMark/>
          </w:tcPr>
          <w:p w14:paraId="76CE3656" w14:textId="77777777" w:rsidR="00A60194" w:rsidRPr="00A60194" w:rsidRDefault="00A60194" w:rsidP="00A60194">
            <w:pPr>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31DB7F11" w14:textId="77777777" w:rsidTr="005F2FB2">
        <w:trPr>
          <w:trHeight w:val="388"/>
        </w:trPr>
        <w:tc>
          <w:tcPr>
            <w:tcW w:w="9111" w:type="dxa"/>
            <w:gridSpan w:val="3"/>
            <w:hideMark/>
          </w:tcPr>
          <w:p w14:paraId="1B374194" w14:textId="77777777" w:rsidR="00A60194" w:rsidRPr="00A60194" w:rsidRDefault="00A60194" w:rsidP="00A60194">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2AA6FE5A" w14:textId="77777777" w:rsidTr="005F2FB2">
        <w:trPr>
          <w:trHeight w:val="249"/>
        </w:trPr>
        <w:tc>
          <w:tcPr>
            <w:tcW w:w="9111" w:type="dxa"/>
            <w:gridSpan w:val="3"/>
            <w:hideMark/>
          </w:tcPr>
          <w:p w14:paraId="4CA680C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5ECE3C5F" w14:textId="77777777" w:rsidTr="005F2FB2">
        <w:trPr>
          <w:trHeight w:val="568"/>
        </w:trPr>
        <w:tc>
          <w:tcPr>
            <w:tcW w:w="9111" w:type="dxa"/>
            <w:gridSpan w:val="3"/>
            <w:hideMark/>
          </w:tcPr>
          <w:p w14:paraId="6378950A" w14:textId="77777777" w:rsidR="00A60194" w:rsidRPr="00A60194" w:rsidRDefault="00A60194" w:rsidP="00A60194">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23FA926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28EEFE0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739318A5"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6D255931" w14:textId="77777777" w:rsidR="00A60194" w:rsidRPr="00A60194" w:rsidRDefault="00A60194" w:rsidP="00A60194">
      <w:pPr>
        <w:rPr>
          <w:rFonts w:ascii="Times New Roman" w:hAnsi="Times New Roman" w:cs="Times New Roman"/>
          <w:b/>
          <w:bCs/>
          <w:sz w:val="24"/>
          <w:szCs w:val="24"/>
        </w:rPr>
      </w:pPr>
    </w:p>
    <w:p w14:paraId="4CDB9254"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GND/2021/1105</w:t>
      </w:r>
    </w:p>
    <w:p w14:paraId="1E897F27"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78.p) </w:t>
      </w:r>
    </w:p>
    <w:p w14:paraId="1BDFBE75"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719A4653"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4688C45B"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dzīvojamās telpas Nr.9 sociālā  dzīvojamā mājā “Blomīte”, Ozolkalns, Beļavas pagasts, Gulbenes novads, īres līguma termiņa pagarināšanu</w:t>
      </w:r>
    </w:p>
    <w:p w14:paraId="07E1A79C"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76E7C943" w14:textId="7A1C176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24.augustā ar reģistrācijas numuru GND/5.5/21/2124-G reģistrēts </w:t>
      </w:r>
      <w:r w:rsidR="00912438">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2021.gada 23.augusta iesniegums, kurā izteikts lūgums pagarināt dzīvojamās telpas Nr.9, kas atrodas sociālā dzīvojamā mājā “Blomīte”, Ozolkalnā, Beļavas pagastā, Gulbenes novadā, īres līguma darbības termiņu. </w:t>
      </w:r>
    </w:p>
    <w:p w14:paraId="3520F505" w14:textId="77777777" w:rsidR="00A60194" w:rsidRPr="00A60194" w:rsidRDefault="00A60194" w:rsidP="00A60194">
      <w:pPr>
        <w:spacing w:line="360" w:lineRule="auto"/>
        <w:ind w:firstLine="567"/>
        <w:jc w:val="both"/>
        <w:rPr>
          <w:rFonts w:ascii="Times New Roman" w:hAnsi="Times New Roman" w:cs="Times New Roman"/>
          <w:i/>
          <w:sz w:val="24"/>
          <w:szCs w:val="24"/>
        </w:rPr>
      </w:pPr>
      <w:r w:rsidRPr="00A60194">
        <w:rPr>
          <w:rFonts w:ascii="Times New Roman" w:hAnsi="Times New Roman" w:cs="Times New Roman"/>
          <w:sz w:val="24"/>
          <w:szCs w:val="24"/>
        </w:rPr>
        <w:t xml:space="preserve">Likuma “Par sociālajiem dzīvokļiem un sociālajām dzīvojamām mājām” 5.panta pirmā </w:t>
      </w:r>
      <w:proofErr w:type="spellStart"/>
      <w:r w:rsidRPr="00A60194">
        <w:rPr>
          <w:rFonts w:ascii="Times New Roman" w:hAnsi="Times New Roman" w:cs="Times New Roman"/>
          <w:sz w:val="24"/>
          <w:szCs w:val="24"/>
        </w:rPr>
        <w:t>pirm</w:t>
      </w:r>
      <w:proofErr w:type="spellEnd"/>
      <w:r w:rsidRPr="00A60194">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4C64870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30.septembrim.</w:t>
      </w:r>
    </w:p>
    <w:p w14:paraId="479CD296"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Iesniedzējam trūcīgās personas statuss piešķirts uz laiku līdz 2021.gada 31.decembrim (Sociālā dienesta 2021.gada 8.jūlija izziņa Nr.SD2.12/21/734), kas dod tiesības personai īrēt sociālo dzīvokli. </w:t>
      </w:r>
    </w:p>
    <w:p w14:paraId="6647A36D"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65556BC1"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913BF2E"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Likuma “Par sociālajiem dzīvokļiem un sociālajām dzīvojamām mājām” 11.panta pirmā daļa nosaka, ka sociālo dzīvokli nodod lietošanā uz sociālā dzīvokļa īres līguma pamata, kuru noslēdz </w:t>
      </w:r>
      <w:r w:rsidRPr="00A60194">
        <w:rPr>
          <w:rFonts w:ascii="Times New Roman" w:hAnsi="Times New Roman" w:cs="Times New Roman"/>
          <w:sz w:val="24"/>
          <w:szCs w:val="24"/>
        </w:rPr>
        <w:lastRenderedPageBreak/>
        <w:t>ne vēlāk kā mēneša laikā pēc tam, kad pieņemts pašvaldības institūcijas lēmums par sociālā dzīvokļa izīrēšanu.</w:t>
      </w:r>
    </w:p>
    <w:p w14:paraId="259A090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likuma “Par sociālajiem dzīvokļiem un sociālajām dzīvojamām mājām” 5.panta pirmo </w:t>
      </w:r>
      <w:proofErr w:type="spellStart"/>
      <w:r w:rsidRPr="00A60194">
        <w:rPr>
          <w:rFonts w:ascii="Times New Roman" w:hAnsi="Times New Roman" w:cs="Times New Roman"/>
          <w:sz w:val="24"/>
          <w:szCs w:val="24"/>
        </w:rPr>
        <w:t>pirm</w:t>
      </w:r>
      <w:proofErr w:type="spellEnd"/>
      <w:r w:rsidRPr="00A60194">
        <w:rPr>
          <w:rFonts w:ascii="Times New Roman" w:hAnsi="Times New Roman" w:cs="Times New Roman"/>
          <w:sz w:val="24"/>
          <w:szCs w:val="24"/>
        </w:rPr>
        <w:t xml:space="preserve"> daļu, 10.panta pirmo daļu, 11.panta pirmo un otro daļu un likuma “Par pašvaldībām” 15.panta pirmās daļas 9.punktu, kā arī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2159FA30" w14:textId="4EE217BF"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Nr.9, kas atrodas sociālā dzīvojamā mājā “Blomīte”, Ozolkalnā, Beļavas pagastā, Gulbenes novadā, īres līgumu ar </w:t>
      </w:r>
      <w:r w:rsidR="00912438">
        <w:rPr>
          <w:rFonts w:ascii="Times New Roman" w:hAnsi="Times New Roman" w:cs="Times New Roman"/>
          <w:sz w:val="24"/>
          <w:szCs w:val="24"/>
        </w:rPr>
        <w:t>….</w:t>
      </w:r>
      <w:r w:rsidRPr="00A60194">
        <w:rPr>
          <w:rFonts w:ascii="Times New Roman" w:hAnsi="Times New Roman" w:cs="Times New Roman"/>
          <w:sz w:val="24"/>
          <w:szCs w:val="24"/>
        </w:rPr>
        <w:t>, uz laiku līdz 2022.gada 31.martam.</w:t>
      </w:r>
    </w:p>
    <w:p w14:paraId="13DFBB56" w14:textId="319AF01F"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0922990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0F565427" w14:textId="02ACF586"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Lēmuma izrakstu nosūtīt: </w:t>
      </w:r>
      <w:r w:rsidR="00912438">
        <w:rPr>
          <w:rFonts w:ascii="Times New Roman" w:hAnsi="Times New Roman" w:cs="Times New Roman"/>
          <w:sz w:val="24"/>
          <w:szCs w:val="24"/>
        </w:rPr>
        <w:t>…</w:t>
      </w:r>
    </w:p>
    <w:p w14:paraId="7DE71A21" w14:textId="77777777" w:rsidR="00A60194" w:rsidRPr="00A60194" w:rsidRDefault="00A60194" w:rsidP="00A60194">
      <w:pPr>
        <w:rPr>
          <w:rFonts w:ascii="Times New Roman" w:hAnsi="Times New Roman" w:cs="Times New Roman"/>
          <w:sz w:val="24"/>
          <w:szCs w:val="24"/>
        </w:rPr>
      </w:pPr>
    </w:p>
    <w:p w14:paraId="25E26C82"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7A698F44"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3EAA0DF4"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417393CF" w14:textId="77777777" w:rsidTr="005F2FB2">
        <w:trPr>
          <w:trHeight w:val="104"/>
        </w:trPr>
        <w:tc>
          <w:tcPr>
            <w:tcW w:w="236" w:type="dxa"/>
          </w:tcPr>
          <w:p w14:paraId="1CE612FF"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5F301864" w14:textId="77777777" w:rsidTr="005F2FB2">
        <w:trPr>
          <w:trHeight w:val="104"/>
        </w:trPr>
        <w:tc>
          <w:tcPr>
            <w:tcW w:w="236" w:type="dxa"/>
          </w:tcPr>
          <w:p w14:paraId="09FA3781"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4131A276" w14:textId="77777777" w:rsidTr="005F2FB2">
        <w:trPr>
          <w:trHeight w:val="104"/>
        </w:trPr>
        <w:tc>
          <w:tcPr>
            <w:tcW w:w="236" w:type="dxa"/>
          </w:tcPr>
          <w:p w14:paraId="5324ADF0"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28324D47" w14:textId="77777777" w:rsidR="00A60194" w:rsidRPr="00A60194" w:rsidRDefault="00A60194" w:rsidP="00A60194">
      <w:pPr>
        <w:rPr>
          <w:rFonts w:ascii="Times New Roman" w:hAnsi="Times New Roman" w:cs="Times New Roman"/>
          <w:sz w:val="24"/>
          <w:szCs w:val="24"/>
        </w:rPr>
      </w:pPr>
    </w:p>
    <w:p w14:paraId="2CCB706A" w14:textId="77777777" w:rsidR="00A60194" w:rsidRPr="00A60194" w:rsidRDefault="00A60194" w:rsidP="00A60194">
      <w:pPr>
        <w:rPr>
          <w:rFonts w:ascii="Times New Roman" w:hAnsi="Times New Roman" w:cs="Times New Roman"/>
          <w:sz w:val="24"/>
          <w:szCs w:val="24"/>
        </w:rPr>
      </w:pPr>
    </w:p>
    <w:p w14:paraId="13A46143" w14:textId="4053B500"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665397FE" w14:textId="77777777" w:rsidR="00A60194" w:rsidRPr="00A60194" w:rsidRDefault="00A60194" w:rsidP="00A60194">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A60194" w:rsidRPr="00A60194" w14:paraId="34965C14" w14:textId="77777777" w:rsidTr="005F2FB2">
        <w:trPr>
          <w:trHeight w:val="998"/>
        </w:trPr>
        <w:tc>
          <w:tcPr>
            <w:tcW w:w="3135" w:type="dxa"/>
          </w:tcPr>
          <w:p w14:paraId="3F917E20" w14:textId="77777777" w:rsidR="00A60194" w:rsidRPr="00A60194" w:rsidRDefault="00A60194" w:rsidP="00A60194">
            <w:pPr>
              <w:spacing w:line="256" w:lineRule="auto"/>
              <w:rPr>
                <w:rFonts w:ascii="Times New Roman" w:hAnsi="Times New Roman" w:cs="Times New Roman"/>
                <w:sz w:val="24"/>
                <w:szCs w:val="24"/>
              </w:rPr>
            </w:pPr>
          </w:p>
        </w:tc>
        <w:tc>
          <w:tcPr>
            <w:tcW w:w="3178" w:type="dxa"/>
            <w:hideMark/>
          </w:tcPr>
          <w:p w14:paraId="4BA06FBC" w14:textId="77777777" w:rsidR="00A60194" w:rsidRPr="00A60194" w:rsidRDefault="00A60194" w:rsidP="00A60194">
            <w:pPr>
              <w:spacing w:line="256" w:lineRule="auto"/>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3B638404" wp14:editId="73CC53A8">
                  <wp:extent cx="619125" cy="685800"/>
                  <wp:effectExtent l="19050" t="0" r="9525" b="0"/>
                  <wp:docPr id="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4EB5E87" w14:textId="77777777" w:rsidR="00A60194" w:rsidRPr="00A60194" w:rsidRDefault="00A60194" w:rsidP="00A60194">
            <w:pPr>
              <w:spacing w:line="256" w:lineRule="auto"/>
              <w:rPr>
                <w:rFonts w:ascii="Times New Roman" w:hAnsi="Times New Roman" w:cs="Times New Roman"/>
                <w:sz w:val="32"/>
                <w:szCs w:val="32"/>
              </w:rPr>
            </w:pPr>
          </w:p>
        </w:tc>
      </w:tr>
      <w:tr w:rsidR="00A60194" w:rsidRPr="00A60194" w14:paraId="35B8DFE2" w14:textId="77777777" w:rsidTr="005F2FB2">
        <w:trPr>
          <w:trHeight w:val="721"/>
        </w:trPr>
        <w:tc>
          <w:tcPr>
            <w:tcW w:w="9111" w:type="dxa"/>
            <w:gridSpan w:val="3"/>
            <w:hideMark/>
          </w:tcPr>
          <w:p w14:paraId="0757287C" w14:textId="77777777" w:rsidR="00A60194" w:rsidRPr="00A60194" w:rsidRDefault="00A60194" w:rsidP="00A60194">
            <w:pPr>
              <w:spacing w:before="240" w:line="360" w:lineRule="auto"/>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763FFFAB" w14:textId="77777777" w:rsidTr="005F2FB2">
        <w:trPr>
          <w:trHeight w:val="388"/>
        </w:trPr>
        <w:tc>
          <w:tcPr>
            <w:tcW w:w="9111" w:type="dxa"/>
            <w:gridSpan w:val="3"/>
            <w:hideMark/>
          </w:tcPr>
          <w:p w14:paraId="1071BBD8" w14:textId="77777777" w:rsidR="00A60194" w:rsidRPr="00A60194" w:rsidRDefault="00A60194" w:rsidP="00A60194">
            <w:pPr>
              <w:spacing w:line="360" w:lineRule="auto"/>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0AA8ECD2" w14:textId="77777777" w:rsidTr="005F2FB2">
        <w:trPr>
          <w:trHeight w:val="249"/>
        </w:trPr>
        <w:tc>
          <w:tcPr>
            <w:tcW w:w="9111" w:type="dxa"/>
            <w:gridSpan w:val="3"/>
            <w:hideMark/>
          </w:tcPr>
          <w:p w14:paraId="104037CA" w14:textId="77777777" w:rsidR="00A60194" w:rsidRPr="00A60194" w:rsidRDefault="00A60194" w:rsidP="00A60194">
            <w:pPr>
              <w:spacing w:line="256" w:lineRule="auto"/>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224C6BD7" w14:textId="77777777" w:rsidTr="005F2FB2">
        <w:trPr>
          <w:trHeight w:val="568"/>
        </w:trPr>
        <w:tc>
          <w:tcPr>
            <w:tcW w:w="9111" w:type="dxa"/>
            <w:gridSpan w:val="3"/>
            <w:hideMark/>
          </w:tcPr>
          <w:p w14:paraId="0D91DCC1" w14:textId="77777777" w:rsidR="00A60194" w:rsidRPr="00A60194" w:rsidRDefault="00A60194" w:rsidP="00A60194">
            <w:pPr>
              <w:pBdr>
                <w:bottom w:val="single" w:sz="12" w:space="1" w:color="auto"/>
              </w:pBdr>
              <w:spacing w:line="256" w:lineRule="auto"/>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2FCE8EE3" w14:textId="77777777" w:rsidR="00A60194" w:rsidRPr="00A60194" w:rsidRDefault="00A60194" w:rsidP="00A60194">
            <w:pPr>
              <w:spacing w:line="256" w:lineRule="auto"/>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68D1D49F"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54D6B67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4C230A36" w14:textId="77777777" w:rsidR="00A60194" w:rsidRPr="00A60194" w:rsidRDefault="00A60194" w:rsidP="00A60194">
      <w:pPr>
        <w:rPr>
          <w:rFonts w:ascii="Times New Roman" w:hAnsi="Times New Roman" w:cs="Times New Roman"/>
          <w:b/>
          <w:bCs/>
          <w:sz w:val="24"/>
          <w:szCs w:val="24"/>
        </w:rPr>
      </w:pPr>
    </w:p>
    <w:p w14:paraId="774B93AE"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GND/2021/1106</w:t>
      </w:r>
    </w:p>
    <w:p w14:paraId="296D60CA"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79.p) </w:t>
      </w:r>
    </w:p>
    <w:p w14:paraId="6426F27B"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531555D"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10A4B438"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dzīvojamās telpas Nr.25A sociālā  dzīvojamā mājā “Blomīte”, Ozolkalns, Beļavas pagasts, Gulbenes novads, īres līguma termiņa pagarināšanu</w:t>
      </w:r>
    </w:p>
    <w:p w14:paraId="19A27D3F"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09AB9682" w14:textId="787845BE"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24.augustā ar reģistrācijas numuru GND/5.5/21/2123-R reģistrēts </w:t>
      </w:r>
      <w:r w:rsidR="00912438">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2021.gada 23.augusta iesniegums, kurā izteikts lūgums pagarināt dzīvojamās telpas Nr.25A, kas atrodas sociālā dzīvojamā mājā “Blomīte”, Ozolkalnā, Beļavas pagastā, Gulbenes novadā, īres līguma darbības termiņu. </w:t>
      </w:r>
    </w:p>
    <w:p w14:paraId="16B9AAAF" w14:textId="77777777" w:rsidR="00A60194" w:rsidRPr="00A60194" w:rsidRDefault="00A60194" w:rsidP="00A60194">
      <w:pPr>
        <w:spacing w:line="360" w:lineRule="auto"/>
        <w:ind w:firstLine="567"/>
        <w:jc w:val="both"/>
        <w:rPr>
          <w:rFonts w:ascii="Times New Roman" w:hAnsi="Times New Roman" w:cs="Times New Roman"/>
          <w:i/>
          <w:sz w:val="24"/>
          <w:szCs w:val="24"/>
        </w:rPr>
      </w:pPr>
      <w:r w:rsidRPr="00A60194">
        <w:rPr>
          <w:rFonts w:ascii="Times New Roman" w:hAnsi="Times New Roman" w:cs="Times New Roman"/>
          <w:sz w:val="24"/>
          <w:szCs w:val="24"/>
        </w:rPr>
        <w:t xml:space="preserve">Likuma “Par sociālajiem dzīvokļiem un sociālajām mājām dzīvojamām mājām” 5.panta pirmā </w:t>
      </w:r>
      <w:proofErr w:type="spellStart"/>
      <w:r w:rsidRPr="00A60194">
        <w:rPr>
          <w:rFonts w:ascii="Times New Roman" w:hAnsi="Times New Roman" w:cs="Times New Roman"/>
          <w:sz w:val="24"/>
          <w:szCs w:val="24"/>
        </w:rPr>
        <w:t>pirm</w:t>
      </w:r>
      <w:proofErr w:type="spellEnd"/>
      <w:r w:rsidRPr="00A60194">
        <w:rPr>
          <w:rFonts w:ascii="Times New Roman" w:hAnsi="Times New Roman" w:cs="Times New Roman"/>
          <w:sz w:val="24"/>
          <w:szCs w:val="24"/>
        </w:rPr>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6BD5AA8D"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31.augustam.</w:t>
      </w:r>
    </w:p>
    <w:p w14:paraId="7EFCDF27"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Iesniedzējam piešķirts trūcīgas personas statuss uz laiku līdz 2021.gada 30.novembrim (Sociālā dienesta 2021.gada 23.septembra izziņa Nr.SD2.12/21/1062), kas dod tiesības personai īrēt sociālo dzīvokli.</w:t>
      </w:r>
    </w:p>
    <w:p w14:paraId="4609C5CA"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iesniedzējam uz iesnieguma izskatīšanas dienu nav nenokārtotu maksājumu saistību par dzīvojamās telpas īri un pamatpakalpojumiem. </w:t>
      </w:r>
    </w:p>
    <w:p w14:paraId="7FF5C280"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Likuma “Par pašvaldībām” 15.panta pirmās daļas 9.punkts nosaka, ka viena no pašvaldības </w:t>
      </w:r>
      <w:r w:rsidRPr="00A60194">
        <w:rPr>
          <w:rFonts w:ascii="Times New Roman" w:hAnsi="Times New Roman" w:cs="Times New Roman"/>
          <w:sz w:val="24"/>
          <w:szCs w:val="24"/>
        </w:rPr>
        <w:lastRenderedPageBreak/>
        <w:t>autonomajām funkcijām ir sniegt palīdzību iedzīvotājiem dzīvokļa jautājumu risināšanā.</w:t>
      </w:r>
    </w:p>
    <w:p w14:paraId="1233ACD4"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sociālajiem dzīvokļiem un sociālajām mājām dzīvojamām mājām” 11.panta pirmā daļa nosaka, ka sociālo dzīvokli nodod lietošanā uz sociālā dzīvokļa īres līguma pamata, kuru noslēdz ne vēlāk kā mēneša laikā pēc tam, kad pieņemts pašvaldības institūcijas lēmums par sociālā dzīvokļa izīrēšanu.</w:t>
      </w:r>
    </w:p>
    <w:p w14:paraId="6379EC1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likuma “Par sociālajiem dzīvokļiem un sociālajām mājām dzīvojamām mājām” 5.panta pirmo </w:t>
      </w:r>
      <w:proofErr w:type="spellStart"/>
      <w:r w:rsidRPr="00A60194">
        <w:rPr>
          <w:rFonts w:ascii="Times New Roman" w:hAnsi="Times New Roman" w:cs="Times New Roman"/>
          <w:sz w:val="24"/>
          <w:szCs w:val="24"/>
        </w:rPr>
        <w:t>pirm</w:t>
      </w:r>
      <w:proofErr w:type="spellEnd"/>
      <w:r w:rsidRPr="00A60194">
        <w:rPr>
          <w:rFonts w:ascii="Times New Roman" w:hAnsi="Times New Roman" w:cs="Times New Roman"/>
          <w:sz w:val="24"/>
          <w:szCs w:val="24"/>
        </w:rPr>
        <w:t xml:space="preserve"> daļu, 10.panta pirmo daļa, 11.panta pirmo un otro daļu,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576365EE" w14:textId="0DF7682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Nr.25A, kas atrodas sociālā dzīvojamā mājā “Blomīte”, Ozolkalnā, Beļavas pagastā, Gulbenes novadā, īres līgumu ar </w:t>
      </w:r>
      <w:r w:rsidR="00912438">
        <w:rPr>
          <w:rFonts w:ascii="Times New Roman" w:hAnsi="Times New Roman" w:cs="Times New Roman"/>
          <w:bCs/>
          <w:sz w:val="24"/>
          <w:szCs w:val="24"/>
        </w:rPr>
        <w:t>….</w:t>
      </w:r>
      <w:r w:rsidRPr="00A60194">
        <w:rPr>
          <w:rFonts w:ascii="Times New Roman" w:hAnsi="Times New Roman" w:cs="Times New Roman"/>
          <w:sz w:val="24"/>
          <w:szCs w:val="24"/>
        </w:rPr>
        <w:t xml:space="preserve"> uz laiku līdz 2022.gada 31.martam.</w:t>
      </w:r>
    </w:p>
    <w:p w14:paraId="1B4A360D" w14:textId="475EFAD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09085B5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Gulbenes novada sociālajam dienestam, reģistrācijas numurs 90009224490, juridiskā adrese: Dīķa iela 1, Gulbene, Gulbenes novads, LV-4401, sagatavot un noslēgt vienošanos par dzīvojamās telpas īres līguma darbības termiņa pagarināšanu.</w:t>
      </w:r>
    </w:p>
    <w:p w14:paraId="20A5623D" w14:textId="46293EB4"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 Lēmuma izrakstu nosūtīt </w:t>
      </w:r>
      <w:r w:rsidR="00912438">
        <w:rPr>
          <w:rFonts w:ascii="Times New Roman" w:hAnsi="Times New Roman" w:cs="Times New Roman"/>
          <w:sz w:val="24"/>
          <w:szCs w:val="24"/>
        </w:rPr>
        <w:t>….</w:t>
      </w:r>
    </w:p>
    <w:p w14:paraId="03B69023" w14:textId="77777777" w:rsidR="00A60194" w:rsidRPr="00A60194" w:rsidRDefault="00A60194" w:rsidP="00A60194">
      <w:pPr>
        <w:rPr>
          <w:rFonts w:ascii="Times New Roman" w:hAnsi="Times New Roman" w:cs="Times New Roman"/>
          <w:sz w:val="24"/>
          <w:szCs w:val="24"/>
        </w:rPr>
      </w:pPr>
    </w:p>
    <w:p w14:paraId="0DC43741"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3B88765B"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7D314E4E"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03153BFB" w14:textId="77777777" w:rsidTr="005F2FB2">
        <w:trPr>
          <w:trHeight w:val="104"/>
        </w:trPr>
        <w:tc>
          <w:tcPr>
            <w:tcW w:w="236" w:type="dxa"/>
          </w:tcPr>
          <w:p w14:paraId="679610F4"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13F18C44" w14:textId="77777777" w:rsidTr="005F2FB2">
        <w:trPr>
          <w:trHeight w:val="104"/>
        </w:trPr>
        <w:tc>
          <w:tcPr>
            <w:tcW w:w="236" w:type="dxa"/>
          </w:tcPr>
          <w:p w14:paraId="60AACFC4"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4C13D5CB" w14:textId="77777777" w:rsidTr="005F2FB2">
        <w:trPr>
          <w:trHeight w:val="104"/>
        </w:trPr>
        <w:tc>
          <w:tcPr>
            <w:tcW w:w="236" w:type="dxa"/>
          </w:tcPr>
          <w:p w14:paraId="349ED310"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2FFDA370" w14:textId="4998DC20" w:rsidR="00912438" w:rsidRDefault="00912438" w:rsidP="00A60194">
      <w:pPr>
        <w:rPr>
          <w:rFonts w:ascii="Times New Roman" w:hAnsi="Times New Roman" w:cs="Times New Roman"/>
          <w:sz w:val="24"/>
          <w:szCs w:val="24"/>
        </w:rPr>
      </w:pPr>
    </w:p>
    <w:p w14:paraId="0841A387" w14:textId="77777777"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A60194" w:rsidRPr="00A60194" w14:paraId="0D5E64F9" w14:textId="77777777" w:rsidTr="005F2FB2">
        <w:trPr>
          <w:trHeight w:val="998"/>
        </w:trPr>
        <w:tc>
          <w:tcPr>
            <w:tcW w:w="3135" w:type="dxa"/>
          </w:tcPr>
          <w:p w14:paraId="754E28ED" w14:textId="77777777" w:rsidR="00A60194" w:rsidRPr="00A60194" w:rsidRDefault="00A60194" w:rsidP="00912438">
            <w:pPr>
              <w:rPr>
                <w:rFonts w:ascii="Times New Roman" w:hAnsi="Times New Roman" w:cs="Times New Roman"/>
                <w:sz w:val="24"/>
                <w:szCs w:val="24"/>
              </w:rPr>
            </w:pPr>
          </w:p>
        </w:tc>
        <w:tc>
          <w:tcPr>
            <w:tcW w:w="3178" w:type="dxa"/>
            <w:hideMark/>
          </w:tcPr>
          <w:p w14:paraId="5284F479" w14:textId="77777777" w:rsidR="00A60194" w:rsidRPr="00A60194" w:rsidRDefault="00A60194" w:rsidP="00912438">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62A862F9" wp14:editId="70E9D321">
                  <wp:extent cx="619125" cy="685800"/>
                  <wp:effectExtent l="19050" t="0" r="9525" b="0"/>
                  <wp:docPr id="1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1A3A0D8" w14:textId="77777777" w:rsidR="00A60194" w:rsidRPr="00A60194" w:rsidRDefault="00A60194" w:rsidP="00912438">
            <w:pPr>
              <w:rPr>
                <w:rFonts w:ascii="Times New Roman" w:hAnsi="Times New Roman" w:cs="Times New Roman"/>
                <w:sz w:val="32"/>
                <w:szCs w:val="32"/>
              </w:rPr>
            </w:pPr>
          </w:p>
        </w:tc>
      </w:tr>
      <w:tr w:rsidR="00A60194" w:rsidRPr="00A60194" w14:paraId="36871D6D" w14:textId="77777777" w:rsidTr="00912438">
        <w:trPr>
          <w:trHeight w:val="475"/>
        </w:trPr>
        <w:tc>
          <w:tcPr>
            <w:tcW w:w="9111" w:type="dxa"/>
            <w:gridSpan w:val="3"/>
            <w:hideMark/>
          </w:tcPr>
          <w:p w14:paraId="79546A83" w14:textId="77777777" w:rsidR="00A60194" w:rsidRPr="00A60194" w:rsidRDefault="00A60194" w:rsidP="00912438">
            <w:pPr>
              <w:jc w:val="center"/>
              <w:rPr>
                <w:rFonts w:ascii="Times New Roman" w:hAnsi="Times New Roman" w:cs="Times New Roman"/>
                <w:b/>
                <w:sz w:val="32"/>
                <w:szCs w:val="32"/>
              </w:rPr>
            </w:pPr>
            <w:r w:rsidRPr="00A60194">
              <w:rPr>
                <w:rFonts w:ascii="Times New Roman" w:hAnsi="Times New Roman" w:cs="Times New Roman"/>
                <w:b/>
                <w:sz w:val="32"/>
                <w:szCs w:val="32"/>
              </w:rPr>
              <w:t>GULBENES NOVADA PAŠVALDĪBA</w:t>
            </w:r>
          </w:p>
        </w:tc>
      </w:tr>
      <w:tr w:rsidR="00A60194" w:rsidRPr="00A60194" w14:paraId="79761D4B" w14:textId="77777777" w:rsidTr="005F2FB2">
        <w:trPr>
          <w:trHeight w:val="388"/>
        </w:trPr>
        <w:tc>
          <w:tcPr>
            <w:tcW w:w="9111" w:type="dxa"/>
            <w:gridSpan w:val="3"/>
            <w:hideMark/>
          </w:tcPr>
          <w:p w14:paraId="78809F8F" w14:textId="77777777" w:rsidR="00A60194" w:rsidRPr="00A60194" w:rsidRDefault="00A60194" w:rsidP="00912438">
            <w:pPr>
              <w:jc w:val="center"/>
              <w:rPr>
                <w:rFonts w:ascii="Times New Roman" w:hAnsi="Times New Roman" w:cs="Times New Roman"/>
                <w:sz w:val="24"/>
                <w:szCs w:val="24"/>
              </w:rPr>
            </w:pPr>
            <w:proofErr w:type="spellStart"/>
            <w:r w:rsidRPr="00A60194">
              <w:rPr>
                <w:rFonts w:ascii="Times New Roman" w:hAnsi="Times New Roman" w:cs="Times New Roman"/>
                <w:sz w:val="24"/>
                <w:szCs w:val="24"/>
              </w:rPr>
              <w:t>Reģ.Nr</w:t>
            </w:r>
            <w:proofErr w:type="spellEnd"/>
            <w:r w:rsidRPr="00A60194">
              <w:rPr>
                <w:rFonts w:ascii="Times New Roman" w:hAnsi="Times New Roman" w:cs="Times New Roman"/>
                <w:sz w:val="24"/>
                <w:szCs w:val="24"/>
              </w:rPr>
              <w:t>. 90009116327</w:t>
            </w:r>
          </w:p>
        </w:tc>
      </w:tr>
      <w:tr w:rsidR="00A60194" w:rsidRPr="00A60194" w14:paraId="3E261249" w14:textId="77777777" w:rsidTr="005F2FB2">
        <w:trPr>
          <w:trHeight w:val="249"/>
        </w:trPr>
        <w:tc>
          <w:tcPr>
            <w:tcW w:w="9111" w:type="dxa"/>
            <w:gridSpan w:val="3"/>
            <w:hideMark/>
          </w:tcPr>
          <w:p w14:paraId="434EB943" w14:textId="77777777" w:rsidR="00A60194" w:rsidRPr="00A60194" w:rsidRDefault="00A60194" w:rsidP="00912438">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0A14D6D9" w14:textId="77777777" w:rsidTr="005F2FB2">
        <w:trPr>
          <w:trHeight w:val="568"/>
        </w:trPr>
        <w:tc>
          <w:tcPr>
            <w:tcW w:w="9111" w:type="dxa"/>
            <w:gridSpan w:val="3"/>
            <w:hideMark/>
          </w:tcPr>
          <w:p w14:paraId="55985748" w14:textId="77777777" w:rsidR="00A60194" w:rsidRPr="00A60194" w:rsidRDefault="00A60194" w:rsidP="00912438">
            <w:pPr>
              <w:pBdr>
                <w:bottom w:val="single" w:sz="12" w:space="1" w:color="auto"/>
              </w:pBdr>
              <w:jc w:val="center"/>
              <w:rPr>
                <w:rFonts w:ascii="Times New Roman" w:hAnsi="Times New Roman" w:cs="Times New Roman"/>
                <w:sz w:val="24"/>
                <w:szCs w:val="24"/>
              </w:rPr>
            </w:pPr>
            <w:r w:rsidRPr="00A60194">
              <w:rPr>
                <w:rFonts w:ascii="Times New Roman" w:hAnsi="Times New Roman" w:cs="Times New Roman"/>
                <w:sz w:val="24"/>
                <w:szCs w:val="24"/>
              </w:rPr>
              <w:t>Tālrunis 64497710, fakss 64497730, e-pasts: dome@gulbene.lv, www.gulbene.lv</w:t>
            </w:r>
          </w:p>
          <w:p w14:paraId="50593A0D" w14:textId="77777777" w:rsidR="00A60194" w:rsidRPr="00A60194" w:rsidRDefault="00A60194" w:rsidP="00912438">
            <w:pPr>
              <w:jc w:val="center"/>
              <w:rPr>
                <w:rFonts w:ascii="Times New Roman" w:hAnsi="Times New Roman" w:cs="Times New Roman"/>
                <w:sz w:val="24"/>
                <w:szCs w:val="24"/>
              </w:rPr>
            </w:pP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r w:rsidRPr="00A60194">
              <w:rPr>
                <w:rFonts w:ascii="Times New Roman" w:hAnsi="Times New Roman" w:cs="Times New Roman"/>
                <w:sz w:val="24"/>
                <w:szCs w:val="24"/>
              </w:rPr>
              <w:softHyphen/>
            </w:r>
          </w:p>
        </w:tc>
      </w:tr>
    </w:tbl>
    <w:p w14:paraId="5C82F94E" w14:textId="77777777" w:rsidR="00A60194" w:rsidRPr="00A60194" w:rsidRDefault="00A60194" w:rsidP="00912438">
      <w:pPr>
        <w:jc w:val="center"/>
        <w:rPr>
          <w:rFonts w:ascii="Times New Roman" w:hAnsi="Times New Roman" w:cs="Times New Roman"/>
          <w:sz w:val="24"/>
          <w:szCs w:val="24"/>
        </w:rPr>
      </w:pPr>
      <w:r w:rsidRPr="00A60194">
        <w:rPr>
          <w:rFonts w:ascii="Times New Roman" w:hAnsi="Times New Roman" w:cs="Times New Roman"/>
          <w:b/>
          <w:bCs/>
          <w:sz w:val="24"/>
          <w:szCs w:val="24"/>
        </w:rPr>
        <w:t>GULBENES NOVADA DOMES LĒMUMS</w:t>
      </w:r>
    </w:p>
    <w:p w14:paraId="27A30133" w14:textId="77777777" w:rsidR="00A60194" w:rsidRPr="00A60194" w:rsidRDefault="00A60194" w:rsidP="00912438">
      <w:pPr>
        <w:jc w:val="center"/>
        <w:rPr>
          <w:rFonts w:ascii="Times New Roman" w:hAnsi="Times New Roman" w:cs="Times New Roman"/>
          <w:sz w:val="24"/>
          <w:szCs w:val="24"/>
        </w:rPr>
      </w:pPr>
      <w:r w:rsidRPr="00A60194">
        <w:rPr>
          <w:rFonts w:ascii="Times New Roman" w:hAnsi="Times New Roman" w:cs="Times New Roman"/>
          <w:sz w:val="24"/>
          <w:szCs w:val="24"/>
        </w:rPr>
        <w:t>Gulbenē</w:t>
      </w:r>
    </w:p>
    <w:p w14:paraId="3371CF87" w14:textId="77777777" w:rsidR="00A60194" w:rsidRPr="00A60194" w:rsidRDefault="00A60194" w:rsidP="00A60194">
      <w:pPr>
        <w:rPr>
          <w:rFonts w:ascii="Times New Roman" w:hAnsi="Times New Roman" w:cs="Times New Roman"/>
          <w:b/>
          <w:bCs/>
          <w:sz w:val="24"/>
          <w:szCs w:val="24"/>
        </w:rPr>
      </w:pPr>
    </w:p>
    <w:p w14:paraId="30334B41"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GND/2021/1107</w:t>
      </w:r>
    </w:p>
    <w:p w14:paraId="3ADAD4F4"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80.p) </w:t>
      </w:r>
    </w:p>
    <w:p w14:paraId="78287465"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43064C24" w14:textId="77777777" w:rsidR="00A60194" w:rsidRPr="00A60194" w:rsidRDefault="00A60194" w:rsidP="00A60194">
      <w:pPr>
        <w:autoSpaceDE w:val="0"/>
        <w:autoSpaceDN w:val="0"/>
        <w:adjustRightInd w:val="0"/>
        <w:jc w:val="center"/>
        <w:rPr>
          <w:rFonts w:ascii="Times New Roman" w:eastAsiaTheme="minorHAnsi" w:hAnsi="Times New Roman" w:cs="Times New Roman"/>
          <w:b/>
          <w:bCs/>
          <w:color w:val="000000"/>
          <w:sz w:val="24"/>
          <w:szCs w:val="24"/>
          <w:lang w:eastAsia="en-US"/>
        </w:rPr>
      </w:pPr>
      <w:r w:rsidRPr="00A60194">
        <w:rPr>
          <w:rFonts w:ascii="Times New Roman" w:eastAsiaTheme="minorHAnsi" w:hAnsi="Times New Roman" w:cs="Times New Roman"/>
          <w:b/>
          <w:bCs/>
          <w:color w:val="000000"/>
          <w:sz w:val="24"/>
          <w:szCs w:val="24"/>
          <w:lang w:eastAsia="en-US"/>
        </w:rPr>
        <w:t>Par dzīvokļa “Ceļmalas ”-9, Ozolkalns, Beļavas pagasts, Gulbenes novads, īres līguma termiņa pagarināšanu</w:t>
      </w:r>
    </w:p>
    <w:p w14:paraId="63A3C7E2"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1D381BE5" w14:textId="64602B92"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7.septembrī ar reģistrācijas numuru GND/5.5/21/2237-S reģistrēts </w:t>
      </w:r>
      <w:r w:rsidR="00912438">
        <w:rPr>
          <w:rFonts w:ascii="Times New Roman" w:hAnsi="Times New Roman" w:cs="Times New Roman"/>
          <w:b/>
          <w:sz w:val="24"/>
          <w:szCs w:val="24"/>
        </w:rPr>
        <w:t>…</w:t>
      </w:r>
      <w:r w:rsidRPr="00A60194">
        <w:rPr>
          <w:rFonts w:ascii="Times New Roman" w:hAnsi="Times New Roman" w:cs="Times New Roman"/>
          <w:sz w:val="24"/>
          <w:szCs w:val="24"/>
        </w:rPr>
        <w:t xml:space="preserve"> (turpmāk – iesniedzējs), deklarētā dzīvesvieta: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2021.gada 2.septembra iesniegums, kurā izteikts lūgums pagarināt dzīvojamās telpas Nr.9, kas atrodas “Ceļmalas”, Ozolkalnā, Beļavas pagastā, Gulbenes novadā, īres līguma darbības termiņu. </w:t>
      </w:r>
    </w:p>
    <w:p w14:paraId="0C92DE29"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796186A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31.oktobrim.</w:t>
      </w:r>
    </w:p>
    <w:p w14:paraId="2D78E5D4"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1215D26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A3591D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 Gulbenes novada dome NOLEMJ:</w:t>
      </w:r>
    </w:p>
    <w:p w14:paraId="24287F1C" w14:textId="2BEFDC3F"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Nr.9, kas atrodas “Ceļmalas”, Ozolkalnā, Beļavas pagastā, Gulbenes novadā, īres līguma darbības termiņu ar </w:t>
      </w:r>
      <w:r w:rsidR="00912438">
        <w:rPr>
          <w:rFonts w:ascii="Times New Roman" w:hAnsi="Times New Roman" w:cs="Times New Roman"/>
          <w:sz w:val="24"/>
          <w:szCs w:val="24"/>
        </w:rPr>
        <w:t>…</w:t>
      </w:r>
      <w:r w:rsidRPr="00A60194">
        <w:rPr>
          <w:rFonts w:ascii="Times New Roman" w:hAnsi="Times New Roman" w:cs="Times New Roman"/>
          <w:sz w:val="24"/>
          <w:szCs w:val="24"/>
        </w:rPr>
        <w:t>, uz laiku līdz 2022.gada 30.septembrim.</w:t>
      </w:r>
    </w:p>
    <w:p w14:paraId="40A109C6" w14:textId="77D0A74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2. NOTEIKT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7D00B80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3.UZDOT Beļavas  pagasta pārvaldei, reģistrācijas numurs 90011483753, juridiskā adrese: Avotu iela 2, Beļava, Beļavas pagasts, Gulbenes novads, LV-4409, sagatavot un noslēgt vienošanos par dzīvojamās telpas īres līguma darbības termiņa pagarināšanu.</w:t>
      </w:r>
    </w:p>
    <w:p w14:paraId="1FA11992"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 Lēmuma izrakstu nosūtīt:</w:t>
      </w:r>
    </w:p>
    <w:p w14:paraId="025EC9E3" w14:textId="174B4F1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4.1. </w:t>
      </w:r>
      <w:r w:rsidR="00912438">
        <w:rPr>
          <w:rFonts w:ascii="Times New Roman" w:hAnsi="Times New Roman" w:cs="Times New Roman"/>
          <w:sz w:val="24"/>
          <w:szCs w:val="24"/>
        </w:rPr>
        <w:t>…</w:t>
      </w:r>
    </w:p>
    <w:p w14:paraId="0973C6C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4.2. Beļavas pagasta pārvaldei, Avotu iela 2, Beļava, Beļavas pagasts, Gulbenes novads, LV-4409.</w:t>
      </w:r>
    </w:p>
    <w:p w14:paraId="399CCA49" w14:textId="77777777" w:rsidR="00A60194" w:rsidRPr="00A60194" w:rsidRDefault="00A60194" w:rsidP="00A60194">
      <w:pPr>
        <w:spacing w:line="360" w:lineRule="auto"/>
        <w:ind w:left="567"/>
        <w:jc w:val="both"/>
        <w:rPr>
          <w:rFonts w:ascii="Times New Roman" w:hAnsi="Times New Roman" w:cs="Times New Roman"/>
          <w:sz w:val="24"/>
          <w:szCs w:val="24"/>
        </w:rPr>
      </w:pPr>
    </w:p>
    <w:p w14:paraId="4F0919C4"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2B2E5B28"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p>
    <w:p w14:paraId="2C6BD70A"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Ligita Slaidiņa</w:t>
      </w:r>
    </w:p>
    <w:tbl>
      <w:tblPr>
        <w:tblW w:w="0" w:type="auto"/>
        <w:tblInd w:w="-108" w:type="dxa"/>
        <w:tblLayout w:type="fixed"/>
        <w:tblLook w:val="04A0" w:firstRow="1" w:lastRow="0" w:firstColumn="1" w:lastColumn="0" w:noHBand="0" w:noVBand="1"/>
      </w:tblPr>
      <w:tblGrid>
        <w:gridCol w:w="236"/>
      </w:tblGrid>
      <w:tr w:rsidR="00A60194" w:rsidRPr="00A60194" w14:paraId="73492D4C" w14:textId="77777777" w:rsidTr="005F2FB2">
        <w:trPr>
          <w:trHeight w:val="104"/>
        </w:trPr>
        <w:tc>
          <w:tcPr>
            <w:tcW w:w="236" w:type="dxa"/>
          </w:tcPr>
          <w:p w14:paraId="40255560"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2CEC05F7" w14:textId="77777777" w:rsidTr="005F2FB2">
        <w:trPr>
          <w:trHeight w:val="104"/>
        </w:trPr>
        <w:tc>
          <w:tcPr>
            <w:tcW w:w="236" w:type="dxa"/>
          </w:tcPr>
          <w:p w14:paraId="595BAC40"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r w:rsidR="00A60194" w:rsidRPr="00A60194" w14:paraId="239602A2" w14:textId="77777777" w:rsidTr="005F2FB2">
        <w:trPr>
          <w:trHeight w:val="104"/>
        </w:trPr>
        <w:tc>
          <w:tcPr>
            <w:tcW w:w="236" w:type="dxa"/>
          </w:tcPr>
          <w:p w14:paraId="75ADB217" w14:textId="77777777" w:rsidR="00A60194" w:rsidRPr="00A60194" w:rsidRDefault="00A60194" w:rsidP="00A60194">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4CEFD871" w14:textId="77777777" w:rsidR="00A60194" w:rsidRPr="00A60194" w:rsidRDefault="00A60194" w:rsidP="00A60194">
      <w:pPr>
        <w:rPr>
          <w:rFonts w:ascii="Times New Roman" w:hAnsi="Times New Roman" w:cs="Times New Roman"/>
          <w:sz w:val="24"/>
          <w:szCs w:val="24"/>
        </w:rPr>
      </w:pPr>
    </w:p>
    <w:p w14:paraId="284F4DDB" w14:textId="3F258536"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D744561" w14:textId="77777777" w:rsidR="00A60194" w:rsidRPr="00A60194" w:rsidRDefault="00A60194" w:rsidP="00A60194">
      <w:pPr>
        <w:rPr>
          <w:rFonts w:ascii="Times New Roman" w:hAnsi="Times New Roman" w:cs="Times New Roman"/>
          <w:sz w:val="24"/>
          <w:szCs w:val="24"/>
        </w:rPr>
      </w:pPr>
    </w:p>
    <w:p w14:paraId="056A8621" w14:textId="77777777" w:rsidR="00A60194" w:rsidRPr="00A60194" w:rsidRDefault="00A60194" w:rsidP="00A60194">
      <w:pPr>
        <w:rPr>
          <w:rFonts w:ascii="Times New Roman" w:hAnsi="Times New Roman" w:cs="Times New Roman"/>
          <w:sz w:val="24"/>
          <w:szCs w:val="24"/>
        </w:rPr>
      </w:pPr>
    </w:p>
    <w:p w14:paraId="7D2E5E69" w14:textId="77777777" w:rsidR="00A60194" w:rsidRPr="00A60194" w:rsidRDefault="00A60194" w:rsidP="00A60194">
      <w:pPr>
        <w:jc w:val="right"/>
        <w:rPr>
          <w:rFonts w:ascii="Times New Roman" w:hAnsi="Times New Roman" w:cs="Times New Roman"/>
          <w:b/>
          <w:bCs/>
          <w:sz w:val="8"/>
          <w:szCs w:val="8"/>
        </w:rPr>
      </w:pP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5C8E611E" w14:textId="77777777" w:rsidTr="005F2FB2">
        <w:tc>
          <w:tcPr>
            <w:tcW w:w="9457" w:type="dxa"/>
          </w:tcPr>
          <w:p w14:paraId="76E8D05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10010945" wp14:editId="12CD4BA6">
                  <wp:extent cx="619125" cy="685800"/>
                  <wp:effectExtent l="0" t="0" r="9525" b="0"/>
                  <wp:docPr id="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2BA84870" w14:textId="77777777" w:rsidTr="005F2FB2">
        <w:tc>
          <w:tcPr>
            <w:tcW w:w="9457" w:type="dxa"/>
          </w:tcPr>
          <w:p w14:paraId="5D3093F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14BB4B6E" w14:textId="77777777" w:rsidTr="005F2FB2">
        <w:tc>
          <w:tcPr>
            <w:tcW w:w="9457" w:type="dxa"/>
          </w:tcPr>
          <w:p w14:paraId="71EFB9E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4B2D1B39" w14:textId="77777777" w:rsidTr="005F2FB2">
        <w:tc>
          <w:tcPr>
            <w:tcW w:w="9457" w:type="dxa"/>
          </w:tcPr>
          <w:p w14:paraId="7049682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172F5280" w14:textId="77777777" w:rsidTr="005F2FB2">
        <w:tc>
          <w:tcPr>
            <w:tcW w:w="9457" w:type="dxa"/>
          </w:tcPr>
          <w:p w14:paraId="1C7A3426"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0D7CB0ED"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039C1EF6"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175C72F3" w14:textId="77777777" w:rsidR="00A60194" w:rsidRPr="00A60194" w:rsidRDefault="00A60194" w:rsidP="00A60194">
      <w:pPr>
        <w:jc w:val="center"/>
        <w:rPr>
          <w:rFonts w:ascii="Times New Roman" w:eastAsia="Calibri" w:hAnsi="Times New Roman" w:cs="Times New Roman"/>
          <w:sz w:val="24"/>
          <w:szCs w:val="24"/>
          <w:lang w:eastAsia="en-US"/>
        </w:rPr>
      </w:pPr>
    </w:p>
    <w:p w14:paraId="50B294DD"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GND/2021/1108</w:t>
      </w:r>
    </w:p>
    <w:p w14:paraId="6E05D227"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81.p) </w:t>
      </w:r>
    </w:p>
    <w:p w14:paraId="705C0346" w14:textId="77777777" w:rsidR="00A60194" w:rsidRPr="00A60194" w:rsidRDefault="00A60194" w:rsidP="00A60194">
      <w:pPr>
        <w:autoSpaceDE w:val="0"/>
        <w:autoSpaceDN w:val="0"/>
        <w:adjustRightInd w:val="0"/>
        <w:rPr>
          <w:rFonts w:ascii="Times New Roman" w:eastAsiaTheme="minorHAnsi" w:hAnsi="Times New Roman" w:cs="Times New Roman"/>
          <w:b/>
          <w:color w:val="000000"/>
          <w:sz w:val="24"/>
          <w:szCs w:val="24"/>
          <w:lang w:eastAsia="en-US"/>
        </w:rPr>
      </w:pPr>
    </w:p>
    <w:p w14:paraId="14F67DDB" w14:textId="77777777" w:rsidR="00A60194" w:rsidRPr="00A60194" w:rsidRDefault="00A60194" w:rsidP="00A60194">
      <w:pPr>
        <w:autoSpaceDE w:val="0"/>
        <w:autoSpaceDN w:val="0"/>
        <w:adjustRightInd w:val="0"/>
        <w:jc w:val="center"/>
        <w:rPr>
          <w:rFonts w:ascii="Times New Roman" w:eastAsiaTheme="minorHAnsi" w:hAnsi="Times New Roman" w:cs="Times New Roman"/>
          <w:b/>
          <w:bCs/>
          <w:color w:val="000000"/>
          <w:sz w:val="24"/>
          <w:szCs w:val="24"/>
          <w:lang w:eastAsia="en-US"/>
        </w:rPr>
      </w:pPr>
      <w:r w:rsidRPr="00A60194">
        <w:rPr>
          <w:rFonts w:ascii="Times New Roman" w:eastAsiaTheme="minorHAnsi" w:hAnsi="Times New Roman" w:cs="Times New Roman"/>
          <w:b/>
          <w:bCs/>
          <w:color w:val="000000"/>
          <w:sz w:val="24"/>
          <w:szCs w:val="24"/>
          <w:lang w:eastAsia="en-US"/>
        </w:rPr>
        <w:t xml:space="preserve">Par dzīvokļa Dārza iela 15-9, Stari, </w:t>
      </w:r>
      <w:proofErr w:type="spellStart"/>
      <w:r w:rsidRPr="00A60194">
        <w:rPr>
          <w:rFonts w:ascii="Times New Roman" w:eastAsiaTheme="minorHAnsi" w:hAnsi="Times New Roman" w:cs="Times New Roman"/>
          <w:b/>
          <w:bCs/>
          <w:color w:val="000000"/>
          <w:sz w:val="24"/>
          <w:szCs w:val="24"/>
          <w:lang w:eastAsia="en-US"/>
        </w:rPr>
        <w:t>Daukstu</w:t>
      </w:r>
      <w:proofErr w:type="spellEnd"/>
      <w:r w:rsidRPr="00A60194">
        <w:rPr>
          <w:rFonts w:ascii="Times New Roman" w:eastAsiaTheme="minorHAnsi" w:hAnsi="Times New Roman" w:cs="Times New Roman"/>
          <w:b/>
          <w:bCs/>
          <w:color w:val="000000"/>
          <w:sz w:val="24"/>
          <w:szCs w:val="24"/>
          <w:lang w:eastAsia="en-US"/>
        </w:rPr>
        <w:t xml:space="preserve">  pagasts, Gulbenes novads, īres līguma termiņa pagarināšanu</w:t>
      </w:r>
    </w:p>
    <w:p w14:paraId="4F4703EA"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726DFB2D" w14:textId="573E058C"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13.septembrī ar reģistrācijas numuru GND/5.5/21/2278-S reģistrēts  </w:t>
      </w:r>
      <w:r w:rsidR="00912438">
        <w:rPr>
          <w:rFonts w:ascii="Times New Roman" w:hAnsi="Times New Roman" w:cs="Times New Roman"/>
          <w:b/>
          <w:bCs/>
          <w:sz w:val="24"/>
          <w:szCs w:val="24"/>
        </w:rPr>
        <w:t>…</w:t>
      </w:r>
      <w:r w:rsidRPr="00A60194">
        <w:rPr>
          <w:rFonts w:ascii="Times New Roman" w:hAnsi="Times New Roman" w:cs="Times New Roman"/>
          <w:color w:val="FF0000"/>
          <w:sz w:val="24"/>
          <w:szCs w:val="24"/>
        </w:rPr>
        <w:t xml:space="preserve"> </w:t>
      </w:r>
      <w:r w:rsidRPr="00A60194">
        <w:rPr>
          <w:rFonts w:ascii="Times New Roman" w:hAnsi="Times New Roman" w:cs="Times New Roman"/>
          <w:sz w:val="24"/>
          <w:szCs w:val="24"/>
        </w:rPr>
        <w:t xml:space="preserve">(turpmāk – iesniedzējs), deklarētā dzīvesvieta: </w:t>
      </w:r>
      <w:r w:rsidR="00912438">
        <w:rPr>
          <w:rFonts w:ascii="Times New Roman" w:hAnsi="Times New Roman" w:cs="Times New Roman"/>
          <w:sz w:val="24"/>
          <w:szCs w:val="24"/>
        </w:rPr>
        <w:t>…</w:t>
      </w:r>
      <w:r w:rsidRPr="00A60194">
        <w:rPr>
          <w:rFonts w:ascii="Times New Roman" w:hAnsi="Times New Roman" w:cs="Times New Roman"/>
          <w:sz w:val="24"/>
          <w:szCs w:val="24"/>
        </w:rPr>
        <w:t>, 2021.gada 13.septembra</w:t>
      </w:r>
      <w:r w:rsidRPr="00A60194">
        <w:rPr>
          <w:rFonts w:ascii="Times New Roman" w:hAnsi="Times New Roman" w:cs="Times New Roman"/>
          <w:color w:val="FF0000"/>
          <w:sz w:val="24"/>
          <w:szCs w:val="24"/>
        </w:rPr>
        <w:t xml:space="preserve"> </w:t>
      </w:r>
      <w:r w:rsidRPr="00A60194">
        <w:rPr>
          <w:rFonts w:ascii="Times New Roman" w:hAnsi="Times New Roman" w:cs="Times New Roman"/>
          <w:sz w:val="24"/>
          <w:szCs w:val="24"/>
        </w:rPr>
        <w:t xml:space="preserve">iesniegums, kurā izteikts lūgums pagarināt dzīvojamās telpas Nr.9, kas atrodas Dārza ielā 15, Stari, </w:t>
      </w:r>
      <w:proofErr w:type="spellStart"/>
      <w:r w:rsidRPr="00A60194">
        <w:rPr>
          <w:rFonts w:ascii="Times New Roman" w:hAnsi="Times New Roman" w:cs="Times New Roman"/>
          <w:sz w:val="24"/>
          <w:szCs w:val="24"/>
        </w:rPr>
        <w:t>Daukstu</w:t>
      </w:r>
      <w:proofErr w:type="spellEnd"/>
      <w:r w:rsidRPr="00A60194">
        <w:rPr>
          <w:rFonts w:ascii="Times New Roman" w:hAnsi="Times New Roman" w:cs="Times New Roman"/>
          <w:sz w:val="24"/>
          <w:szCs w:val="24"/>
        </w:rPr>
        <w:t xml:space="preserve"> pagasts, Gulbenes novads, īres līguma darbības termiņu. </w:t>
      </w:r>
    </w:p>
    <w:p w14:paraId="0049DF05"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2CFD650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30.septembrim.</w:t>
      </w:r>
    </w:p>
    <w:p w14:paraId="101ACAA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6EDDB84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AF3FB99"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un pamatojoties uz likuma “Dzīvojamo telpu īres likums” 7.un 9.pantu, likuma “Par pašvaldībām” 15panta pirmās daļas 9.punktu un Sociālās un veselības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 Gulbenes novada dome NOLEMJ:</w:t>
      </w:r>
    </w:p>
    <w:p w14:paraId="0D07FB38" w14:textId="16651A22" w:rsidR="00A60194" w:rsidRPr="00A60194" w:rsidRDefault="00A60194" w:rsidP="00A60194">
      <w:pPr>
        <w:widowControl w:val="0"/>
        <w:spacing w:line="360" w:lineRule="auto"/>
        <w:ind w:firstLine="567"/>
        <w:jc w:val="both"/>
        <w:rPr>
          <w:rFonts w:ascii="Times New Roman" w:hAnsi="Times New Roman" w:cs="Times New Roman"/>
          <w:sz w:val="24"/>
          <w:szCs w:val="24"/>
          <w:lang w:eastAsia="en-US"/>
        </w:rPr>
      </w:pPr>
      <w:r w:rsidRPr="00A60194">
        <w:rPr>
          <w:rFonts w:ascii="Times New Roman" w:hAnsi="Times New Roman" w:cs="Times New Roman"/>
          <w:sz w:val="24"/>
          <w:szCs w:val="24"/>
        </w:rPr>
        <w:t xml:space="preserve">1. </w:t>
      </w:r>
      <w:r w:rsidRPr="00A60194">
        <w:rPr>
          <w:rFonts w:ascii="Times New Roman" w:hAnsi="Times New Roman" w:cs="Times New Roman"/>
          <w:bCs/>
          <w:sz w:val="24"/>
          <w:szCs w:val="24"/>
          <w:lang w:eastAsia="en-US"/>
        </w:rPr>
        <w:t>PAGARINĀT d</w:t>
      </w:r>
      <w:r w:rsidRPr="00A60194">
        <w:rPr>
          <w:rFonts w:ascii="Times New Roman" w:hAnsi="Times New Roman" w:cs="Times New Roman"/>
          <w:sz w:val="24"/>
          <w:szCs w:val="24"/>
          <w:lang w:eastAsia="en-US"/>
        </w:rPr>
        <w:t xml:space="preserve">zīvojamās telpas Nr.9, kas atrodas Dārza ielā 15, Staros, </w:t>
      </w:r>
      <w:proofErr w:type="spellStart"/>
      <w:r w:rsidRPr="00A60194">
        <w:rPr>
          <w:rFonts w:ascii="Times New Roman" w:hAnsi="Times New Roman" w:cs="Times New Roman"/>
          <w:sz w:val="24"/>
          <w:szCs w:val="24"/>
          <w:lang w:eastAsia="en-US"/>
        </w:rPr>
        <w:t>Daukstu</w:t>
      </w:r>
      <w:proofErr w:type="spellEnd"/>
      <w:r w:rsidRPr="00A60194">
        <w:rPr>
          <w:rFonts w:ascii="Times New Roman" w:hAnsi="Times New Roman" w:cs="Times New Roman"/>
          <w:sz w:val="24"/>
          <w:szCs w:val="24"/>
          <w:lang w:eastAsia="en-US"/>
        </w:rPr>
        <w:t xml:space="preserve"> pagastā, Gulbenes novadā, īres līgumu ar </w:t>
      </w:r>
      <w:r w:rsidR="00912438">
        <w:rPr>
          <w:rFonts w:ascii="Times New Roman" w:hAnsi="Times New Roman" w:cs="Times New Roman"/>
          <w:sz w:val="24"/>
          <w:szCs w:val="24"/>
          <w:lang w:eastAsia="en-US"/>
        </w:rPr>
        <w:t>…</w:t>
      </w:r>
      <w:r w:rsidRPr="00A60194">
        <w:rPr>
          <w:rFonts w:ascii="Times New Roman" w:hAnsi="Times New Roman" w:cs="Times New Roman"/>
          <w:sz w:val="24"/>
          <w:szCs w:val="24"/>
          <w:lang w:eastAsia="en-US"/>
        </w:rPr>
        <w:t>, uz laiku līdz 2022.gada 30.septembrim.</w:t>
      </w:r>
    </w:p>
    <w:p w14:paraId="063D56A2" w14:textId="3A0110C6" w:rsidR="00A60194" w:rsidRPr="00A60194" w:rsidRDefault="00A60194" w:rsidP="00A60194">
      <w:pPr>
        <w:widowControl w:val="0"/>
        <w:spacing w:line="360" w:lineRule="auto"/>
        <w:ind w:firstLine="567"/>
        <w:jc w:val="both"/>
        <w:rPr>
          <w:rFonts w:ascii="Times New Roman" w:hAnsi="Times New Roman" w:cs="Times New Roman"/>
          <w:sz w:val="24"/>
          <w:szCs w:val="24"/>
          <w:lang w:eastAsia="en-US"/>
        </w:rPr>
      </w:pPr>
      <w:r w:rsidRPr="00A60194">
        <w:rPr>
          <w:rFonts w:ascii="Times New Roman" w:hAnsi="Times New Roman" w:cs="Times New Roman"/>
          <w:sz w:val="24"/>
          <w:szCs w:val="24"/>
          <w:lang w:eastAsia="en-US"/>
        </w:rPr>
        <w:t>2</w:t>
      </w:r>
      <w:r w:rsidRPr="00A60194">
        <w:rPr>
          <w:rFonts w:ascii="Times New Roman" w:hAnsi="Times New Roman" w:cs="Times New Roman"/>
          <w:color w:val="FF0000"/>
          <w:sz w:val="24"/>
          <w:szCs w:val="24"/>
          <w:lang w:eastAsia="en-US"/>
        </w:rPr>
        <w:t xml:space="preserve">. </w:t>
      </w:r>
      <w:r w:rsidRPr="00A60194">
        <w:rPr>
          <w:rFonts w:ascii="Times New Roman" w:hAnsi="Times New Roman" w:cs="Times New Roman"/>
          <w:sz w:val="24"/>
          <w:szCs w:val="24"/>
          <w:lang w:eastAsia="en-US"/>
        </w:rPr>
        <w:t xml:space="preserve">NOTEIKT </w:t>
      </w:r>
      <w:r w:rsidR="00912438">
        <w:rPr>
          <w:rFonts w:ascii="Times New Roman" w:hAnsi="Times New Roman" w:cs="Times New Roman"/>
          <w:sz w:val="24"/>
          <w:szCs w:val="24"/>
          <w:lang w:eastAsia="en-US"/>
        </w:rPr>
        <w:t>…</w:t>
      </w:r>
      <w:r w:rsidRPr="00A60194">
        <w:rPr>
          <w:rFonts w:ascii="Times New Roman" w:hAnsi="Times New Roman" w:cs="Times New Roman"/>
          <w:sz w:val="24"/>
          <w:szCs w:val="24"/>
          <w:lang w:eastAsia="en-US"/>
        </w:rPr>
        <w:t>,</w:t>
      </w:r>
      <w:r w:rsidRPr="00A60194">
        <w:rPr>
          <w:rFonts w:ascii="Times New Roman" w:hAnsi="Times New Roman" w:cs="Times New Roman"/>
          <w:color w:val="FF0000"/>
          <w:sz w:val="24"/>
          <w:szCs w:val="24"/>
          <w:lang w:eastAsia="en-US"/>
        </w:rPr>
        <w:t xml:space="preserve"> </w:t>
      </w:r>
      <w:r w:rsidRPr="00A60194">
        <w:rPr>
          <w:rFonts w:ascii="Times New Roman" w:hAnsi="Times New Roman" w:cs="Times New Roman"/>
          <w:sz w:val="24"/>
          <w:szCs w:val="24"/>
          <w:lang w:eastAsia="en-US"/>
        </w:rPr>
        <w:t xml:space="preserve">viena mēneša termiņu vienošanās par dzīvojamās telpas īres līguma </w:t>
      </w:r>
      <w:r w:rsidRPr="00A60194">
        <w:rPr>
          <w:rFonts w:ascii="Times New Roman" w:hAnsi="Times New Roman" w:cs="Times New Roman"/>
          <w:sz w:val="24"/>
          <w:szCs w:val="24"/>
          <w:lang w:eastAsia="en-US"/>
        </w:rPr>
        <w:lastRenderedPageBreak/>
        <w:t>darbības termiņa pagarināšanu noslēgšanai.</w:t>
      </w:r>
    </w:p>
    <w:p w14:paraId="7A313CAB" w14:textId="77777777" w:rsidR="00A60194" w:rsidRPr="00A60194" w:rsidRDefault="00A60194" w:rsidP="00A60194">
      <w:pPr>
        <w:spacing w:line="360" w:lineRule="auto"/>
        <w:ind w:firstLine="567"/>
        <w:jc w:val="both"/>
        <w:rPr>
          <w:rFonts w:ascii="Times New Roman" w:hAnsi="Times New Roman" w:cs="Times New Roman"/>
          <w:sz w:val="24"/>
          <w:szCs w:val="24"/>
          <w:lang w:eastAsia="en-US"/>
        </w:rPr>
      </w:pPr>
      <w:r w:rsidRPr="00A60194">
        <w:rPr>
          <w:rFonts w:ascii="Times New Roman" w:hAnsi="Times New Roman" w:cs="Times New Roman"/>
          <w:sz w:val="24"/>
          <w:szCs w:val="24"/>
          <w:lang w:eastAsia="en-US"/>
        </w:rPr>
        <w:t xml:space="preserve">3. UZDOT Gulbenes novada </w:t>
      </w:r>
      <w:proofErr w:type="spellStart"/>
      <w:r w:rsidRPr="00A60194">
        <w:rPr>
          <w:rFonts w:ascii="Times New Roman" w:hAnsi="Times New Roman" w:cs="Times New Roman"/>
          <w:sz w:val="24"/>
          <w:szCs w:val="24"/>
          <w:lang w:eastAsia="en-US"/>
        </w:rPr>
        <w:t>Daukstu</w:t>
      </w:r>
      <w:proofErr w:type="spellEnd"/>
      <w:r w:rsidRPr="00A60194">
        <w:rPr>
          <w:rFonts w:ascii="Times New Roman" w:hAnsi="Times New Roman" w:cs="Times New Roman"/>
          <w:sz w:val="24"/>
          <w:szCs w:val="24"/>
          <w:lang w:eastAsia="en-US"/>
        </w:rPr>
        <w:t xml:space="preserve"> pagasta pārvaldei, reģistrācijas Nr.90011483749, juridiskā adrese: Dārza iela 10, Stari, </w:t>
      </w:r>
      <w:proofErr w:type="spellStart"/>
      <w:r w:rsidRPr="00A60194">
        <w:rPr>
          <w:rFonts w:ascii="Times New Roman" w:hAnsi="Times New Roman" w:cs="Times New Roman"/>
          <w:sz w:val="24"/>
          <w:szCs w:val="24"/>
          <w:lang w:eastAsia="en-US"/>
        </w:rPr>
        <w:t>Daukstu</w:t>
      </w:r>
      <w:proofErr w:type="spellEnd"/>
      <w:r w:rsidRPr="00A60194">
        <w:rPr>
          <w:rFonts w:ascii="Times New Roman" w:hAnsi="Times New Roman" w:cs="Times New Roman"/>
          <w:sz w:val="24"/>
          <w:szCs w:val="24"/>
          <w:lang w:eastAsia="en-US"/>
        </w:rPr>
        <w:t xml:space="preserve"> pagasts, Gulbenes novads, LV 4417, sagatavot un noslēgt vienošanos par dzīvojamās telpas īres līguma darbības termiņa pagarināšanu.</w:t>
      </w:r>
    </w:p>
    <w:p w14:paraId="4DF178B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 Lēmuma izrakstu nosūtīt:</w:t>
      </w:r>
    </w:p>
    <w:p w14:paraId="43AFC87C" w14:textId="6EC6541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4.1. </w:t>
      </w:r>
      <w:r w:rsidR="00912438">
        <w:rPr>
          <w:rFonts w:ascii="Times New Roman" w:hAnsi="Times New Roman" w:cs="Times New Roman"/>
          <w:sz w:val="24"/>
          <w:szCs w:val="24"/>
        </w:rPr>
        <w:t>…</w:t>
      </w:r>
      <w:r w:rsidRPr="00A60194">
        <w:rPr>
          <w:rFonts w:ascii="Times New Roman" w:hAnsi="Times New Roman" w:cs="Times New Roman"/>
          <w:sz w:val="24"/>
          <w:szCs w:val="24"/>
        </w:rPr>
        <w:t>;</w:t>
      </w:r>
    </w:p>
    <w:p w14:paraId="49AB210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4.2. </w:t>
      </w:r>
      <w:proofErr w:type="spellStart"/>
      <w:r w:rsidRPr="00A60194">
        <w:rPr>
          <w:rFonts w:ascii="Times New Roman" w:hAnsi="Times New Roman" w:cs="Times New Roman"/>
          <w:sz w:val="24"/>
          <w:szCs w:val="24"/>
        </w:rPr>
        <w:t>Daukstu</w:t>
      </w:r>
      <w:proofErr w:type="spellEnd"/>
      <w:r w:rsidRPr="00A60194">
        <w:rPr>
          <w:rFonts w:ascii="Times New Roman" w:hAnsi="Times New Roman" w:cs="Times New Roman"/>
          <w:sz w:val="24"/>
          <w:szCs w:val="24"/>
        </w:rPr>
        <w:t xml:space="preserve"> pagasta pārvaldei, </w:t>
      </w:r>
      <w:r w:rsidRPr="00A60194">
        <w:rPr>
          <w:rFonts w:ascii="Times New Roman" w:hAnsi="Times New Roman" w:cs="Times New Roman"/>
          <w:sz w:val="24"/>
          <w:szCs w:val="24"/>
          <w:lang w:eastAsia="en-US"/>
        </w:rPr>
        <w:t xml:space="preserve">Dārza iela 10, Stari, </w:t>
      </w:r>
      <w:proofErr w:type="spellStart"/>
      <w:r w:rsidRPr="00A60194">
        <w:rPr>
          <w:rFonts w:ascii="Times New Roman" w:hAnsi="Times New Roman" w:cs="Times New Roman"/>
          <w:sz w:val="24"/>
          <w:szCs w:val="24"/>
          <w:lang w:eastAsia="en-US"/>
        </w:rPr>
        <w:t>Daukstu</w:t>
      </w:r>
      <w:proofErr w:type="spellEnd"/>
      <w:r w:rsidRPr="00A60194">
        <w:rPr>
          <w:rFonts w:ascii="Times New Roman" w:hAnsi="Times New Roman" w:cs="Times New Roman"/>
          <w:sz w:val="24"/>
          <w:szCs w:val="24"/>
          <w:lang w:eastAsia="en-US"/>
        </w:rPr>
        <w:t xml:space="preserve"> pagasts, Gulbenes novads, LV 4417</w:t>
      </w:r>
      <w:r w:rsidRPr="00A60194">
        <w:rPr>
          <w:rFonts w:ascii="Times New Roman" w:hAnsi="Times New Roman" w:cs="Times New Roman"/>
          <w:sz w:val="24"/>
          <w:szCs w:val="24"/>
        </w:rPr>
        <w:t>.</w:t>
      </w:r>
    </w:p>
    <w:p w14:paraId="451DE2AD" w14:textId="77777777" w:rsidR="00A60194" w:rsidRPr="00A60194" w:rsidRDefault="00A60194" w:rsidP="00A60194">
      <w:pPr>
        <w:autoSpaceDE w:val="0"/>
        <w:autoSpaceDN w:val="0"/>
        <w:adjustRightInd w:val="0"/>
        <w:rPr>
          <w:rFonts w:ascii="Times New Roman" w:eastAsiaTheme="minorHAnsi" w:hAnsi="Times New Roman" w:cs="Times New Roman"/>
          <w:color w:val="FF0000"/>
          <w:sz w:val="24"/>
          <w:szCs w:val="24"/>
          <w:lang w:eastAsia="en-US"/>
        </w:rPr>
      </w:pPr>
    </w:p>
    <w:p w14:paraId="268DF358" w14:textId="77777777" w:rsidR="00A60194" w:rsidRPr="00A60194" w:rsidRDefault="00A60194" w:rsidP="00A60194">
      <w:pPr>
        <w:spacing w:line="360" w:lineRule="auto"/>
        <w:ind w:firstLine="567"/>
        <w:jc w:val="both"/>
        <w:rPr>
          <w:rFonts w:ascii="Times New Roman" w:hAnsi="Times New Roman" w:cs="Times New Roman"/>
          <w:sz w:val="24"/>
          <w:szCs w:val="24"/>
          <w:lang w:eastAsia="en-US"/>
        </w:rPr>
      </w:pPr>
    </w:p>
    <w:p w14:paraId="2EBD5169"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2FE8E5D6" w14:textId="77777777" w:rsidR="00A60194" w:rsidRPr="00A60194" w:rsidRDefault="00A60194" w:rsidP="00A60194">
      <w:pPr>
        <w:rPr>
          <w:rFonts w:ascii="Times New Roman" w:hAnsi="Times New Roman" w:cs="Times New Roman"/>
          <w:sz w:val="24"/>
          <w:szCs w:val="24"/>
        </w:rPr>
      </w:pPr>
    </w:p>
    <w:p w14:paraId="14C62188" w14:textId="77777777" w:rsidR="00A60194" w:rsidRPr="00A60194" w:rsidRDefault="00A60194" w:rsidP="00A60194">
      <w:pPr>
        <w:rPr>
          <w:rFonts w:ascii="Times New Roman" w:hAnsi="Times New Roman" w:cs="Times New Roman"/>
          <w:b/>
          <w:strike/>
          <w:sz w:val="24"/>
          <w:szCs w:val="24"/>
        </w:rPr>
      </w:pPr>
      <w:r w:rsidRPr="00A60194">
        <w:rPr>
          <w:rFonts w:ascii="Times New Roman" w:hAnsi="Times New Roman" w:cs="Times New Roman"/>
          <w:sz w:val="24"/>
          <w:szCs w:val="24"/>
        </w:rPr>
        <w:t xml:space="preserve">Sagatavoja Sandra </w:t>
      </w:r>
      <w:proofErr w:type="spellStart"/>
      <w:r w:rsidRPr="00A60194">
        <w:rPr>
          <w:rFonts w:ascii="Times New Roman" w:hAnsi="Times New Roman" w:cs="Times New Roman"/>
          <w:sz w:val="24"/>
          <w:szCs w:val="24"/>
        </w:rPr>
        <w:t>Otlane</w:t>
      </w:r>
      <w:proofErr w:type="spellEnd"/>
    </w:p>
    <w:p w14:paraId="3595A85A" w14:textId="4993F5B4" w:rsidR="00912438" w:rsidRDefault="00912438">
      <w:pPr>
        <w:spacing w:after="160" w:line="259" w:lineRule="auto"/>
        <w:rPr>
          <w:rFonts w:ascii="Times New Roman" w:hAnsi="Times New Roman" w:cs="Times New Roman"/>
          <w:b/>
          <w:bCs/>
          <w:sz w:val="8"/>
          <w:szCs w:val="8"/>
        </w:rPr>
      </w:pPr>
      <w:r>
        <w:rPr>
          <w:rFonts w:ascii="Times New Roman" w:hAnsi="Times New Roman" w:cs="Times New Roman"/>
          <w:b/>
          <w:bCs/>
          <w:sz w:val="8"/>
          <w:szCs w:val="8"/>
        </w:rPr>
        <w:br w:type="page"/>
      </w:r>
    </w:p>
    <w:p w14:paraId="4C45D906" w14:textId="77777777" w:rsidR="00A60194" w:rsidRPr="00A60194" w:rsidRDefault="00A60194" w:rsidP="00A60194">
      <w:pPr>
        <w:jc w:val="right"/>
        <w:rPr>
          <w:rFonts w:ascii="Times New Roman" w:hAnsi="Times New Roman" w:cs="Times New Roman"/>
          <w:b/>
          <w:bCs/>
          <w:sz w:val="8"/>
          <w:szCs w:val="8"/>
        </w:rPr>
      </w:pP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401A0C51" w14:textId="77777777" w:rsidTr="005F2FB2">
        <w:tc>
          <w:tcPr>
            <w:tcW w:w="9457" w:type="dxa"/>
          </w:tcPr>
          <w:p w14:paraId="49684489"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4E6C696E" wp14:editId="3015866A">
                  <wp:extent cx="619125" cy="685800"/>
                  <wp:effectExtent l="0" t="0" r="9525" b="0"/>
                  <wp:docPr id="1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2D8C65EB" w14:textId="77777777" w:rsidTr="005F2FB2">
        <w:tc>
          <w:tcPr>
            <w:tcW w:w="9457" w:type="dxa"/>
          </w:tcPr>
          <w:p w14:paraId="42576361"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5FE9654D" w14:textId="77777777" w:rsidTr="005F2FB2">
        <w:tc>
          <w:tcPr>
            <w:tcW w:w="9457" w:type="dxa"/>
          </w:tcPr>
          <w:p w14:paraId="7E2EAE8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0BEFB134" w14:textId="77777777" w:rsidTr="005F2FB2">
        <w:tc>
          <w:tcPr>
            <w:tcW w:w="9457" w:type="dxa"/>
          </w:tcPr>
          <w:p w14:paraId="17E01E1B"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5E36FCCE" w14:textId="77777777" w:rsidTr="005F2FB2">
        <w:tc>
          <w:tcPr>
            <w:tcW w:w="9457" w:type="dxa"/>
          </w:tcPr>
          <w:p w14:paraId="056DBEA2"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7E8D4E43"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0E0061F8"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3FBB23DC" w14:textId="77777777" w:rsidR="00A60194" w:rsidRPr="00A60194" w:rsidRDefault="00A60194" w:rsidP="00A60194">
      <w:pPr>
        <w:jc w:val="center"/>
        <w:rPr>
          <w:rFonts w:ascii="Times New Roman" w:eastAsia="Calibri" w:hAnsi="Times New Roman" w:cs="Times New Roman"/>
          <w:sz w:val="24"/>
          <w:szCs w:val="24"/>
          <w:lang w:eastAsia="en-US"/>
        </w:rPr>
      </w:pPr>
    </w:p>
    <w:p w14:paraId="095B94AE"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GND/2021/1109</w:t>
      </w:r>
    </w:p>
    <w:p w14:paraId="19637DF4"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82.p) </w:t>
      </w:r>
    </w:p>
    <w:p w14:paraId="18E3A999"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70EE0FA5" w14:textId="77777777" w:rsidR="00A60194" w:rsidRPr="00A60194" w:rsidRDefault="00A60194" w:rsidP="00A60194">
      <w:pPr>
        <w:autoSpaceDE w:val="0"/>
        <w:autoSpaceDN w:val="0"/>
        <w:adjustRightInd w:val="0"/>
        <w:jc w:val="center"/>
        <w:rPr>
          <w:rFonts w:ascii="Times New Roman" w:eastAsiaTheme="minorHAnsi" w:hAnsi="Times New Roman" w:cs="Times New Roman"/>
          <w:b/>
          <w:bCs/>
          <w:color w:val="000000"/>
          <w:sz w:val="24"/>
          <w:szCs w:val="24"/>
          <w:lang w:eastAsia="en-US"/>
        </w:rPr>
      </w:pPr>
      <w:r w:rsidRPr="00A60194">
        <w:rPr>
          <w:rFonts w:ascii="Times New Roman" w:eastAsiaTheme="minorHAnsi" w:hAnsi="Times New Roman" w:cs="Times New Roman"/>
          <w:b/>
          <w:bCs/>
          <w:color w:val="000000"/>
          <w:sz w:val="24"/>
          <w:szCs w:val="24"/>
          <w:lang w:eastAsia="en-US"/>
        </w:rPr>
        <w:t>Par dzīvojamās mājas “Purvīši”,  Druviena, Druvienas pagasts, Gulbenes novads, īres līguma termiņa pagarināšanu</w:t>
      </w:r>
    </w:p>
    <w:p w14:paraId="77DB2E90" w14:textId="77777777" w:rsidR="00A60194" w:rsidRPr="00A60194" w:rsidRDefault="00A60194" w:rsidP="00A60194">
      <w:pPr>
        <w:autoSpaceDE w:val="0"/>
        <w:autoSpaceDN w:val="0"/>
        <w:adjustRightInd w:val="0"/>
        <w:rPr>
          <w:rFonts w:ascii="Times New Roman" w:eastAsiaTheme="minorHAnsi" w:hAnsi="Times New Roman" w:cs="Times New Roman"/>
          <w:b/>
          <w:color w:val="000000"/>
          <w:sz w:val="24"/>
          <w:szCs w:val="24"/>
          <w:lang w:eastAsia="en-US"/>
        </w:rPr>
      </w:pPr>
    </w:p>
    <w:p w14:paraId="2E9653CF" w14:textId="5143823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Gulbenes novada pašvaldības dokumentu vadības sistēmā 2021.gada</w:t>
      </w:r>
      <w:r w:rsidRPr="00A60194">
        <w:rPr>
          <w:rFonts w:ascii="Times New Roman" w:hAnsi="Times New Roman" w:cs="Times New Roman"/>
          <w:color w:val="FF0000"/>
          <w:sz w:val="24"/>
          <w:szCs w:val="24"/>
        </w:rPr>
        <w:t xml:space="preserve"> </w:t>
      </w:r>
      <w:r w:rsidRPr="00A60194">
        <w:rPr>
          <w:rFonts w:ascii="Times New Roman" w:hAnsi="Times New Roman" w:cs="Times New Roman"/>
          <w:sz w:val="24"/>
          <w:szCs w:val="24"/>
        </w:rPr>
        <w:t>18.augustā ar reģistrācijas numuru GND/5.5/21/2079-B</w:t>
      </w:r>
      <w:r w:rsidRPr="00A60194">
        <w:rPr>
          <w:rFonts w:ascii="Times New Roman" w:hAnsi="Times New Roman" w:cs="Times New Roman"/>
          <w:color w:val="FF0000"/>
          <w:sz w:val="24"/>
          <w:szCs w:val="24"/>
        </w:rPr>
        <w:t xml:space="preserve"> </w:t>
      </w:r>
      <w:r w:rsidRPr="00A60194">
        <w:rPr>
          <w:rFonts w:ascii="Times New Roman" w:hAnsi="Times New Roman" w:cs="Times New Roman"/>
          <w:sz w:val="24"/>
          <w:szCs w:val="24"/>
        </w:rPr>
        <w:t xml:space="preserve">reģistrēts  </w:t>
      </w:r>
      <w:r w:rsidR="00912438">
        <w:rPr>
          <w:rFonts w:ascii="Times New Roman" w:hAnsi="Times New Roman" w:cs="Times New Roman"/>
          <w:b/>
          <w:sz w:val="24"/>
          <w:szCs w:val="24"/>
        </w:rPr>
        <w:t>…</w:t>
      </w:r>
      <w:r w:rsidRPr="00A60194">
        <w:rPr>
          <w:rFonts w:ascii="Times New Roman" w:hAnsi="Times New Roman" w:cs="Times New Roman"/>
          <w:color w:val="FF0000"/>
          <w:sz w:val="24"/>
          <w:szCs w:val="24"/>
        </w:rPr>
        <w:t xml:space="preserve"> </w:t>
      </w:r>
      <w:r w:rsidRPr="00A60194">
        <w:rPr>
          <w:rFonts w:ascii="Times New Roman" w:hAnsi="Times New Roman" w:cs="Times New Roman"/>
          <w:sz w:val="24"/>
          <w:szCs w:val="24"/>
        </w:rPr>
        <w:t xml:space="preserve">(turpmāk – iesniedzējs), deklarētā dzīvesvieta: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2021.gada 17.augusta iesniegums, kurā izteikts lūgums pagarināt dzīvojamās mājas “Purvīši”, Druviena, Druvienas pagasts, Gulbenes novads, īres līguma darbības termiņu. </w:t>
      </w:r>
    </w:p>
    <w:p w14:paraId="5819EBAA"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7572ACD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iesnieguma iesniedzēju noslēgts uz noteiktu laiku, tas ir, līdz 2021.gada 31.augustam.</w:t>
      </w:r>
    </w:p>
    <w:p w14:paraId="4B5D1336"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Atbilstoši Gulbenes novada pašvaldības grāmatvedības uzskaites datiem uz iesnieguma iesniegšanas dienu iesniedzējam ir nenokārtotas maksājumu saistības par dzīvojamās telpas īri un apsaimniekošanu 333,32 EUR apmērā. 2021.gada 17.augustā iesniedzējs ir noslēdzis vienošanos ar Gulbenes novada Druvienas pagasta pārvaldi par maksājumu parāda atmaksu līdz 2022.gada 25.jūlijam un sastādīts maksājumu grafiks. Pēc SIA “Gulbenes nami” sniegtās  informācijas iesniedzējam ir nenokārtotas maksājumu saistības par ūdens un kanalizācijas sniegto pakalpojumu 351,76 EUR apmērā.</w:t>
      </w:r>
    </w:p>
    <w:p w14:paraId="4CB6E27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F1C00D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un pamatojoties uz likuma “Dzīvojamo telpu īres likums” 7.un 9.pantu, likuma “Par pašvaldībām” 15.panta pirmās daļas 9.punktu un Sociālās un veselības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 Gulbenes novada dome NOLEMJ:</w:t>
      </w:r>
    </w:p>
    <w:p w14:paraId="10594F17" w14:textId="42FC308A" w:rsidR="00A60194" w:rsidRPr="00A60194" w:rsidRDefault="00A60194" w:rsidP="00A60194">
      <w:pPr>
        <w:spacing w:line="360" w:lineRule="auto"/>
        <w:ind w:firstLine="567"/>
        <w:jc w:val="both"/>
        <w:rPr>
          <w:rFonts w:ascii="Times New Roman" w:hAnsi="Times New Roman" w:cs="Times New Roman"/>
          <w:sz w:val="24"/>
          <w:szCs w:val="24"/>
          <w:lang w:eastAsia="en-US"/>
        </w:rPr>
      </w:pPr>
      <w:r w:rsidRPr="00A60194">
        <w:rPr>
          <w:rFonts w:ascii="Times New Roman" w:hAnsi="Times New Roman" w:cs="Times New Roman"/>
          <w:sz w:val="24"/>
          <w:szCs w:val="24"/>
        </w:rPr>
        <w:t xml:space="preserve">1. </w:t>
      </w:r>
      <w:r w:rsidRPr="00A60194">
        <w:rPr>
          <w:rFonts w:ascii="Times New Roman" w:hAnsi="Times New Roman" w:cs="Times New Roman"/>
          <w:sz w:val="24"/>
          <w:szCs w:val="24"/>
          <w:lang w:eastAsia="en-US"/>
        </w:rPr>
        <w:t xml:space="preserve">PAGARINĀT dzīvojamās mājas “Purvīši”, Druvienā, Druvienas pagastā, Gulbenes novadā, īres līgumu ar </w:t>
      </w:r>
      <w:r w:rsidR="00912438">
        <w:rPr>
          <w:rFonts w:ascii="Times New Roman" w:hAnsi="Times New Roman" w:cs="Times New Roman"/>
          <w:sz w:val="24"/>
          <w:szCs w:val="24"/>
          <w:lang w:eastAsia="en-US"/>
        </w:rPr>
        <w:t>…</w:t>
      </w:r>
      <w:r w:rsidRPr="00A60194">
        <w:rPr>
          <w:rFonts w:ascii="Times New Roman" w:hAnsi="Times New Roman" w:cs="Times New Roman"/>
          <w:sz w:val="24"/>
          <w:szCs w:val="24"/>
          <w:lang w:eastAsia="en-US"/>
        </w:rPr>
        <w:t>, uz laiku līdz 2021.gada 31.decembrim.</w:t>
      </w:r>
    </w:p>
    <w:p w14:paraId="4D3BD90E" w14:textId="69CE67C0" w:rsidR="00A60194" w:rsidRPr="00A60194" w:rsidRDefault="00A60194" w:rsidP="00A60194">
      <w:pPr>
        <w:spacing w:line="360" w:lineRule="auto"/>
        <w:ind w:firstLine="567"/>
        <w:jc w:val="both"/>
        <w:rPr>
          <w:rFonts w:ascii="Times New Roman" w:hAnsi="Times New Roman" w:cs="Times New Roman"/>
          <w:sz w:val="24"/>
          <w:szCs w:val="24"/>
          <w:lang w:eastAsia="en-US"/>
        </w:rPr>
      </w:pPr>
      <w:r w:rsidRPr="00A60194">
        <w:rPr>
          <w:rFonts w:ascii="Times New Roman" w:hAnsi="Times New Roman" w:cs="Times New Roman"/>
          <w:sz w:val="24"/>
          <w:szCs w:val="24"/>
          <w:lang w:eastAsia="en-US"/>
        </w:rPr>
        <w:lastRenderedPageBreak/>
        <w:t xml:space="preserve">2. NOTEIKT </w:t>
      </w:r>
      <w:r w:rsidR="00912438">
        <w:rPr>
          <w:rFonts w:ascii="Times New Roman" w:hAnsi="Times New Roman" w:cs="Times New Roman"/>
          <w:sz w:val="24"/>
          <w:szCs w:val="24"/>
          <w:lang w:eastAsia="en-US"/>
        </w:rPr>
        <w:t>…</w:t>
      </w:r>
      <w:r w:rsidRPr="00A60194">
        <w:rPr>
          <w:rFonts w:ascii="Times New Roman" w:hAnsi="Times New Roman" w:cs="Times New Roman"/>
          <w:color w:val="FF0000"/>
          <w:sz w:val="24"/>
          <w:szCs w:val="24"/>
          <w:lang w:eastAsia="en-US"/>
        </w:rPr>
        <w:t xml:space="preserve"> </w:t>
      </w:r>
      <w:r w:rsidRPr="00A60194">
        <w:rPr>
          <w:rFonts w:ascii="Times New Roman" w:hAnsi="Times New Roman" w:cs="Times New Roman"/>
          <w:sz w:val="24"/>
          <w:szCs w:val="24"/>
          <w:lang w:eastAsia="en-US"/>
        </w:rPr>
        <w:t>viena mēneša termiņu vienošanās par dzīvojamās telpas īres līguma darbības termiņa pagarināšanu noslēgšanai.</w:t>
      </w:r>
    </w:p>
    <w:p w14:paraId="0C02D4AB" w14:textId="0F2903AB" w:rsidR="00A60194" w:rsidRPr="00A60194" w:rsidRDefault="00A60194" w:rsidP="00A60194">
      <w:pPr>
        <w:spacing w:line="360" w:lineRule="auto"/>
        <w:ind w:firstLine="567"/>
        <w:jc w:val="both"/>
        <w:rPr>
          <w:rFonts w:ascii="Times New Roman" w:hAnsi="Times New Roman" w:cs="Times New Roman"/>
          <w:sz w:val="24"/>
          <w:szCs w:val="24"/>
          <w:lang w:eastAsia="en-US"/>
        </w:rPr>
      </w:pPr>
      <w:r w:rsidRPr="00A60194">
        <w:rPr>
          <w:rFonts w:ascii="Times New Roman" w:hAnsi="Times New Roman" w:cs="Times New Roman"/>
          <w:sz w:val="24"/>
          <w:szCs w:val="24"/>
          <w:lang w:eastAsia="en-US"/>
        </w:rPr>
        <w:t xml:space="preserve">3. NOTEIKT </w:t>
      </w:r>
      <w:r w:rsidR="00912438">
        <w:rPr>
          <w:rFonts w:ascii="Times New Roman" w:hAnsi="Times New Roman" w:cs="Times New Roman"/>
          <w:sz w:val="24"/>
          <w:szCs w:val="24"/>
          <w:lang w:eastAsia="en-US"/>
        </w:rPr>
        <w:t>…</w:t>
      </w:r>
      <w:r w:rsidRPr="00A60194">
        <w:rPr>
          <w:rFonts w:ascii="Times New Roman" w:hAnsi="Times New Roman" w:cs="Times New Roman"/>
          <w:color w:val="FF0000"/>
          <w:sz w:val="24"/>
          <w:szCs w:val="24"/>
          <w:lang w:eastAsia="en-US"/>
        </w:rPr>
        <w:t xml:space="preserve"> </w:t>
      </w:r>
      <w:r w:rsidRPr="00A60194">
        <w:rPr>
          <w:rFonts w:ascii="Times New Roman" w:hAnsi="Times New Roman" w:cs="Times New Roman"/>
          <w:sz w:val="24"/>
          <w:szCs w:val="24"/>
          <w:lang w:eastAsia="en-US"/>
        </w:rPr>
        <w:t xml:space="preserve">viena mēneša termiņu vienošanās par ūdens un kanalizācijas parāda summas </w:t>
      </w:r>
      <w:r w:rsidRPr="00A60194">
        <w:rPr>
          <w:rFonts w:ascii="Times New Roman" w:hAnsi="Times New Roman" w:cs="Times New Roman"/>
          <w:sz w:val="24"/>
          <w:szCs w:val="24"/>
        </w:rPr>
        <w:t xml:space="preserve">351,76 EUR apmērā </w:t>
      </w:r>
      <w:r w:rsidRPr="00A60194">
        <w:rPr>
          <w:rFonts w:ascii="Times New Roman" w:hAnsi="Times New Roman" w:cs="Times New Roman"/>
          <w:sz w:val="24"/>
          <w:szCs w:val="24"/>
          <w:lang w:eastAsia="en-US"/>
        </w:rPr>
        <w:t>atmaksas grafika noslēgšanai ar pakalpojuma sniedzēju SIA “Gulbenes nami”.</w:t>
      </w:r>
    </w:p>
    <w:p w14:paraId="63A54AC8" w14:textId="77777777" w:rsidR="00A60194" w:rsidRPr="00A60194" w:rsidRDefault="00A60194" w:rsidP="00A60194">
      <w:pPr>
        <w:spacing w:line="360" w:lineRule="auto"/>
        <w:ind w:firstLine="567"/>
        <w:jc w:val="both"/>
        <w:rPr>
          <w:rFonts w:ascii="Times New Roman" w:hAnsi="Times New Roman" w:cs="Times New Roman"/>
          <w:sz w:val="24"/>
          <w:szCs w:val="24"/>
          <w:lang w:eastAsia="en-US"/>
        </w:rPr>
      </w:pPr>
      <w:r w:rsidRPr="00A60194">
        <w:rPr>
          <w:rFonts w:ascii="Times New Roman" w:hAnsi="Times New Roman" w:cs="Times New Roman"/>
          <w:sz w:val="24"/>
          <w:szCs w:val="24"/>
          <w:lang w:eastAsia="en-US"/>
        </w:rPr>
        <w:t>4. UZDOT Gulbenes novada Druvienas pagasta pārvaldei, reģistrācijas Nr.90011483734, juridiskā adrese: “Pagastmāja”, Druviena, Druvienas pagasts, Gulbenes novads, LV 4426, sagatavot un noslēgt vienošanos par dzīvojamās telpas īres līguma darbības termiņa pagarināšanu.</w:t>
      </w:r>
    </w:p>
    <w:p w14:paraId="5732D05E"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 Lēmuma izrakstu nosūtīt:</w:t>
      </w:r>
    </w:p>
    <w:p w14:paraId="53708DB3" w14:textId="378A5818"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5.1. </w:t>
      </w:r>
      <w:r w:rsidR="00912438">
        <w:rPr>
          <w:rFonts w:ascii="Times New Roman" w:hAnsi="Times New Roman" w:cs="Times New Roman"/>
          <w:sz w:val="24"/>
          <w:szCs w:val="24"/>
          <w:lang w:eastAsia="en-US"/>
        </w:rPr>
        <w:t>…</w:t>
      </w:r>
    </w:p>
    <w:p w14:paraId="1FF8E6EB" w14:textId="77777777" w:rsidR="00A60194" w:rsidRPr="00A60194" w:rsidRDefault="00A60194" w:rsidP="00A60194">
      <w:pPr>
        <w:spacing w:line="360" w:lineRule="auto"/>
        <w:ind w:firstLine="567"/>
        <w:jc w:val="both"/>
        <w:rPr>
          <w:rFonts w:ascii="Times New Roman" w:hAnsi="Times New Roman" w:cs="Times New Roman"/>
          <w:sz w:val="24"/>
          <w:szCs w:val="24"/>
          <w:lang w:eastAsia="en-US"/>
        </w:rPr>
      </w:pPr>
      <w:r w:rsidRPr="00A60194">
        <w:rPr>
          <w:rFonts w:ascii="Times New Roman" w:hAnsi="Times New Roman" w:cs="Times New Roman"/>
          <w:sz w:val="24"/>
          <w:szCs w:val="24"/>
        </w:rPr>
        <w:t xml:space="preserve">5.2. Gulbenes novada </w:t>
      </w:r>
      <w:r w:rsidRPr="00A60194">
        <w:rPr>
          <w:rFonts w:ascii="Times New Roman" w:hAnsi="Times New Roman" w:cs="Times New Roman"/>
          <w:sz w:val="24"/>
          <w:szCs w:val="24"/>
          <w:lang w:eastAsia="en-US"/>
        </w:rPr>
        <w:t>Druvienas</w:t>
      </w:r>
      <w:r w:rsidRPr="00A60194" w:rsidDel="004D6CD8">
        <w:rPr>
          <w:rFonts w:ascii="Times New Roman" w:hAnsi="Times New Roman" w:cs="Times New Roman"/>
          <w:sz w:val="24"/>
          <w:szCs w:val="24"/>
        </w:rPr>
        <w:t xml:space="preserve"> </w:t>
      </w:r>
      <w:r w:rsidRPr="00A60194">
        <w:rPr>
          <w:rFonts w:ascii="Times New Roman" w:hAnsi="Times New Roman" w:cs="Times New Roman"/>
          <w:sz w:val="24"/>
          <w:szCs w:val="24"/>
        </w:rPr>
        <w:t xml:space="preserve">pagasta pārvaldei, juridiskā adrese: </w:t>
      </w:r>
      <w:r w:rsidRPr="00A60194">
        <w:rPr>
          <w:rFonts w:ascii="Times New Roman" w:hAnsi="Times New Roman" w:cs="Times New Roman"/>
          <w:sz w:val="24"/>
          <w:szCs w:val="24"/>
          <w:lang w:eastAsia="en-US"/>
        </w:rPr>
        <w:t>“Pagastmāja”, Druviena, Druvienas pagasts, Gulbenes novads, LV – 4426;</w:t>
      </w:r>
    </w:p>
    <w:p w14:paraId="2ABF858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5.3. SIA “Gulbenes nami”, Blaumaņa iela 56A, Gulbene, Gulbenes novads, LV-4401.</w:t>
      </w:r>
    </w:p>
    <w:p w14:paraId="1071B8A7" w14:textId="77777777" w:rsidR="00A60194" w:rsidRPr="00A60194" w:rsidRDefault="00A60194" w:rsidP="00A60194">
      <w:pPr>
        <w:spacing w:line="360" w:lineRule="auto"/>
        <w:ind w:firstLine="567"/>
        <w:jc w:val="both"/>
        <w:rPr>
          <w:rFonts w:ascii="Times New Roman" w:hAnsi="Times New Roman" w:cs="Times New Roman"/>
          <w:sz w:val="24"/>
          <w:szCs w:val="24"/>
        </w:rPr>
      </w:pPr>
    </w:p>
    <w:p w14:paraId="75C58BC6"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3690121B" w14:textId="77777777" w:rsidR="00A60194" w:rsidRPr="00A60194" w:rsidRDefault="00A60194" w:rsidP="00A60194">
      <w:pPr>
        <w:rPr>
          <w:rFonts w:ascii="Times New Roman" w:hAnsi="Times New Roman" w:cs="Times New Roman"/>
          <w:sz w:val="24"/>
          <w:szCs w:val="24"/>
        </w:rPr>
      </w:pPr>
    </w:p>
    <w:p w14:paraId="5013744B"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Sagatavoja: Inese Zvejniece</w:t>
      </w:r>
    </w:p>
    <w:p w14:paraId="15613CF6" w14:textId="516259A0" w:rsidR="00912438" w:rsidRDefault="00912438">
      <w:pPr>
        <w:spacing w:after="160" w:line="259" w:lineRule="auto"/>
        <w:rPr>
          <w:rFonts w:ascii="Times New Roman" w:hAnsi="Times New Roman" w:cs="Times New Roman"/>
          <w:b/>
          <w:strike/>
          <w:sz w:val="24"/>
          <w:szCs w:val="24"/>
        </w:rPr>
      </w:pPr>
      <w:r>
        <w:rPr>
          <w:rFonts w:ascii="Times New Roman" w:hAnsi="Times New Roman" w:cs="Times New Roman"/>
          <w:b/>
          <w:strike/>
          <w:sz w:val="24"/>
          <w:szCs w:val="24"/>
        </w:rPr>
        <w:br w:type="page"/>
      </w:r>
    </w:p>
    <w:p w14:paraId="45151ED9" w14:textId="77777777" w:rsidR="00A60194" w:rsidRPr="00A60194" w:rsidRDefault="00A60194" w:rsidP="00A60194">
      <w:pPr>
        <w:spacing w:line="360" w:lineRule="auto"/>
        <w:ind w:firstLine="567"/>
        <w:jc w:val="both"/>
        <w:rPr>
          <w:rFonts w:ascii="Times New Roman" w:hAnsi="Times New Roman" w:cs="Times New Roman"/>
          <w:b/>
          <w:strike/>
          <w:sz w:val="24"/>
          <w:szCs w:val="24"/>
        </w:rPr>
      </w:pPr>
    </w:p>
    <w:p w14:paraId="7F786D3D" w14:textId="77777777" w:rsidR="00A60194" w:rsidRPr="00A60194" w:rsidRDefault="00A60194" w:rsidP="00A60194">
      <w:pPr>
        <w:jc w:val="right"/>
        <w:rPr>
          <w:rFonts w:ascii="Times New Roman" w:hAnsi="Times New Roman" w:cs="Times New Roman"/>
          <w:b/>
          <w:bCs/>
          <w:sz w:val="8"/>
          <w:szCs w:val="8"/>
        </w:rPr>
      </w:pP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0CA1293E" w14:textId="77777777" w:rsidTr="005F2FB2">
        <w:tc>
          <w:tcPr>
            <w:tcW w:w="9457" w:type="dxa"/>
          </w:tcPr>
          <w:p w14:paraId="4A03BE1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5141800C" wp14:editId="58DA2260">
                  <wp:extent cx="619125" cy="685800"/>
                  <wp:effectExtent l="0" t="0" r="9525" b="0"/>
                  <wp:docPr id="1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33192256" w14:textId="77777777" w:rsidTr="005F2FB2">
        <w:tc>
          <w:tcPr>
            <w:tcW w:w="9457" w:type="dxa"/>
          </w:tcPr>
          <w:p w14:paraId="1DB7E6AC"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4EB80489" w14:textId="77777777" w:rsidTr="005F2FB2">
        <w:tc>
          <w:tcPr>
            <w:tcW w:w="9457" w:type="dxa"/>
          </w:tcPr>
          <w:p w14:paraId="66470C84"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10DFEA6C" w14:textId="77777777" w:rsidTr="005F2FB2">
        <w:tc>
          <w:tcPr>
            <w:tcW w:w="9457" w:type="dxa"/>
          </w:tcPr>
          <w:p w14:paraId="0492DAC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6712E5A3" w14:textId="77777777" w:rsidTr="005F2FB2">
        <w:tc>
          <w:tcPr>
            <w:tcW w:w="9457" w:type="dxa"/>
          </w:tcPr>
          <w:p w14:paraId="7930FAD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5B008397"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3DC52ED8"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50A2D907" w14:textId="77777777" w:rsidR="00A60194" w:rsidRPr="00A60194" w:rsidRDefault="00A60194" w:rsidP="00A60194">
      <w:pPr>
        <w:jc w:val="center"/>
        <w:rPr>
          <w:rFonts w:ascii="Times New Roman" w:eastAsia="Calibri" w:hAnsi="Times New Roman" w:cs="Times New Roman"/>
          <w:sz w:val="24"/>
          <w:szCs w:val="24"/>
          <w:lang w:eastAsia="en-US"/>
        </w:rPr>
      </w:pPr>
    </w:p>
    <w:p w14:paraId="126CC31A"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GND/2021/1110</w:t>
      </w:r>
    </w:p>
    <w:p w14:paraId="718582F3"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83.p) </w:t>
      </w:r>
    </w:p>
    <w:p w14:paraId="29FDA18F"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ab/>
      </w:r>
    </w:p>
    <w:p w14:paraId="022BB967" w14:textId="77777777" w:rsidR="00A60194" w:rsidRPr="00A60194" w:rsidRDefault="00A60194" w:rsidP="00A60194">
      <w:pPr>
        <w:jc w:val="center"/>
        <w:rPr>
          <w:rFonts w:ascii="Times New Roman" w:hAnsi="Times New Roman" w:cs="Times New Roman"/>
          <w:b/>
          <w:sz w:val="24"/>
          <w:szCs w:val="24"/>
        </w:rPr>
      </w:pPr>
      <w:r w:rsidRPr="00A60194">
        <w:rPr>
          <w:rFonts w:ascii="Times New Roman" w:hAnsi="Times New Roman" w:cs="Times New Roman"/>
          <w:b/>
          <w:sz w:val="24"/>
          <w:szCs w:val="24"/>
        </w:rPr>
        <w:t>Par dzīvokļa Ozolu iela 2-1, Jaungulbene, Jaungulbenes pagasts, Gulbenes novads, īres līguma termiņa pagarināšanu</w:t>
      </w:r>
    </w:p>
    <w:p w14:paraId="62745EB6"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25625219" w14:textId="12BFE2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7.septembrī ar reģistrācijas numuru GND/5.5/21/2230-R reģistrēts </w:t>
      </w:r>
      <w:r w:rsidR="00912438">
        <w:rPr>
          <w:rFonts w:ascii="Times New Roman" w:hAnsi="Times New Roman" w:cs="Times New Roman"/>
          <w:b/>
          <w:sz w:val="24"/>
          <w:szCs w:val="24"/>
        </w:rPr>
        <w:t>….</w:t>
      </w:r>
      <w:r w:rsidRPr="00A60194">
        <w:rPr>
          <w:rFonts w:ascii="Times New Roman" w:hAnsi="Times New Roman" w:cs="Times New Roman"/>
          <w:sz w:val="24"/>
          <w:szCs w:val="24"/>
        </w:rPr>
        <w:t xml:space="preserve">(turpmāk – iesniedzējs), deklarētā dzīvesvieta: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2021.gada 6.septembra iesniegums, kurā izteikts lūgums pagarināt dzīvojamās telpas Nr.1, kas atrodas Ozolu ielā 2, Jaungulbenē, Jaungulbenes pagastā, Gulbenes novadā (turpmāk – dzīvojamā telpa), īres līguma darbības termiņu. </w:t>
      </w:r>
    </w:p>
    <w:p w14:paraId="47F45BBA"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046FD5D3"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2021.gada 30.septembrim.</w:t>
      </w:r>
    </w:p>
    <w:p w14:paraId="516ABEAB" w14:textId="77777777" w:rsidR="00A60194" w:rsidRPr="00A60194" w:rsidRDefault="00A60194" w:rsidP="00A60194">
      <w:pPr>
        <w:widowControl w:val="0"/>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Atbilstoši Gulbenes novada pašvaldības grāmatvedības uzskaites datiem uz iesnieguma izskatīšanas dienu iesniedzējam nav nenokārtotas maksājumu saistības par dzīvojamās telpas īri un pamatpakalpojumiem. </w:t>
      </w:r>
    </w:p>
    <w:p w14:paraId="072176B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9D541F3"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lang w:eastAsia="en-US"/>
        </w:rPr>
        <w:t xml:space="preserve">, Gulbenes novada dome </w:t>
      </w:r>
      <w:r w:rsidRPr="00A60194">
        <w:rPr>
          <w:rFonts w:ascii="Times New Roman" w:hAnsi="Times New Roman" w:cs="Times New Roman"/>
          <w:sz w:val="24"/>
          <w:szCs w:val="24"/>
        </w:rPr>
        <w:t>NOLEMJ:</w:t>
      </w:r>
    </w:p>
    <w:p w14:paraId="754FC278" w14:textId="31D52F69"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 kas atrodas Ozolu ielā 2, Jaungulbenē, Jaungulbenes pagastā, Gulbenes novadā, īres līgumu ar </w:t>
      </w:r>
      <w:r w:rsidR="00912438">
        <w:rPr>
          <w:rFonts w:ascii="Times New Roman" w:hAnsi="Times New Roman" w:cs="Times New Roman"/>
          <w:sz w:val="24"/>
          <w:szCs w:val="24"/>
        </w:rPr>
        <w:t>….</w:t>
      </w:r>
      <w:r w:rsidRPr="00A60194">
        <w:rPr>
          <w:rFonts w:ascii="Times New Roman" w:hAnsi="Times New Roman" w:cs="Times New Roman"/>
          <w:sz w:val="24"/>
          <w:szCs w:val="24"/>
        </w:rPr>
        <w:t>, uz laiku līdz 2024.gada 30.septembrim.</w:t>
      </w:r>
    </w:p>
    <w:p w14:paraId="0FE46278" w14:textId="7C23D6A7" w:rsidR="00A60194" w:rsidRPr="00A60194" w:rsidRDefault="00A60194" w:rsidP="00A60194">
      <w:pPr>
        <w:spacing w:line="360" w:lineRule="auto"/>
        <w:ind w:firstLine="425"/>
        <w:jc w:val="both"/>
        <w:rPr>
          <w:rFonts w:ascii="Times New Roman" w:hAnsi="Times New Roman" w:cs="Times New Roman"/>
          <w:sz w:val="24"/>
          <w:szCs w:val="24"/>
        </w:rPr>
      </w:pPr>
      <w:r w:rsidRPr="00A60194">
        <w:rPr>
          <w:rFonts w:ascii="Times New Roman" w:hAnsi="Times New Roman" w:cs="Times New Roman"/>
          <w:sz w:val="24"/>
          <w:szCs w:val="24"/>
        </w:rPr>
        <w:lastRenderedPageBreak/>
        <w:t xml:space="preserve">  2.NOTEIKT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47A2463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3. UZDOT SIA “Gulbenes nami”, reģistrācijas numurs 54603000121, juridiskā adrese: Blaumaņa iela 56A, Gulbene, Gulbenes novads, LV-4401, sagatavot un noslēgt vienošanos par dzīvojamās telpas īres līguma darbības termiņa pagarināšanu.</w:t>
      </w:r>
    </w:p>
    <w:p w14:paraId="376CCE20" w14:textId="77777777" w:rsidR="00A60194" w:rsidRPr="00A60194" w:rsidRDefault="00A60194" w:rsidP="00A60194">
      <w:pPr>
        <w:spacing w:line="360" w:lineRule="auto"/>
        <w:ind w:left="567"/>
        <w:jc w:val="both"/>
        <w:rPr>
          <w:rFonts w:ascii="Times New Roman" w:hAnsi="Times New Roman" w:cs="Times New Roman"/>
          <w:sz w:val="24"/>
          <w:szCs w:val="24"/>
        </w:rPr>
      </w:pPr>
      <w:r w:rsidRPr="00A60194">
        <w:rPr>
          <w:rFonts w:ascii="Times New Roman" w:hAnsi="Times New Roman" w:cs="Times New Roman"/>
          <w:sz w:val="24"/>
          <w:szCs w:val="24"/>
        </w:rPr>
        <w:t>4. Lēmuma izrakstu nosūtīt:</w:t>
      </w:r>
    </w:p>
    <w:p w14:paraId="642C7E29" w14:textId="2DB766D2"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4.1. </w:t>
      </w:r>
      <w:r w:rsidR="00912438">
        <w:rPr>
          <w:rFonts w:ascii="Times New Roman" w:hAnsi="Times New Roman" w:cs="Times New Roman"/>
          <w:sz w:val="24"/>
          <w:szCs w:val="24"/>
        </w:rPr>
        <w:t>…</w:t>
      </w:r>
    </w:p>
    <w:p w14:paraId="19F0D140"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4.2. SIA “Gulbenes nami”, Blaumaņa iela 56A, Gulbene, Gulbenes novads, LV-4401.</w:t>
      </w:r>
    </w:p>
    <w:p w14:paraId="46983C5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4.3. Jaungulbenes pagasta pārvaldei, “</w:t>
      </w:r>
      <w:proofErr w:type="spellStart"/>
      <w:r w:rsidRPr="00A60194">
        <w:rPr>
          <w:rFonts w:ascii="Times New Roman" w:hAnsi="Times New Roman" w:cs="Times New Roman"/>
          <w:sz w:val="24"/>
          <w:szCs w:val="24"/>
        </w:rPr>
        <w:t>Gulbīts</w:t>
      </w:r>
      <w:proofErr w:type="spellEnd"/>
      <w:r w:rsidRPr="00A60194">
        <w:rPr>
          <w:rFonts w:ascii="Times New Roman" w:hAnsi="Times New Roman" w:cs="Times New Roman"/>
          <w:sz w:val="24"/>
          <w:szCs w:val="24"/>
        </w:rPr>
        <w:t>”, Gulbītis, Jaungulbenes pagasts, Gulbenes novads, LV-4420.</w:t>
      </w:r>
    </w:p>
    <w:p w14:paraId="5950E439" w14:textId="77777777" w:rsidR="00A60194" w:rsidRPr="00A60194" w:rsidRDefault="00A60194" w:rsidP="00A60194">
      <w:pPr>
        <w:rPr>
          <w:rFonts w:ascii="Times New Roman" w:hAnsi="Times New Roman" w:cs="Times New Roman"/>
          <w:sz w:val="24"/>
          <w:szCs w:val="24"/>
        </w:rPr>
      </w:pPr>
    </w:p>
    <w:p w14:paraId="0F504523" w14:textId="77777777" w:rsidR="00A60194" w:rsidRPr="00A60194" w:rsidRDefault="00A60194" w:rsidP="00A60194">
      <w:pPr>
        <w:rPr>
          <w:rFonts w:ascii="Times New Roman" w:hAnsi="Times New Roman" w:cs="Times New Roman"/>
          <w:sz w:val="24"/>
          <w:szCs w:val="24"/>
        </w:rPr>
      </w:pPr>
    </w:p>
    <w:p w14:paraId="15790ECF"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6039CC6D"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24645867"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38A022FD" w14:textId="77777777" w:rsidR="00A60194" w:rsidRPr="00A60194" w:rsidRDefault="00A60194" w:rsidP="00A60194">
      <w:pPr>
        <w:autoSpaceDE w:val="0"/>
        <w:autoSpaceDN w:val="0"/>
        <w:adjustRightInd w:val="0"/>
        <w:rPr>
          <w:rFonts w:ascii="Times New Roman" w:eastAsiaTheme="minorHAnsi" w:hAnsi="Times New Roman" w:cs="Times New Roman"/>
          <w:sz w:val="24"/>
          <w:szCs w:val="24"/>
          <w:lang w:eastAsia="en-US"/>
        </w:rPr>
      </w:pPr>
      <w:r w:rsidRPr="00A60194">
        <w:rPr>
          <w:rFonts w:ascii="Times New Roman" w:eastAsiaTheme="minorHAnsi" w:hAnsi="Times New Roman" w:cs="Times New Roman"/>
          <w:sz w:val="24"/>
          <w:szCs w:val="24"/>
          <w:lang w:eastAsia="en-US"/>
        </w:rPr>
        <w:t>Sagatavoja: Dita Laure</w:t>
      </w:r>
    </w:p>
    <w:p w14:paraId="726B06E5" w14:textId="77777777" w:rsidR="00A60194" w:rsidRPr="00A60194" w:rsidRDefault="00A60194" w:rsidP="00A60194">
      <w:pPr>
        <w:rPr>
          <w:rFonts w:ascii="Times New Roman" w:hAnsi="Times New Roman" w:cs="Times New Roman"/>
          <w:sz w:val="24"/>
          <w:szCs w:val="24"/>
        </w:rPr>
      </w:pPr>
    </w:p>
    <w:p w14:paraId="0EF467DF" w14:textId="6FF052DD"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A7DA8C" w14:textId="77777777" w:rsidR="00A60194" w:rsidRPr="00A60194" w:rsidRDefault="00A60194" w:rsidP="00A60194">
      <w:pPr>
        <w:spacing w:line="360" w:lineRule="auto"/>
        <w:ind w:firstLine="567"/>
        <w:jc w:val="both"/>
        <w:rPr>
          <w:rFonts w:ascii="Times New Roman" w:hAnsi="Times New Roman" w:cs="Times New Roman"/>
          <w:sz w:val="24"/>
          <w:szCs w:val="24"/>
        </w:rPr>
      </w:pPr>
    </w:p>
    <w:p w14:paraId="2F4CD0FF" w14:textId="77777777" w:rsidR="00A60194" w:rsidRPr="00A60194" w:rsidRDefault="00A60194" w:rsidP="00A60194">
      <w:pPr>
        <w:jc w:val="right"/>
        <w:rPr>
          <w:rFonts w:ascii="Times New Roman" w:hAnsi="Times New Roman" w:cs="Times New Roman"/>
          <w:b/>
          <w:bCs/>
          <w:sz w:val="8"/>
          <w:szCs w:val="8"/>
        </w:rPr>
      </w:pP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0194" w:rsidRPr="00A60194" w14:paraId="185BABF9" w14:textId="77777777" w:rsidTr="005F2FB2">
        <w:tc>
          <w:tcPr>
            <w:tcW w:w="9457" w:type="dxa"/>
          </w:tcPr>
          <w:p w14:paraId="30FA961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noProof/>
                <w:sz w:val="24"/>
                <w:szCs w:val="24"/>
              </w:rPr>
              <w:drawing>
                <wp:inline distT="0" distB="0" distL="0" distR="0" wp14:anchorId="6F07F6B4" wp14:editId="1F904D8E">
                  <wp:extent cx="619125" cy="685800"/>
                  <wp:effectExtent l="0" t="0" r="9525" b="0"/>
                  <wp:docPr id="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0194" w:rsidRPr="00A60194" w14:paraId="4A9021CC" w14:textId="77777777" w:rsidTr="005F2FB2">
        <w:tc>
          <w:tcPr>
            <w:tcW w:w="9457" w:type="dxa"/>
          </w:tcPr>
          <w:p w14:paraId="0FE11FDD"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b/>
                <w:bCs/>
                <w:sz w:val="28"/>
                <w:szCs w:val="28"/>
              </w:rPr>
              <w:t>GULBENES NOVADA PAŠVALDĪBA</w:t>
            </w:r>
          </w:p>
        </w:tc>
      </w:tr>
      <w:tr w:rsidR="00A60194" w:rsidRPr="00A60194" w14:paraId="00A1C9F5" w14:textId="77777777" w:rsidTr="005F2FB2">
        <w:tc>
          <w:tcPr>
            <w:tcW w:w="9457" w:type="dxa"/>
          </w:tcPr>
          <w:p w14:paraId="166D7803"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Reģ.Nr.90009116327</w:t>
            </w:r>
          </w:p>
        </w:tc>
      </w:tr>
      <w:tr w:rsidR="00A60194" w:rsidRPr="00A60194" w14:paraId="3B82191B" w14:textId="77777777" w:rsidTr="005F2FB2">
        <w:tc>
          <w:tcPr>
            <w:tcW w:w="9457" w:type="dxa"/>
          </w:tcPr>
          <w:p w14:paraId="59CD7EB0"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Ābeļu iela 2, Gulbene, Gulbenes nov., LV-4401</w:t>
            </w:r>
          </w:p>
        </w:tc>
      </w:tr>
      <w:tr w:rsidR="00A60194" w:rsidRPr="00A60194" w14:paraId="5BE4E660" w14:textId="77777777" w:rsidTr="005F2FB2">
        <w:tc>
          <w:tcPr>
            <w:tcW w:w="9457" w:type="dxa"/>
          </w:tcPr>
          <w:p w14:paraId="0909E6B8" w14:textId="77777777" w:rsidR="00A60194" w:rsidRPr="00A60194" w:rsidRDefault="00A60194" w:rsidP="00A60194">
            <w:pPr>
              <w:jc w:val="center"/>
              <w:rPr>
                <w:rFonts w:ascii="Times New Roman" w:hAnsi="Times New Roman" w:cs="Times New Roman"/>
                <w:sz w:val="24"/>
                <w:szCs w:val="24"/>
              </w:rPr>
            </w:pPr>
            <w:r w:rsidRPr="00A60194">
              <w:rPr>
                <w:rFonts w:ascii="Times New Roman" w:hAnsi="Times New Roman" w:cs="Times New Roman"/>
                <w:sz w:val="24"/>
                <w:szCs w:val="24"/>
              </w:rPr>
              <w:t>Tālrunis 64497710, mob.26595362, e-pasts; dome@gulbene.lv, www.gulbene.lv</w:t>
            </w:r>
          </w:p>
        </w:tc>
      </w:tr>
    </w:tbl>
    <w:p w14:paraId="7766E04A" w14:textId="77777777" w:rsidR="00A60194" w:rsidRPr="00A60194" w:rsidRDefault="00A60194" w:rsidP="00A60194">
      <w:pPr>
        <w:jc w:val="center"/>
        <w:rPr>
          <w:rFonts w:ascii="Times New Roman" w:eastAsia="Calibri" w:hAnsi="Times New Roman" w:cs="Times New Roman"/>
          <w:b/>
          <w:bCs/>
          <w:sz w:val="24"/>
          <w:szCs w:val="24"/>
          <w:lang w:eastAsia="en-US"/>
        </w:rPr>
      </w:pPr>
      <w:r w:rsidRPr="00A60194">
        <w:rPr>
          <w:rFonts w:ascii="Times New Roman" w:eastAsia="Calibri" w:hAnsi="Times New Roman" w:cs="Times New Roman"/>
          <w:b/>
          <w:bCs/>
          <w:sz w:val="24"/>
          <w:szCs w:val="24"/>
          <w:lang w:eastAsia="en-US"/>
        </w:rPr>
        <w:t>GULBENES NOVADA DOMES LĒMUMS</w:t>
      </w:r>
    </w:p>
    <w:p w14:paraId="40B77AE8" w14:textId="77777777" w:rsidR="00A60194" w:rsidRPr="00A60194" w:rsidRDefault="00A60194" w:rsidP="00A60194">
      <w:pPr>
        <w:jc w:val="center"/>
        <w:rPr>
          <w:rFonts w:ascii="Times New Roman" w:eastAsia="Calibri" w:hAnsi="Times New Roman" w:cs="Times New Roman"/>
          <w:sz w:val="24"/>
          <w:szCs w:val="24"/>
          <w:lang w:eastAsia="en-US"/>
        </w:rPr>
      </w:pPr>
      <w:r w:rsidRPr="00A60194">
        <w:rPr>
          <w:rFonts w:ascii="Times New Roman" w:eastAsia="Calibri" w:hAnsi="Times New Roman" w:cs="Times New Roman"/>
          <w:sz w:val="24"/>
          <w:szCs w:val="24"/>
          <w:lang w:eastAsia="en-US"/>
        </w:rPr>
        <w:t>Gulbenē</w:t>
      </w:r>
    </w:p>
    <w:p w14:paraId="59F2F238" w14:textId="77777777" w:rsidR="00A60194" w:rsidRPr="00A60194" w:rsidRDefault="00A60194" w:rsidP="00A60194">
      <w:pPr>
        <w:jc w:val="center"/>
        <w:rPr>
          <w:rFonts w:ascii="Times New Roman" w:eastAsia="Calibri" w:hAnsi="Times New Roman" w:cs="Times New Roman"/>
          <w:sz w:val="24"/>
          <w:szCs w:val="24"/>
          <w:lang w:eastAsia="en-US"/>
        </w:rPr>
      </w:pPr>
    </w:p>
    <w:p w14:paraId="58432350"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2021.gada 30.septembrī</w:t>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Nr. GND/2021/1111</w:t>
      </w:r>
    </w:p>
    <w:p w14:paraId="22AE8D28" w14:textId="77777777" w:rsidR="00A60194" w:rsidRPr="00A60194" w:rsidRDefault="00A60194" w:rsidP="00A60194">
      <w:pPr>
        <w:rPr>
          <w:rFonts w:ascii="Times New Roman" w:hAnsi="Times New Roman" w:cs="Times New Roman"/>
          <w:b/>
          <w:bCs/>
          <w:sz w:val="24"/>
          <w:szCs w:val="24"/>
        </w:rPr>
      </w:pP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r>
      <w:r w:rsidRPr="00A60194">
        <w:rPr>
          <w:rFonts w:ascii="Times New Roman" w:hAnsi="Times New Roman" w:cs="Times New Roman"/>
          <w:b/>
          <w:bCs/>
          <w:sz w:val="24"/>
          <w:szCs w:val="24"/>
        </w:rPr>
        <w:tab/>
        <w:t xml:space="preserve">(protokols Nr.16; 84.p) </w:t>
      </w:r>
    </w:p>
    <w:p w14:paraId="1D69E9E3" w14:textId="77777777" w:rsidR="00A60194" w:rsidRPr="00A60194" w:rsidRDefault="00A60194" w:rsidP="00A60194">
      <w:pPr>
        <w:autoSpaceDE w:val="0"/>
        <w:autoSpaceDN w:val="0"/>
        <w:adjustRightInd w:val="0"/>
        <w:rPr>
          <w:rFonts w:ascii="Times New Roman" w:eastAsiaTheme="minorHAnsi" w:hAnsi="Times New Roman" w:cs="Times New Roman"/>
          <w:b/>
          <w:color w:val="000000"/>
          <w:sz w:val="24"/>
          <w:szCs w:val="24"/>
          <w:lang w:eastAsia="en-US"/>
        </w:rPr>
      </w:pPr>
    </w:p>
    <w:p w14:paraId="033E5F58" w14:textId="77777777" w:rsidR="00A60194" w:rsidRPr="00A60194" w:rsidRDefault="00A60194" w:rsidP="00A60194">
      <w:pPr>
        <w:autoSpaceDE w:val="0"/>
        <w:autoSpaceDN w:val="0"/>
        <w:adjustRightInd w:val="0"/>
        <w:jc w:val="center"/>
        <w:rPr>
          <w:rFonts w:ascii="Times New Roman" w:eastAsiaTheme="minorHAnsi" w:hAnsi="Times New Roman" w:cs="Times New Roman"/>
          <w:b/>
          <w:bCs/>
          <w:color w:val="000000"/>
          <w:sz w:val="24"/>
          <w:szCs w:val="24"/>
          <w:lang w:eastAsia="en-US"/>
        </w:rPr>
      </w:pPr>
      <w:r w:rsidRPr="00A60194">
        <w:rPr>
          <w:rFonts w:ascii="Times New Roman" w:eastAsiaTheme="minorHAnsi" w:hAnsi="Times New Roman" w:cs="Times New Roman"/>
          <w:b/>
          <w:bCs/>
          <w:color w:val="000000"/>
          <w:sz w:val="24"/>
          <w:szCs w:val="24"/>
          <w:lang w:eastAsia="en-US"/>
        </w:rPr>
        <w:t>Par dzīvokļa “Āres”-1, Sinole, Lejasciema pagasts, Gulbenes novads, īres līguma termiņa pagarināšanu</w:t>
      </w:r>
    </w:p>
    <w:p w14:paraId="0ADC5716" w14:textId="77777777" w:rsidR="00A60194" w:rsidRPr="00A60194" w:rsidRDefault="00A60194" w:rsidP="00A60194">
      <w:pPr>
        <w:autoSpaceDE w:val="0"/>
        <w:autoSpaceDN w:val="0"/>
        <w:adjustRightInd w:val="0"/>
        <w:rPr>
          <w:rFonts w:ascii="Times New Roman" w:eastAsiaTheme="minorHAnsi" w:hAnsi="Times New Roman" w:cs="Times New Roman"/>
          <w:color w:val="000000"/>
          <w:sz w:val="24"/>
          <w:szCs w:val="24"/>
          <w:lang w:eastAsia="en-US"/>
        </w:rPr>
      </w:pPr>
    </w:p>
    <w:p w14:paraId="4205AF9A" w14:textId="7DBB5281"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Gulbenes novada pašvaldības dokumentu vadības sistēmā 2021.gada 7.septembrī ar reģistrācijas numuru GND/5.5/21/2236-L reģistrēts </w:t>
      </w:r>
      <w:r w:rsidR="00912438">
        <w:rPr>
          <w:rFonts w:ascii="Times New Roman" w:hAnsi="Times New Roman" w:cs="Times New Roman"/>
          <w:b/>
          <w:bCs/>
          <w:sz w:val="24"/>
          <w:szCs w:val="24"/>
        </w:rPr>
        <w:t>…</w:t>
      </w:r>
      <w:r w:rsidRPr="00A60194">
        <w:rPr>
          <w:rFonts w:ascii="Times New Roman" w:hAnsi="Times New Roman" w:cs="Times New Roman"/>
          <w:sz w:val="24"/>
          <w:szCs w:val="24"/>
        </w:rPr>
        <w:t xml:space="preserve"> (turpmāk – iesniedzējs), deklarētā dzīvesvieta: </w:t>
      </w:r>
      <w:r w:rsidR="00912438">
        <w:rPr>
          <w:rFonts w:ascii="Times New Roman" w:hAnsi="Times New Roman" w:cs="Times New Roman"/>
          <w:sz w:val="24"/>
          <w:szCs w:val="24"/>
        </w:rPr>
        <w:t>…</w:t>
      </w:r>
      <w:r w:rsidRPr="00A60194">
        <w:rPr>
          <w:rFonts w:ascii="Times New Roman" w:hAnsi="Times New Roman" w:cs="Times New Roman"/>
          <w:sz w:val="24"/>
          <w:szCs w:val="24"/>
        </w:rPr>
        <w:t xml:space="preserve">, 2021.gada 6.septembra iesniegums, kurā izteikts lūgums pagarināt dzīvojamās telpas Nr.1, kas atrodas “Āres”, Sinolē, Lejasciema pagastā, Gulbenes novadā (turpmāk – Dzīvojamā telpa), īres līguma darbības termiņu. </w:t>
      </w:r>
    </w:p>
    <w:p w14:paraId="6F2E71C9" w14:textId="77777777" w:rsidR="00A60194" w:rsidRPr="00A60194" w:rsidRDefault="00A60194" w:rsidP="00A60194">
      <w:pPr>
        <w:shd w:val="clear" w:color="auto" w:fill="FFFFFF"/>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Dzīvojamo telpu īres likuma  7.pants nosaka, ka dzīvojamās telpas īres līgumu </w:t>
      </w:r>
      <w:proofErr w:type="spellStart"/>
      <w:r w:rsidRPr="00A60194">
        <w:rPr>
          <w:rFonts w:ascii="Times New Roman" w:hAnsi="Times New Roman" w:cs="Times New Roman"/>
          <w:sz w:val="24"/>
          <w:szCs w:val="24"/>
        </w:rPr>
        <w:t>rakstveidā</w:t>
      </w:r>
      <w:proofErr w:type="spellEnd"/>
      <w:r w:rsidRPr="00A60194">
        <w:rPr>
          <w:rFonts w:ascii="Times New Roman" w:hAnsi="Times New Roman" w:cs="Times New Roman"/>
          <w:sz w:val="24"/>
          <w:szCs w:val="24"/>
        </w:rPr>
        <w:t xml:space="preserve"> slēdz izīrētājs un īrnieks, savukārt 9.pants nosaka, ka dzīvojamās telpas īres līgumu slēdz uz noteiktu termiņu.</w:t>
      </w:r>
    </w:p>
    <w:p w14:paraId="63D02E8B"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Dzīvojamās telpas īres līgums ar iesniedzēju noslēgts uz noteiktu laiku, tas ir, līdz 2019.gada 31.decembrim.</w:t>
      </w:r>
    </w:p>
    <w:p w14:paraId="44967485"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Atbilstoši Gulbenes novada pašvaldības grāmatvedības uzskaites datiem uz iesnieguma izskatīšanas dienu iesniedzējam nav nenokārtotu maksājumu saistību par dzīvojamās telpas īri un pamatpakalpojumiem.</w:t>
      </w:r>
    </w:p>
    <w:p w14:paraId="5B00ECFA"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D902AC8"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A60194">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A60194">
        <w:rPr>
          <w:rFonts w:ascii="Times New Roman" w:hAnsi="Times New Roman" w:cs="Times New Roman"/>
          <w:sz w:val="24"/>
          <w:szCs w:val="24"/>
        </w:rPr>
        <w:t>, Gulbenes novada dome NOLEMJ:</w:t>
      </w:r>
    </w:p>
    <w:p w14:paraId="2EC60D14" w14:textId="0D5C2D23"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1. PAGARINĀT dzīvojamās telpas Nr.1, kas atrodas “Āres”, Sinolē, Lejasciema pagastā, Gulbenes novadā, īres līgumu ar </w:t>
      </w:r>
      <w:r w:rsidR="00912438">
        <w:rPr>
          <w:rFonts w:ascii="Times New Roman" w:hAnsi="Times New Roman" w:cs="Times New Roman"/>
          <w:bCs/>
          <w:sz w:val="24"/>
          <w:szCs w:val="24"/>
        </w:rPr>
        <w:t>…</w:t>
      </w:r>
      <w:r w:rsidRPr="00A60194">
        <w:rPr>
          <w:rFonts w:ascii="Times New Roman" w:hAnsi="Times New Roman" w:cs="Times New Roman"/>
          <w:sz w:val="24"/>
          <w:szCs w:val="24"/>
        </w:rPr>
        <w:t>, uz laiku līdz 2022.gada 30.septembrim.</w:t>
      </w:r>
    </w:p>
    <w:p w14:paraId="7EF08A9C" w14:textId="3A5310D0"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2. NOTEIKT </w:t>
      </w:r>
      <w:r w:rsidR="00912438">
        <w:rPr>
          <w:rFonts w:ascii="Times New Roman" w:hAnsi="Times New Roman" w:cs="Times New Roman"/>
          <w:bCs/>
          <w:sz w:val="24"/>
          <w:szCs w:val="24"/>
        </w:rPr>
        <w:t>….</w:t>
      </w:r>
      <w:r w:rsidRPr="00A60194">
        <w:rPr>
          <w:rFonts w:ascii="Times New Roman" w:hAnsi="Times New Roman" w:cs="Times New Roman"/>
          <w:sz w:val="24"/>
          <w:szCs w:val="24"/>
        </w:rPr>
        <w:t xml:space="preserve"> viena  mēneša termiņu vienošanās par dzīvojamās telpas īres līguma darbības termiņa pagarināšanu noslēgšanai.</w:t>
      </w:r>
    </w:p>
    <w:p w14:paraId="6D02746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lastRenderedPageBreak/>
        <w:t>3. UZDOT Gulbenes novada Lejasciema pagasta pārvaldei, reģistrācijas numurs 90011483221, juridiskā adrese: Rīgas iela 11A, Lejasciems, Lejasciema pagasts, Gulbenes novads, LV-4412, sagatavot un noslēgt vienošanos par dzīvojamās telpas īres līguma darbības termiņa pagarināšanu.</w:t>
      </w:r>
    </w:p>
    <w:p w14:paraId="1238D629"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 Lēmuma izrakstu nosūtīt:</w:t>
      </w:r>
    </w:p>
    <w:p w14:paraId="297C99AB" w14:textId="112E6615"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 xml:space="preserve">4.1. </w:t>
      </w:r>
      <w:r w:rsidR="00912438">
        <w:rPr>
          <w:rFonts w:ascii="Times New Roman" w:hAnsi="Times New Roman" w:cs="Times New Roman"/>
          <w:bCs/>
          <w:sz w:val="24"/>
          <w:szCs w:val="24"/>
        </w:rPr>
        <w:t>…</w:t>
      </w:r>
    </w:p>
    <w:p w14:paraId="2C20067F" w14:textId="77777777" w:rsidR="00A60194" w:rsidRPr="00A60194" w:rsidRDefault="00A60194" w:rsidP="00A60194">
      <w:pPr>
        <w:spacing w:line="360" w:lineRule="auto"/>
        <w:ind w:firstLine="567"/>
        <w:jc w:val="both"/>
        <w:rPr>
          <w:rFonts w:ascii="Times New Roman" w:hAnsi="Times New Roman" w:cs="Times New Roman"/>
          <w:sz w:val="24"/>
          <w:szCs w:val="24"/>
        </w:rPr>
      </w:pPr>
      <w:r w:rsidRPr="00A60194">
        <w:rPr>
          <w:rFonts w:ascii="Times New Roman" w:hAnsi="Times New Roman" w:cs="Times New Roman"/>
          <w:sz w:val="24"/>
          <w:szCs w:val="24"/>
        </w:rPr>
        <w:t>4.2. Gulbenes novada Lejasciema pagasta pārvaldei, Rīgas iela 11A, Lejasciems, Lejasciema pagasts, Gulbenes novads, LV-4412.</w:t>
      </w:r>
    </w:p>
    <w:p w14:paraId="63A5F3A7" w14:textId="77777777" w:rsidR="00A60194" w:rsidRPr="00A60194" w:rsidRDefault="00A60194" w:rsidP="00A60194">
      <w:pPr>
        <w:spacing w:line="360" w:lineRule="auto"/>
        <w:ind w:left="567"/>
        <w:jc w:val="both"/>
        <w:rPr>
          <w:rFonts w:ascii="Times New Roman" w:hAnsi="Times New Roman" w:cs="Times New Roman"/>
          <w:sz w:val="24"/>
          <w:szCs w:val="24"/>
        </w:rPr>
      </w:pPr>
    </w:p>
    <w:p w14:paraId="70812C60" w14:textId="77777777" w:rsidR="00A60194" w:rsidRPr="00A60194" w:rsidRDefault="00A60194" w:rsidP="00A60194">
      <w:pPr>
        <w:rPr>
          <w:rFonts w:ascii="Times New Roman" w:hAnsi="Times New Roman" w:cs="Times New Roman"/>
          <w:sz w:val="24"/>
          <w:szCs w:val="24"/>
        </w:rPr>
      </w:pPr>
      <w:r w:rsidRPr="00A60194">
        <w:rPr>
          <w:rFonts w:ascii="Times New Roman" w:hAnsi="Times New Roman" w:cs="Times New Roman"/>
          <w:sz w:val="24"/>
          <w:szCs w:val="24"/>
        </w:rPr>
        <w:t>Gulbenes novada domes priekšsēdētājs</w:t>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r w:rsidRPr="00A60194">
        <w:rPr>
          <w:rFonts w:ascii="Times New Roman" w:hAnsi="Times New Roman" w:cs="Times New Roman"/>
          <w:sz w:val="24"/>
          <w:szCs w:val="24"/>
        </w:rPr>
        <w:tab/>
      </w:r>
      <w:proofErr w:type="spellStart"/>
      <w:r w:rsidRPr="00A60194">
        <w:rPr>
          <w:rFonts w:ascii="Times New Roman" w:hAnsi="Times New Roman" w:cs="Times New Roman"/>
          <w:sz w:val="24"/>
          <w:szCs w:val="24"/>
        </w:rPr>
        <w:t>A.Caunītis</w:t>
      </w:r>
      <w:proofErr w:type="spellEnd"/>
    </w:p>
    <w:p w14:paraId="26904F7E" w14:textId="77777777" w:rsidR="00A60194" w:rsidRPr="00A60194" w:rsidRDefault="00A60194" w:rsidP="00A60194">
      <w:pPr>
        <w:rPr>
          <w:rFonts w:ascii="Times New Roman" w:hAnsi="Times New Roman" w:cs="Times New Roman"/>
          <w:sz w:val="24"/>
          <w:szCs w:val="24"/>
        </w:rPr>
      </w:pPr>
    </w:p>
    <w:p w14:paraId="09466EEA" w14:textId="77777777" w:rsidR="00A60194" w:rsidRPr="00A60194" w:rsidRDefault="00A60194" w:rsidP="00A60194">
      <w:pPr>
        <w:rPr>
          <w:rFonts w:ascii="Times New Roman" w:hAnsi="Times New Roman" w:cs="Times New Roman"/>
        </w:rPr>
      </w:pPr>
      <w:r w:rsidRPr="00A60194">
        <w:rPr>
          <w:rFonts w:ascii="Times New Roman" w:hAnsi="Times New Roman" w:cs="Times New Roman"/>
        </w:rPr>
        <w:t xml:space="preserve">Sagatavoja Dace </w:t>
      </w:r>
      <w:proofErr w:type="spellStart"/>
      <w:r w:rsidRPr="00A60194">
        <w:rPr>
          <w:rFonts w:ascii="Times New Roman" w:hAnsi="Times New Roman" w:cs="Times New Roman"/>
        </w:rPr>
        <w:t>Milne</w:t>
      </w:r>
      <w:proofErr w:type="spellEnd"/>
    </w:p>
    <w:p w14:paraId="6E19CE30" w14:textId="3C0EF0FF" w:rsidR="00912438" w:rsidRDefault="00912438">
      <w:pPr>
        <w:spacing w:after="160" w:line="259" w:lineRule="auto"/>
        <w:rPr>
          <w:rFonts w:ascii="Times New Roman" w:hAnsi="Times New Roman" w:cs="Times New Roman"/>
          <w:b/>
          <w:strike/>
          <w:sz w:val="24"/>
          <w:szCs w:val="24"/>
        </w:rPr>
      </w:pPr>
      <w:r>
        <w:rPr>
          <w:rFonts w:ascii="Times New Roman" w:hAnsi="Times New Roman" w:cs="Times New Roman"/>
          <w:b/>
          <w:strike/>
          <w:sz w:val="24"/>
          <w:szCs w:val="24"/>
        </w:rPr>
        <w:br w:type="page"/>
      </w:r>
    </w:p>
    <w:tbl>
      <w:tblPr>
        <w:tblW w:w="0" w:type="auto"/>
        <w:tblLook w:val="01E0" w:firstRow="1" w:lastRow="1" w:firstColumn="1" w:lastColumn="1" w:noHBand="0" w:noVBand="0"/>
      </w:tblPr>
      <w:tblGrid>
        <w:gridCol w:w="3135"/>
        <w:gridCol w:w="3178"/>
        <w:gridCol w:w="2798"/>
      </w:tblGrid>
      <w:tr w:rsidR="0061240A" w:rsidRPr="0061240A" w14:paraId="73B399BF" w14:textId="77777777" w:rsidTr="005F2FB2">
        <w:trPr>
          <w:trHeight w:val="998"/>
        </w:trPr>
        <w:tc>
          <w:tcPr>
            <w:tcW w:w="3135" w:type="dxa"/>
          </w:tcPr>
          <w:p w14:paraId="12EAAFA7" w14:textId="77777777" w:rsidR="0061240A" w:rsidRPr="0061240A" w:rsidRDefault="0061240A" w:rsidP="0061240A">
            <w:pPr>
              <w:rPr>
                <w:rFonts w:ascii="Times New Roman" w:hAnsi="Times New Roman" w:cs="Times New Roman"/>
                <w:sz w:val="24"/>
                <w:szCs w:val="24"/>
              </w:rPr>
            </w:pPr>
          </w:p>
        </w:tc>
        <w:tc>
          <w:tcPr>
            <w:tcW w:w="3178" w:type="dxa"/>
          </w:tcPr>
          <w:p w14:paraId="506161D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2C1517FB" wp14:editId="4045C8BB">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2F2B26B" w14:textId="77777777" w:rsidR="0061240A" w:rsidRPr="0061240A" w:rsidRDefault="0061240A" w:rsidP="0061240A">
            <w:pPr>
              <w:rPr>
                <w:rFonts w:ascii="Times New Roman" w:hAnsi="Times New Roman" w:cs="Times New Roman"/>
                <w:sz w:val="32"/>
                <w:szCs w:val="32"/>
              </w:rPr>
            </w:pPr>
          </w:p>
        </w:tc>
      </w:tr>
      <w:tr w:rsidR="0061240A" w:rsidRPr="0061240A" w14:paraId="3A565EC0" w14:textId="77777777" w:rsidTr="005F2FB2">
        <w:trPr>
          <w:trHeight w:val="721"/>
        </w:trPr>
        <w:tc>
          <w:tcPr>
            <w:tcW w:w="9111" w:type="dxa"/>
            <w:gridSpan w:val="3"/>
          </w:tcPr>
          <w:p w14:paraId="4C1E1D49"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5699CB7D" w14:textId="77777777" w:rsidTr="005F2FB2">
        <w:trPr>
          <w:trHeight w:val="388"/>
        </w:trPr>
        <w:tc>
          <w:tcPr>
            <w:tcW w:w="9111" w:type="dxa"/>
            <w:gridSpan w:val="3"/>
          </w:tcPr>
          <w:p w14:paraId="1E7DAE70"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255840E6" w14:textId="77777777" w:rsidTr="005F2FB2">
        <w:trPr>
          <w:trHeight w:val="249"/>
        </w:trPr>
        <w:tc>
          <w:tcPr>
            <w:tcW w:w="9111" w:type="dxa"/>
            <w:gridSpan w:val="3"/>
          </w:tcPr>
          <w:p w14:paraId="65205B37"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420D1444" w14:textId="77777777" w:rsidTr="005F2FB2">
        <w:trPr>
          <w:trHeight w:val="568"/>
        </w:trPr>
        <w:tc>
          <w:tcPr>
            <w:tcW w:w="9111" w:type="dxa"/>
            <w:gridSpan w:val="3"/>
          </w:tcPr>
          <w:p w14:paraId="45BE6AF5"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351A03B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0ACF428F"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4C3910DC"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4448A881"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GND/2021/1112</w:t>
      </w:r>
    </w:p>
    <w:p w14:paraId="32753BE0"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85.p) </w:t>
      </w:r>
    </w:p>
    <w:p w14:paraId="5686C023"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ab/>
      </w:r>
    </w:p>
    <w:p w14:paraId="0A85EEA9"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p>
    <w:p w14:paraId="4F218B1B"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Par dzīvojamās telpas Nr.9, “Dzelmes”, Lizuma pagasts, Gulbenes novads,</w:t>
      </w:r>
    </w:p>
    <w:p w14:paraId="54E2701C"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īres līguma termiņa pagarināšanu</w:t>
      </w:r>
    </w:p>
    <w:p w14:paraId="0DF3D231"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5DD36A7B" w14:textId="1DA5C2E5"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8.septembrī ar reģistrācijas numuru GND/5.5/21/2251-K reģistrēts </w:t>
      </w:r>
      <w:r w:rsidR="00912438">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dzīvesvieta: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2021.gada 7.septembra iesniegums (turpmāk – iesniegums), kurā izteikts lūgums pagarināt dzīvojamās telpas Nr.9, kas atrodas “Dzelmes”, Lizuma pagastā, Gulbenes novadā (turpmāk – dzīvojamā telpa) īres līguma darbības termiņu.  </w:t>
      </w:r>
    </w:p>
    <w:p w14:paraId="12A8D1D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7187FBAD"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30.septembrim.</w:t>
      </w:r>
    </w:p>
    <w:p w14:paraId="08CF076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095A942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lang w:eastAsia="en-US"/>
        </w:rPr>
        <w:t xml:space="preserve">, Gulbenes novada dome </w:t>
      </w:r>
      <w:r w:rsidRPr="0061240A">
        <w:rPr>
          <w:rFonts w:ascii="Times New Roman" w:hAnsi="Times New Roman" w:cs="Times New Roman"/>
          <w:sz w:val="24"/>
          <w:szCs w:val="24"/>
        </w:rPr>
        <w:t>NOLEMJ:</w:t>
      </w:r>
    </w:p>
    <w:p w14:paraId="72F2E220" w14:textId="5914F6D6"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NOSLĒGT dzīvojamās telpas Nr.9, kas atrodas “Dzelmes”, Lizuma pagastā, Gulbenes novadā, īres līgumu ar </w:t>
      </w:r>
      <w:r w:rsidR="00912438">
        <w:rPr>
          <w:rFonts w:ascii="Times New Roman" w:hAnsi="Times New Roman" w:cs="Times New Roman"/>
          <w:bCs/>
          <w:sz w:val="24"/>
          <w:szCs w:val="24"/>
        </w:rPr>
        <w:t>….</w:t>
      </w:r>
      <w:r w:rsidRPr="0061240A">
        <w:rPr>
          <w:rFonts w:ascii="Times New Roman" w:hAnsi="Times New Roman" w:cs="Times New Roman"/>
          <w:sz w:val="24"/>
          <w:szCs w:val="24"/>
        </w:rPr>
        <w:t xml:space="preserve"> uz laiku līdz 2021.gada 31.decembrim.</w:t>
      </w:r>
    </w:p>
    <w:p w14:paraId="6AD9E1C7" w14:textId="56F842F8"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912438">
        <w:rPr>
          <w:rFonts w:ascii="Times New Roman" w:hAnsi="Times New Roman" w:cs="Times New Roman"/>
          <w:sz w:val="24"/>
          <w:szCs w:val="24"/>
        </w:rPr>
        <w:t>…</w:t>
      </w:r>
      <w:r w:rsidRPr="0061240A" w:rsidDel="005775EF">
        <w:rPr>
          <w:rFonts w:ascii="Times New Roman" w:hAnsi="Times New Roman" w:cs="Times New Roman"/>
          <w:sz w:val="24"/>
          <w:szCs w:val="24"/>
        </w:rPr>
        <w:t xml:space="preserve"> </w:t>
      </w:r>
      <w:r w:rsidRPr="0061240A">
        <w:rPr>
          <w:rFonts w:ascii="Times New Roman" w:hAnsi="Times New Roman" w:cs="Times New Roman"/>
          <w:sz w:val="24"/>
          <w:szCs w:val="24"/>
        </w:rPr>
        <w:t>viena  mēneša termiņu vienošanās par dzīvojamās telpas īres līguma darbības termiņa pagarināšanu noslēgšanai.</w:t>
      </w:r>
    </w:p>
    <w:p w14:paraId="43B78EBF"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3. UZDOT Lizuma pagasta pārvaldei, reģistrācijas numurs 90011483202, juridiskā adrese: “Akācijas”, Lizums, Lizuma pagasts, Gulbenes novads, LV-4425, sagatavot un noslēgt </w:t>
      </w:r>
    </w:p>
    <w:p w14:paraId="73EC0E2D" w14:textId="77777777" w:rsidR="0061240A" w:rsidRPr="0061240A" w:rsidRDefault="0061240A" w:rsidP="0061240A">
      <w:pPr>
        <w:spacing w:line="360" w:lineRule="auto"/>
        <w:jc w:val="both"/>
        <w:rPr>
          <w:rFonts w:ascii="Times New Roman" w:hAnsi="Times New Roman" w:cs="Times New Roman"/>
          <w:sz w:val="24"/>
          <w:szCs w:val="24"/>
        </w:rPr>
      </w:pPr>
      <w:r w:rsidRPr="0061240A">
        <w:rPr>
          <w:rFonts w:ascii="Times New Roman" w:hAnsi="Times New Roman" w:cs="Times New Roman"/>
          <w:sz w:val="24"/>
          <w:szCs w:val="24"/>
        </w:rPr>
        <w:t>vienošanos par dzīvojamās telpas īres līguma darbības termiņa pagarināšanu.</w:t>
      </w:r>
    </w:p>
    <w:p w14:paraId="41E8B78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17D688F2" w14:textId="480ACC3E"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912438">
        <w:rPr>
          <w:rFonts w:ascii="Times New Roman" w:hAnsi="Times New Roman" w:cs="Times New Roman"/>
          <w:sz w:val="24"/>
          <w:szCs w:val="24"/>
        </w:rPr>
        <w:t>…</w:t>
      </w:r>
    </w:p>
    <w:p w14:paraId="1C5074E6" w14:textId="77777777" w:rsidR="0061240A" w:rsidRPr="0061240A" w:rsidRDefault="0061240A" w:rsidP="0061240A">
      <w:pPr>
        <w:spacing w:line="360" w:lineRule="auto"/>
        <w:ind w:left="567"/>
        <w:jc w:val="both"/>
        <w:rPr>
          <w:rFonts w:ascii="Times New Roman" w:hAnsi="Times New Roman" w:cs="Times New Roman"/>
          <w:sz w:val="24"/>
          <w:szCs w:val="24"/>
        </w:rPr>
      </w:pPr>
      <w:r w:rsidRPr="0061240A">
        <w:rPr>
          <w:rFonts w:ascii="Times New Roman" w:hAnsi="Times New Roman" w:cs="Times New Roman"/>
          <w:sz w:val="24"/>
          <w:szCs w:val="24"/>
        </w:rPr>
        <w:t>4.2. Lizuma pagasta pārvaldei, “Akācijas”, Lizuma pagasts, Gulbenes novads, LV-4425.</w:t>
      </w:r>
    </w:p>
    <w:p w14:paraId="55A14BE2" w14:textId="77777777" w:rsidR="0061240A" w:rsidRPr="0061240A" w:rsidRDefault="0061240A" w:rsidP="0061240A">
      <w:pPr>
        <w:rPr>
          <w:rFonts w:ascii="Times New Roman" w:hAnsi="Times New Roman" w:cs="Times New Roman"/>
          <w:sz w:val="24"/>
          <w:szCs w:val="24"/>
        </w:rPr>
      </w:pPr>
    </w:p>
    <w:p w14:paraId="27E8FD03"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303F22C0"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0124DE3F"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Sagatavoja: Zinta Pliena</w:t>
      </w:r>
    </w:p>
    <w:tbl>
      <w:tblPr>
        <w:tblW w:w="0" w:type="auto"/>
        <w:tblInd w:w="-108" w:type="dxa"/>
        <w:tblLayout w:type="fixed"/>
        <w:tblLook w:val="04A0" w:firstRow="1" w:lastRow="0" w:firstColumn="1" w:lastColumn="0" w:noHBand="0" w:noVBand="1"/>
      </w:tblPr>
      <w:tblGrid>
        <w:gridCol w:w="236"/>
      </w:tblGrid>
      <w:tr w:rsidR="0061240A" w:rsidRPr="0061240A" w14:paraId="78650557" w14:textId="77777777" w:rsidTr="005F2FB2">
        <w:trPr>
          <w:trHeight w:val="104"/>
        </w:trPr>
        <w:tc>
          <w:tcPr>
            <w:tcW w:w="236" w:type="dxa"/>
            <w:tcBorders>
              <w:top w:val="nil"/>
              <w:left w:val="nil"/>
              <w:bottom w:val="nil"/>
              <w:right w:val="nil"/>
            </w:tcBorders>
          </w:tcPr>
          <w:p w14:paraId="7E6EB6BA" w14:textId="77777777" w:rsidR="0061240A" w:rsidRPr="0061240A" w:rsidRDefault="0061240A" w:rsidP="0061240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568AC514" w14:textId="614A4B3A" w:rsidR="0061240A" w:rsidRDefault="0061240A" w:rsidP="0061240A">
      <w:pPr>
        <w:rPr>
          <w:rFonts w:ascii="Times New Roman" w:hAnsi="Times New Roman" w:cs="Times New Roman"/>
          <w:sz w:val="24"/>
          <w:szCs w:val="24"/>
        </w:rPr>
      </w:pPr>
    </w:p>
    <w:p w14:paraId="7A34CEB4" w14:textId="56EAB90A"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tbl>
      <w:tblPr>
        <w:tblW w:w="0" w:type="auto"/>
        <w:tblLook w:val="01E0" w:firstRow="1" w:lastRow="1" w:firstColumn="1" w:lastColumn="1" w:noHBand="0" w:noVBand="0"/>
      </w:tblPr>
      <w:tblGrid>
        <w:gridCol w:w="3135"/>
        <w:gridCol w:w="3178"/>
        <w:gridCol w:w="2798"/>
      </w:tblGrid>
      <w:tr w:rsidR="0061240A" w:rsidRPr="0061240A" w14:paraId="74909C58" w14:textId="77777777" w:rsidTr="005F2FB2">
        <w:trPr>
          <w:trHeight w:val="998"/>
        </w:trPr>
        <w:tc>
          <w:tcPr>
            <w:tcW w:w="3135" w:type="dxa"/>
          </w:tcPr>
          <w:p w14:paraId="53E47ED7" w14:textId="77777777" w:rsidR="0061240A" w:rsidRPr="0061240A" w:rsidRDefault="0061240A" w:rsidP="0061240A">
            <w:pPr>
              <w:rPr>
                <w:rFonts w:ascii="Times New Roman" w:hAnsi="Times New Roman" w:cs="Times New Roman"/>
                <w:sz w:val="24"/>
                <w:szCs w:val="24"/>
              </w:rPr>
            </w:pPr>
          </w:p>
        </w:tc>
        <w:tc>
          <w:tcPr>
            <w:tcW w:w="3178" w:type="dxa"/>
          </w:tcPr>
          <w:p w14:paraId="7FE2CF66"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23AEE9C8" wp14:editId="084B62AB">
                  <wp:extent cx="619125" cy="685800"/>
                  <wp:effectExtent l="0" t="0" r="9525" b="0"/>
                  <wp:docPr id="138" name="Attēls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3B3B7F54" w14:textId="77777777" w:rsidR="0061240A" w:rsidRPr="0061240A" w:rsidRDefault="0061240A" w:rsidP="0061240A">
            <w:pPr>
              <w:rPr>
                <w:rFonts w:ascii="Times New Roman" w:hAnsi="Times New Roman" w:cs="Times New Roman"/>
                <w:sz w:val="32"/>
                <w:szCs w:val="32"/>
              </w:rPr>
            </w:pPr>
          </w:p>
        </w:tc>
      </w:tr>
      <w:tr w:rsidR="0061240A" w:rsidRPr="0061240A" w14:paraId="0109115B" w14:textId="77777777" w:rsidTr="005F2FB2">
        <w:trPr>
          <w:trHeight w:val="721"/>
        </w:trPr>
        <w:tc>
          <w:tcPr>
            <w:tcW w:w="9111" w:type="dxa"/>
            <w:gridSpan w:val="3"/>
          </w:tcPr>
          <w:p w14:paraId="6ACACC36"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0E7AE0ED" w14:textId="77777777" w:rsidTr="005F2FB2">
        <w:trPr>
          <w:trHeight w:val="388"/>
        </w:trPr>
        <w:tc>
          <w:tcPr>
            <w:tcW w:w="9111" w:type="dxa"/>
            <w:gridSpan w:val="3"/>
          </w:tcPr>
          <w:p w14:paraId="53EB8C86"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5BF239D2" w14:textId="77777777" w:rsidTr="005F2FB2">
        <w:trPr>
          <w:trHeight w:val="249"/>
        </w:trPr>
        <w:tc>
          <w:tcPr>
            <w:tcW w:w="9111" w:type="dxa"/>
            <w:gridSpan w:val="3"/>
          </w:tcPr>
          <w:p w14:paraId="1B13A6C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62B9FAB0" w14:textId="77777777" w:rsidTr="005F2FB2">
        <w:trPr>
          <w:trHeight w:val="568"/>
        </w:trPr>
        <w:tc>
          <w:tcPr>
            <w:tcW w:w="9111" w:type="dxa"/>
            <w:gridSpan w:val="3"/>
          </w:tcPr>
          <w:p w14:paraId="76A10E18"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1BA6A2A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13D329F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26FE0ED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7B8C690E"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GND/2021/1113</w:t>
      </w:r>
    </w:p>
    <w:p w14:paraId="54A73033"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86.p) </w:t>
      </w:r>
    </w:p>
    <w:p w14:paraId="2CF106F2"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ab/>
      </w:r>
    </w:p>
    <w:p w14:paraId="35A43367"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Par dzīvojamās telpas Nr.13, “Dzelmes”, Lizuma pagasts, Gulbenes novads,</w:t>
      </w:r>
    </w:p>
    <w:p w14:paraId="7754C6D0"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īres līguma termiņa pagarināšanu</w:t>
      </w:r>
    </w:p>
    <w:p w14:paraId="0A5C15F2" w14:textId="77777777" w:rsidR="0061240A" w:rsidRPr="0061240A" w:rsidRDefault="0061240A" w:rsidP="0061240A">
      <w:pPr>
        <w:autoSpaceDE w:val="0"/>
        <w:autoSpaceDN w:val="0"/>
        <w:adjustRightInd w:val="0"/>
        <w:spacing w:line="360" w:lineRule="auto"/>
        <w:rPr>
          <w:rFonts w:ascii="Times New Roman" w:eastAsiaTheme="minorHAnsi" w:hAnsi="Times New Roman" w:cs="Times New Roman"/>
          <w:sz w:val="24"/>
          <w:szCs w:val="24"/>
          <w:lang w:eastAsia="en-US"/>
        </w:rPr>
      </w:pPr>
    </w:p>
    <w:p w14:paraId="09C2AC79" w14:textId="21976275"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8.septembrī ar reģistrācijas numuru GND/5.5/21/2255-B reģistrēts </w:t>
      </w:r>
      <w:r w:rsidR="00912438">
        <w:rPr>
          <w:rFonts w:ascii="Times New Roman" w:hAnsi="Times New Roman" w:cs="Times New Roman"/>
          <w:b/>
          <w:sz w:val="24"/>
          <w:szCs w:val="24"/>
        </w:rPr>
        <w:t>…</w:t>
      </w:r>
      <w:r w:rsidRPr="0061240A">
        <w:rPr>
          <w:rFonts w:ascii="Times New Roman" w:hAnsi="Times New Roman" w:cs="Times New Roman"/>
          <w:sz w:val="24"/>
          <w:szCs w:val="24"/>
        </w:rPr>
        <w:t xml:space="preserve">(turpmāk –iesniedzējs), deklarētā dzīvesvieta: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2021.gada 8.septembra iesniegums, kurā izteikts lūgums pagarināt dzīvojamās telpas Nr.13, kas atrodas “Dzelmēs”, Lizuma pagastā, Gulbenes novadā, īres līguma darbības termiņu. </w:t>
      </w:r>
    </w:p>
    <w:p w14:paraId="0C5F635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4272E216"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30.septembrim.</w:t>
      </w:r>
    </w:p>
    <w:p w14:paraId="4C584BE5"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72646B3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1240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61240A">
        <w:rPr>
          <w:rFonts w:ascii="Times New Roman" w:hAnsi="Times New Roman" w:cs="Times New Roman"/>
          <w:sz w:val="24"/>
          <w:szCs w:val="24"/>
          <w:lang w:eastAsia="en-US"/>
        </w:rPr>
        <w:t xml:space="preserve">Gulbenes novada dome </w:t>
      </w:r>
      <w:r w:rsidRPr="0061240A">
        <w:rPr>
          <w:rFonts w:ascii="Times New Roman" w:hAnsi="Times New Roman" w:cs="Times New Roman"/>
          <w:sz w:val="24"/>
          <w:szCs w:val="24"/>
        </w:rPr>
        <w:t>NOLEMJ:</w:t>
      </w:r>
    </w:p>
    <w:p w14:paraId="11728483" w14:textId="61C27312"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NOSLĒGT dzīvojamās telpas Nr.13, kas atrodas “Dzelmes”, Lizuma pagastā, Gulbenes novadā, īres līgumu ar </w:t>
      </w:r>
      <w:r w:rsidR="00912438">
        <w:rPr>
          <w:rFonts w:ascii="Times New Roman" w:hAnsi="Times New Roman" w:cs="Times New Roman"/>
          <w:bCs/>
          <w:sz w:val="24"/>
          <w:szCs w:val="24"/>
        </w:rPr>
        <w:t>….</w:t>
      </w:r>
      <w:r w:rsidRPr="0061240A">
        <w:rPr>
          <w:rFonts w:ascii="Times New Roman" w:hAnsi="Times New Roman" w:cs="Times New Roman"/>
          <w:sz w:val="24"/>
          <w:szCs w:val="24"/>
        </w:rPr>
        <w:t>, uz laiku līdz 2021.gada 31.decembrim.</w:t>
      </w:r>
    </w:p>
    <w:p w14:paraId="7152538E" w14:textId="2F277A0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912438">
        <w:rPr>
          <w:rFonts w:ascii="Times New Roman" w:hAnsi="Times New Roman" w:cs="Times New Roman"/>
          <w:sz w:val="24"/>
          <w:szCs w:val="24"/>
        </w:rPr>
        <w:t>…</w:t>
      </w:r>
      <w:r w:rsidRPr="0061240A" w:rsidDel="005775EF">
        <w:rPr>
          <w:rFonts w:ascii="Times New Roman" w:hAnsi="Times New Roman" w:cs="Times New Roman"/>
          <w:sz w:val="24"/>
          <w:szCs w:val="24"/>
        </w:rPr>
        <w:t xml:space="preserve"> </w:t>
      </w:r>
      <w:r w:rsidRPr="0061240A">
        <w:rPr>
          <w:rFonts w:ascii="Times New Roman" w:hAnsi="Times New Roman" w:cs="Times New Roman"/>
          <w:sz w:val="24"/>
          <w:szCs w:val="24"/>
        </w:rPr>
        <w:t>viena  mēneša termiņu vienošanās par dzīvojamās telpas īres līguma darbības termiņa pagarināšanu noslēgšanai.</w:t>
      </w:r>
    </w:p>
    <w:p w14:paraId="7E5C50BD"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3. UZDOT Lizuma pagasta pārvaldei, reģistrācijas numurs 90011483202, juridiskā adrese: “Akācijas”, Lizums, Lizuma pagasts, Gulbenes novads, LV-4425, sagatavot un noslēgt </w:t>
      </w:r>
    </w:p>
    <w:p w14:paraId="36926111" w14:textId="77777777" w:rsidR="0061240A" w:rsidRPr="0061240A" w:rsidRDefault="0061240A" w:rsidP="0061240A">
      <w:pPr>
        <w:spacing w:line="360" w:lineRule="auto"/>
        <w:jc w:val="both"/>
        <w:rPr>
          <w:rFonts w:ascii="Times New Roman" w:hAnsi="Times New Roman" w:cs="Times New Roman"/>
          <w:sz w:val="24"/>
          <w:szCs w:val="24"/>
        </w:rPr>
      </w:pPr>
      <w:r w:rsidRPr="0061240A">
        <w:rPr>
          <w:rFonts w:ascii="Times New Roman" w:hAnsi="Times New Roman" w:cs="Times New Roman"/>
          <w:sz w:val="24"/>
          <w:szCs w:val="24"/>
        </w:rPr>
        <w:t>vienošanos par dzīvojamās telpas īres līguma darbības termiņa pagarināšanu.</w:t>
      </w:r>
    </w:p>
    <w:p w14:paraId="28A28D2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7F0D47E2" w14:textId="2C84B403"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912438">
        <w:rPr>
          <w:rFonts w:ascii="Times New Roman" w:hAnsi="Times New Roman" w:cs="Times New Roman"/>
          <w:sz w:val="24"/>
          <w:szCs w:val="24"/>
        </w:rPr>
        <w:t>….</w:t>
      </w:r>
    </w:p>
    <w:p w14:paraId="3B8BB6F1" w14:textId="77777777" w:rsidR="0061240A" w:rsidRPr="0061240A" w:rsidRDefault="0061240A" w:rsidP="0061240A">
      <w:pPr>
        <w:spacing w:line="360" w:lineRule="auto"/>
        <w:ind w:left="567"/>
        <w:jc w:val="both"/>
        <w:rPr>
          <w:rFonts w:ascii="Times New Roman" w:hAnsi="Times New Roman" w:cs="Times New Roman"/>
          <w:sz w:val="24"/>
          <w:szCs w:val="24"/>
        </w:rPr>
      </w:pPr>
      <w:r w:rsidRPr="0061240A">
        <w:rPr>
          <w:rFonts w:ascii="Times New Roman" w:hAnsi="Times New Roman" w:cs="Times New Roman"/>
          <w:sz w:val="24"/>
          <w:szCs w:val="24"/>
        </w:rPr>
        <w:t>4.2. Lizuma pagasta pārvaldei, “Akācijas”, Lizuma pagasts, Gulbenes novads, LV-4425.</w:t>
      </w:r>
    </w:p>
    <w:p w14:paraId="79F60F8B" w14:textId="77777777" w:rsidR="0061240A" w:rsidRPr="0061240A" w:rsidRDefault="0061240A" w:rsidP="0061240A">
      <w:pPr>
        <w:rPr>
          <w:rFonts w:ascii="Times New Roman" w:hAnsi="Times New Roman" w:cs="Times New Roman"/>
          <w:sz w:val="24"/>
          <w:szCs w:val="24"/>
        </w:rPr>
      </w:pPr>
    </w:p>
    <w:p w14:paraId="6FBF3916" w14:textId="77777777" w:rsidR="0061240A" w:rsidRPr="0061240A" w:rsidRDefault="0061240A" w:rsidP="0061240A">
      <w:pPr>
        <w:rPr>
          <w:rFonts w:ascii="Times New Roman" w:hAnsi="Times New Roman" w:cs="Times New Roman"/>
          <w:sz w:val="24"/>
          <w:szCs w:val="24"/>
        </w:rPr>
      </w:pPr>
    </w:p>
    <w:p w14:paraId="15FDE8EC"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48DD56D0"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6E58426D"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Sagatavoja: Zinta Pliena</w:t>
      </w:r>
    </w:p>
    <w:tbl>
      <w:tblPr>
        <w:tblW w:w="0" w:type="auto"/>
        <w:tblInd w:w="-108" w:type="dxa"/>
        <w:tblLayout w:type="fixed"/>
        <w:tblLook w:val="04A0" w:firstRow="1" w:lastRow="0" w:firstColumn="1" w:lastColumn="0" w:noHBand="0" w:noVBand="1"/>
      </w:tblPr>
      <w:tblGrid>
        <w:gridCol w:w="236"/>
      </w:tblGrid>
      <w:tr w:rsidR="0061240A" w:rsidRPr="0061240A" w14:paraId="562A233D" w14:textId="77777777" w:rsidTr="005F2FB2">
        <w:trPr>
          <w:trHeight w:val="104"/>
        </w:trPr>
        <w:tc>
          <w:tcPr>
            <w:tcW w:w="236" w:type="dxa"/>
            <w:tcBorders>
              <w:top w:val="nil"/>
              <w:left w:val="nil"/>
              <w:bottom w:val="nil"/>
              <w:right w:val="nil"/>
            </w:tcBorders>
          </w:tcPr>
          <w:p w14:paraId="4AF939C5" w14:textId="77777777" w:rsidR="0061240A" w:rsidRPr="0061240A" w:rsidRDefault="0061240A" w:rsidP="0061240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2996D1D9" w14:textId="2511C3FB" w:rsidR="00912438" w:rsidRDefault="00912438" w:rsidP="0061240A">
      <w:pPr>
        <w:rPr>
          <w:rFonts w:ascii="Times New Roman" w:hAnsi="Times New Roman" w:cs="Times New Roman"/>
          <w:sz w:val="24"/>
          <w:szCs w:val="24"/>
        </w:rPr>
      </w:pPr>
    </w:p>
    <w:p w14:paraId="3598434F" w14:textId="77777777"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1EE728B7" w14:textId="77777777" w:rsidR="0061240A" w:rsidRPr="0061240A" w:rsidRDefault="0061240A" w:rsidP="0061240A">
      <w:pPr>
        <w:rPr>
          <w:rFonts w:ascii="Times New Roman" w:hAnsi="Times New Roman" w:cs="Times New Roman"/>
          <w:sz w:val="24"/>
          <w:szCs w:val="24"/>
        </w:rPr>
      </w:pPr>
    </w:p>
    <w:p w14:paraId="19FD40E2" w14:textId="77777777" w:rsidR="0061240A" w:rsidRPr="0061240A" w:rsidRDefault="0061240A" w:rsidP="0061240A">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61240A" w:rsidRPr="0061240A" w14:paraId="5CF5D925" w14:textId="77777777" w:rsidTr="005F2FB2">
        <w:trPr>
          <w:trHeight w:val="998"/>
        </w:trPr>
        <w:tc>
          <w:tcPr>
            <w:tcW w:w="3135" w:type="dxa"/>
          </w:tcPr>
          <w:p w14:paraId="6BECF4A4" w14:textId="77777777" w:rsidR="0061240A" w:rsidRPr="0061240A" w:rsidRDefault="0061240A" w:rsidP="0061240A">
            <w:pPr>
              <w:rPr>
                <w:rFonts w:ascii="Times New Roman" w:hAnsi="Times New Roman" w:cs="Times New Roman"/>
                <w:sz w:val="24"/>
                <w:szCs w:val="24"/>
              </w:rPr>
            </w:pPr>
          </w:p>
        </w:tc>
        <w:tc>
          <w:tcPr>
            <w:tcW w:w="3178" w:type="dxa"/>
          </w:tcPr>
          <w:p w14:paraId="7C723B9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7169CA94" wp14:editId="028D8F5F">
                  <wp:extent cx="619125" cy="685800"/>
                  <wp:effectExtent l="0" t="0" r="9525" b="0"/>
                  <wp:docPr id="140" name="Attēls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5655EE2" w14:textId="77777777" w:rsidR="0061240A" w:rsidRPr="0061240A" w:rsidRDefault="0061240A" w:rsidP="0061240A">
            <w:pPr>
              <w:rPr>
                <w:rFonts w:ascii="Times New Roman" w:hAnsi="Times New Roman" w:cs="Times New Roman"/>
                <w:sz w:val="32"/>
                <w:szCs w:val="32"/>
              </w:rPr>
            </w:pPr>
          </w:p>
        </w:tc>
      </w:tr>
      <w:tr w:rsidR="0061240A" w:rsidRPr="0061240A" w14:paraId="11EF4319" w14:textId="77777777" w:rsidTr="005F2FB2">
        <w:trPr>
          <w:trHeight w:val="721"/>
        </w:trPr>
        <w:tc>
          <w:tcPr>
            <w:tcW w:w="9111" w:type="dxa"/>
            <w:gridSpan w:val="3"/>
          </w:tcPr>
          <w:p w14:paraId="5E98407F"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17C49FD7" w14:textId="77777777" w:rsidTr="005F2FB2">
        <w:trPr>
          <w:trHeight w:val="388"/>
        </w:trPr>
        <w:tc>
          <w:tcPr>
            <w:tcW w:w="9111" w:type="dxa"/>
            <w:gridSpan w:val="3"/>
          </w:tcPr>
          <w:p w14:paraId="22EDCC55"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192E7AE6" w14:textId="77777777" w:rsidTr="005F2FB2">
        <w:trPr>
          <w:trHeight w:val="249"/>
        </w:trPr>
        <w:tc>
          <w:tcPr>
            <w:tcW w:w="9111" w:type="dxa"/>
            <w:gridSpan w:val="3"/>
          </w:tcPr>
          <w:p w14:paraId="6D34AF1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2C6116D1" w14:textId="77777777" w:rsidTr="005F2FB2">
        <w:trPr>
          <w:trHeight w:val="568"/>
        </w:trPr>
        <w:tc>
          <w:tcPr>
            <w:tcW w:w="9111" w:type="dxa"/>
            <w:gridSpan w:val="3"/>
          </w:tcPr>
          <w:p w14:paraId="272D862C"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18811DCE"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23B5257F"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776C3D3E"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0E767800"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GND/2021/1114</w:t>
      </w:r>
    </w:p>
    <w:p w14:paraId="71E650DE"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87.p) </w:t>
      </w:r>
    </w:p>
    <w:p w14:paraId="2BB94FAF"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ab/>
      </w:r>
    </w:p>
    <w:p w14:paraId="7F32A9F0"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Par dzīvojamās telpas Nr.19, “Dzelmes”, Lizuma pagasts, Gulbenes novads,</w:t>
      </w:r>
    </w:p>
    <w:p w14:paraId="55AE5353"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īres līguma termiņa pagarināšanu</w:t>
      </w:r>
    </w:p>
    <w:p w14:paraId="1BBF69CD" w14:textId="77777777" w:rsidR="0061240A" w:rsidRPr="0061240A" w:rsidRDefault="0061240A" w:rsidP="0061240A">
      <w:pPr>
        <w:autoSpaceDE w:val="0"/>
        <w:autoSpaceDN w:val="0"/>
        <w:adjustRightInd w:val="0"/>
        <w:spacing w:line="360" w:lineRule="auto"/>
        <w:rPr>
          <w:rFonts w:ascii="Times New Roman" w:eastAsiaTheme="minorHAnsi" w:hAnsi="Times New Roman" w:cs="Times New Roman"/>
          <w:sz w:val="24"/>
          <w:szCs w:val="24"/>
          <w:lang w:eastAsia="en-US"/>
        </w:rPr>
      </w:pPr>
    </w:p>
    <w:p w14:paraId="194A9E5D" w14:textId="5157996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8.septembrī ar reģistrācijas numuru GND/5.5/21/2252-A reģistrēts </w:t>
      </w:r>
      <w:r w:rsidR="00912438">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dzīvesvieta: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2021.gada 7.septembra iesniegums, kurā izteikts lūgums pagarināt dzīvojamās telpas Nr.19, kas atrodas “Dzelmes”, Lizuma pagastā, Gulbenes novadā (turpmāk – dzīvojamā telpa) īres līguma darbības termiņu.  </w:t>
      </w:r>
    </w:p>
    <w:p w14:paraId="5EAA14CC"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3DECCD19"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30.septembrim.</w:t>
      </w:r>
    </w:p>
    <w:p w14:paraId="4084FCA4"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48DD012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181623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lang w:eastAsia="en-US"/>
        </w:rPr>
        <w:t xml:space="preserve">, Gulbenes novada dome </w:t>
      </w:r>
      <w:r w:rsidRPr="0061240A">
        <w:rPr>
          <w:rFonts w:ascii="Times New Roman" w:hAnsi="Times New Roman" w:cs="Times New Roman"/>
          <w:sz w:val="24"/>
          <w:szCs w:val="24"/>
        </w:rPr>
        <w:t>NOLEMJ:</w:t>
      </w:r>
    </w:p>
    <w:p w14:paraId="3BA1FBA0" w14:textId="746A95A7"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NOSLĒGT dzīvojamās telpas Nr.19, kas atrodas “Dzelmes”, Lizuma pagastā, Gulbenes novadā, īres līgumu ar </w:t>
      </w:r>
      <w:r w:rsidR="00912438">
        <w:rPr>
          <w:rFonts w:ascii="Times New Roman" w:hAnsi="Times New Roman" w:cs="Times New Roman"/>
          <w:sz w:val="24"/>
          <w:szCs w:val="24"/>
        </w:rPr>
        <w:t>…</w:t>
      </w:r>
      <w:r w:rsidRPr="0061240A">
        <w:rPr>
          <w:rFonts w:ascii="Times New Roman" w:hAnsi="Times New Roman" w:cs="Times New Roman"/>
          <w:sz w:val="24"/>
          <w:szCs w:val="24"/>
        </w:rPr>
        <w:t>, uz laiku līdz 2021.gada 31.decembrim.</w:t>
      </w:r>
    </w:p>
    <w:p w14:paraId="503EF793" w14:textId="547C9C8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2. NOTEIKT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1AACA31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3. UZDOT Lizuma pagasta pārvaldei, reģistrācijas numurs 90011483202, juridiskā adrese: “Akācijas”, Lizums, Lizuma pagasts, Gulbenes novads, LV-4425, sagatavot un noslēgt </w:t>
      </w:r>
    </w:p>
    <w:p w14:paraId="6BF85C6D" w14:textId="77777777" w:rsidR="0061240A" w:rsidRPr="0061240A" w:rsidRDefault="0061240A" w:rsidP="0061240A">
      <w:pPr>
        <w:spacing w:line="360" w:lineRule="auto"/>
        <w:jc w:val="both"/>
        <w:rPr>
          <w:rFonts w:ascii="Times New Roman" w:hAnsi="Times New Roman" w:cs="Times New Roman"/>
          <w:sz w:val="24"/>
          <w:szCs w:val="24"/>
        </w:rPr>
      </w:pPr>
      <w:r w:rsidRPr="0061240A">
        <w:rPr>
          <w:rFonts w:ascii="Times New Roman" w:hAnsi="Times New Roman" w:cs="Times New Roman"/>
          <w:sz w:val="24"/>
          <w:szCs w:val="24"/>
        </w:rPr>
        <w:t>vienošanos par dzīvojamās telpas īres līguma darbības termiņa pagarināšanu.</w:t>
      </w:r>
    </w:p>
    <w:p w14:paraId="31FEA39B" w14:textId="77777777" w:rsidR="0061240A" w:rsidRPr="0061240A" w:rsidRDefault="0061240A" w:rsidP="0061240A">
      <w:pPr>
        <w:spacing w:line="360" w:lineRule="auto"/>
        <w:ind w:firstLine="567"/>
        <w:jc w:val="both"/>
        <w:rPr>
          <w:rFonts w:ascii="Times New Roman" w:hAnsi="Times New Roman" w:cs="Times New Roman"/>
          <w:bCs/>
          <w:sz w:val="24"/>
          <w:szCs w:val="24"/>
        </w:rPr>
      </w:pPr>
      <w:r w:rsidRPr="0061240A">
        <w:rPr>
          <w:rFonts w:ascii="Times New Roman" w:hAnsi="Times New Roman" w:cs="Times New Roman"/>
          <w:bCs/>
          <w:sz w:val="24"/>
          <w:szCs w:val="24"/>
        </w:rPr>
        <w:t>4. Lēmuma izrakstu nosūtīt:</w:t>
      </w:r>
    </w:p>
    <w:p w14:paraId="10D73B44" w14:textId="1EF9103D"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bCs/>
          <w:sz w:val="24"/>
          <w:szCs w:val="24"/>
        </w:rPr>
        <w:t xml:space="preserve">4.1. </w:t>
      </w:r>
      <w:r w:rsidR="00912438">
        <w:rPr>
          <w:rFonts w:ascii="Times New Roman" w:hAnsi="Times New Roman" w:cs="Times New Roman"/>
          <w:sz w:val="24"/>
          <w:szCs w:val="24"/>
        </w:rPr>
        <w:t>…</w:t>
      </w:r>
    </w:p>
    <w:p w14:paraId="2C095DE5" w14:textId="77777777" w:rsidR="0061240A" w:rsidRPr="0061240A" w:rsidRDefault="0061240A" w:rsidP="0061240A">
      <w:pPr>
        <w:spacing w:line="360" w:lineRule="auto"/>
        <w:ind w:left="567"/>
        <w:jc w:val="both"/>
        <w:rPr>
          <w:rFonts w:ascii="Times New Roman" w:hAnsi="Times New Roman" w:cs="Times New Roman"/>
          <w:sz w:val="24"/>
          <w:szCs w:val="24"/>
        </w:rPr>
      </w:pPr>
      <w:r w:rsidRPr="0061240A">
        <w:rPr>
          <w:rFonts w:ascii="Times New Roman" w:hAnsi="Times New Roman" w:cs="Times New Roman"/>
          <w:sz w:val="24"/>
          <w:szCs w:val="24"/>
        </w:rPr>
        <w:t>4.2. Lizuma pagasta pārvaldei, “Akācijas”, Lizuma pagasts, Gulbenes novads, LV-4425.</w:t>
      </w:r>
    </w:p>
    <w:p w14:paraId="7E63EAE3" w14:textId="77777777" w:rsidR="0061240A" w:rsidRPr="0061240A" w:rsidRDefault="0061240A" w:rsidP="0061240A">
      <w:pPr>
        <w:rPr>
          <w:rFonts w:ascii="Times New Roman" w:hAnsi="Times New Roman" w:cs="Times New Roman"/>
          <w:sz w:val="24"/>
          <w:szCs w:val="24"/>
        </w:rPr>
      </w:pPr>
    </w:p>
    <w:p w14:paraId="5A36F85B" w14:textId="77777777" w:rsidR="0061240A" w:rsidRPr="0061240A" w:rsidRDefault="0061240A" w:rsidP="0061240A">
      <w:pPr>
        <w:rPr>
          <w:rFonts w:ascii="Times New Roman" w:hAnsi="Times New Roman" w:cs="Times New Roman"/>
          <w:sz w:val="24"/>
          <w:szCs w:val="24"/>
        </w:rPr>
      </w:pPr>
    </w:p>
    <w:p w14:paraId="09E2987F"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55010705"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23771E37"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Sagatavoja: Zinta Pliena</w:t>
      </w:r>
    </w:p>
    <w:tbl>
      <w:tblPr>
        <w:tblW w:w="0" w:type="auto"/>
        <w:tblInd w:w="-108" w:type="dxa"/>
        <w:tblLayout w:type="fixed"/>
        <w:tblLook w:val="04A0" w:firstRow="1" w:lastRow="0" w:firstColumn="1" w:lastColumn="0" w:noHBand="0" w:noVBand="1"/>
      </w:tblPr>
      <w:tblGrid>
        <w:gridCol w:w="236"/>
      </w:tblGrid>
      <w:tr w:rsidR="0061240A" w:rsidRPr="0061240A" w14:paraId="3A20CA2F" w14:textId="77777777" w:rsidTr="005F2FB2">
        <w:trPr>
          <w:trHeight w:val="104"/>
        </w:trPr>
        <w:tc>
          <w:tcPr>
            <w:tcW w:w="236" w:type="dxa"/>
            <w:tcBorders>
              <w:top w:val="nil"/>
              <w:left w:val="nil"/>
              <w:bottom w:val="nil"/>
              <w:right w:val="nil"/>
            </w:tcBorders>
          </w:tcPr>
          <w:p w14:paraId="2BCEDDD4" w14:textId="77777777" w:rsidR="0061240A" w:rsidRPr="0061240A" w:rsidRDefault="0061240A" w:rsidP="0061240A">
            <w:pPr>
              <w:autoSpaceDE w:val="0"/>
              <w:autoSpaceDN w:val="0"/>
              <w:adjustRightInd w:val="0"/>
              <w:spacing w:line="256" w:lineRule="auto"/>
              <w:rPr>
                <w:rFonts w:ascii="Times New Roman" w:eastAsiaTheme="minorHAnsi" w:hAnsi="Times New Roman" w:cs="Times New Roman"/>
                <w:sz w:val="23"/>
                <w:szCs w:val="23"/>
                <w:lang w:eastAsia="en-US"/>
              </w:rPr>
            </w:pPr>
          </w:p>
        </w:tc>
      </w:tr>
    </w:tbl>
    <w:p w14:paraId="16F94172" w14:textId="2AEA48A4" w:rsidR="00912438" w:rsidRDefault="00912438" w:rsidP="0061240A">
      <w:pPr>
        <w:rPr>
          <w:rFonts w:ascii="Times New Roman" w:hAnsi="Times New Roman" w:cs="Times New Roman"/>
          <w:sz w:val="24"/>
          <w:szCs w:val="24"/>
        </w:rPr>
      </w:pPr>
    </w:p>
    <w:p w14:paraId="78F19424" w14:textId="77777777"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3D19913" w14:textId="77777777" w:rsidR="0061240A" w:rsidRPr="0061240A" w:rsidRDefault="0061240A" w:rsidP="0061240A">
      <w:pPr>
        <w:rPr>
          <w:rFonts w:ascii="Times New Roman" w:hAnsi="Times New Roman" w:cs="Times New Roman"/>
          <w:sz w:val="24"/>
          <w:szCs w:val="24"/>
        </w:rPr>
      </w:pPr>
    </w:p>
    <w:p w14:paraId="73507A1E" w14:textId="77777777" w:rsidR="0061240A" w:rsidRPr="0061240A" w:rsidRDefault="0061240A" w:rsidP="0061240A">
      <w:pPr>
        <w:rPr>
          <w:rFonts w:ascii="Times New Roman" w:hAnsi="Times New Roman" w:cs="Times New Roman"/>
          <w:sz w:val="24"/>
          <w:szCs w:val="24"/>
        </w:rPr>
      </w:pPr>
    </w:p>
    <w:tbl>
      <w:tblPr>
        <w:tblW w:w="0" w:type="auto"/>
        <w:tblLook w:val="01E0" w:firstRow="1" w:lastRow="1" w:firstColumn="1" w:lastColumn="1" w:noHBand="0" w:noVBand="0"/>
      </w:tblPr>
      <w:tblGrid>
        <w:gridCol w:w="3135"/>
        <w:gridCol w:w="3178"/>
        <w:gridCol w:w="2798"/>
      </w:tblGrid>
      <w:tr w:rsidR="0061240A" w:rsidRPr="0061240A" w14:paraId="3D698C37" w14:textId="77777777" w:rsidTr="005F2FB2">
        <w:trPr>
          <w:trHeight w:val="998"/>
        </w:trPr>
        <w:tc>
          <w:tcPr>
            <w:tcW w:w="3135" w:type="dxa"/>
          </w:tcPr>
          <w:p w14:paraId="03956CD3" w14:textId="77777777" w:rsidR="0061240A" w:rsidRPr="0061240A" w:rsidRDefault="0061240A" w:rsidP="0061240A">
            <w:pPr>
              <w:rPr>
                <w:rFonts w:ascii="Times New Roman" w:hAnsi="Times New Roman" w:cs="Times New Roman"/>
                <w:sz w:val="24"/>
                <w:szCs w:val="24"/>
              </w:rPr>
            </w:pPr>
          </w:p>
        </w:tc>
        <w:tc>
          <w:tcPr>
            <w:tcW w:w="3178" w:type="dxa"/>
          </w:tcPr>
          <w:p w14:paraId="167C9B8B"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623143E6" wp14:editId="1706AAA5">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567E283" w14:textId="77777777" w:rsidR="0061240A" w:rsidRPr="0061240A" w:rsidRDefault="0061240A" w:rsidP="0061240A">
            <w:pPr>
              <w:rPr>
                <w:rFonts w:ascii="Times New Roman" w:hAnsi="Times New Roman" w:cs="Times New Roman"/>
                <w:sz w:val="32"/>
                <w:szCs w:val="32"/>
              </w:rPr>
            </w:pPr>
          </w:p>
        </w:tc>
      </w:tr>
      <w:tr w:rsidR="0061240A" w:rsidRPr="0061240A" w14:paraId="284A35B1" w14:textId="77777777" w:rsidTr="005F2FB2">
        <w:trPr>
          <w:trHeight w:val="721"/>
        </w:trPr>
        <w:tc>
          <w:tcPr>
            <w:tcW w:w="9111" w:type="dxa"/>
            <w:gridSpan w:val="3"/>
          </w:tcPr>
          <w:p w14:paraId="1534DE8B"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441F151E" w14:textId="77777777" w:rsidTr="005F2FB2">
        <w:trPr>
          <w:trHeight w:val="388"/>
        </w:trPr>
        <w:tc>
          <w:tcPr>
            <w:tcW w:w="9111" w:type="dxa"/>
            <w:gridSpan w:val="3"/>
          </w:tcPr>
          <w:p w14:paraId="41FA8DCF"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1BB9ACFE" w14:textId="77777777" w:rsidTr="005F2FB2">
        <w:trPr>
          <w:trHeight w:val="249"/>
        </w:trPr>
        <w:tc>
          <w:tcPr>
            <w:tcW w:w="9111" w:type="dxa"/>
            <w:gridSpan w:val="3"/>
          </w:tcPr>
          <w:p w14:paraId="7779EE58"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799130B0" w14:textId="77777777" w:rsidTr="005F2FB2">
        <w:trPr>
          <w:trHeight w:val="568"/>
        </w:trPr>
        <w:tc>
          <w:tcPr>
            <w:tcW w:w="9111" w:type="dxa"/>
            <w:gridSpan w:val="3"/>
          </w:tcPr>
          <w:p w14:paraId="3D2E4C0A"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3427E537"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5205DB9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45C692F7"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6E00D669"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GND/2021/1115</w:t>
      </w:r>
    </w:p>
    <w:p w14:paraId="312E5B54"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88.p) </w:t>
      </w:r>
    </w:p>
    <w:p w14:paraId="5A726F9E"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ab/>
      </w:r>
    </w:p>
    <w:p w14:paraId="7330F2E3"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p>
    <w:p w14:paraId="37E2DD49"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Par dzīvojamo telpu Nr.20, 21, 22 “Dzelmes”, Lizuma pagasts, Gulbenes novads, īres līguma termiņa pagarināšanu</w:t>
      </w:r>
    </w:p>
    <w:p w14:paraId="155005E0" w14:textId="77777777" w:rsidR="0061240A" w:rsidRPr="0061240A" w:rsidRDefault="0061240A" w:rsidP="0061240A">
      <w:pPr>
        <w:autoSpaceDE w:val="0"/>
        <w:autoSpaceDN w:val="0"/>
        <w:adjustRightInd w:val="0"/>
        <w:spacing w:line="360" w:lineRule="auto"/>
        <w:rPr>
          <w:rFonts w:ascii="Times New Roman" w:eastAsiaTheme="minorHAnsi" w:hAnsi="Times New Roman" w:cs="Times New Roman"/>
          <w:sz w:val="24"/>
          <w:szCs w:val="24"/>
          <w:lang w:eastAsia="en-US"/>
        </w:rPr>
      </w:pPr>
    </w:p>
    <w:p w14:paraId="39FE1960" w14:textId="5856AB2D" w:rsidR="0061240A" w:rsidRPr="0061240A" w:rsidRDefault="0061240A" w:rsidP="00912438">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8.septembrī ar reģistrācijas numuru GND/5.5/21/2253-B reģistrēts </w:t>
      </w:r>
      <w:r w:rsidR="00912438">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iesniedzēja), deklarētā dzīvesvieta: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2021.gada 7.septembra iesniegums, kurā izteikts lūgums pagarināt dzīvojamo telpu Nr.20, 21 un 22, kas atrodas “Dzelmēs”, Lizuma pagastā, Gulbenes novadā, īres līguma darbības termiņu. </w:t>
      </w:r>
    </w:p>
    <w:p w14:paraId="642037C9" w14:textId="77777777" w:rsidR="0061240A" w:rsidRPr="0061240A" w:rsidRDefault="0061240A" w:rsidP="00912438">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430917E6" w14:textId="77777777" w:rsidR="0061240A" w:rsidRPr="0061240A" w:rsidRDefault="0061240A" w:rsidP="00912438">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31.augustam.</w:t>
      </w:r>
    </w:p>
    <w:p w14:paraId="4EE6B263" w14:textId="77777777" w:rsidR="0061240A" w:rsidRPr="0061240A" w:rsidRDefault="0061240A" w:rsidP="00912438">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Atbilstoši Gulbenes novada pašvaldības grāmatvedības uzskaites datiem Uz iesnieguma izskatīšanas brīdi telpu apsaimniekošanas un komunālo maksājumu parāds par dzīvokli “Dzelmēs” telpām Nr. 20,21,22 ir 167,51 EUR, ikmēneša maksājumi un parāda maksājumi tiek veikti. Pēc SIA “Gulbenes nami” sniegtās informācijas iesniedzējam ir nenokārtotas maksājumu saistības par ūdens un kanalizācijas sniegto pakalpojumu 41,36 EUR apmērā. Ģimenē ir četri pirmskolas un skolas vecuma bērni, kurus uztur tikai māte.</w:t>
      </w:r>
    </w:p>
    <w:p w14:paraId="03566605"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lang w:eastAsia="en-US"/>
        </w:rPr>
        <w:t xml:space="preserve">, Gulbenes novada dome </w:t>
      </w:r>
      <w:r w:rsidRPr="0061240A">
        <w:rPr>
          <w:rFonts w:ascii="Times New Roman" w:hAnsi="Times New Roman" w:cs="Times New Roman"/>
          <w:sz w:val="24"/>
          <w:szCs w:val="24"/>
        </w:rPr>
        <w:t>NOLEMJ:</w:t>
      </w:r>
    </w:p>
    <w:p w14:paraId="2494906E" w14:textId="086B4078"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1. PAGARINĀT dzīvojamo telpu Nr.20, 21 un 22, kas atrodas “Dzelmēs”, Lizuma pagastā, Gulbenes novadā, īres līgumu ar </w:t>
      </w:r>
      <w:r w:rsidR="00912438">
        <w:rPr>
          <w:rFonts w:ascii="Times New Roman" w:hAnsi="Times New Roman" w:cs="Times New Roman"/>
          <w:sz w:val="24"/>
          <w:szCs w:val="24"/>
        </w:rPr>
        <w:t>…</w:t>
      </w:r>
      <w:r w:rsidRPr="0061240A">
        <w:rPr>
          <w:rFonts w:ascii="Times New Roman" w:hAnsi="Times New Roman" w:cs="Times New Roman"/>
          <w:sz w:val="24"/>
          <w:szCs w:val="24"/>
        </w:rPr>
        <w:t>, uz laiku līdz 2021.gada 31.decembrim.</w:t>
      </w:r>
    </w:p>
    <w:p w14:paraId="727591CB" w14:textId="10B885E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912438">
        <w:rPr>
          <w:rFonts w:ascii="Times New Roman" w:hAnsi="Times New Roman" w:cs="Times New Roman"/>
          <w:sz w:val="24"/>
          <w:szCs w:val="24"/>
        </w:rPr>
        <w:t>…</w:t>
      </w:r>
      <w:r w:rsidRPr="0061240A">
        <w:rPr>
          <w:rFonts w:ascii="Times New Roman" w:hAnsi="Times New Roman" w:cs="Times New Roman"/>
          <w:sz w:val="24"/>
          <w:szCs w:val="24"/>
        </w:rPr>
        <w:t>, viena mēneša termiņu vienošanās par dzīvojamās telpas īres līguma darbības termiņa pagarināšanu noslēgšanai.</w:t>
      </w:r>
    </w:p>
    <w:p w14:paraId="2366FDAD"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411EA31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4F63DA56" w14:textId="4B769B63"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912438">
        <w:rPr>
          <w:rFonts w:ascii="Times New Roman" w:hAnsi="Times New Roman" w:cs="Times New Roman"/>
          <w:sz w:val="24"/>
          <w:szCs w:val="24"/>
        </w:rPr>
        <w:t>…</w:t>
      </w:r>
    </w:p>
    <w:p w14:paraId="44BBF06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Lizuma pagasta pārvaldei, juridiskā adrese: “Akācijas”, Lizums, Lizuma pagasts, Gulbenes novads, LV-4425.</w:t>
      </w:r>
    </w:p>
    <w:p w14:paraId="790387F8" w14:textId="77777777" w:rsidR="0061240A" w:rsidRPr="0061240A" w:rsidRDefault="0061240A" w:rsidP="0061240A">
      <w:pPr>
        <w:spacing w:line="360" w:lineRule="auto"/>
        <w:ind w:firstLine="567"/>
        <w:jc w:val="both"/>
        <w:rPr>
          <w:rFonts w:ascii="Times New Roman" w:hAnsi="Times New Roman" w:cs="Times New Roman"/>
          <w:sz w:val="24"/>
          <w:szCs w:val="24"/>
        </w:rPr>
      </w:pPr>
    </w:p>
    <w:p w14:paraId="17843766"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464DF2BC" w14:textId="77777777" w:rsidR="0061240A" w:rsidRPr="0061240A" w:rsidRDefault="0061240A" w:rsidP="0061240A">
      <w:pPr>
        <w:rPr>
          <w:rFonts w:ascii="Times New Roman" w:hAnsi="Times New Roman" w:cs="Times New Roman"/>
          <w:sz w:val="24"/>
          <w:szCs w:val="24"/>
        </w:rPr>
      </w:pPr>
    </w:p>
    <w:p w14:paraId="3765F65B"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Sagatavoja Zinta Pliena</w:t>
      </w:r>
    </w:p>
    <w:p w14:paraId="5DA8D5A7"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31194448" w14:textId="77777777" w:rsidR="0061240A" w:rsidRPr="0061240A" w:rsidRDefault="0061240A" w:rsidP="0061240A">
      <w:pPr>
        <w:rPr>
          <w:rFonts w:ascii="Times New Roman" w:hAnsi="Times New Roman" w:cs="Times New Roman"/>
          <w:sz w:val="24"/>
          <w:szCs w:val="24"/>
        </w:rPr>
      </w:pPr>
    </w:p>
    <w:p w14:paraId="315D451D" w14:textId="2033F5F7" w:rsidR="0061240A" w:rsidRDefault="0061240A" w:rsidP="0061240A">
      <w:pPr>
        <w:rPr>
          <w:rFonts w:ascii="Times New Roman" w:hAnsi="Times New Roman" w:cs="Times New Roman"/>
          <w:sz w:val="24"/>
          <w:szCs w:val="24"/>
        </w:rPr>
      </w:pPr>
    </w:p>
    <w:p w14:paraId="046FC5C6" w14:textId="4F02E384"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CDF2DB3" w14:textId="77777777" w:rsidR="00912438" w:rsidRPr="0061240A" w:rsidRDefault="00912438" w:rsidP="0061240A">
      <w:pPr>
        <w:rPr>
          <w:rFonts w:ascii="Times New Roman" w:hAnsi="Times New Roman" w:cs="Times New Roman"/>
          <w:sz w:val="24"/>
          <w:szCs w:val="24"/>
        </w:rPr>
      </w:pPr>
    </w:p>
    <w:p w14:paraId="4134FE25" w14:textId="77777777" w:rsidR="0061240A" w:rsidRPr="0061240A" w:rsidRDefault="0061240A" w:rsidP="0061240A">
      <w:pPr>
        <w:jc w:val="right"/>
        <w:rPr>
          <w:rFonts w:ascii="Times New Roman" w:hAnsi="Times New Roman" w:cs="Times New Roman"/>
          <w:b/>
          <w:bCs/>
          <w:sz w:val="8"/>
          <w:szCs w:val="8"/>
        </w:rPr>
      </w:pP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019AA72D" w14:textId="77777777" w:rsidTr="005F2FB2">
        <w:tc>
          <w:tcPr>
            <w:tcW w:w="9457" w:type="dxa"/>
          </w:tcPr>
          <w:p w14:paraId="2906B6AC"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1F085539" wp14:editId="1DBA3883">
                  <wp:extent cx="619125" cy="685800"/>
                  <wp:effectExtent l="0" t="0" r="9525" b="0"/>
                  <wp:docPr id="1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5AC672D4" w14:textId="77777777" w:rsidTr="005F2FB2">
        <w:tc>
          <w:tcPr>
            <w:tcW w:w="9457" w:type="dxa"/>
          </w:tcPr>
          <w:p w14:paraId="250C0FC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6FB25CA0" w14:textId="77777777" w:rsidTr="005F2FB2">
        <w:tc>
          <w:tcPr>
            <w:tcW w:w="9457" w:type="dxa"/>
          </w:tcPr>
          <w:p w14:paraId="0A300812"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750B6AC4" w14:textId="77777777" w:rsidTr="005F2FB2">
        <w:tc>
          <w:tcPr>
            <w:tcW w:w="9457" w:type="dxa"/>
          </w:tcPr>
          <w:p w14:paraId="289847E8"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2B9412CF" w14:textId="77777777" w:rsidTr="005F2FB2">
        <w:tc>
          <w:tcPr>
            <w:tcW w:w="9457" w:type="dxa"/>
          </w:tcPr>
          <w:p w14:paraId="520BD916"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6AA265AA"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73231C1F"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24FACAA6" w14:textId="77777777" w:rsidR="0061240A" w:rsidRPr="0061240A" w:rsidRDefault="0061240A" w:rsidP="0061240A">
      <w:pPr>
        <w:jc w:val="center"/>
        <w:rPr>
          <w:rFonts w:ascii="Times New Roman" w:eastAsia="Calibri" w:hAnsi="Times New Roman" w:cs="Times New Roman"/>
          <w:sz w:val="24"/>
          <w:szCs w:val="24"/>
          <w:lang w:eastAsia="en-US"/>
        </w:rPr>
      </w:pPr>
    </w:p>
    <w:p w14:paraId="443CFFAC"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GND/2021/1116</w:t>
      </w:r>
    </w:p>
    <w:p w14:paraId="73293A41"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89.p) </w:t>
      </w:r>
    </w:p>
    <w:p w14:paraId="0FACC87A"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ab/>
      </w:r>
    </w:p>
    <w:p w14:paraId="7293A358" w14:textId="77777777" w:rsidR="0061240A" w:rsidRPr="0061240A" w:rsidRDefault="0061240A" w:rsidP="0061240A">
      <w:pPr>
        <w:autoSpaceDE w:val="0"/>
        <w:autoSpaceDN w:val="0"/>
        <w:adjustRightInd w:val="0"/>
        <w:rPr>
          <w:rFonts w:ascii="Times New Roman" w:eastAsiaTheme="minorHAnsi" w:hAnsi="Times New Roman" w:cs="Times New Roman"/>
          <w:b/>
          <w:strike/>
          <w:sz w:val="24"/>
          <w:szCs w:val="24"/>
          <w:lang w:eastAsia="en-US"/>
        </w:rPr>
      </w:pPr>
    </w:p>
    <w:p w14:paraId="24EE5B8F"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Par dzīvokļa “Vītoli - 3”, Līgo, Līgo pagasts, Gulbenes novads, īres līguma termiņa pagarināšanu</w:t>
      </w:r>
    </w:p>
    <w:p w14:paraId="673B48B3"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6860ED5E" w14:textId="5319F381"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1.septembrī ar reģistrācijas numuru GND/5.5/21/2187-L reģistrēts </w:t>
      </w:r>
      <w:r w:rsidR="00912438">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912438">
        <w:rPr>
          <w:rFonts w:ascii="Times New Roman" w:hAnsi="Times New Roman" w:cs="Times New Roman"/>
          <w:sz w:val="24"/>
          <w:szCs w:val="24"/>
        </w:rPr>
        <w:t>…</w:t>
      </w:r>
      <w:r w:rsidRPr="0061240A">
        <w:rPr>
          <w:rFonts w:ascii="Times New Roman" w:hAnsi="Times New Roman" w:cs="Times New Roman"/>
          <w:sz w:val="24"/>
          <w:szCs w:val="24"/>
        </w:rPr>
        <w:t>, 2021.gada 23.augusta iesniegums, kurā izteikts lūgums pagarināt dzīvojamās telpas Nr.3, kas atrodas “Vītoli”, Līgo pagasts, Gulbenes novadā, īres līguma darbības termiņu.</w:t>
      </w:r>
    </w:p>
    <w:p w14:paraId="697F1007"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4A96D76D" w14:textId="77777777" w:rsidR="0061240A" w:rsidRPr="0061240A" w:rsidRDefault="0061240A" w:rsidP="0061240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Atbilstoši Gulbenes novada pašvaldības grāmatvedības uzskaites datiem uz iesnieguma izskatīšanas dienu iesniedzējam nav parādu par īri un apsaimniekošanu. Pēc SIA “Gulbenes nami” sniegtās informācijas iesniedzējam ir nenokārtotas maksājumu saistības par ūdens un kanalizācijas sniegto pakalpojumu 127,06 EUR apmērā.</w:t>
      </w:r>
    </w:p>
    <w:p w14:paraId="17D3463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F3A839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lang w:eastAsia="en-US"/>
        </w:rPr>
        <w:t xml:space="preserve">, Gulbenes novada dome </w:t>
      </w:r>
      <w:r w:rsidRPr="0061240A">
        <w:rPr>
          <w:rFonts w:ascii="Times New Roman" w:hAnsi="Times New Roman" w:cs="Times New Roman"/>
          <w:sz w:val="24"/>
          <w:szCs w:val="24"/>
        </w:rPr>
        <w:t>NOLEMJ:</w:t>
      </w:r>
    </w:p>
    <w:p w14:paraId="22D784F0" w14:textId="0BB728D5"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dzīvojamās telpas Nr.3, kas atrodas “Vītoli”, Līgo, Līgo pagastā, Gulbenes novadā, īres līgumu ar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uz laiku līdz 2021. gada 31.decembrim. </w:t>
      </w:r>
    </w:p>
    <w:p w14:paraId="4113A46F" w14:textId="669ECCAD"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2998077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3. UZDOT Gulbenes novada Līgo pagasta pārvaldei, reģistrācijas Nr. 90011483185, juridiskā adrese: Krasta iela 12, Līgo, Līgo pagasts, Gulbenes novads, LV-4421, sagatavot un noslēgt vienošanos par dzīvojamās telpas īres līguma darbības termiņa pagarināšanu </w:t>
      </w:r>
    </w:p>
    <w:p w14:paraId="48637BE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2B964489" w14:textId="442D2308"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912438">
        <w:rPr>
          <w:rFonts w:ascii="Times New Roman" w:hAnsi="Times New Roman" w:cs="Times New Roman"/>
          <w:sz w:val="24"/>
          <w:szCs w:val="24"/>
        </w:rPr>
        <w:t>…</w:t>
      </w:r>
      <w:r w:rsidRPr="0061240A">
        <w:rPr>
          <w:rFonts w:ascii="Times New Roman" w:hAnsi="Times New Roman" w:cs="Times New Roman"/>
          <w:sz w:val="24"/>
          <w:szCs w:val="24"/>
        </w:rPr>
        <w:t>;</w:t>
      </w:r>
    </w:p>
    <w:p w14:paraId="3ED004E6"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Gulbenes novada Līgo pagasta pārvaldei, Krasta iela 12, Līgo, Gulbenes novads, LV-4421.</w:t>
      </w:r>
    </w:p>
    <w:p w14:paraId="4D58D02F" w14:textId="77777777" w:rsidR="0061240A" w:rsidRPr="0061240A" w:rsidRDefault="0061240A" w:rsidP="0061240A">
      <w:pPr>
        <w:spacing w:line="360" w:lineRule="auto"/>
        <w:ind w:firstLine="567"/>
        <w:jc w:val="both"/>
        <w:rPr>
          <w:rFonts w:ascii="Times New Roman" w:hAnsi="Times New Roman" w:cs="Times New Roman"/>
          <w:sz w:val="24"/>
          <w:szCs w:val="24"/>
        </w:rPr>
      </w:pPr>
    </w:p>
    <w:p w14:paraId="633772BD" w14:textId="77777777" w:rsidR="0061240A" w:rsidRPr="0061240A" w:rsidRDefault="0061240A" w:rsidP="0061240A">
      <w:pPr>
        <w:spacing w:line="360" w:lineRule="auto"/>
        <w:jc w:val="both"/>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t>A. Caunītis</w:t>
      </w:r>
    </w:p>
    <w:p w14:paraId="6139AA6E"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7C4C1BC5"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r w:rsidRPr="0061240A">
        <w:rPr>
          <w:rFonts w:ascii="Times New Roman" w:eastAsiaTheme="minorHAnsi" w:hAnsi="Times New Roman" w:cs="Times New Roman"/>
          <w:sz w:val="24"/>
          <w:szCs w:val="24"/>
          <w:lang w:eastAsia="en-US"/>
        </w:rPr>
        <w:t>Sagatavoja: Ilze Brice</w:t>
      </w:r>
      <w:r w:rsidRPr="0061240A">
        <w:rPr>
          <w:rFonts w:ascii="Times New Roman" w:eastAsiaTheme="minorHAnsi" w:hAnsi="Times New Roman" w:cs="Times New Roman"/>
          <w:color w:val="000000"/>
          <w:sz w:val="24"/>
          <w:szCs w:val="24"/>
          <w:lang w:eastAsia="en-US"/>
        </w:rPr>
        <w:t xml:space="preserve"> </w:t>
      </w:r>
    </w:p>
    <w:p w14:paraId="0ED23E4B" w14:textId="77777777" w:rsidR="0061240A" w:rsidRPr="0061240A" w:rsidRDefault="0061240A" w:rsidP="0061240A">
      <w:pPr>
        <w:spacing w:line="360" w:lineRule="auto"/>
        <w:ind w:firstLine="567"/>
        <w:jc w:val="both"/>
        <w:rPr>
          <w:rFonts w:ascii="Times New Roman" w:hAnsi="Times New Roman" w:cs="Times New Roman"/>
          <w:sz w:val="24"/>
          <w:szCs w:val="24"/>
        </w:rPr>
      </w:pPr>
    </w:p>
    <w:p w14:paraId="32AC821D" w14:textId="12A5C0C0"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BE04D3A" w14:textId="77777777" w:rsidR="0061240A" w:rsidRPr="0061240A" w:rsidRDefault="0061240A" w:rsidP="0061240A">
      <w:pPr>
        <w:rPr>
          <w:rFonts w:ascii="Times New Roman" w:hAnsi="Times New Roman" w:cs="Times New Roman"/>
          <w:sz w:val="24"/>
          <w:szCs w:val="24"/>
        </w:rPr>
      </w:pPr>
    </w:p>
    <w:p w14:paraId="06640B72" w14:textId="77777777" w:rsidR="0061240A" w:rsidRPr="0061240A" w:rsidRDefault="0061240A" w:rsidP="0061240A">
      <w:pPr>
        <w:jc w:val="right"/>
        <w:rPr>
          <w:rFonts w:ascii="Times New Roman" w:hAnsi="Times New Roman" w:cs="Times New Roman"/>
          <w:b/>
          <w:bCs/>
          <w:sz w:val="8"/>
          <w:szCs w:val="8"/>
        </w:rPr>
      </w:pP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7593108D" w14:textId="77777777" w:rsidTr="005F2FB2">
        <w:tc>
          <w:tcPr>
            <w:tcW w:w="9457" w:type="dxa"/>
          </w:tcPr>
          <w:p w14:paraId="4717C2A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46AF4455" wp14:editId="4CDD43C0">
                  <wp:extent cx="619125" cy="685800"/>
                  <wp:effectExtent l="0" t="0" r="9525" b="0"/>
                  <wp:docPr id="1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57DC54EF" w14:textId="77777777" w:rsidTr="005F2FB2">
        <w:tc>
          <w:tcPr>
            <w:tcW w:w="9457" w:type="dxa"/>
          </w:tcPr>
          <w:p w14:paraId="25EEDE8C"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08739187" w14:textId="77777777" w:rsidTr="005F2FB2">
        <w:tc>
          <w:tcPr>
            <w:tcW w:w="9457" w:type="dxa"/>
          </w:tcPr>
          <w:p w14:paraId="3AB337E1"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7BEA7DDB" w14:textId="77777777" w:rsidTr="005F2FB2">
        <w:tc>
          <w:tcPr>
            <w:tcW w:w="9457" w:type="dxa"/>
          </w:tcPr>
          <w:p w14:paraId="54A292E7"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76312607" w14:textId="77777777" w:rsidTr="005F2FB2">
        <w:tc>
          <w:tcPr>
            <w:tcW w:w="9457" w:type="dxa"/>
          </w:tcPr>
          <w:p w14:paraId="6DEB47DF"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568CC9A9"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7221409E"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00B8E0A4" w14:textId="77777777" w:rsidR="0061240A" w:rsidRPr="0061240A" w:rsidRDefault="0061240A" w:rsidP="0061240A">
      <w:pPr>
        <w:jc w:val="center"/>
        <w:rPr>
          <w:rFonts w:ascii="Times New Roman" w:eastAsia="Calibri" w:hAnsi="Times New Roman" w:cs="Times New Roman"/>
          <w:sz w:val="24"/>
          <w:szCs w:val="24"/>
          <w:lang w:eastAsia="en-US"/>
        </w:rPr>
      </w:pPr>
    </w:p>
    <w:p w14:paraId="4F8EB524"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GND/2021/1117</w:t>
      </w:r>
    </w:p>
    <w:p w14:paraId="30C7FD72"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90.p) </w:t>
      </w:r>
    </w:p>
    <w:p w14:paraId="0352DBC7"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1CC62136" w14:textId="77777777" w:rsidR="0061240A" w:rsidRPr="0061240A" w:rsidRDefault="0061240A" w:rsidP="0061240A">
      <w:pPr>
        <w:rPr>
          <w:rFonts w:ascii="Times New Roman" w:hAnsi="Times New Roman" w:cs="Times New Roman"/>
          <w:b/>
          <w:sz w:val="24"/>
          <w:szCs w:val="24"/>
        </w:rPr>
      </w:pPr>
      <w:r w:rsidRPr="0061240A">
        <w:rPr>
          <w:rFonts w:ascii="Times New Roman" w:hAnsi="Times New Roman" w:cs="Times New Roman"/>
          <w:b/>
          <w:sz w:val="24"/>
          <w:szCs w:val="24"/>
        </w:rPr>
        <w:t>Par dzīvojamās mājas “Alkšņi”, Līgo pagasts, Gulbenes novads, īres līguma termiņa pagarināšanu</w:t>
      </w:r>
    </w:p>
    <w:p w14:paraId="77F4C5C5"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04540D68" w14:textId="4BD8AD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10.septembrī ar reģistrācijas numuru GND/5.5/21/2269-K reģistrēts </w:t>
      </w:r>
      <w:r w:rsidR="00912438">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912438">
        <w:rPr>
          <w:rFonts w:ascii="Times New Roman" w:hAnsi="Times New Roman" w:cs="Times New Roman"/>
          <w:sz w:val="24"/>
          <w:szCs w:val="24"/>
        </w:rPr>
        <w:t>…</w:t>
      </w:r>
      <w:r w:rsidRPr="0061240A">
        <w:rPr>
          <w:rFonts w:ascii="Times New Roman" w:hAnsi="Times New Roman" w:cs="Times New Roman"/>
          <w:sz w:val="24"/>
          <w:szCs w:val="24"/>
        </w:rPr>
        <w:t>, 2021.gada 10.septembra iesniegums, kurā izteikts lūgums pagarināt dzīvojamās mājas, kas atrodas “Alkšņi”, Līgo pagastā, Gulbenes novadā, īres līguma darbības termiņu.</w:t>
      </w:r>
    </w:p>
    <w:p w14:paraId="2793058E"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 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 pants nosaka, ka dzīvojamās telpas īres līgumu slēdz uz noteiktu termiņu.</w:t>
      </w:r>
    </w:p>
    <w:p w14:paraId="4E48E9F5" w14:textId="77777777" w:rsidR="0061240A" w:rsidRPr="0061240A" w:rsidRDefault="0061240A" w:rsidP="0061240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Atbilstoši Gulbenes novada pašvaldības grāmatvedības uzskaites datiem uz iesnieguma izskatīšanas dienu iesniedzējam ir parāds par pamatpakalpojumiem – īres maksa EUR 69,81 un apsaimniekošanu EUR 100,95. Par minētā parāda nomaksu starp Gulbenes novada Līgo pagasta pārvaldi un iesniedzēju noslēgta vienošanās un sastādīts parāda nomaksas grafiks, kas no iesniedzēja puses tiek pildīta daļēji.</w:t>
      </w:r>
    </w:p>
    <w:p w14:paraId="5E443FE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 panta pirmās daļas 9.punkts nosaka, ka viena no pašvaldības autonomajām funkcijām ir sniegt palīdzību iedzīvotājiem dzīvokļa jautājumu risināšanā.</w:t>
      </w:r>
    </w:p>
    <w:p w14:paraId="7B539FCF"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pamatojoties uz Dzīvojamo telpu īres likuma 7. pantu un 9. pantu, likuma “Par pašvaldībām” 15. panta pirmās daļas 9.punktu un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lang w:eastAsia="en-US"/>
        </w:rPr>
        <w:t xml:space="preserve">, Gulbenes novada dome </w:t>
      </w:r>
      <w:r w:rsidRPr="0061240A">
        <w:rPr>
          <w:rFonts w:ascii="Times New Roman" w:hAnsi="Times New Roman" w:cs="Times New Roman"/>
          <w:sz w:val="24"/>
          <w:szCs w:val="24"/>
        </w:rPr>
        <w:t>NOLEMJ:</w:t>
      </w:r>
    </w:p>
    <w:p w14:paraId="5226B8D1" w14:textId="5188A3BD"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dzīvojamās mājas, kas atrodas “Alkšņi, Līgo pagastā, Gulbenes novadā, īres līgumu ar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uz laiku līdz 2021. gada 31.decembrim. </w:t>
      </w:r>
    </w:p>
    <w:p w14:paraId="328D0411" w14:textId="7F38C63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66E1C75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3. UZDOT Līgo pagasta pārvaldei, reģistrācijas Nr. 90011483185, juridiskā adrese: Krasta iela 12, Līgo, Līgo pagasts, Gulbenes novads, LV-4421, sagatavot un noslēgt vienošanos par dzīvojamās telpas īres līguma darbības termiņa pagarināšanu </w:t>
      </w:r>
    </w:p>
    <w:p w14:paraId="7EA9DD5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559CAF3D" w14:textId="724EE0AC"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912438">
        <w:rPr>
          <w:rFonts w:ascii="Times New Roman" w:hAnsi="Times New Roman" w:cs="Times New Roman"/>
          <w:sz w:val="24"/>
          <w:szCs w:val="24"/>
        </w:rPr>
        <w:t>…</w:t>
      </w:r>
      <w:r w:rsidRPr="0061240A">
        <w:rPr>
          <w:rFonts w:ascii="Times New Roman" w:hAnsi="Times New Roman" w:cs="Times New Roman"/>
          <w:sz w:val="24"/>
          <w:szCs w:val="24"/>
        </w:rPr>
        <w:t>;</w:t>
      </w:r>
    </w:p>
    <w:p w14:paraId="76FB9B3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Līgo pagasta pārvaldei, Krasta iela 12, Līgo, Gulbenes novads, LV-4421.</w:t>
      </w:r>
    </w:p>
    <w:p w14:paraId="2D7D6D16" w14:textId="77777777" w:rsidR="0061240A" w:rsidRPr="0061240A" w:rsidRDefault="0061240A" w:rsidP="0061240A">
      <w:pPr>
        <w:spacing w:line="360" w:lineRule="auto"/>
        <w:ind w:firstLine="567"/>
        <w:jc w:val="both"/>
        <w:rPr>
          <w:rFonts w:ascii="Times New Roman" w:hAnsi="Times New Roman" w:cs="Times New Roman"/>
          <w:sz w:val="24"/>
          <w:szCs w:val="24"/>
        </w:rPr>
      </w:pPr>
    </w:p>
    <w:p w14:paraId="3FCEA727"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75EF6BEA"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7D0BEDA9"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r w:rsidRPr="0061240A">
        <w:rPr>
          <w:rFonts w:ascii="Times New Roman" w:eastAsiaTheme="minorHAnsi" w:hAnsi="Times New Roman" w:cs="Times New Roman"/>
          <w:sz w:val="24"/>
          <w:szCs w:val="24"/>
          <w:lang w:eastAsia="en-US"/>
        </w:rPr>
        <w:t>Sagatavoja: Ilze Brice</w:t>
      </w:r>
      <w:r w:rsidRPr="0061240A">
        <w:rPr>
          <w:rFonts w:ascii="Times New Roman" w:eastAsiaTheme="minorHAnsi" w:hAnsi="Times New Roman" w:cs="Times New Roman"/>
          <w:color w:val="000000"/>
          <w:sz w:val="24"/>
          <w:szCs w:val="24"/>
          <w:lang w:eastAsia="en-US"/>
        </w:rPr>
        <w:t xml:space="preserve"> </w:t>
      </w:r>
    </w:p>
    <w:p w14:paraId="4DA95DC3" w14:textId="77777777" w:rsidR="0061240A" w:rsidRPr="0061240A" w:rsidRDefault="0061240A" w:rsidP="0061240A">
      <w:pPr>
        <w:spacing w:line="360" w:lineRule="auto"/>
        <w:ind w:firstLine="567"/>
        <w:jc w:val="both"/>
        <w:rPr>
          <w:rFonts w:ascii="Times New Roman" w:hAnsi="Times New Roman" w:cs="Times New Roman"/>
          <w:sz w:val="24"/>
          <w:szCs w:val="24"/>
        </w:rPr>
      </w:pPr>
    </w:p>
    <w:p w14:paraId="757ED4EF" w14:textId="570E1B39"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337338C" w14:textId="77777777" w:rsidR="0061240A" w:rsidRPr="0061240A" w:rsidRDefault="0061240A" w:rsidP="0061240A">
      <w:pPr>
        <w:rPr>
          <w:rFonts w:ascii="Times New Roman" w:hAnsi="Times New Roman" w:cs="Times New Roman"/>
          <w:sz w:val="24"/>
          <w:szCs w:val="24"/>
        </w:rPr>
      </w:pPr>
    </w:p>
    <w:p w14:paraId="1DBBBF86" w14:textId="77777777" w:rsidR="0061240A" w:rsidRPr="0061240A" w:rsidRDefault="0061240A" w:rsidP="0061240A">
      <w:pPr>
        <w:autoSpaceDE w:val="0"/>
        <w:autoSpaceDN w:val="0"/>
        <w:adjustRightInd w:val="0"/>
        <w:jc w:val="center"/>
        <w:rPr>
          <w:rFonts w:ascii="Times New Roman" w:eastAsiaTheme="minorHAnsi" w:hAnsi="Times New Roman" w:cs="Times New Roman"/>
          <w:b/>
          <w:strike/>
          <w:color w:val="000000"/>
          <w:sz w:val="24"/>
          <w:szCs w:val="24"/>
          <w:lang w:eastAsia="en-US"/>
        </w:rPr>
      </w:pPr>
    </w:p>
    <w:tbl>
      <w:tblPr>
        <w:tblW w:w="0" w:type="auto"/>
        <w:tblLook w:val="01E0" w:firstRow="1" w:lastRow="1" w:firstColumn="1" w:lastColumn="1" w:noHBand="0" w:noVBand="0"/>
      </w:tblPr>
      <w:tblGrid>
        <w:gridCol w:w="3073"/>
        <w:gridCol w:w="3115"/>
        <w:gridCol w:w="2743"/>
      </w:tblGrid>
      <w:tr w:rsidR="0061240A" w:rsidRPr="0061240A" w14:paraId="6AA3F1DC" w14:textId="77777777" w:rsidTr="005F2FB2">
        <w:tc>
          <w:tcPr>
            <w:tcW w:w="3073" w:type="dxa"/>
          </w:tcPr>
          <w:p w14:paraId="468BE690" w14:textId="77777777" w:rsidR="0061240A" w:rsidRPr="0061240A" w:rsidRDefault="0061240A" w:rsidP="0061240A">
            <w:pPr>
              <w:rPr>
                <w:rFonts w:ascii="Times New Roman" w:hAnsi="Times New Roman" w:cs="Times New Roman"/>
                <w:sz w:val="24"/>
                <w:szCs w:val="24"/>
              </w:rPr>
            </w:pPr>
          </w:p>
        </w:tc>
        <w:tc>
          <w:tcPr>
            <w:tcW w:w="3115" w:type="dxa"/>
          </w:tcPr>
          <w:p w14:paraId="00190BA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050D0757" wp14:editId="5FDF3C51">
                  <wp:extent cx="619125" cy="685800"/>
                  <wp:effectExtent l="0" t="0" r="9525" b="0"/>
                  <wp:docPr id="148" name="Attēls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BE13B11" w14:textId="77777777" w:rsidR="0061240A" w:rsidRPr="0061240A" w:rsidRDefault="0061240A" w:rsidP="0061240A">
            <w:pPr>
              <w:rPr>
                <w:rFonts w:ascii="Times New Roman" w:hAnsi="Times New Roman" w:cs="Times New Roman"/>
                <w:sz w:val="32"/>
                <w:szCs w:val="32"/>
              </w:rPr>
            </w:pPr>
          </w:p>
        </w:tc>
      </w:tr>
      <w:tr w:rsidR="0061240A" w:rsidRPr="0061240A" w14:paraId="60A72961" w14:textId="77777777" w:rsidTr="005F2FB2">
        <w:tc>
          <w:tcPr>
            <w:tcW w:w="8931" w:type="dxa"/>
            <w:gridSpan w:val="3"/>
          </w:tcPr>
          <w:p w14:paraId="2E8287F9"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6D6EBCEE" w14:textId="77777777" w:rsidTr="005F2FB2">
        <w:tc>
          <w:tcPr>
            <w:tcW w:w="8931" w:type="dxa"/>
            <w:gridSpan w:val="3"/>
          </w:tcPr>
          <w:p w14:paraId="07EB6AD9"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20E2A227" w14:textId="77777777" w:rsidTr="005F2FB2">
        <w:tc>
          <w:tcPr>
            <w:tcW w:w="8931" w:type="dxa"/>
            <w:gridSpan w:val="3"/>
          </w:tcPr>
          <w:p w14:paraId="4C52D5D8"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17A9EA13" w14:textId="77777777" w:rsidTr="005F2FB2">
        <w:tc>
          <w:tcPr>
            <w:tcW w:w="8931" w:type="dxa"/>
            <w:gridSpan w:val="3"/>
          </w:tcPr>
          <w:p w14:paraId="31736E1D"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34540E0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6C8586BC"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598EBE1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541FC32F" w14:textId="77777777" w:rsidR="0061240A" w:rsidRPr="0061240A" w:rsidRDefault="0061240A" w:rsidP="0061240A">
      <w:pPr>
        <w:rPr>
          <w:rFonts w:ascii="Times New Roman" w:hAnsi="Times New Roman" w:cs="Times New Roman"/>
          <w:b/>
          <w:bCs/>
          <w:sz w:val="24"/>
          <w:szCs w:val="24"/>
        </w:rPr>
      </w:pPr>
    </w:p>
    <w:p w14:paraId="618FD6D0"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w:t>
      </w:r>
      <w:r w:rsidRPr="0061240A">
        <w:rPr>
          <w:rFonts w:ascii="Times New Roman" w:hAnsi="Times New Roman" w:cs="Times New Roman"/>
          <w:b/>
          <w:bCs/>
          <w:sz w:val="24"/>
          <w:szCs w:val="24"/>
        </w:rPr>
        <w:tab/>
        <w:t>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 1118</w:t>
      </w:r>
    </w:p>
    <w:p w14:paraId="6630C340"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91.p) </w:t>
      </w:r>
    </w:p>
    <w:p w14:paraId="77BF5858"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p>
    <w:p w14:paraId="02AD2FF8"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4915E448"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Par dzīvokļa “Gatves 5” - 10, Ranka, Rankas pagasts, Gulbenes novads,</w:t>
      </w:r>
    </w:p>
    <w:p w14:paraId="67E377EC"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īres līguma termiņa pagarināšanu</w:t>
      </w:r>
    </w:p>
    <w:p w14:paraId="1C7C7A72"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6E72157E" w14:textId="36725B8E"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1.septembrī ar reģistrācijas numuru GND/5.5/21/2193-R reģistrēts </w:t>
      </w:r>
      <w:r w:rsidR="00912438">
        <w:rPr>
          <w:rFonts w:ascii="Times New Roman" w:hAnsi="Times New Roman" w:cs="Times New Roman"/>
          <w:b/>
          <w:bCs/>
          <w:sz w:val="24"/>
          <w:szCs w:val="24"/>
        </w:rPr>
        <w:t>….</w:t>
      </w:r>
      <w:r w:rsidRPr="0061240A">
        <w:rPr>
          <w:rFonts w:ascii="Times New Roman" w:hAnsi="Times New Roman" w:cs="Times New Roman"/>
          <w:sz w:val="24"/>
          <w:szCs w:val="24"/>
        </w:rPr>
        <w:t xml:space="preserve"> (turpmāk –iesniedzējs), deklarētā dzīvesvieta: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2021.gada 1.septembra iesniegums, kurā izteikts lūgums pagarināt dzīvojamās telpas Nr.10, kas atrodas “Gatves 5”, Rankā, Rankas pagastā, Gulbenes novadā, īres līguma darbības termiņu. </w:t>
      </w:r>
    </w:p>
    <w:p w14:paraId="29AF77D0"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4B9435E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iesnieguma iesniedzēju noslēgts uz noteiktu laiku, tas ir, līdz 2021.gada 31.jūlijam.</w:t>
      </w:r>
    </w:p>
    <w:p w14:paraId="0FE5133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621E400D"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D8C193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lang w:eastAsia="en-US"/>
        </w:rPr>
        <w:t xml:space="preserve">, Gulbenes novada dome </w:t>
      </w:r>
      <w:r w:rsidRPr="0061240A">
        <w:rPr>
          <w:rFonts w:ascii="Times New Roman" w:hAnsi="Times New Roman" w:cs="Times New Roman"/>
          <w:sz w:val="24"/>
          <w:szCs w:val="24"/>
        </w:rPr>
        <w:t>NOLEMJ:</w:t>
      </w:r>
    </w:p>
    <w:p w14:paraId="42B08C21" w14:textId="43D8A830"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dzīvojamās telpas Nr.10, kas atrodas “Gatves 5”, Rankā, Rankas pagastā, Gulbenes novadā, īres līgumu ar </w:t>
      </w:r>
      <w:r w:rsidR="00912438">
        <w:rPr>
          <w:rFonts w:ascii="Times New Roman" w:hAnsi="Times New Roman" w:cs="Times New Roman"/>
          <w:sz w:val="24"/>
          <w:szCs w:val="24"/>
        </w:rPr>
        <w:t>…</w:t>
      </w:r>
      <w:r w:rsidRPr="0061240A">
        <w:rPr>
          <w:rFonts w:ascii="Times New Roman" w:hAnsi="Times New Roman" w:cs="Times New Roman"/>
          <w:sz w:val="24"/>
          <w:szCs w:val="24"/>
        </w:rPr>
        <w:t>, uz laiku līdz 2023.gada 30.septembrim.</w:t>
      </w:r>
    </w:p>
    <w:p w14:paraId="09FCA176" w14:textId="6265E96C"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2. NOTEIKT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3BCAECA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Gulbenes novada Rankas pagasta pārvaldei, reģistrācijas numurs 90011483170 juridiskā adrese: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 sagatavot un noslēgt vienošanos par dzīvojamās telpas īres līguma darbības termiņa pagarināšanu.</w:t>
      </w:r>
    </w:p>
    <w:p w14:paraId="72E6AD9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169F8182" w14:textId="14D30C56"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912438">
        <w:rPr>
          <w:rFonts w:ascii="Times New Roman" w:hAnsi="Times New Roman" w:cs="Times New Roman"/>
          <w:sz w:val="24"/>
          <w:szCs w:val="24"/>
        </w:rPr>
        <w:t>….</w:t>
      </w:r>
      <w:r w:rsidRPr="0061240A">
        <w:rPr>
          <w:rFonts w:ascii="Times New Roman" w:hAnsi="Times New Roman" w:cs="Times New Roman"/>
          <w:sz w:val="24"/>
          <w:szCs w:val="24"/>
        </w:rPr>
        <w:t>;</w:t>
      </w:r>
    </w:p>
    <w:p w14:paraId="00381C7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Rankas pagasta pārvaldei,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w:t>
      </w:r>
    </w:p>
    <w:p w14:paraId="03A9AD19" w14:textId="77777777" w:rsidR="0061240A" w:rsidRPr="0061240A" w:rsidRDefault="0061240A" w:rsidP="0061240A">
      <w:pPr>
        <w:autoSpaceDE w:val="0"/>
        <w:autoSpaceDN w:val="0"/>
        <w:adjustRightInd w:val="0"/>
        <w:rPr>
          <w:rFonts w:ascii="Times New Roman" w:eastAsiaTheme="minorHAnsi" w:hAnsi="Times New Roman" w:cs="Times New Roman"/>
          <w:color w:val="FF0000"/>
          <w:sz w:val="24"/>
          <w:szCs w:val="24"/>
          <w:lang w:eastAsia="en-US"/>
        </w:rPr>
      </w:pPr>
    </w:p>
    <w:p w14:paraId="1F6248B7" w14:textId="77777777" w:rsidR="0061240A" w:rsidRPr="0061240A" w:rsidRDefault="0061240A" w:rsidP="0061240A">
      <w:pPr>
        <w:jc w:val="center"/>
        <w:rPr>
          <w:rFonts w:ascii="Times New Roman" w:hAnsi="Times New Roman" w:cs="Times New Roman"/>
          <w:sz w:val="24"/>
          <w:szCs w:val="24"/>
        </w:rPr>
      </w:pPr>
    </w:p>
    <w:p w14:paraId="188C51E9"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5A2F187E" w14:textId="77777777" w:rsidR="0061240A" w:rsidRPr="0061240A" w:rsidRDefault="0061240A" w:rsidP="0061240A">
      <w:pPr>
        <w:rPr>
          <w:rFonts w:ascii="Times New Roman" w:hAnsi="Times New Roman" w:cs="Times New Roman"/>
          <w:sz w:val="24"/>
          <w:szCs w:val="24"/>
        </w:rPr>
      </w:pPr>
    </w:p>
    <w:p w14:paraId="5BCB8ED9" w14:textId="06B31928" w:rsidR="00912438"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Sagatavoja: Aivars </w:t>
      </w:r>
      <w:proofErr w:type="spellStart"/>
      <w:r w:rsidRPr="0061240A">
        <w:rPr>
          <w:rFonts w:ascii="Times New Roman" w:hAnsi="Times New Roman" w:cs="Times New Roman"/>
          <w:sz w:val="24"/>
          <w:szCs w:val="24"/>
        </w:rPr>
        <w:t>Ješkins</w:t>
      </w:r>
      <w:proofErr w:type="spellEnd"/>
      <w:r w:rsidRPr="0061240A">
        <w:rPr>
          <w:rFonts w:ascii="Times New Roman" w:hAnsi="Times New Roman" w:cs="Times New Roman"/>
          <w:sz w:val="24"/>
          <w:szCs w:val="24"/>
        </w:rPr>
        <w:t xml:space="preserve"> </w:t>
      </w:r>
    </w:p>
    <w:p w14:paraId="1FD8D0FA" w14:textId="77777777"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DB86978" w14:textId="77777777" w:rsidR="0061240A" w:rsidRPr="0061240A" w:rsidRDefault="0061240A" w:rsidP="0061240A">
      <w:pPr>
        <w:rPr>
          <w:rFonts w:ascii="Times New Roman" w:hAnsi="Times New Roman" w:cs="Times New Roman"/>
          <w:sz w:val="24"/>
          <w:szCs w:val="24"/>
        </w:rPr>
      </w:pPr>
    </w:p>
    <w:p w14:paraId="2B3400BC" w14:textId="77777777" w:rsidR="0061240A" w:rsidRPr="0061240A" w:rsidRDefault="0061240A" w:rsidP="0061240A">
      <w:pPr>
        <w:rPr>
          <w:rFonts w:ascii="Times New Roman" w:hAnsi="Times New Roman" w:cs="Times New Roman"/>
          <w:sz w:val="24"/>
          <w:szCs w:val="24"/>
        </w:rPr>
      </w:pPr>
    </w:p>
    <w:p w14:paraId="62D33C7A" w14:textId="77777777" w:rsidR="0061240A" w:rsidRPr="0061240A" w:rsidRDefault="0061240A" w:rsidP="0061240A">
      <w:pPr>
        <w:jc w:val="right"/>
        <w:rPr>
          <w:rFonts w:ascii="Times New Roman" w:hAnsi="Times New Roman" w:cs="Times New Roman"/>
          <w:b/>
          <w:bCs/>
          <w:sz w:val="8"/>
          <w:szCs w:val="8"/>
        </w:rPr>
      </w:pP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65C2137A" w14:textId="77777777" w:rsidTr="005F2FB2">
        <w:tc>
          <w:tcPr>
            <w:tcW w:w="9457" w:type="dxa"/>
          </w:tcPr>
          <w:p w14:paraId="5CC3FCB2"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245B44BE" wp14:editId="5C68E42B">
                  <wp:extent cx="619125" cy="685800"/>
                  <wp:effectExtent l="0" t="0" r="9525" b="0"/>
                  <wp:docPr id="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6FB0B1BC" w14:textId="77777777" w:rsidTr="005F2FB2">
        <w:tc>
          <w:tcPr>
            <w:tcW w:w="9457" w:type="dxa"/>
          </w:tcPr>
          <w:p w14:paraId="61720ED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480240E3" w14:textId="77777777" w:rsidTr="005F2FB2">
        <w:tc>
          <w:tcPr>
            <w:tcW w:w="9457" w:type="dxa"/>
          </w:tcPr>
          <w:p w14:paraId="689F72C1"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6228D2BD" w14:textId="77777777" w:rsidTr="005F2FB2">
        <w:tc>
          <w:tcPr>
            <w:tcW w:w="9457" w:type="dxa"/>
          </w:tcPr>
          <w:p w14:paraId="19801816"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7DE6C24A" w14:textId="77777777" w:rsidTr="005F2FB2">
        <w:tc>
          <w:tcPr>
            <w:tcW w:w="9457" w:type="dxa"/>
          </w:tcPr>
          <w:p w14:paraId="53299931"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18B89AC1"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7D1599FA"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40C1110B" w14:textId="77777777" w:rsidR="0061240A" w:rsidRPr="0061240A" w:rsidRDefault="0061240A" w:rsidP="0061240A">
      <w:pPr>
        <w:jc w:val="center"/>
        <w:rPr>
          <w:rFonts w:ascii="Times New Roman" w:eastAsia="Calibri" w:hAnsi="Times New Roman" w:cs="Times New Roman"/>
          <w:sz w:val="24"/>
          <w:szCs w:val="24"/>
          <w:lang w:eastAsia="en-US"/>
        </w:rPr>
      </w:pPr>
    </w:p>
    <w:p w14:paraId="49B7AB56"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GND/2021/1119</w:t>
      </w:r>
    </w:p>
    <w:p w14:paraId="2634E201"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92.p) </w:t>
      </w:r>
    </w:p>
    <w:p w14:paraId="55CEF915"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ab/>
      </w:r>
    </w:p>
    <w:p w14:paraId="003687BB"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Par dzīvokļa  “Gatves” - 6, Ranka, Rankas pagasts, Gulbenes novads,</w:t>
      </w:r>
    </w:p>
    <w:p w14:paraId="4701B007"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īres līguma termiņa pagarināšanu</w:t>
      </w:r>
    </w:p>
    <w:p w14:paraId="26CAE4FF"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p>
    <w:p w14:paraId="50BFD471" w14:textId="6E3CAF27" w:rsidR="0061240A" w:rsidRPr="0061240A" w:rsidRDefault="0061240A" w:rsidP="0061240A">
      <w:pPr>
        <w:spacing w:line="360" w:lineRule="auto"/>
        <w:ind w:firstLine="567"/>
        <w:jc w:val="both"/>
        <w:rPr>
          <w:rFonts w:ascii="Times New Roman" w:hAnsi="Times New Roman" w:cs="Times New Roman"/>
          <w:sz w:val="24"/>
          <w:szCs w:val="24"/>
        </w:rPr>
      </w:pPr>
      <w:bookmarkStart w:id="22" w:name="_Hlk80259358"/>
      <w:r w:rsidRPr="0061240A">
        <w:rPr>
          <w:rFonts w:ascii="Times New Roman" w:hAnsi="Times New Roman" w:cs="Times New Roman"/>
          <w:sz w:val="24"/>
          <w:szCs w:val="24"/>
        </w:rPr>
        <w:t xml:space="preserve">Gulbenes novada pašvaldības dokumentu vadības sistēmā 2021.gada 17.augustā ar reģistrācijas numuru GND/5.5/21/2069-R reģistrēts </w:t>
      </w:r>
      <w:r w:rsidR="00912438">
        <w:rPr>
          <w:rFonts w:ascii="Times New Roman" w:hAnsi="Times New Roman" w:cs="Times New Roman"/>
          <w:b/>
          <w:bCs/>
          <w:sz w:val="24"/>
          <w:szCs w:val="24"/>
        </w:rPr>
        <w:t>…</w:t>
      </w:r>
      <w:r w:rsidRPr="0061240A">
        <w:rPr>
          <w:rFonts w:ascii="Times New Roman" w:hAnsi="Times New Roman" w:cs="Times New Roman"/>
          <w:sz w:val="24"/>
          <w:szCs w:val="24"/>
        </w:rPr>
        <w:t xml:space="preserve"> (turpmāk –iesniedzējs), deklarētā dzīvesvieta: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2021.gada 16.augusta iesniegums, kurā izteikts lūgums pagarināt dzīvojamās telpas Nr.6, kas atrodas “Gatves”, Rankā, Rankas pagastā, Gulbenes novadā, īres līguma darbības termiņu. </w:t>
      </w:r>
    </w:p>
    <w:p w14:paraId="6A45C9AA"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bookmarkEnd w:id="22"/>
    <w:p w14:paraId="12567E1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iesnieguma iesniedzēju noslēgts uz noteiktu laiku, tas ir, līdz 2021.gada 31.augustam.</w:t>
      </w:r>
    </w:p>
    <w:p w14:paraId="1B2EF69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73B6E355"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4A3C23F9" w14:textId="29185FE8"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likuma “Dzīvojamo telpu īres likums” 7. 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00912438">
        <w:rPr>
          <w:rFonts w:ascii="Times New Roman" w:hAnsi="Times New Roman" w:cs="Times New Roman"/>
          <w:noProof/>
          <w:sz w:val="24"/>
          <w:szCs w:val="24"/>
        </w:rPr>
        <w:t>,</w:t>
      </w:r>
      <w:r w:rsidRPr="0061240A">
        <w:rPr>
          <w:rFonts w:ascii="Times New Roman" w:hAnsi="Times New Roman" w:cs="Times New Roman"/>
          <w:sz w:val="24"/>
          <w:szCs w:val="24"/>
        </w:rPr>
        <w:t>Gulbenes novada dome NOLEMJ:</w:t>
      </w:r>
    </w:p>
    <w:p w14:paraId="003CD71C" w14:textId="043362B5"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dzīvojamās telpas Nr.6, kas atrodas “Gatves”, Rankā, Rankas pagastā, Gulbenes novadā, īres līgumu ar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uz laiku līdz 2023.gada 30.septembrim.</w:t>
      </w:r>
    </w:p>
    <w:p w14:paraId="391503DF" w14:textId="55113186"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2. NOTEIKT </w:t>
      </w:r>
      <w:r w:rsidR="00912438">
        <w:rPr>
          <w:rFonts w:ascii="Times New Roman" w:hAnsi="Times New Roman" w:cs="Times New Roman"/>
          <w:sz w:val="24"/>
          <w:szCs w:val="24"/>
        </w:rPr>
        <w:t>…</w:t>
      </w:r>
      <w:r w:rsidRPr="0061240A">
        <w:rPr>
          <w:rFonts w:ascii="Times New Roman" w:hAnsi="Times New Roman" w:cs="Times New Roman"/>
          <w:sz w:val="24"/>
          <w:szCs w:val="24"/>
        </w:rPr>
        <w:t>viena mēneša termiņu vienošanās par dzīvojamās telpas īres līguma darbības termiņa pagarināšanu noslēgšanai.</w:t>
      </w:r>
    </w:p>
    <w:p w14:paraId="76424C6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Gulbenes novada Rankas pagasta pārvaldei, reģistrācijas numurs 90011483170 juridiskā adrese: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 sagatavot un noslēgt vienošanos par dzīvojamās telpas īres līguma darbības termiņa pagarināšanu.</w:t>
      </w:r>
    </w:p>
    <w:p w14:paraId="687A74E4"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3CE34EBB" w14:textId="3304DD30"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912438">
        <w:rPr>
          <w:rFonts w:ascii="Times New Roman" w:hAnsi="Times New Roman" w:cs="Times New Roman"/>
          <w:sz w:val="24"/>
          <w:szCs w:val="24"/>
        </w:rPr>
        <w:t>….</w:t>
      </w:r>
    </w:p>
    <w:p w14:paraId="7750381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Rankas pagasta pārvaldei,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w:t>
      </w:r>
    </w:p>
    <w:p w14:paraId="5B84DA97" w14:textId="77777777" w:rsidR="0061240A" w:rsidRPr="0061240A" w:rsidRDefault="0061240A" w:rsidP="0061240A">
      <w:pPr>
        <w:jc w:val="center"/>
        <w:rPr>
          <w:rFonts w:ascii="Times New Roman" w:hAnsi="Times New Roman" w:cs="Times New Roman"/>
          <w:sz w:val="24"/>
          <w:szCs w:val="24"/>
        </w:rPr>
      </w:pPr>
    </w:p>
    <w:p w14:paraId="12C2C606"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 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55338E9F" w14:textId="77777777" w:rsidR="0061240A" w:rsidRPr="0061240A" w:rsidRDefault="0061240A" w:rsidP="0061240A">
      <w:pPr>
        <w:rPr>
          <w:rFonts w:ascii="Times New Roman" w:hAnsi="Times New Roman" w:cs="Times New Roman"/>
          <w:sz w:val="24"/>
          <w:szCs w:val="24"/>
        </w:rPr>
      </w:pPr>
    </w:p>
    <w:p w14:paraId="35F35DAD"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Sagatavoja: Aivars </w:t>
      </w:r>
      <w:proofErr w:type="spellStart"/>
      <w:r w:rsidRPr="0061240A">
        <w:rPr>
          <w:rFonts w:ascii="Times New Roman" w:hAnsi="Times New Roman" w:cs="Times New Roman"/>
          <w:sz w:val="24"/>
          <w:szCs w:val="24"/>
        </w:rPr>
        <w:t>Ješkins</w:t>
      </w:r>
      <w:proofErr w:type="spellEnd"/>
      <w:r w:rsidRPr="0061240A">
        <w:rPr>
          <w:rFonts w:ascii="Times New Roman" w:hAnsi="Times New Roman" w:cs="Times New Roman"/>
          <w:sz w:val="24"/>
          <w:szCs w:val="24"/>
        </w:rPr>
        <w:t xml:space="preserve"> </w:t>
      </w:r>
    </w:p>
    <w:p w14:paraId="545D8F9C" w14:textId="77777777" w:rsidR="0061240A" w:rsidRPr="0061240A" w:rsidRDefault="0061240A" w:rsidP="0061240A">
      <w:pPr>
        <w:autoSpaceDE w:val="0"/>
        <w:autoSpaceDN w:val="0"/>
        <w:adjustRightInd w:val="0"/>
        <w:rPr>
          <w:rFonts w:ascii="Times New Roman" w:eastAsiaTheme="minorHAnsi" w:hAnsi="Times New Roman" w:cs="Times New Roman"/>
          <w:b/>
          <w:strike/>
          <w:sz w:val="24"/>
          <w:szCs w:val="24"/>
          <w:lang w:eastAsia="en-US"/>
        </w:rPr>
      </w:pPr>
    </w:p>
    <w:p w14:paraId="706422D9" w14:textId="77777777" w:rsidR="00912438" w:rsidRDefault="00912438">
      <w:r>
        <w:br w:type="page"/>
      </w:r>
    </w:p>
    <w:tbl>
      <w:tblPr>
        <w:tblW w:w="0" w:type="auto"/>
        <w:tblLook w:val="01E0" w:firstRow="1" w:lastRow="1" w:firstColumn="1" w:lastColumn="1" w:noHBand="0" w:noVBand="0"/>
      </w:tblPr>
      <w:tblGrid>
        <w:gridCol w:w="3073"/>
        <w:gridCol w:w="3115"/>
        <w:gridCol w:w="2743"/>
      </w:tblGrid>
      <w:tr w:rsidR="0061240A" w:rsidRPr="0061240A" w14:paraId="3992CA90" w14:textId="77777777" w:rsidTr="005F2FB2">
        <w:tc>
          <w:tcPr>
            <w:tcW w:w="3073" w:type="dxa"/>
          </w:tcPr>
          <w:p w14:paraId="6D73EA4F" w14:textId="5CA63C4C" w:rsidR="0061240A" w:rsidRPr="0061240A" w:rsidRDefault="0061240A" w:rsidP="0061240A">
            <w:pPr>
              <w:rPr>
                <w:rFonts w:ascii="Times New Roman" w:hAnsi="Times New Roman" w:cs="Times New Roman"/>
                <w:sz w:val="24"/>
                <w:szCs w:val="24"/>
              </w:rPr>
            </w:pPr>
          </w:p>
        </w:tc>
        <w:tc>
          <w:tcPr>
            <w:tcW w:w="3115" w:type="dxa"/>
          </w:tcPr>
          <w:p w14:paraId="12F0C0B4"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26FC89AB" wp14:editId="413A3F8F">
                  <wp:extent cx="619125" cy="685800"/>
                  <wp:effectExtent l="0" t="0" r="9525" b="0"/>
                  <wp:docPr id="152" name="Attēls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91D715D" w14:textId="77777777" w:rsidR="0061240A" w:rsidRPr="0061240A" w:rsidRDefault="0061240A" w:rsidP="0061240A">
            <w:pPr>
              <w:rPr>
                <w:rFonts w:ascii="Times New Roman" w:hAnsi="Times New Roman" w:cs="Times New Roman"/>
                <w:sz w:val="32"/>
                <w:szCs w:val="32"/>
              </w:rPr>
            </w:pPr>
          </w:p>
        </w:tc>
      </w:tr>
      <w:tr w:rsidR="0061240A" w:rsidRPr="0061240A" w14:paraId="59AA981A" w14:textId="77777777" w:rsidTr="005F2FB2">
        <w:tc>
          <w:tcPr>
            <w:tcW w:w="8931" w:type="dxa"/>
            <w:gridSpan w:val="3"/>
          </w:tcPr>
          <w:p w14:paraId="4F71BE9E"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2E6874EA" w14:textId="77777777" w:rsidTr="005F2FB2">
        <w:tc>
          <w:tcPr>
            <w:tcW w:w="8931" w:type="dxa"/>
            <w:gridSpan w:val="3"/>
          </w:tcPr>
          <w:p w14:paraId="0099FC15"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329F3081" w14:textId="77777777" w:rsidTr="005F2FB2">
        <w:tc>
          <w:tcPr>
            <w:tcW w:w="8931" w:type="dxa"/>
            <w:gridSpan w:val="3"/>
          </w:tcPr>
          <w:p w14:paraId="785A1331"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2F49D455" w14:textId="77777777" w:rsidTr="005F2FB2">
        <w:tc>
          <w:tcPr>
            <w:tcW w:w="8931" w:type="dxa"/>
            <w:gridSpan w:val="3"/>
          </w:tcPr>
          <w:p w14:paraId="2014A419"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52E827C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3E6383B7"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0AC0DE3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2419E2E9" w14:textId="77777777" w:rsidR="0061240A" w:rsidRPr="0061240A" w:rsidRDefault="0061240A" w:rsidP="0061240A">
      <w:pPr>
        <w:rPr>
          <w:rFonts w:ascii="Times New Roman" w:hAnsi="Times New Roman" w:cs="Times New Roman"/>
          <w:b/>
          <w:bCs/>
          <w:sz w:val="24"/>
          <w:szCs w:val="24"/>
        </w:rPr>
      </w:pPr>
    </w:p>
    <w:p w14:paraId="1022D2F3"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w:t>
      </w:r>
      <w:r w:rsidRPr="0061240A">
        <w:rPr>
          <w:rFonts w:ascii="Times New Roman" w:hAnsi="Times New Roman" w:cs="Times New Roman"/>
          <w:b/>
          <w:bCs/>
          <w:sz w:val="24"/>
          <w:szCs w:val="24"/>
        </w:rPr>
        <w:tab/>
        <w:t>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GND/2021/1120</w:t>
      </w:r>
    </w:p>
    <w:p w14:paraId="230360A3"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93.p) </w:t>
      </w:r>
    </w:p>
    <w:p w14:paraId="539F1512"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p>
    <w:p w14:paraId="18F834CC"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Par dzīvokļa “Gatves 6” - 11, Ranka, Rankas pagasts, Gulbenes novads,</w:t>
      </w:r>
    </w:p>
    <w:p w14:paraId="050E471C"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īres līguma termiņa pagarināšanu</w:t>
      </w:r>
    </w:p>
    <w:p w14:paraId="0FCABE37"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6FEFEA91" w14:textId="4B304A02"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17.augustā ar reģistrācijas numuru GND/5.5/21/2068-K reģistrēts </w:t>
      </w:r>
      <w:r w:rsidR="00912438">
        <w:rPr>
          <w:rFonts w:ascii="Times New Roman" w:hAnsi="Times New Roman" w:cs="Times New Roman"/>
          <w:b/>
          <w:bCs/>
          <w:sz w:val="24"/>
          <w:szCs w:val="24"/>
        </w:rPr>
        <w:t>…</w:t>
      </w:r>
      <w:r w:rsidRPr="0061240A">
        <w:rPr>
          <w:rFonts w:ascii="Times New Roman" w:hAnsi="Times New Roman" w:cs="Times New Roman"/>
          <w:sz w:val="24"/>
          <w:szCs w:val="24"/>
        </w:rPr>
        <w:t xml:space="preserve"> (turpmāk – iesniedzējs), deklarētā dzīvesvieta: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2021.gada 16.augusta iesniegums, kurā izteikts lūgums pagarināt dzīvojamās telpas Nr.11, kas atrodas “Gatves 6”, Rankā, Rankas pagastā, Gulbenes novadā, īres līguma darbības termiņu. </w:t>
      </w:r>
    </w:p>
    <w:p w14:paraId="6206AB6B"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34EB13B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iesnieguma iesniedzēju noslēgts uz noteiktu laiku, tas ir, līdz 2021.gada 31.augustam.</w:t>
      </w:r>
    </w:p>
    <w:p w14:paraId="395F55C0" w14:textId="77777777"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19698889" w14:textId="77777777"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0A7A4D3" w14:textId="77777777"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likuma “Dzīvojamo telpu īres likums” 7. 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3A6AD6D8" w14:textId="23BC4D39"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dzīvojamās telpas Nr.11, kas atrodas “Gatves 6”, Rankā, Rankas pagastā, Gulbenes novadā, īres līgumu ar </w:t>
      </w:r>
      <w:r w:rsidR="00912438">
        <w:rPr>
          <w:rFonts w:ascii="Times New Roman" w:hAnsi="Times New Roman" w:cs="Times New Roman"/>
          <w:sz w:val="24"/>
          <w:szCs w:val="24"/>
        </w:rPr>
        <w:t>…</w:t>
      </w:r>
      <w:r w:rsidRPr="0061240A">
        <w:rPr>
          <w:rFonts w:ascii="Times New Roman" w:hAnsi="Times New Roman" w:cs="Times New Roman"/>
          <w:sz w:val="24"/>
          <w:szCs w:val="24"/>
        </w:rPr>
        <w:t>, uz laiku līdz 2023.gada 30.septembrim.</w:t>
      </w:r>
    </w:p>
    <w:p w14:paraId="2FC0EC0C" w14:textId="5B033D34"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172C438E" w14:textId="77777777"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3. UZDOT Gulbenes novada Rankas pagasta pārvaldei, reģistrācijas numurs 90011483170 juridiskā adrese: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 sagatavot un noslēgt vienošanos par dzīvojamās telpas īres līguma darbības termiņa pagarināšanu.</w:t>
      </w:r>
    </w:p>
    <w:p w14:paraId="1828651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60BB20A2" w14:textId="1D168FD2"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912438">
        <w:rPr>
          <w:rFonts w:ascii="Times New Roman" w:hAnsi="Times New Roman" w:cs="Times New Roman"/>
          <w:sz w:val="24"/>
          <w:szCs w:val="24"/>
        </w:rPr>
        <w:t>….</w:t>
      </w:r>
      <w:r w:rsidRPr="0061240A">
        <w:rPr>
          <w:rFonts w:ascii="Times New Roman" w:hAnsi="Times New Roman" w:cs="Times New Roman"/>
          <w:sz w:val="24"/>
          <w:szCs w:val="24"/>
        </w:rPr>
        <w:t>;</w:t>
      </w:r>
    </w:p>
    <w:p w14:paraId="05DFDBA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Rankas pagasta pārvaldei,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w:t>
      </w:r>
    </w:p>
    <w:p w14:paraId="77FAE96A" w14:textId="77777777" w:rsidR="0061240A" w:rsidRPr="0061240A" w:rsidRDefault="0061240A" w:rsidP="0061240A">
      <w:pPr>
        <w:autoSpaceDE w:val="0"/>
        <w:autoSpaceDN w:val="0"/>
        <w:adjustRightInd w:val="0"/>
        <w:rPr>
          <w:rFonts w:ascii="Times New Roman" w:eastAsiaTheme="minorHAnsi" w:hAnsi="Times New Roman" w:cs="Times New Roman"/>
          <w:color w:val="FF0000"/>
          <w:sz w:val="24"/>
          <w:szCs w:val="24"/>
          <w:lang w:eastAsia="en-US"/>
        </w:rPr>
      </w:pPr>
    </w:p>
    <w:p w14:paraId="6FD96D7C" w14:textId="77777777" w:rsidR="0061240A" w:rsidRPr="0061240A" w:rsidRDefault="0061240A" w:rsidP="0061240A">
      <w:pPr>
        <w:jc w:val="center"/>
        <w:rPr>
          <w:rFonts w:ascii="Times New Roman" w:hAnsi="Times New Roman" w:cs="Times New Roman"/>
          <w:sz w:val="24"/>
          <w:szCs w:val="24"/>
        </w:rPr>
      </w:pPr>
    </w:p>
    <w:p w14:paraId="034A1022"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 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t>A. Caunītis</w:t>
      </w:r>
    </w:p>
    <w:p w14:paraId="4B5992FC" w14:textId="77777777" w:rsidR="0061240A" w:rsidRPr="0061240A" w:rsidRDefault="0061240A" w:rsidP="0061240A">
      <w:pPr>
        <w:rPr>
          <w:rFonts w:ascii="Times New Roman" w:hAnsi="Times New Roman" w:cs="Times New Roman"/>
          <w:sz w:val="24"/>
          <w:szCs w:val="24"/>
        </w:rPr>
      </w:pPr>
    </w:p>
    <w:p w14:paraId="4668B4F3" w14:textId="77777777" w:rsidR="0061240A" w:rsidRPr="0061240A" w:rsidRDefault="0061240A" w:rsidP="0061240A">
      <w:pPr>
        <w:rPr>
          <w:rFonts w:ascii="Times New Roman" w:hAnsi="Times New Roman" w:cs="Times New Roman"/>
          <w:sz w:val="24"/>
          <w:szCs w:val="24"/>
        </w:rPr>
      </w:pPr>
    </w:p>
    <w:p w14:paraId="39F2B23B"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Sagatavoja: Aivars </w:t>
      </w:r>
      <w:proofErr w:type="spellStart"/>
      <w:r w:rsidRPr="0061240A">
        <w:rPr>
          <w:rFonts w:ascii="Times New Roman" w:hAnsi="Times New Roman" w:cs="Times New Roman"/>
          <w:sz w:val="24"/>
          <w:szCs w:val="24"/>
        </w:rPr>
        <w:t>Ješkins</w:t>
      </w:r>
      <w:proofErr w:type="spellEnd"/>
      <w:r w:rsidRPr="0061240A">
        <w:rPr>
          <w:rFonts w:ascii="Times New Roman" w:hAnsi="Times New Roman" w:cs="Times New Roman"/>
          <w:sz w:val="24"/>
          <w:szCs w:val="24"/>
        </w:rPr>
        <w:t xml:space="preserve"> </w:t>
      </w:r>
    </w:p>
    <w:p w14:paraId="2EAC671D" w14:textId="05981C99" w:rsidR="00912438" w:rsidRDefault="0091243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78DBAA0" w14:textId="77777777" w:rsidR="0061240A" w:rsidRPr="0061240A" w:rsidRDefault="0061240A" w:rsidP="0061240A">
      <w:pPr>
        <w:rPr>
          <w:rFonts w:ascii="Times New Roman" w:hAnsi="Times New Roman" w:cs="Times New Roman"/>
          <w:sz w:val="24"/>
          <w:szCs w:val="24"/>
        </w:rPr>
      </w:pPr>
    </w:p>
    <w:p w14:paraId="5E2D862C" w14:textId="77777777" w:rsidR="0061240A" w:rsidRPr="0061240A" w:rsidRDefault="0061240A" w:rsidP="0061240A">
      <w:pPr>
        <w:jc w:val="right"/>
        <w:rPr>
          <w:rFonts w:ascii="Times New Roman" w:hAnsi="Times New Roman" w:cs="Times New Roman"/>
          <w:b/>
          <w:bCs/>
          <w:sz w:val="8"/>
          <w:szCs w:val="8"/>
        </w:rPr>
      </w:pP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5E5DB46A" w14:textId="77777777" w:rsidTr="005F2FB2">
        <w:tc>
          <w:tcPr>
            <w:tcW w:w="9457" w:type="dxa"/>
          </w:tcPr>
          <w:p w14:paraId="138131BC"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3A2FB228" wp14:editId="52D27B7A">
                  <wp:extent cx="619125" cy="685800"/>
                  <wp:effectExtent l="0" t="0" r="9525" b="0"/>
                  <wp:docPr id="1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4BB7932F" w14:textId="77777777" w:rsidTr="005F2FB2">
        <w:tc>
          <w:tcPr>
            <w:tcW w:w="9457" w:type="dxa"/>
          </w:tcPr>
          <w:p w14:paraId="4BDF2C6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0B27D5FD" w14:textId="77777777" w:rsidTr="005F2FB2">
        <w:tc>
          <w:tcPr>
            <w:tcW w:w="9457" w:type="dxa"/>
          </w:tcPr>
          <w:p w14:paraId="5C964026"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147C5757" w14:textId="77777777" w:rsidTr="005F2FB2">
        <w:tc>
          <w:tcPr>
            <w:tcW w:w="9457" w:type="dxa"/>
          </w:tcPr>
          <w:p w14:paraId="1248F8C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10950C54" w14:textId="77777777" w:rsidTr="005F2FB2">
        <w:tc>
          <w:tcPr>
            <w:tcW w:w="9457" w:type="dxa"/>
          </w:tcPr>
          <w:p w14:paraId="012F59CF"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4106B9D9"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3A149C2D"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43B84084" w14:textId="77777777" w:rsidR="0061240A" w:rsidRPr="0061240A" w:rsidRDefault="0061240A" w:rsidP="0061240A">
      <w:pPr>
        <w:jc w:val="center"/>
        <w:rPr>
          <w:rFonts w:ascii="Times New Roman" w:eastAsia="Calibri" w:hAnsi="Times New Roman" w:cs="Times New Roman"/>
          <w:sz w:val="24"/>
          <w:szCs w:val="24"/>
          <w:lang w:eastAsia="en-US"/>
        </w:rPr>
      </w:pPr>
    </w:p>
    <w:p w14:paraId="0E8FDD73"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GND/2021/1121</w:t>
      </w:r>
    </w:p>
    <w:p w14:paraId="402F41EB"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94.p) </w:t>
      </w:r>
    </w:p>
    <w:p w14:paraId="7000B699" w14:textId="77777777" w:rsidR="0061240A" w:rsidRPr="0061240A" w:rsidRDefault="0061240A" w:rsidP="0061240A">
      <w:pPr>
        <w:rPr>
          <w:rFonts w:ascii="Times New Roman" w:hAnsi="Times New Roman" w:cs="Times New Roman"/>
          <w:sz w:val="24"/>
          <w:szCs w:val="24"/>
        </w:rPr>
      </w:pPr>
    </w:p>
    <w:p w14:paraId="666A10CD"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 xml:space="preserve">Par dzīvokļa “Kartona Fabrika 6” - 6, </w:t>
      </w:r>
      <w:proofErr w:type="spellStart"/>
      <w:r w:rsidRPr="0061240A">
        <w:rPr>
          <w:rFonts w:ascii="Times New Roman" w:eastAsiaTheme="minorHAnsi" w:hAnsi="Times New Roman" w:cs="Times New Roman"/>
          <w:b/>
          <w:color w:val="000000"/>
          <w:sz w:val="24"/>
          <w:szCs w:val="24"/>
          <w:lang w:eastAsia="en-US"/>
        </w:rPr>
        <w:t>Gaujasrēveļi</w:t>
      </w:r>
      <w:proofErr w:type="spellEnd"/>
      <w:r w:rsidRPr="0061240A">
        <w:rPr>
          <w:rFonts w:ascii="Times New Roman" w:eastAsiaTheme="minorHAnsi" w:hAnsi="Times New Roman" w:cs="Times New Roman"/>
          <w:b/>
          <w:color w:val="000000"/>
          <w:sz w:val="24"/>
          <w:szCs w:val="24"/>
          <w:lang w:eastAsia="en-US"/>
        </w:rPr>
        <w:t>, Rankas pagasts, Gulbenes novads īres līguma termiņa pagarināšanu</w:t>
      </w:r>
    </w:p>
    <w:p w14:paraId="0E13872E"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1E35A91C" w14:textId="28199C81"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17.augustā ar reģistrācijas numuru GND/5.5/21/2071-T reģistrēts </w:t>
      </w:r>
      <w:r w:rsidR="00912438">
        <w:rPr>
          <w:rFonts w:ascii="Times New Roman" w:hAnsi="Times New Roman" w:cs="Times New Roman"/>
          <w:b/>
          <w:bCs/>
          <w:sz w:val="24"/>
          <w:szCs w:val="24"/>
        </w:rPr>
        <w:t>….</w:t>
      </w:r>
      <w:r w:rsidRPr="0061240A">
        <w:rPr>
          <w:rFonts w:ascii="Times New Roman" w:hAnsi="Times New Roman" w:cs="Times New Roman"/>
          <w:sz w:val="24"/>
          <w:szCs w:val="24"/>
        </w:rPr>
        <w:t xml:space="preserve">(turpmāk –iesniedzējs), deklarētā dzīvesvieta: </w:t>
      </w:r>
      <w:r w:rsidR="00912438">
        <w:rPr>
          <w:rFonts w:ascii="Times New Roman" w:hAnsi="Times New Roman" w:cs="Times New Roman"/>
          <w:sz w:val="24"/>
          <w:szCs w:val="24"/>
        </w:rPr>
        <w:t>…</w:t>
      </w:r>
      <w:r w:rsidRPr="0061240A">
        <w:rPr>
          <w:rFonts w:ascii="Times New Roman" w:hAnsi="Times New Roman" w:cs="Times New Roman"/>
          <w:sz w:val="24"/>
          <w:szCs w:val="24"/>
        </w:rPr>
        <w:t xml:space="preserve">, 2021.gada 17.augusta iesniegums, kurā izteikts lūgums pagarināt dzīvojamās telpas Nr.6, kas atrodas “Kartona Fabrika 6”, </w:t>
      </w:r>
      <w:proofErr w:type="spellStart"/>
      <w:r w:rsidRPr="0061240A">
        <w:rPr>
          <w:rFonts w:ascii="Times New Roman" w:hAnsi="Times New Roman" w:cs="Times New Roman"/>
          <w:sz w:val="24"/>
          <w:szCs w:val="24"/>
        </w:rPr>
        <w:t>Gaujasrēveļos</w:t>
      </w:r>
      <w:proofErr w:type="spellEnd"/>
      <w:r w:rsidRPr="0061240A">
        <w:rPr>
          <w:rFonts w:ascii="Times New Roman" w:hAnsi="Times New Roman" w:cs="Times New Roman"/>
          <w:sz w:val="24"/>
          <w:szCs w:val="24"/>
        </w:rPr>
        <w:t xml:space="preserve">, Rankas pagastā, Gulbenes novadā, īres līguma darbības termiņu. </w:t>
      </w:r>
    </w:p>
    <w:p w14:paraId="0BA54FE5"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5FF6CAE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iesnieguma iesniedzēju noslēgts uz noteiktu laiku, tas ir, līdz 2021.gada 31.maijam.</w:t>
      </w:r>
    </w:p>
    <w:p w14:paraId="19D3AB8F"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68694F0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B09EE0D"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likuma “Dzīvojamo telpu īres likums” 7. un 9.pantu, likuma “Par pašvaldībām” 15.panta pirmās daļas 9.punktu un Sociālās un veselības komitejas ieteikumu, atklāti balsojot: </w:t>
      </w:r>
      <w:r w:rsidRPr="0061240A">
        <w:rPr>
          <w:rFonts w:ascii="Times New Roman" w:hAnsi="Times New Roman" w:cs="Times New Roman"/>
          <w:noProof/>
          <w:sz w:val="24"/>
          <w:szCs w:val="24"/>
        </w:rPr>
        <w:t xml:space="preserve">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w:t>
      </w:r>
      <w:r w:rsidRPr="0061240A">
        <w:rPr>
          <w:rFonts w:ascii="Times New Roman" w:hAnsi="Times New Roman" w:cs="Times New Roman"/>
          <w:sz w:val="24"/>
          <w:szCs w:val="24"/>
        </w:rPr>
        <w:t>Gulbenes novada dome NOLEMJ:</w:t>
      </w:r>
    </w:p>
    <w:p w14:paraId="36FE4423" w14:textId="7C5DB712"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dzīvojamās telpas Nr.6, kas atrodas “Kartona Fabrika 6”, </w:t>
      </w:r>
      <w:proofErr w:type="spellStart"/>
      <w:r w:rsidRPr="0061240A">
        <w:rPr>
          <w:rFonts w:ascii="Times New Roman" w:hAnsi="Times New Roman" w:cs="Times New Roman"/>
          <w:sz w:val="24"/>
          <w:szCs w:val="24"/>
        </w:rPr>
        <w:t>Gaujasrēveļos</w:t>
      </w:r>
      <w:proofErr w:type="spellEnd"/>
      <w:r w:rsidRPr="0061240A">
        <w:rPr>
          <w:rFonts w:ascii="Times New Roman" w:hAnsi="Times New Roman" w:cs="Times New Roman"/>
          <w:sz w:val="24"/>
          <w:szCs w:val="24"/>
        </w:rPr>
        <w:t xml:space="preserve">, Rankas pagastā, Gulbenes novadā, īres līgumu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2021.gada 31.decembrim.</w:t>
      </w:r>
    </w:p>
    <w:p w14:paraId="5388BD45" w14:textId="4091C19E"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3FD1CFA4"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3. UZDOT Gulbenes novada Rankas pagasta pārvaldei, reģistrācijas numurs 90011483170 juridiskā adrese: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 Gulbenes nov., LV-4416, sagatavot un noslēgt vienošanos par dzīvojamās telpas īres līguma darbības termiņa pagarināšanu.</w:t>
      </w:r>
    </w:p>
    <w:p w14:paraId="6F179CA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77E24102" w14:textId="7CBDCFF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r w:rsidRPr="0061240A">
        <w:rPr>
          <w:rFonts w:ascii="Times New Roman" w:hAnsi="Times New Roman" w:cs="Times New Roman"/>
          <w:sz w:val="24"/>
          <w:szCs w:val="24"/>
        </w:rPr>
        <w:t>;</w:t>
      </w:r>
    </w:p>
    <w:p w14:paraId="3DE4D15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Rankas pagasta pārvaldei,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w:t>
      </w:r>
    </w:p>
    <w:p w14:paraId="0E404BA1" w14:textId="77777777" w:rsidR="0061240A" w:rsidRPr="0061240A" w:rsidRDefault="0061240A" w:rsidP="0061240A">
      <w:pPr>
        <w:autoSpaceDE w:val="0"/>
        <w:autoSpaceDN w:val="0"/>
        <w:adjustRightInd w:val="0"/>
        <w:rPr>
          <w:rFonts w:ascii="Times New Roman" w:eastAsiaTheme="minorHAnsi" w:hAnsi="Times New Roman" w:cs="Times New Roman"/>
          <w:color w:val="FF0000"/>
          <w:sz w:val="24"/>
          <w:szCs w:val="24"/>
          <w:lang w:eastAsia="en-US"/>
        </w:rPr>
      </w:pPr>
    </w:p>
    <w:p w14:paraId="53A22279" w14:textId="77777777" w:rsidR="0061240A" w:rsidRPr="0061240A" w:rsidRDefault="0061240A" w:rsidP="0061240A">
      <w:pPr>
        <w:jc w:val="center"/>
        <w:rPr>
          <w:rFonts w:ascii="Times New Roman" w:hAnsi="Times New Roman" w:cs="Times New Roman"/>
          <w:sz w:val="24"/>
          <w:szCs w:val="24"/>
        </w:rPr>
      </w:pPr>
    </w:p>
    <w:p w14:paraId="0E1164A3"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t>A. Caunītis</w:t>
      </w:r>
    </w:p>
    <w:p w14:paraId="4C4E6B2D" w14:textId="77777777" w:rsidR="0061240A" w:rsidRPr="0061240A" w:rsidRDefault="0061240A" w:rsidP="0061240A">
      <w:pPr>
        <w:rPr>
          <w:rFonts w:ascii="Times New Roman" w:hAnsi="Times New Roman" w:cs="Times New Roman"/>
          <w:sz w:val="24"/>
          <w:szCs w:val="24"/>
        </w:rPr>
      </w:pPr>
    </w:p>
    <w:p w14:paraId="77726C65" w14:textId="77777777" w:rsidR="0061240A" w:rsidRPr="0061240A" w:rsidRDefault="0061240A" w:rsidP="0061240A">
      <w:pPr>
        <w:rPr>
          <w:rFonts w:ascii="Times New Roman" w:hAnsi="Times New Roman" w:cs="Times New Roman"/>
          <w:sz w:val="24"/>
          <w:szCs w:val="24"/>
        </w:rPr>
      </w:pPr>
    </w:p>
    <w:p w14:paraId="7BB550BB"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Sagatavoja: Aivars </w:t>
      </w:r>
      <w:proofErr w:type="spellStart"/>
      <w:r w:rsidRPr="0061240A">
        <w:rPr>
          <w:rFonts w:ascii="Times New Roman" w:hAnsi="Times New Roman" w:cs="Times New Roman"/>
          <w:sz w:val="24"/>
          <w:szCs w:val="24"/>
        </w:rPr>
        <w:t>Ješkins</w:t>
      </w:r>
      <w:proofErr w:type="spellEnd"/>
      <w:r w:rsidRPr="0061240A">
        <w:rPr>
          <w:rFonts w:ascii="Times New Roman" w:hAnsi="Times New Roman" w:cs="Times New Roman"/>
          <w:sz w:val="24"/>
          <w:szCs w:val="24"/>
        </w:rPr>
        <w:t xml:space="preserve"> </w:t>
      </w:r>
    </w:p>
    <w:p w14:paraId="75E70174" w14:textId="18E02EFE" w:rsidR="00C46B0A" w:rsidRDefault="00C46B0A">
      <w:pPr>
        <w:spacing w:after="160" w:line="259" w:lineRule="auto"/>
        <w:rPr>
          <w:rFonts w:ascii="Times New Roman" w:eastAsiaTheme="minorHAnsi" w:hAnsi="Times New Roman" w:cs="Times New Roman"/>
          <w:b/>
          <w:strike/>
          <w:sz w:val="24"/>
          <w:szCs w:val="24"/>
          <w:lang w:eastAsia="en-US"/>
        </w:rPr>
      </w:pPr>
      <w:r>
        <w:rPr>
          <w:rFonts w:ascii="Times New Roman" w:eastAsiaTheme="minorHAnsi" w:hAnsi="Times New Roman" w:cs="Times New Roman"/>
          <w:b/>
          <w:strike/>
          <w:sz w:val="24"/>
          <w:szCs w:val="24"/>
          <w:lang w:eastAsia="en-US"/>
        </w:rPr>
        <w:br w:type="page"/>
      </w:r>
    </w:p>
    <w:p w14:paraId="6B778E47" w14:textId="77777777" w:rsidR="0061240A" w:rsidRPr="0061240A" w:rsidRDefault="0061240A" w:rsidP="0061240A">
      <w:pPr>
        <w:autoSpaceDE w:val="0"/>
        <w:autoSpaceDN w:val="0"/>
        <w:adjustRightInd w:val="0"/>
        <w:rPr>
          <w:rFonts w:ascii="Times New Roman" w:eastAsiaTheme="minorHAnsi" w:hAnsi="Times New Roman" w:cs="Times New Roman"/>
          <w:b/>
          <w:strike/>
          <w:sz w:val="24"/>
          <w:szCs w:val="24"/>
          <w:lang w:eastAsia="en-US"/>
        </w:rPr>
      </w:pPr>
    </w:p>
    <w:p w14:paraId="7D73A8BC" w14:textId="77777777" w:rsidR="0061240A" w:rsidRPr="0061240A" w:rsidRDefault="0061240A" w:rsidP="0061240A">
      <w:pPr>
        <w:jc w:val="right"/>
        <w:rPr>
          <w:rFonts w:ascii="Times New Roman" w:hAnsi="Times New Roman" w:cs="Times New Roman"/>
          <w:b/>
          <w:bCs/>
          <w:sz w:val="8"/>
          <w:szCs w:val="8"/>
        </w:rPr>
      </w:pP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518AB7A0" w14:textId="77777777" w:rsidTr="005F2FB2">
        <w:tc>
          <w:tcPr>
            <w:tcW w:w="9457" w:type="dxa"/>
          </w:tcPr>
          <w:p w14:paraId="591D3BC4"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2E28909F" wp14:editId="6540F608">
                  <wp:extent cx="619125" cy="685800"/>
                  <wp:effectExtent l="0" t="0" r="9525" b="0"/>
                  <wp:docPr id="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6A2DA5C4" w14:textId="77777777" w:rsidTr="005F2FB2">
        <w:tc>
          <w:tcPr>
            <w:tcW w:w="9457" w:type="dxa"/>
          </w:tcPr>
          <w:p w14:paraId="51B364C4"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6DB2E96D" w14:textId="77777777" w:rsidTr="005F2FB2">
        <w:tc>
          <w:tcPr>
            <w:tcW w:w="9457" w:type="dxa"/>
          </w:tcPr>
          <w:p w14:paraId="743D45FD"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5D7C6164" w14:textId="77777777" w:rsidTr="005F2FB2">
        <w:tc>
          <w:tcPr>
            <w:tcW w:w="9457" w:type="dxa"/>
          </w:tcPr>
          <w:p w14:paraId="03B1F7CF"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31E82B63" w14:textId="77777777" w:rsidTr="005F2FB2">
        <w:tc>
          <w:tcPr>
            <w:tcW w:w="9457" w:type="dxa"/>
          </w:tcPr>
          <w:p w14:paraId="07B12514"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32D53481"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384C13E7"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59A452FE" w14:textId="77777777" w:rsidR="0061240A" w:rsidRPr="0061240A" w:rsidRDefault="0061240A" w:rsidP="0061240A">
      <w:pPr>
        <w:jc w:val="center"/>
        <w:rPr>
          <w:rFonts w:ascii="Times New Roman" w:eastAsia="Calibri" w:hAnsi="Times New Roman" w:cs="Times New Roman"/>
          <w:sz w:val="24"/>
          <w:szCs w:val="24"/>
          <w:lang w:eastAsia="en-US"/>
        </w:rPr>
      </w:pPr>
    </w:p>
    <w:p w14:paraId="1010BE75"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GND/2021/1122</w:t>
      </w:r>
    </w:p>
    <w:p w14:paraId="6D673C5C"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95.p) </w:t>
      </w:r>
    </w:p>
    <w:p w14:paraId="2C83758E"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ab/>
      </w:r>
    </w:p>
    <w:p w14:paraId="4A41A439"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 xml:space="preserve">Par dzīvokļa “Kartona Fabrika 8” - 5, </w:t>
      </w:r>
      <w:proofErr w:type="spellStart"/>
      <w:r w:rsidRPr="0061240A">
        <w:rPr>
          <w:rFonts w:ascii="Times New Roman" w:eastAsiaTheme="minorHAnsi" w:hAnsi="Times New Roman" w:cs="Times New Roman"/>
          <w:b/>
          <w:color w:val="000000"/>
          <w:sz w:val="24"/>
          <w:szCs w:val="24"/>
          <w:lang w:eastAsia="en-US"/>
        </w:rPr>
        <w:t>Gaujasrēveļi</w:t>
      </w:r>
      <w:proofErr w:type="spellEnd"/>
      <w:r w:rsidRPr="0061240A">
        <w:rPr>
          <w:rFonts w:ascii="Times New Roman" w:eastAsiaTheme="minorHAnsi" w:hAnsi="Times New Roman" w:cs="Times New Roman"/>
          <w:b/>
          <w:color w:val="000000"/>
          <w:sz w:val="24"/>
          <w:szCs w:val="24"/>
          <w:lang w:eastAsia="en-US"/>
        </w:rPr>
        <w:t>, Rankas pagasts, Gulbenes novads</w:t>
      </w:r>
    </w:p>
    <w:p w14:paraId="5345FE2A"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īres līguma termiņa pagarināšanu</w:t>
      </w:r>
    </w:p>
    <w:p w14:paraId="3F347AD5"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5B591498" w14:textId="107C3F2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17.augustā ar reģistrācijas numuru GND/5.5/21/2067-T reģistrēts </w:t>
      </w:r>
      <w:r w:rsidR="00C46B0A">
        <w:rPr>
          <w:rFonts w:ascii="Times New Roman" w:hAnsi="Times New Roman" w:cs="Times New Roman"/>
          <w:b/>
          <w:bCs/>
          <w:sz w:val="24"/>
          <w:szCs w:val="24"/>
        </w:rPr>
        <w:t>….</w:t>
      </w:r>
      <w:r w:rsidRPr="0061240A">
        <w:rPr>
          <w:rFonts w:ascii="Times New Roman" w:hAnsi="Times New Roman" w:cs="Times New Roman"/>
          <w:sz w:val="24"/>
          <w:szCs w:val="24"/>
        </w:rPr>
        <w:t xml:space="preserve">(turpmāk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2021.gada 16.augusta iesniegums, kurā izteikts lūgums pagarināt dzīvojamās telpas Nr.5, kas atrodas “Kartona Fabrika 8”, </w:t>
      </w:r>
      <w:proofErr w:type="spellStart"/>
      <w:r w:rsidRPr="0061240A">
        <w:rPr>
          <w:rFonts w:ascii="Times New Roman" w:hAnsi="Times New Roman" w:cs="Times New Roman"/>
          <w:sz w:val="24"/>
          <w:szCs w:val="24"/>
        </w:rPr>
        <w:t>Gaujasrēveļos</w:t>
      </w:r>
      <w:proofErr w:type="spellEnd"/>
      <w:r w:rsidRPr="0061240A">
        <w:rPr>
          <w:rFonts w:ascii="Times New Roman" w:hAnsi="Times New Roman" w:cs="Times New Roman"/>
          <w:sz w:val="24"/>
          <w:szCs w:val="24"/>
        </w:rPr>
        <w:t xml:space="preserve">, Rankas pagastā, Gulbenes novadā, īres līguma darbības termiņu. </w:t>
      </w:r>
    </w:p>
    <w:p w14:paraId="0377F58C"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2C13A5A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iesnieguma iesniedzēju noslēgts uz noteiktu laiku, tas ir, līdz 2021.gada 31.augustam.</w:t>
      </w:r>
    </w:p>
    <w:p w14:paraId="08C7789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676A598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5F86E1F"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likuma “Dzīvojamo telpu īres likums” 7. 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56A5874F" w14:textId="525D4242"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dzīvojamās telpas Nr.5, kas atrodas “Kartona Fabrika 8”, </w:t>
      </w:r>
      <w:proofErr w:type="spellStart"/>
      <w:r w:rsidRPr="0061240A">
        <w:rPr>
          <w:rFonts w:ascii="Times New Roman" w:hAnsi="Times New Roman" w:cs="Times New Roman"/>
          <w:sz w:val="24"/>
          <w:szCs w:val="24"/>
        </w:rPr>
        <w:t>Gaujasrēveļos</w:t>
      </w:r>
      <w:proofErr w:type="spellEnd"/>
      <w:r w:rsidRPr="0061240A">
        <w:rPr>
          <w:rFonts w:ascii="Times New Roman" w:hAnsi="Times New Roman" w:cs="Times New Roman"/>
          <w:sz w:val="24"/>
          <w:szCs w:val="24"/>
        </w:rPr>
        <w:t xml:space="preserve">, Rankas pagastā, Gulbenes novadā, īres līgumu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2021.gada 31.decembrim.</w:t>
      </w:r>
    </w:p>
    <w:p w14:paraId="2744B8D8" w14:textId="2336B0F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1273F377"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3. UZDOT Gulbenes novada Rankas pagasta pārvaldei, reģistrācijas numurs 90011483170 juridiskā adrese: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 sagatavot un noslēgt vienošanos par dzīvojamās telpas īres līguma darbības termiņa pagarināšanu.</w:t>
      </w:r>
    </w:p>
    <w:p w14:paraId="054FCA2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610B6DFF" w14:textId="1A506663"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r w:rsidRPr="0061240A">
        <w:rPr>
          <w:rFonts w:ascii="Times New Roman" w:hAnsi="Times New Roman" w:cs="Times New Roman"/>
          <w:sz w:val="24"/>
          <w:szCs w:val="24"/>
        </w:rPr>
        <w:t>;</w:t>
      </w:r>
    </w:p>
    <w:p w14:paraId="0E87A715"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Rankas pagasta pārvaldei,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w:t>
      </w:r>
    </w:p>
    <w:p w14:paraId="05218322" w14:textId="77777777" w:rsidR="0061240A" w:rsidRPr="0061240A" w:rsidRDefault="0061240A" w:rsidP="0061240A">
      <w:pPr>
        <w:autoSpaceDE w:val="0"/>
        <w:autoSpaceDN w:val="0"/>
        <w:adjustRightInd w:val="0"/>
        <w:rPr>
          <w:rFonts w:ascii="Times New Roman" w:eastAsiaTheme="minorHAnsi" w:hAnsi="Times New Roman" w:cs="Times New Roman"/>
          <w:color w:val="FF0000"/>
          <w:sz w:val="24"/>
          <w:szCs w:val="24"/>
          <w:lang w:eastAsia="en-US"/>
        </w:rPr>
      </w:pPr>
    </w:p>
    <w:p w14:paraId="71B07329" w14:textId="77777777" w:rsidR="0061240A" w:rsidRPr="0061240A" w:rsidRDefault="0061240A" w:rsidP="0061240A">
      <w:pPr>
        <w:jc w:val="center"/>
        <w:rPr>
          <w:rFonts w:ascii="Times New Roman" w:hAnsi="Times New Roman" w:cs="Times New Roman"/>
          <w:sz w:val="24"/>
          <w:szCs w:val="24"/>
        </w:rPr>
      </w:pPr>
    </w:p>
    <w:p w14:paraId="193ED47F"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t>A. Caunītis</w:t>
      </w:r>
    </w:p>
    <w:p w14:paraId="1A6AD57E" w14:textId="77777777" w:rsidR="0061240A" w:rsidRPr="0061240A" w:rsidRDefault="0061240A" w:rsidP="0061240A">
      <w:pPr>
        <w:rPr>
          <w:rFonts w:ascii="Times New Roman" w:hAnsi="Times New Roman" w:cs="Times New Roman"/>
          <w:sz w:val="24"/>
          <w:szCs w:val="24"/>
        </w:rPr>
      </w:pPr>
    </w:p>
    <w:p w14:paraId="0F8D15F2" w14:textId="77777777" w:rsidR="0061240A" w:rsidRPr="0061240A" w:rsidRDefault="0061240A" w:rsidP="0061240A">
      <w:pPr>
        <w:rPr>
          <w:rFonts w:ascii="Times New Roman" w:hAnsi="Times New Roman" w:cs="Times New Roman"/>
          <w:sz w:val="24"/>
          <w:szCs w:val="24"/>
        </w:rPr>
      </w:pPr>
    </w:p>
    <w:p w14:paraId="328FB038" w14:textId="088B1273" w:rsidR="00C46B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Sagatavoja: Aivars </w:t>
      </w:r>
      <w:proofErr w:type="spellStart"/>
      <w:r w:rsidRPr="0061240A">
        <w:rPr>
          <w:rFonts w:ascii="Times New Roman" w:hAnsi="Times New Roman" w:cs="Times New Roman"/>
          <w:sz w:val="24"/>
          <w:szCs w:val="24"/>
        </w:rPr>
        <w:t>Ješkins</w:t>
      </w:r>
      <w:proofErr w:type="spellEnd"/>
      <w:r w:rsidRPr="0061240A">
        <w:rPr>
          <w:rFonts w:ascii="Times New Roman" w:hAnsi="Times New Roman" w:cs="Times New Roman"/>
          <w:sz w:val="24"/>
          <w:szCs w:val="24"/>
        </w:rPr>
        <w:t xml:space="preserve"> </w:t>
      </w:r>
    </w:p>
    <w:p w14:paraId="5A4F6D7D" w14:textId="77777777" w:rsidR="00C46B0A" w:rsidRDefault="00C46B0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A07CE88" w14:textId="77777777" w:rsidR="0061240A" w:rsidRPr="0061240A" w:rsidRDefault="0061240A" w:rsidP="0061240A">
      <w:pPr>
        <w:rPr>
          <w:rFonts w:ascii="Times New Roman" w:hAnsi="Times New Roman" w:cs="Times New Roman"/>
          <w:sz w:val="24"/>
          <w:szCs w:val="24"/>
        </w:rPr>
      </w:pPr>
    </w:p>
    <w:p w14:paraId="4D681CE0" w14:textId="77777777" w:rsidR="0061240A" w:rsidRPr="0061240A" w:rsidRDefault="0061240A" w:rsidP="0061240A">
      <w:pPr>
        <w:autoSpaceDE w:val="0"/>
        <w:autoSpaceDN w:val="0"/>
        <w:adjustRightInd w:val="0"/>
        <w:rPr>
          <w:rFonts w:ascii="Times New Roman" w:eastAsiaTheme="minorHAnsi" w:hAnsi="Times New Roman" w:cs="Times New Roman"/>
          <w:b/>
          <w:strike/>
          <w:sz w:val="24"/>
          <w:szCs w:val="24"/>
          <w:lang w:eastAsia="en-US"/>
        </w:rPr>
      </w:pPr>
    </w:p>
    <w:tbl>
      <w:tblPr>
        <w:tblW w:w="0" w:type="auto"/>
        <w:tblLook w:val="01E0" w:firstRow="1" w:lastRow="1" w:firstColumn="1" w:lastColumn="1" w:noHBand="0" w:noVBand="0"/>
      </w:tblPr>
      <w:tblGrid>
        <w:gridCol w:w="3073"/>
        <w:gridCol w:w="3115"/>
        <w:gridCol w:w="2743"/>
      </w:tblGrid>
      <w:tr w:rsidR="0061240A" w:rsidRPr="0061240A" w14:paraId="23EB504F" w14:textId="77777777" w:rsidTr="005F2FB2">
        <w:tc>
          <w:tcPr>
            <w:tcW w:w="3073" w:type="dxa"/>
          </w:tcPr>
          <w:p w14:paraId="6C90D70C" w14:textId="77777777" w:rsidR="0061240A" w:rsidRPr="0061240A" w:rsidRDefault="0061240A" w:rsidP="0061240A">
            <w:pPr>
              <w:rPr>
                <w:rFonts w:ascii="Times New Roman" w:hAnsi="Times New Roman" w:cs="Times New Roman"/>
                <w:sz w:val="24"/>
                <w:szCs w:val="24"/>
              </w:rPr>
            </w:pPr>
          </w:p>
        </w:tc>
        <w:tc>
          <w:tcPr>
            <w:tcW w:w="3115" w:type="dxa"/>
          </w:tcPr>
          <w:p w14:paraId="0B96E52B"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2BF6B64A" wp14:editId="32BC06A1">
                  <wp:extent cx="619125" cy="68580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6E25533" w14:textId="77777777" w:rsidR="0061240A" w:rsidRPr="0061240A" w:rsidRDefault="0061240A" w:rsidP="0061240A">
            <w:pPr>
              <w:rPr>
                <w:rFonts w:ascii="Times New Roman" w:hAnsi="Times New Roman" w:cs="Times New Roman"/>
                <w:sz w:val="32"/>
                <w:szCs w:val="32"/>
              </w:rPr>
            </w:pPr>
          </w:p>
        </w:tc>
      </w:tr>
      <w:tr w:rsidR="0061240A" w:rsidRPr="0061240A" w14:paraId="36E3AFA8" w14:textId="77777777" w:rsidTr="005F2FB2">
        <w:tc>
          <w:tcPr>
            <w:tcW w:w="8931" w:type="dxa"/>
            <w:gridSpan w:val="3"/>
          </w:tcPr>
          <w:p w14:paraId="1574A4D1"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5D52E345" w14:textId="77777777" w:rsidTr="005F2FB2">
        <w:tc>
          <w:tcPr>
            <w:tcW w:w="8931" w:type="dxa"/>
            <w:gridSpan w:val="3"/>
          </w:tcPr>
          <w:p w14:paraId="57D68FAE"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3BD6D961" w14:textId="77777777" w:rsidTr="005F2FB2">
        <w:tc>
          <w:tcPr>
            <w:tcW w:w="8931" w:type="dxa"/>
            <w:gridSpan w:val="3"/>
          </w:tcPr>
          <w:p w14:paraId="4FE5BED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5EA22A04" w14:textId="77777777" w:rsidTr="005F2FB2">
        <w:tc>
          <w:tcPr>
            <w:tcW w:w="8931" w:type="dxa"/>
            <w:gridSpan w:val="3"/>
          </w:tcPr>
          <w:p w14:paraId="3C5E3C93"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0646A12F"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0E32C02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4C029D2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1B543DE9" w14:textId="77777777" w:rsidR="0061240A" w:rsidRPr="0061240A" w:rsidRDefault="0061240A" w:rsidP="0061240A">
      <w:pPr>
        <w:rPr>
          <w:rFonts w:ascii="Times New Roman" w:hAnsi="Times New Roman" w:cs="Times New Roman"/>
          <w:b/>
          <w:bCs/>
          <w:sz w:val="24"/>
          <w:szCs w:val="24"/>
        </w:rPr>
      </w:pPr>
    </w:p>
    <w:p w14:paraId="09D7CB78"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w:t>
      </w:r>
      <w:r w:rsidRPr="0061240A">
        <w:rPr>
          <w:rFonts w:ascii="Times New Roman" w:hAnsi="Times New Roman" w:cs="Times New Roman"/>
          <w:b/>
          <w:bCs/>
          <w:sz w:val="24"/>
          <w:szCs w:val="24"/>
        </w:rPr>
        <w:tab/>
        <w:t>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 1123</w:t>
      </w:r>
    </w:p>
    <w:p w14:paraId="36A57A6F"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96.p) </w:t>
      </w:r>
    </w:p>
    <w:p w14:paraId="0556C4E0"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r w:rsidRPr="0061240A">
        <w:rPr>
          <w:rFonts w:ascii="Times New Roman" w:eastAsiaTheme="minorHAnsi" w:hAnsi="Times New Roman" w:cs="Times New Roman"/>
          <w:color w:val="000000"/>
          <w:sz w:val="24"/>
          <w:szCs w:val="24"/>
          <w:lang w:eastAsia="en-US"/>
        </w:rPr>
        <w:tab/>
      </w:r>
    </w:p>
    <w:p w14:paraId="6CCB82F7" w14:textId="77777777" w:rsidR="0061240A" w:rsidRPr="0061240A" w:rsidRDefault="0061240A" w:rsidP="0061240A">
      <w:pPr>
        <w:autoSpaceDE w:val="0"/>
        <w:autoSpaceDN w:val="0"/>
        <w:adjustRightInd w:val="0"/>
        <w:jc w:val="center"/>
        <w:rPr>
          <w:rFonts w:ascii="Times New Roman" w:eastAsiaTheme="minorHAnsi" w:hAnsi="Times New Roman" w:cs="Times New Roman"/>
          <w:b/>
          <w:sz w:val="24"/>
          <w:szCs w:val="24"/>
          <w:lang w:eastAsia="en-US"/>
        </w:rPr>
      </w:pPr>
      <w:r w:rsidRPr="0061240A">
        <w:rPr>
          <w:rFonts w:ascii="Times New Roman" w:eastAsiaTheme="minorHAnsi" w:hAnsi="Times New Roman" w:cs="Times New Roman"/>
          <w:b/>
          <w:sz w:val="24"/>
          <w:szCs w:val="24"/>
          <w:lang w:eastAsia="en-US"/>
        </w:rPr>
        <w:t>Par dienesta dzīvokļa “Avoti” - 3, Ranka, Rankas pagasts, Gulbenes novads,</w:t>
      </w:r>
    </w:p>
    <w:p w14:paraId="566C2368" w14:textId="77777777" w:rsidR="0061240A" w:rsidRPr="0061240A" w:rsidRDefault="0061240A" w:rsidP="0061240A">
      <w:pPr>
        <w:autoSpaceDE w:val="0"/>
        <w:autoSpaceDN w:val="0"/>
        <w:adjustRightInd w:val="0"/>
        <w:jc w:val="center"/>
        <w:rPr>
          <w:rFonts w:ascii="Times New Roman" w:eastAsiaTheme="minorHAnsi" w:hAnsi="Times New Roman" w:cs="Times New Roman"/>
          <w:b/>
          <w:color w:val="000000"/>
          <w:sz w:val="24"/>
          <w:szCs w:val="24"/>
          <w:lang w:eastAsia="en-US"/>
        </w:rPr>
      </w:pPr>
      <w:r w:rsidRPr="0061240A">
        <w:rPr>
          <w:rFonts w:ascii="Times New Roman" w:eastAsiaTheme="minorHAnsi" w:hAnsi="Times New Roman" w:cs="Times New Roman"/>
          <w:b/>
          <w:color w:val="000000"/>
          <w:sz w:val="24"/>
          <w:szCs w:val="24"/>
          <w:lang w:eastAsia="en-US"/>
        </w:rPr>
        <w:t>īres līguma termiņa pagarināšanu</w:t>
      </w:r>
    </w:p>
    <w:p w14:paraId="0D97395B"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7D801319" w14:textId="39C49862"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1.septembrī ar reģistrācijas numuru GND/5.5/21/2192-C reģistrēts </w:t>
      </w:r>
      <w:r w:rsidR="00C46B0A">
        <w:rPr>
          <w:rFonts w:ascii="Times New Roman" w:hAnsi="Times New Roman" w:cs="Times New Roman"/>
          <w:b/>
          <w:bCs/>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2021.gada 1.septembra iesniegums, kurā izteikts lūgums pagarināt dzīvojamās telpas Nr.3, kas atrodas “Avoti”, Rankā, Rankas pagastā, Gulbenes novadā, īres līguma darbības termiņu. </w:t>
      </w:r>
    </w:p>
    <w:p w14:paraId="3569AB61" w14:textId="77777777" w:rsidR="0061240A" w:rsidRPr="0061240A" w:rsidRDefault="0061240A" w:rsidP="0061240A">
      <w:pPr>
        <w:tabs>
          <w:tab w:val="left" w:pos="0"/>
        </w:tabs>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shd w:val="clear" w:color="auto" w:fill="FFFFFF"/>
        </w:rPr>
        <w:t>Ar Gulbenes novada domes 2013.gada 19.decembra lēmumu (protokols Nr.19, 2.§, 4.p.) d</w:t>
      </w:r>
      <w:r w:rsidRPr="0061240A">
        <w:rPr>
          <w:rFonts w:ascii="Times New Roman" w:hAnsi="Times New Roman" w:cs="Times New Roman"/>
          <w:sz w:val="24"/>
          <w:szCs w:val="24"/>
        </w:rPr>
        <w:t xml:space="preserve">zīvoklis izīrēts iesniedzējam uz laiku līdz 2014.gada 31.decembrim, kas vairākkārtīgi pagarināts uz laiku līdz 2021.gada 30.septembrim, ar tiesībām prasīt īres līguma pagarināšanu, ja īrnieks turpina darbu Gulbenes novada pašvaldības iestādēs. </w:t>
      </w:r>
    </w:p>
    <w:p w14:paraId="31E08779" w14:textId="77777777" w:rsidR="0061240A" w:rsidRPr="0061240A" w:rsidRDefault="0061240A" w:rsidP="0061240A">
      <w:pPr>
        <w:spacing w:after="160"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Likuma “Par palīdzību dzīvokļa jautājumu risināšanā” 21.</w:t>
      </w:r>
      <w:r w:rsidRPr="0061240A">
        <w:rPr>
          <w:rFonts w:ascii="Times New Roman" w:eastAsia="Calibri" w:hAnsi="Times New Roman" w:cs="Times New Roman"/>
          <w:sz w:val="24"/>
          <w:szCs w:val="24"/>
          <w:vertAlign w:val="superscript"/>
          <w:lang w:eastAsia="en-US"/>
        </w:rPr>
        <w:t>3</w:t>
      </w:r>
      <w:r w:rsidRPr="0061240A">
        <w:rPr>
          <w:rFonts w:ascii="Times New Roman" w:eastAsia="Calibri" w:hAnsi="Times New Roman" w:cs="Times New Roman"/>
          <w:sz w:val="24"/>
          <w:szCs w:val="24"/>
          <w:lang w:eastAsia="en-US"/>
        </w:rPr>
        <w:t xml:space="preserve"> panta otrā daļa nosaka, ka, i</w:t>
      </w:r>
      <w:r w:rsidRPr="0061240A">
        <w:rPr>
          <w:rFonts w:ascii="Times New Roman" w:eastAsia="Calibri" w:hAnsi="Times New Roman" w:cs="Times New Roman"/>
          <w:sz w:val="24"/>
          <w:szCs w:val="24"/>
          <w:shd w:val="clear" w:color="auto" w:fill="FFFFFF"/>
          <w:lang w:eastAsia="en-US"/>
        </w:rPr>
        <w:t>zbeidzoties dzīvojamās telpas īres līguma termiņam, pašvaldībai ir tiesības lemt par īres līguma pagarināšanu, ja speciālists joprojām ir nodarbināts šā likuma </w:t>
      </w:r>
      <w:hyperlink r:id="rId26" w:anchor="p21.1" w:history="1">
        <w:r w:rsidRPr="0061240A">
          <w:rPr>
            <w:rFonts w:ascii="Times New Roman" w:eastAsia="Calibri" w:hAnsi="Times New Roman" w:cs="Times New Roman"/>
            <w:color w:val="0000FF"/>
            <w:sz w:val="24"/>
            <w:szCs w:val="24"/>
            <w:u w:val="single"/>
            <w:shd w:val="clear" w:color="auto" w:fill="FFFFFF"/>
            <w:lang w:eastAsia="en-US"/>
          </w:rPr>
          <w:t>21.</w:t>
        </w:r>
        <w:r w:rsidRPr="0061240A">
          <w:rPr>
            <w:rFonts w:ascii="Times New Roman" w:eastAsia="Calibri" w:hAnsi="Times New Roman" w:cs="Times New Roman"/>
            <w:color w:val="0000FF"/>
            <w:sz w:val="24"/>
            <w:szCs w:val="24"/>
            <w:u w:val="single"/>
            <w:shd w:val="clear" w:color="auto" w:fill="FFFFFF"/>
            <w:vertAlign w:val="superscript"/>
            <w:lang w:eastAsia="en-US"/>
          </w:rPr>
          <w:t>1 </w:t>
        </w:r>
        <w:r w:rsidRPr="0061240A">
          <w:rPr>
            <w:rFonts w:ascii="Times New Roman" w:eastAsia="Calibri" w:hAnsi="Times New Roman" w:cs="Times New Roman"/>
            <w:color w:val="0000FF"/>
            <w:sz w:val="24"/>
            <w:szCs w:val="24"/>
            <w:u w:val="single"/>
            <w:shd w:val="clear" w:color="auto" w:fill="FFFFFF"/>
            <w:lang w:eastAsia="en-US"/>
          </w:rPr>
          <w:t>panta</w:t>
        </w:r>
      </w:hyperlink>
      <w:r w:rsidRPr="0061240A">
        <w:rPr>
          <w:rFonts w:ascii="Times New Roman" w:eastAsia="Calibri" w:hAnsi="Times New Roman" w:cs="Times New Roman"/>
          <w:sz w:val="24"/>
          <w:szCs w:val="24"/>
          <w:shd w:val="clear" w:color="auto" w:fill="FFFFFF"/>
          <w:lang w:eastAsia="en-US"/>
        </w:rPr>
        <w:t xml:space="preserve"> otrajā daļā noteiktajā jomā un ir spēkā sadarbības līgums ar speciālista darba devēju. Savukārt </w:t>
      </w:r>
      <w:r w:rsidRPr="0061240A">
        <w:rPr>
          <w:rFonts w:ascii="Times New Roman" w:eastAsia="Calibri" w:hAnsi="Times New Roman" w:cs="Times New Roman"/>
          <w:sz w:val="24"/>
          <w:szCs w:val="24"/>
          <w:lang w:eastAsia="en-US"/>
        </w:rPr>
        <w:t>Gulbenes novada domes 2020.gada 30.janvāra saistošo noteikumu Nr.2 “Par palīdzību dzīvokļu jautājumu risināšanā” 25.punkts nosaka, ka, j</w:t>
      </w:r>
      <w:r w:rsidRPr="0061240A">
        <w:rPr>
          <w:rFonts w:ascii="Times New Roman" w:eastAsia="Calibri" w:hAnsi="Times New Roman" w:cs="Times New Roman"/>
          <w:sz w:val="24"/>
          <w:szCs w:val="24"/>
          <w:shd w:val="clear" w:color="auto" w:fill="FFFFFF"/>
          <w:lang w:eastAsia="en-US"/>
        </w:rPr>
        <w:t xml:space="preserve">a pēc trim gadiem speciālistam joprojām ir tiesības īrēt speciālistam izīrējamo dzīvojamo telpu, īres līgumu attiecīgi pagarina. </w:t>
      </w:r>
    </w:p>
    <w:p w14:paraId="0DBA01A1" w14:textId="77777777" w:rsidR="0061240A" w:rsidRPr="0061240A" w:rsidRDefault="0061240A" w:rsidP="0061240A">
      <w:pPr>
        <w:widowControl w:val="0"/>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Likuma „Par pašvaldībām” 15.panta pirmās daļas 9.punkts nosaka, ka viena no pašvaldības autonomajām funkcijām ir sniegt palīdzību iedzīvotājiem dzīvokļu jautājumu risināšanā. </w:t>
      </w:r>
    </w:p>
    <w:p w14:paraId="33DD3AB5" w14:textId="77777777" w:rsidR="0061240A" w:rsidRPr="0061240A" w:rsidRDefault="0061240A" w:rsidP="0061240A">
      <w:pPr>
        <w:widowControl w:val="0"/>
        <w:spacing w:line="360" w:lineRule="auto"/>
        <w:ind w:firstLine="567"/>
        <w:jc w:val="both"/>
        <w:rPr>
          <w:rFonts w:ascii="Times New Roman" w:hAnsi="Times New Roman" w:cs="Times New Roman"/>
          <w:strike/>
          <w:sz w:val="24"/>
          <w:szCs w:val="24"/>
        </w:rPr>
      </w:pPr>
      <w:r w:rsidRPr="0061240A">
        <w:rPr>
          <w:rFonts w:ascii="Times New Roman" w:hAnsi="Times New Roman" w:cs="Times New Roman"/>
          <w:sz w:val="24"/>
          <w:szCs w:val="24"/>
        </w:rPr>
        <w:t>Dzīvojamās telpas īres līgums ar iesniedzēju noslēgts uz noteiktu laiku, tas ir, līdz 2021.gada 30.septembrim.</w:t>
      </w:r>
    </w:p>
    <w:p w14:paraId="4921F497" w14:textId="77777777"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36B11F9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Ņemot vērā minēto, pamatojoties uz “Par palīdzību dzīvokļa jautājumu risināšanā” 21.</w:t>
      </w:r>
      <w:r w:rsidRPr="0061240A">
        <w:rPr>
          <w:rFonts w:ascii="Times New Roman" w:hAnsi="Times New Roman" w:cs="Times New Roman"/>
          <w:sz w:val="24"/>
          <w:szCs w:val="24"/>
          <w:vertAlign w:val="superscript"/>
        </w:rPr>
        <w:t>3</w:t>
      </w:r>
      <w:r w:rsidRPr="0061240A">
        <w:rPr>
          <w:rFonts w:ascii="Times New Roman" w:hAnsi="Times New Roman" w:cs="Times New Roman"/>
          <w:sz w:val="24"/>
          <w:szCs w:val="24"/>
        </w:rPr>
        <w:t xml:space="preserve"> panta otro daļu, likuma “Par pašvaldībām” 15.panta pirmās daļas 9.punktu, Gulbenes novada domes 2020.gada 30.janvāra saistošo noteikumu Nr.2 “Par palīdzību dzīvokļu jautājumu risināšanā” 25.punktu  un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lang w:eastAsia="en-US"/>
        </w:rPr>
        <w:t xml:space="preserve">, Gulbenes novada dome </w:t>
      </w:r>
      <w:r w:rsidRPr="0061240A">
        <w:rPr>
          <w:rFonts w:ascii="Times New Roman" w:hAnsi="Times New Roman" w:cs="Times New Roman"/>
          <w:sz w:val="24"/>
          <w:szCs w:val="24"/>
        </w:rPr>
        <w:t>NOLEMJ:</w:t>
      </w:r>
    </w:p>
    <w:p w14:paraId="4415E2C9" w14:textId="6FB34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dienesta dzīvojamās telpas Nr.3, kas atrodas “Avoti”, Rankā, Rankas pagastā, Gulbenes novadā, īres līgumu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2023.gada 30.septembrim.</w:t>
      </w:r>
    </w:p>
    <w:p w14:paraId="16AA0753" w14:textId="5218FCE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13E7A78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Gulbenes novada Rankas pagasta pārvaldei, reģistrācijas numurs 90011483170 juridiskā adrese: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 sagatavot un noslēgt vienošanos par dienesta dzīvojamās telpas īres līguma darbības termiņa pagarināšanu.</w:t>
      </w:r>
    </w:p>
    <w:p w14:paraId="3912147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05A73AAD" w14:textId="3FC64219"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r w:rsidRPr="0061240A">
        <w:rPr>
          <w:rFonts w:ascii="Times New Roman" w:hAnsi="Times New Roman" w:cs="Times New Roman"/>
          <w:sz w:val="24"/>
          <w:szCs w:val="24"/>
        </w:rPr>
        <w:t>;</w:t>
      </w:r>
    </w:p>
    <w:p w14:paraId="7B82A97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Rankas pagasta pārvaldei, “</w:t>
      </w:r>
      <w:proofErr w:type="spellStart"/>
      <w:r w:rsidRPr="0061240A">
        <w:rPr>
          <w:rFonts w:ascii="Times New Roman" w:hAnsi="Times New Roman" w:cs="Times New Roman"/>
          <w:sz w:val="24"/>
          <w:szCs w:val="24"/>
        </w:rPr>
        <w:t>Krastkalni</w:t>
      </w:r>
      <w:proofErr w:type="spellEnd"/>
      <w:r w:rsidRPr="0061240A">
        <w:rPr>
          <w:rFonts w:ascii="Times New Roman" w:hAnsi="Times New Roman" w:cs="Times New Roman"/>
          <w:sz w:val="24"/>
          <w:szCs w:val="24"/>
        </w:rPr>
        <w:t>”, Ranka, Rankas pagasts, Gulbenes novads, LV-4416.</w:t>
      </w:r>
    </w:p>
    <w:p w14:paraId="5EACBB15" w14:textId="77777777" w:rsidR="0061240A" w:rsidRPr="0061240A" w:rsidRDefault="0061240A" w:rsidP="0061240A">
      <w:pPr>
        <w:autoSpaceDE w:val="0"/>
        <w:autoSpaceDN w:val="0"/>
        <w:adjustRightInd w:val="0"/>
        <w:rPr>
          <w:rFonts w:ascii="Times New Roman" w:eastAsiaTheme="minorHAnsi" w:hAnsi="Times New Roman" w:cs="Times New Roman"/>
          <w:color w:val="FF0000"/>
          <w:sz w:val="24"/>
          <w:szCs w:val="24"/>
          <w:lang w:eastAsia="en-US"/>
        </w:rPr>
      </w:pPr>
    </w:p>
    <w:p w14:paraId="239207F2" w14:textId="77777777" w:rsidR="0061240A" w:rsidRPr="0061240A" w:rsidRDefault="0061240A" w:rsidP="0061240A">
      <w:pPr>
        <w:jc w:val="center"/>
        <w:rPr>
          <w:rFonts w:ascii="Times New Roman" w:hAnsi="Times New Roman" w:cs="Times New Roman"/>
          <w:sz w:val="24"/>
          <w:szCs w:val="24"/>
        </w:rPr>
      </w:pPr>
    </w:p>
    <w:p w14:paraId="3447974C"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398403EB" w14:textId="77777777" w:rsidR="0061240A" w:rsidRPr="0061240A" w:rsidRDefault="0061240A" w:rsidP="0061240A">
      <w:pPr>
        <w:rPr>
          <w:rFonts w:ascii="Times New Roman" w:hAnsi="Times New Roman" w:cs="Times New Roman"/>
          <w:sz w:val="24"/>
          <w:szCs w:val="24"/>
        </w:rPr>
      </w:pPr>
    </w:p>
    <w:p w14:paraId="189728E3"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Sagatavoja: Aivars </w:t>
      </w:r>
      <w:proofErr w:type="spellStart"/>
      <w:r w:rsidRPr="0061240A">
        <w:rPr>
          <w:rFonts w:ascii="Times New Roman" w:hAnsi="Times New Roman" w:cs="Times New Roman"/>
          <w:sz w:val="24"/>
          <w:szCs w:val="24"/>
        </w:rPr>
        <w:t>Ješkins</w:t>
      </w:r>
      <w:proofErr w:type="spellEnd"/>
      <w:r w:rsidRPr="0061240A">
        <w:rPr>
          <w:rFonts w:ascii="Times New Roman" w:hAnsi="Times New Roman" w:cs="Times New Roman"/>
          <w:sz w:val="24"/>
          <w:szCs w:val="24"/>
        </w:rPr>
        <w:t xml:space="preserve"> </w:t>
      </w:r>
    </w:p>
    <w:p w14:paraId="7A08501F" w14:textId="77777777" w:rsidR="0061240A" w:rsidRPr="0061240A" w:rsidRDefault="0061240A" w:rsidP="0061240A">
      <w:pPr>
        <w:rPr>
          <w:rFonts w:ascii="Times New Roman" w:hAnsi="Times New Roman" w:cs="Times New Roman"/>
          <w:sz w:val="24"/>
          <w:szCs w:val="24"/>
        </w:rPr>
      </w:pPr>
    </w:p>
    <w:p w14:paraId="7F3C7A95" w14:textId="33E28762" w:rsidR="00C46B0A" w:rsidRDefault="00C46B0A">
      <w:pPr>
        <w:spacing w:after="160" w:line="259" w:lineRule="auto"/>
        <w:rPr>
          <w:rFonts w:ascii="Times New Roman" w:hAnsi="Times New Roman" w:cs="Times New Roman"/>
          <w:b/>
          <w:bCs/>
          <w:sz w:val="8"/>
          <w:szCs w:val="8"/>
        </w:rPr>
      </w:pPr>
      <w:r>
        <w:rPr>
          <w:rFonts w:ascii="Times New Roman" w:hAnsi="Times New Roman" w:cs="Times New Roman"/>
          <w:b/>
          <w:bCs/>
          <w:sz w:val="8"/>
          <w:szCs w:val="8"/>
        </w:rPr>
        <w:br w:type="page"/>
      </w:r>
    </w:p>
    <w:p w14:paraId="14708D53" w14:textId="77777777" w:rsidR="0061240A" w:rsidRPr="0061240A" w:rsidRDefault="0061240A" w:rsidP="0061240A">
      <w:pPr>
        <w:jc w:val="right"/>
        <w:rPr>
          <w:rFonts w:ascii="Times New Roman" w:hAnsi="Times New Roman" w:cs="Times New Roman"/>
          <w:b/>
          <w:bCs/>
          <w:sz w:val="8"/>
          <w:szCs w:val="8"/>
        </w:rPr>
      </w:pP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491CEF61" w14:textId="77777777" w:rsidTr="005F2FB2">
        <w:tc>
          <w:tcPr>
            <w:tcW w:w="9457" w:type="dxa"/>
          </w:tcPr>
          <w:p w14:paraId="4E37AE0C"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3114A31A" wp14:editId="7FC1F0BC">
                  <wp:extent cx="619125" cy="685800"/>
                  <wp:effectExtent l="0" t="0" r="9525" b="0"/>
                  <wp:docPr id="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1B85FBEE" w14:textId="77777777" w:rsidTr="005F2FB2">
        <w:tc>
          <w:tcPr>
            <w:tcW w:w="9457" w:type="dxa"/>
          </w:tcPr>
          <w:p w14:paraId="76184117"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7636D7AA" w14:textId="77777777" w:rsidTr="005F2FB2">
        <w:tc>
          <w:tcPr>
            <w:tcW w:w="9457" w:type="dxa"/>
          </w:tcPr>
          <w:p w14:paraId="7E1E949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6519710B" w14:textId="77777777" w:rsidTr="005F2FB2">
        <w:tc>
          <w:tcPr>
            <w:tcW w:w="9457" w:type="dxa"/>
          </w:tcPr>
          <w:p w14:paraId="30FC962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1149C18B" w14:textId="77777777" w:rsidTr="005F2FB2">
        <w:tc>
          <w:tcPr>
            <w:tcW w:w="9457" w:type="dxa"/>
          </w:tcPr>
          <w:p w14:paraId="1C129E2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5592ABA4"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76CF8A9E"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1305B9A6" w14:textId="77777777" w:rsidR="0061240A" w:rsidRPr="0061240A" w:rsidRDefault="0061240A" w:rsidP="0061240A">
      <w:pPr>
        <w:jc w:val="center"/>
        <w:rPr>
          <w:rFonts w:ascii="Times New Roman" w:eastAsia="Calibri" w:hAnsi="Times New Roman" w:cs="Times New Roman"/>
          <w:sz w:val="24"/>
          <w:szCs w:val="24"/>
          <w:lang w:eastAsia="en-US"/>
        </w:rPr>
      </w:pPr>
    </w:p>
    <w:p w14:paraId="5DAFDEA8"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GND/2021/1124</w:t>
      </w:r>
    </w:p>
    <w:p w14:paraId="3EFDCC91"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97.p) </w:t>
      </w:r>
    </w:p>
    <w:p w14:paraId="299DA1FB"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1F5BE2B7" w14:textId="77777777" w:rsidR="0061240A" w:rsidRPr="0061240A" w:rsidRDefault="0061240A" w:rsidP="0061240A">
      <w:pPr>
        <w:autoSpaceDE w:val="0"/>
        <w:autoSpaceDN w:val="0"/>
        <w:adjustRightInd w:val="0"/>
        <w:jc w:val="center"/>
        <w:rPr>
          <w:rFonts w:ascii="Times New Roman" w:eastAsiaTheme="minorHAnsi" w:hAnsi="Times New Roman" w:cs="Times New Roman"/>
          <w:b/>
          <w:bCs/>
          <w:color w:val="000000"/>
          <w:sz w:val="24"/>
          <w:szCs w:val="24"/>
          <w:lang w:eastAsia="en-US"/>
        </w:rPr>
      </w:pPr>
      <w:r w:rsidRPr="0061240A">
        <w:rPr>
          <w:rFonts w:ascii="Times New Roman" w:eastAsiaTheme="minorHAnsi" w:hAnsi="Times New Roman" w:cs="Times New Roman"/>
          <w:b/>
          <w:bCs/>
          <w:color w:val="000000"/>
          <w:sz w:val="24"/>
          <w:szCs w:val="24"/>
          <w:lang w:eastAsia="en-US"/>
        </w:rPr>
        <w:t>Par dzīvokļa “Stāķi 4”-18, Stāķi, Stradu pagasts, Gulbenes novads, īres līguma termiņa pagarināšanu</w:t>
      </w:r>
    </w:p>
    <w:p w14:paraId="231559BA"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052006D8" w14:textId="45CC7FFE"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24.augustā ar reģistrācijas numuru GND/5.5/21/2135-V reģistrēts </w:t>
      </w:r>
      <w:r w:rsidR="00C46B0A">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2021.gada 24.augusta iesniegums, kurā izteikts lūgums pagarināt dzīvojamās telpas Nr.18, kas atrodas “Stāķi 4”, Stāķi, Stradu pagastā, Gulbenes novadā, īres līguma darbības termiņu. </w:t>
      </w:r>
    </w:p>
    <w:p w14:paraId="38B350E1"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bookmarkStart w:id="23" w:name="_Hlk81206249"/>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52329B5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31.jūlijam.</w:t>
      </w:r>
    </w:p>
    <w:p w14:paraId="7A7EE72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71775926"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AA402D1" w14:textId="77777777"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Dzīvojamo telpu īres likuma 7. 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bookmarkEnd w:id="23"/>
    <w:p w14:paraId="510CB0B7" w14:textId="667AB5FF" w:rsidR="0061240A" w:rsidRPr="0061240A" w:rsidRDefault="0061240A" w:rsidP="0061240A">
      <w:pPr>
        <w:widowControl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PAGARINĀT dzīvojamās telpas Nr.18, kas atrodas “Stāķi 4”, Stāķi, Stradu pagastā, Gulbenes novadā, īres līguma darbības termiņu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2023.gada 31.augustam.</w:t>
      </w:r>
    </w:p>
    <w:p w14:paraId="6EE43D6F" w14:textId="4A1199D0"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4515CD2D"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706D08F1"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21FCFE56" w14:textId="321D16A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p>
    <w:p w14:paraId="01B5FB9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SIA “Gulbenes nami”, juridiskā adrese: Blaumaņa iela 56A, Gulbene, Gulbenes novads, LV-4401;</w:t>
      </w:r>
    </w:p>
    <w:p w14:paraId="3D819B3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4.3. Stradu pagasta pārvaldei, juridiskā adrese: Brīvības iela 8, Gulbene, Gulbenes novads, LV-4401.</w:t>
      </w:r>
    </w:p>
    <w:p w14:paraId="302D1C4D" w14:textId="77777777" w:rsidR="0061240A" w:rsidRPr="0061240A" w:rsidRDefault="0061240A" w:rsidP="0061240A">
      <w:pPr>
        <w:spacing w:line="360" w:lineRule="auto"/>
        <w:ind w:left="567"/>
        <w:jc w:val="both"/>
        <w:rPr>
          <w:rFonts w:ascii="Times New Roman" w:hAnsi="Times New Roman" w:cs="Times New Roman"/>
          <w:sz w:val="24"/>
          <w:szCs w:val="24"/>
        </w:rPr>
      </w:pPr>
    </w:p>
    <w:p w14:paraId="4DA375BC"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12E89D3E" w14:textId="77777777" w:rsidR="0061240A" w:rsidRPr="0061240A" w:rsidRDefault="0061240A" w:rsidP="0061240A">
      <w:pPr>
        <w:rPr>
          <w:rFonts w:ascii="Times New Roman" w:hAnsi="Times New Roman" w:cs="Times New Roman"/>
          <w:sz w:val="24"/>
          <w:szCs w:val="24"/>
        </w:rPr>
      </w:pPr>
    </w:p>
    <w:p w14:paraId="00E5153D" w14:textId="77777777" w:rsidR="0061240A" w:rsidRPr="0061240A" w:rsidRDefault="0061240A" w:rsidP="0061240A">
      <w:pPr>
        <w:rPr>
          <w:rFonts w:ascii="Times New Roman" w:hAnsi="Times New Roman" w:cs="Times New Roman"/>
          <w:sz w:val="20"/>
          <w:szCs w:val="20"/>
        </w:rPr>
      </w:pPr>
      <w:r w:rsidRPr="0061240A">
        <w:rPr>
          <w:rFonts w:ascii="Times New Roman" w:hAnsi="Times New Roman" w:cs="Times New Roman"/>
          <w:sz w:val="20"/>
          <w:szCs w:val="20"/>
        </w:rPr>
        <w:t xml:space="preserve">Sagatavoja Sintija </w:t>
      </w:r>
      <w:proofErr w:type="spellStart"/>
      <w:r w:rsidRPr="0061240A">
        <w:rPr>
          <w:rFonts w:ascii="Times New Roman" w:hAnsi="Times New Roman" w:cs="Times New Roman"/>
          <w:sz w:val="20"/>
          <w:szCs w:val="20"/>
        </w:rPr>
        <w:t>Smagare</w:t>
      </w:r>
      <w:proofErr w:type="spellEnd"/>
    </w:p>
    <w:p w14:paraId="6F6C8419" w14:textId="77777777" w:rsidR="0061240A" w:rsidRPr="0061240A" w:rsidRDefault="0061240A" w:rsidP="0061240A">
      <w:pPr>
        <w:spacing w:line="360" w:lineRule="auto"/>
        <w:ind w:firstLine="567"/>
        <w:jc w:val="both"/>
        <w:rPr>
          <w:rFonts w:ascii="Times New Roman" w:hAnsi="Times New Roman" w:cs="Times New Roman"/>
          <w:b/>
          <w:strike/>
          <w:sz w:val="24"/>
          <w:szCs w:val="24"/>
        </w:rPr>
      </w:pPr>
    </w:p>
    <w:p w14:paraId="196397B0" w14:textId="20FAE2B5" w:rsidR="00C46B0A" w:rsidRDefault="00C46B0A">
      <w:pPr>
        <w:spacing w:after="160" w:line="259" w:lineRule="auto"/>
        <w:rPr>
          <w:rFonts w:ascii="Times New Roman" w:hAnsi="Times New Roman" w:cs="Times New Roman"/>
          <w:b/>
          <w:bCs/>
          <w:sz w:val="8"/>
          <w:szCs w:val="8"/>
        </w:rPr>
      </w:pPr>
      <w:r>
        <w:rPr>
          <w:rFonts w:ascii="Times New Roman" w:hAnsi="Times New Roman" w:cs="Times New Roman"/>
          <w:b/>
          <w:bCs/>
          <w:sz w:val="8"/>
          <w:szCs w:val="8"/>
        </w:rPr>
        <w:br w:type="page"/>
      </w:r>
    </w:p>
    <w:p w14:paraId="53D7EBA8" w14:textId="77777777" w:rsidR="0061240A" w:rsidRPr="0061240A" w:rsidRDefault="0061240A" w:rsidP="0061240A">
      <w:pPr>
        <w:jc w:val="right"/>
        <w:rPr>
          <w:rFonts w:ascii="Times New Roman" w:hAnsi="Times New Roman" w:cs="Times New Roman"/>
          <w:b/>
          <w:bCs/>
          <w:sz w:val="8"/>
          <w:szCs w:val="8"/>
        </w:rPr>
      </w:pP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681A18A5" w14:textId="77777777" w:rsidTr="005F2FB2">
        <w:tc>
          <w:tcPr>
            <w:tcW w:w="9457" w:type="dxa"/>
          </w:tcPr>
          <w:p w14:paraId="1CBF0B1D"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09965D61" wp14:editId="68890C61">
                  <wp:extent cx="619125" cy="685800"/>
                  <wp:effectExtent l="0" t="0" r="9525" b="0"/>
                  <wp:docPr id="1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78B4B154" w14:textId="77777777" w:rsidTr="005F2FB2">
        <w:tc>
          <w:tcPr>
            <w:tcW w:w="9457" w:type="dxa"/>
          </w:tcPr>
          <w:p w14:paraId="4C306C3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783E9E73" w14:textId="77777777" w:rsidTr="005F2FB2">
        <w:tc>
          <w:tcPr>
            <w:tcW w:w="9457" w:type="dxa"/>
          </w:tcPr>
          <w:p w14:paraId="4703CF9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792CFB94" w14:textId="77777777" w:rsidTr="005F2FB2">
        <w:tc>
          <w:tcPr>
            <w:tcW w:w="9457" w:type="dxa"/>
          </w:tcPr>
          <w:p w14:paraId="1551AB8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4C9B1B2F" w14:textId="77777777" w:rsidTr="005F2FB2">
        <w:tc>
          <w:tcPr>
            <w:tcW w:w="9457" w:type="dxa"/>
          </w:tcPr>
          <w:p w14:paraId="4DBC51CE"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756EC19F"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3506F204"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667F43AA" w14:textId="77777777" w:rsidR="0061240A" w:rsidRPr="0061240A" w:rsidRDefault="0061240A" w:rsidP="0061240A">
      <w:pPr>
        <w:jc w:val="center"/>
        <w:rPr>
          <w:rFonts w:ascii="Times New Roman" w:eastAsia="Calibri" w:hAnsi="Times New Roman" w:cs="Times New Roman"/>
          <w:sz w:val="24"/>
          <w:szCs w:val="24"/>
          <w:lang w:eastAsia="en-US"/>
        </w:rPr>
      </w:pPr>
    </w:p>
    <w:p w14:paraId="3B53C426"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GND/2021/1125</w:t>
      </w:r>
    </w:p>
    <w:p w14:paraId="1798B528"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98.p) </w:t>
      </w:r>
    </w:p>
    <w:p w14:paraId="586A80B8"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08D8EDBC" w14:textId="77777777" w:rsidR="0061240A" w:rsidRPr="0061240A" w:rsidRDefault="0061240A" w:rsidP="0061240A">
      <w:pPr>
        <w:autoSpaceDE w:val="0"/>
        <w:autoSpaceDN w:val="0"/>
        <w:adjustRightInd w:val="0"/>
        <w:jc w:val="center"/>
        <w:rPr>
          <w:rFonts w:ascii="Times New Roman" w:eastAsiaTheme="minorHAnsi" w:hAnsi="Times New Roman" w:cs="Times New Roman"/>
          <w:b/>
          <w:bCs/>
          <w:color w:val="000000"/>
          <w:sz w:val="24"/>
          <w:szCs w:val="24"/>
          <w:lang w:eastAsia="en-US"/>
        </w:rPr>
      </w:pPr>
      <w:r w:rsidRPr="0061240A">
        <w:rPr>
          <w:rFonts w:ascii="Times New Roman" w:eastAsiaTheme="minorHAnsi" w:hAnsi="Times New Roman" w:cs="Times New Roman"/>
          <w:b/>
          <w:bCs/>
          <w:color w:val="000000"/>
          <w:sz w:val="24"/>
          <w:szCs w:val="24"/>
          <w:lang w:eastAsia="en-US"/>
        </w:rPr>
        <w:t>Par dzīvokļa “</w:t>
      </w:r>
      <w:proofErr w:type="spellStart"/>
      <w:r w:rsidRPr="0061240A">
        <w:rPr>
          <w:rFonts w:ascii="Times New Roman" w:eastAsiaTheme="minorHAnsi" w:hAnsi="Times New Roman" w:cs="Times New Roman"/>
          <w:b/>
          <w:bCs/>
          <w:color w:val="000000"/>
          <w:sz w:val="24"/>
          <w:szCs w:val="24"/>
          <w:lang w:eastAsia="en-US"/>
        </w:rPr>
        <w:t>Šķieneri</w:t>
      </w:r>
      <w:proofErr w:type="spellEnd"/>
      <w:r w:rsidRPr="0061240A">
        <w:rPr>
          <w:rFonts w:ascii="Times New Roman" w:eastAsiaTheme="minorHAnsi" w:hAnsi="Times New Roman" w:cs="Times New Roman"/>
          <w:b/>
          <w:bCs/>
          <w:color w:val="000000"/>
          <w:sz w:val="24"/>
          <w:szCs w:val="24"/>
          <w:lang w:eastAsia="en-US"/>
        </w:rPr>
        <w:t xml:space="preserve"> 10”-18, </w:t>
      </w:r>
      <w:proofErr w:type="spellStart"/>
      <w:r w:rsidRPr="0061240A">
        <w:rPr>
          <w:rFonts w:ascii="Times New Roman" w:eastAsiaTheme="minorHAnsi" w:hAnsi="Times New Roman" w:cs="Times New Roman"/>
          <w:b/>
          <w:bCs/>
          <w:color w:val="000000"/>
          <w:sz w:val="24"/>
          <w:szCs w:val="24"/>
          <w:lang w:eastAsia="en-US"/>
        </w:rPr>
        <w:t>Šķieneri</w:t>
      </w:r>
      <w:proofErr w:type="spellEnd"/>
      <w:r w:rsidRPr="0061240A">
        <w:rPr>
          <w:rFonts w:ascii="Times New Roman" w:eastAsiaTheme="minorHAnsi" w:hAnsi="Times New Roman" w:cs="Times New Roman"/>
          <w:b/>
          <w:bCs/>
          <w:color w:val="000000"/>
          <w:sz w:val="24"/>
          <w:szCs w:val="24"/>
          <w:lang w:eastAsia="en-US"/>
        </w:rPr>
        <w:t>, Stradu pagasts, Gulbenes novads, īres līguma termiņa pagarināšanu</w:t>
      </w:r>
    </w:p>
    <w:p w14:paraId="05250570"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784E5FBE" w14:textId="536BD0E8"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30.augustā ar reģistrācijas numuru GND/5.5/21/2171-R reģistrēts </w:t>
      </w:r>
      <w:r w:rsidR="00C46B0A">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2021.gada 30.augusta iesniegums, kurā izteikts lūgums pagarināt dzīvojamās telpas Nr.18, kas atrodas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10”,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Stradu pagastā, Gulbenes novadā, īres līguma darbības termiņu. </w:t>
      </w:r>
    </w:p>
    <w:p w14:paraId="71BBF5DB"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52D3B9E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2020.gada 31.oktobrim.</w:t>
      </w:r>
    </w:p>
    <w:p w14:paraId="1F8EFF86"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4BED8B26"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730017F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Dzīvojamo telpu īres likuma 7. 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65A4D697" w14:textId="141C0891"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1. PAGARINĀT dzīvojamās telpas Nr.18, kas atrodas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10”,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Stradu pagastā, Gulbenes novadā, īres līguma darbības termiņu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2024.gada 31.augustam.</w:t>
      </w:r>
    </w:p>
    <w:p w14:paraId="7FC959F6" w14:textId="0627CEE8"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6A8D1CE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429B223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547D40D8" w14:textId="6A88A24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p>
    <w:p w14:paraId="642D91A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SIA “Gulbenes nami”, juridiskā adrese: Blaumaņa iela 56A, Gulbene, Gulbenes novads, LV-4401;</w:t>
      </w:r>
    </w:p>
    <w:p w14:paraId="4338D4A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4.3. Stradu pagasta pārvaldei, juridiskā adrese: Brīvības iela 8, Gulbene, Gulbenes novads, LV-4401.</w:t>
      </w:r>
    </w:p>
    <w:p w14:paraId="764324F1" w14:textId="77777777" w:rsidR="0061240A" w:rsidRPr="0061240A" w:rsidRDefault="0061240A" w:rsidP="0061240A">
      <w:pPr>
        <w:spacing w:line="360" w:lineRule="auto"/>
        <w:ind w:left="567"/>
        <w:jc w:val="both"/>
        <w:rPr>
          <w:rFonts w:ascii="Times New Roman" w:hAnsi="Times New Roman" w:cs="Times New Roman"/>
          <w:sz w:val="24"/>
          <w:szCs w:val="24"/>
        </w:rPr>
      </w:pPr>
    </w:p>
    <w:p w14:paraId="08ED31AF"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0E97AB11" w14:textId="77777777" w:rsidR="0061240A" w:rsidRPr="0061240A" w:rsidRDefault="0061240A" w:rsidP="0061240A">
      <w:pPr>
        <w:rPr>
          <w:rFonts w:ascii="Times New Roman" w:hAnsi="Times New Roman" w:cs="Times New Roman"/>
          <w:sz w:val="24"/>
          <w:szCs w:val="24"/>
        </w:rPr>
      </w:pPr>
    </w:p>
    <w:p w14:paraId="6B8A7042" w14:textId="77777777" w:rsidR="0061240A" w:rsidRPr="0061240A" w:rsidRDefault="0061240A" w:rsidP="0061240A">
      <w:pPr>
        <w:rPr>
          <w:rFonts w:ascii="Times New Roman" w:hAnsi="Times New Roman" w:cs="Times New Roman"/>
          <w:sz w:val="20"/>
          <w:szCs w:val="20"/>
        </w:rPr>
      </w:pPr>
      <w:r w:rsidRPr="0061240A">
        <w:rPr>
          <w:rFonts w:ascii="Times New Roman" w:hAnsi="Times New Roman" w:cs="Times New Roman"/>
          <w:sz w:val="20"/>
          <w:szCs w:val="20"/>
        </w:rPr>
        <w:t xml:space="preserve">Sagatavoja Sintija </w:t>
      </w:r>
      <w:proofErr w:type="spellStart"/>
      <w:r w:rsidRPr="0061240A">
        <w:rPr>
          <w:rFonts w:ascii="Times New Roman" w:hAnsi="Times New Roman" w:cs="Times New Roman"/>
          <w:sz w:val="20"/>
          <w:szCs w:val="20"/>
        </w:rPr>
        <w:t>Smagare</w:t>
      </w:r>
      <w:proofErr w:type="spellEnd"/>
    </w:p>
    <w:p w14:paraId="39017FF3" w14:textId="16C664F9" w:rsidR="00C46B0A" w:rsidRDefault="00C46B0A">
      <w:pPr>
        <w:spacing w:after="160" w:line="259" w:lineRule="auto"/>
        <w:rPr>
          <w:rFonts w:ascii="Times New Roman" w:hAnsi="Times New Roman" w:cs="Times New Roman"/>
          <w:b/>
          <w:strike/>
          <w:sz w:val="24"/>
          <w:szCs w:val="24"/>
        </w:rPr>
      </w:pPr>
      <w:r>
        <w:rPr>
          <w:rFonts w:ascii="Times New Roman" w:hAnsi="Times New Roman" w:cs="Times New Roman"/>
          <w:b/>
          <w:strike/>
          <w:sz w:val="24"/>
          <w:szCs w:val="24"/>
        </w:rPr>
        <w:br w:type="page"/>
      </w:r>
    </w:p>
    <w:p w14:paraId="541C5C81" w14:textId="77777777" w:rsidR="0061240A" w:rsidRPr="0061240A" w:rsidRDefault="0061240A" w:rsidP="0061240A">
      <w:pPr>
        <w:spacing w:line="360" w:lineRule="auto"/>
        <w:ind w:firstLine="567"/>
        <w:jc w:val="both"/>
        <w:rPr>
          <w:rFonts w:ascii="Times New Roman" w:hAnsi="Times New Roman" w:cs="Times New Roman"/>
          <w:b/>
          <w:strike/>
          <w:sz w:val="24"/>
          <w:szCs w:val="24"/>
        </w:rPr>
      </w:pPr>
    </w:p>
    <w:p w14:paraId="38014E8A" w14:textId="77777777" w:rsidR="0061240A" w:rsidRPr="0061240A" w:rsidRDefault="0061240A" w:rsidP="0061240A">
      <w:pPr>
        <w:jc w:val="right"/>
        <w:rPr>
          <w:rFonts w:ascii="Times New Roman" w:hAnsi="Times New Roman" w:cs="Times New Roman"/>
          <w:b/>
          <w:bCs/>
          <w:sz w:val="8"/>
          <w:szCs w:val="8"/>
        </w:rPr>
      </w:pP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117C7157" w14:textId="77777777" w:rsidTr="005F2FB2">
        <w:tc>
          <w:tcPr>
            <w:tcW w:w="9457" w:type="dxa"/>
          </w:tcPr>
          <w:p w14:paraId="252EDA61"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41DF3449" wp14:editId="2AE5BB53">
                  <wp:extent cx="619125" cy="685800"/>
                  <wp:effectExtent l="0" t="0" r="9525" b="0"/>
                  <wp:docPr id="1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2F6E0FBB" w14:textId="77777777" w:rsidTr="005F2FB2">
        <w:tc>
          <w:tcPr>
            <w:tcW w:w="9457" w:type="dxa"/>
          </w:tcPr>
          <w:p w14:paraId="6E14CFA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39D3C504" w14:textId="77777777" w:rsidTr="005F2FB2">
        <w:tc>
          <w:tcPr>
            <w:tcW w:w="9457" w:type="dxa"/>
          </w:tcPr>
          <w:p w14:paraId="2C5E5446"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27D7CD86" w14:textId="77777777" w:rsidTr="005F2FB2">
        <w:tc>
          <w:tcPr>
            <w:tcW w:w="9457" w:type="dxa"/>
          </w:tcPr>
          <w:p w14:paraId="0C39FE27"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66093870" w14:textId="77777777" w:rsidTr="005F2FB2">
        <w:tc>
          <w:tcPr>
            <w:tcW w:w="9457" w:type="dxa"/>
          </w:tcPr>
          <w:p w14:paraId="1CF45FBB"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0AC700AD"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0F71941D"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134BD6E8" w14:textId="77777777" w:rsidR="0061240A" w:rsidRPr="0061240A" w:rsidRDefault="0061240A" w:rsidP="0061240A">
      <w:pPr>
        <w:jc w:val="center"/>
        <w:rPr>
          <w:rFonts w:ascii="Times New Roman" w:eastAsia="Calibri" w:hAnsi="Times New Roman" w:cs="Times New Roman"/>
          <w:sz w:val="24"/>
          <w:szCs w:val="24"/>
          <w:lang w:eastAsia="en-US"/>
        </w:rPr>
      </w:pPr>
    </w:p>
    <w:p w14:paraId="5F8048DD"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GND/2021/1126</w:t>
      </w:r>
    </w:p>
    <w:p w14:paraId="5778242B"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99.p) </w:t>
      </w:r>
    </w:p>
    <w:p w14:paraId="37107650"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0D97BC19" w14:textId="77777777" w:rsidR="0061240A" w:rsidRPr="0061240A" w:rsidRDefault="0061240A" w:rsidP="0061240A">
      <w:pPr>
        <w:autoSpaceDE w:val="0"/>
        <w:autoSpaceDN w:val="0"/>
        <w:adjustRightInd w:val="0"/>
        <w:jc w:val="center"/>
        <w:rPr>
          <w:rFonts w:ascii="Times New Roman" w:eastAsiaTheme="minorHAnsi" w:hAnsi="Times New Roman" w:cs="Times New Roman"/>
          <w:b/>
          <w:bCs/>
          <w:color w:val="000000"/>
          <w:sz w:val="24"/>
          <w:szCs w:val="24"/>
          <w:lang w:eastAsia="en-US"/>
        </w:rPr>
      </w:pPr>
      <w:r w:rsidRPr="0061240A">
        <w:rPr>
          <w:rFonts w:ascii="Times New Roman" w:eastAsiaTheme="minorHAnsi" w:hAnsi="Times New Roman" w:cs="Times New Roman"/>
          <w:b/>
          <w:bCs/>
          <w:color w:val="000000"/>
          <w:sz w:val="24"/>
          <w:szCs w:val="24"/>
          <w:lang w:eastAsia="en-US"/>
        </w:rPr>
        <w:t>Par dzīvokļa “</w:t>
      </w:r>
      <w:proofErr w:type="spellStart"/>
      <w:r w:rsidRPr="0061240A">
        <w:rPr>
          <w:rFonts w:ascii="Times New Roman" w:eastAsiaTheme="minorHAnsi" w:hAnsi="Times New Roman" w:cs="Times New Roman"/>
          <w:b/>
          <w:bCs/>
          <w:color w:val="000000"/>
          <w:sz w:val="24"/>
          <w:szCs w:val="24"/>
          <w:lang w:eastAsia="en-US"/>
        </w:rPr>
        <w:t>Šķieneri</w:t>
      </w:r>
      <w:proofErr w:type="spellEnd"/>
      <w:r w:rsidRPr="0061240A">
        <w:rPr>
          <w:rFonts w:ascii="Times New Roman" w:eastAsiaTheme="minorHAnsi" w:hAnsi="Times New Roman" w:cs="Times New Roman"/>
          <w:b/>
          <w:bCs/>
          <w:color w:val="000000"/>
          <w:sz w:val="24"/>
          <w:szCs w:val="24"/>
          <w:lang w:eastAsia="en-US"/>
        </w:rPr>
        <w:t xml:space="preserve"> 8”-20, </w:t>
      </w:r>
      <w:proofErr w:type="spellStart"/>
      <w:r w:rsidRPr="0061240A">
        <w:rPr>
          <w:rFonts w:ascii="Times New Roman" w:eastAsiaTheme="minorHAnsi" w:hAnsi="Times New Roman" w:cs="Times New Roman"/>
          <w:b/>
          <w:bCs/>
          <w:color w:val="000000"/>
          <w:sz w:val="24"/>
          <w:szCs w:val="24"/>
          <w:lang w:eastAsia="en-US"/>
        </w:rPr>
        <w:t>Šķieneri</w:t>
      </w:r>
      <w:proofErr w:type="spellEnd"/>
      <w:r w:rsidRPr="0061240A">
        <w:rPr>
          <w:rFonts w:ascii="Times New Roman" w:eastAsiaTheme="minorHAnsi" w:hAnsi="Times New Roman" w:cs="Times New Roman"/>
          <w:b/>
          <w:bCs/>
          <w:color w:val="000000"/>
          <w:sz w:val="24"/>
          <w:szCs w:val="24"/>
          <w:lang w:eastAsia="en-US"/>
        </w:rPr>
        <w:t>, Stradu pagasts, Gulbenes novads, īres līguma termiņa pagarināšanu</w:t>
      </w:r>
    </w:p>
    <w:p w14:paraId="1117C72D"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5840D6BF" w14:textId="110FE561"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31.augustā ar reģistrācijas numuru GND/5.5/21/2179-D reģistrēts </w:t>
      </w:r>
      <w:r w:rsidR="00C46B0A">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2021.gada 31.augusta iesniegums, kurā izteikts lūgums pagarināt dzīvojamās telpas Nr.20, kas atrodas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8”,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Stradu pagastā, Gulbenes novadā, īres līguma darbības termiņu. </w:t>
      </w:r>
    </w:p>
    <w:p w14:paraId="4A7B4F94"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77A8B3B5"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30.aprīlim.</w:t>
      </w:r>
    </w:p>
    <w:p w14:paraId="1E0329E1"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Atbilstoši SIA “Gulbenes nami” sniegtajai informācijai iesniedzējam ir nenokārtotas maksājumu saistības par dzīvojamās telpas īri un komunālajiem maksājumiem EUR 183,88 apmērā, ko iesniedzējs ir apņēmies nokārtot līdz septembra vidum.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7A6A71C7"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609BE5B6"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Dzīvojamo telpu īres likuma 7. 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57C87239" w14:textId="39F4BFC5"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1. PAGARINĀT dzīvojamās telpas Nr.20, kas atrodas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8”,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Stradu pagastā, Gulbenes novadā, īres līguma darbības termiņu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2021.gada 31.decembrim.</w:t>
      </w:r>
    </w:p>
    <w:p w14:paraId="3FD2DF41" w14:textId="2EC24671"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17CBA5B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7AA0526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7386818C" w14:textId="24F079C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p>
    <w:p w14:paraId="0A24DE5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SIA “Gulbenes nami”, juridiskā adrese: Blaumaņa iela 56A, Gulbene, Gulbenes novads, LV-4401;</w:t>
      </w:r>
    </w:p>
    <w:p w14:paraId="437324B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4.3. Stradu pagasta pārvaldei, juridiskā adrese: Brīvības iela 8, Gulbene, Gulbenes novads, LV-4401.</w:t>
      </w:r>
    </w:p>
    <w:p w14:paraId="3353A020" w14:textId="77777777" w:rsidR="0061240A" w:rsidRPr="0061240A" w:rsidRDefault="0061240A" w:rsidP="0061240A">
      <w:pPr>
        <w:spacing w:line="360" w:lineRule="auto"/>
        <w:ind w:left="567"/>
        <w:jc w:val="both"/>
        <w:rPr>
          <w:rFonts w:ascii="Times New Roman" w:hAnsi="Times New Roman" w:cs="Times New Roman"/>
          <w:sz w:val="24"/>
          <w:szCs w:val="24"/>
        </w:rPr>
      </w:pPr>
    </w:p>
    <w:p w14:paraId="2A32AED6"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756A1EF5" w14:textId="77777777" w:rsidR="0061240A" w:rsidRPr="0061240A" w:rsidRDefault="0061240A" w:rsidP="0061240A">
      <w:pPr>
        <w:rPr>
          <w:rFonts w:ascii="Times New Roman" w:hAnsi="Times New Roman" w:cs="Times New Roman"/>
          <w:sz w:val="24"/>
          <w:szCs w:val="24"/>
        </w:rPr>
      </w:pPr>
    </w:p>
    <w:p w14:paraId="03328755" w14:textId="77777777" w:rsidR="0061240A" w:rsidRPr="0061240A" w:rsidRDefault="0061240A" w:rsidP="0061240A">
      <w:pPr>
        <w:rPr>
          <w:rFonts w:ascii="Times New Roman" w:hAnsi="Times New Roman" w:cs="Times New Roman"/>
          <w:sz w:val="20"/>
          <w:szCs w:val="20"/>
        </w:rPr>
      </w:pPr>
      <w:r w:rsidRPr="0061240A">
        <w:rPr>
          <w:rFonts w:ascii="Times New Roman" w:hAnsi="Times New Roman" w:cs="Times New Roman"/>
          <w:sz w:val="20"/>
          <w:szCs w:val="20"/>
        </w:rPr>
        <w:t xml:space="preserve">Sagatavoja Sintija </w:t>
      </w:r>
      <w:proofErr w:type="spellStart"/>
      <w:r w:rsidRPr="0061240A">
        <w:rPr>
          <w:rFonts w:ascii="Times New Roman" w:hAnsi="Times New Roman" w:cs="Times New Roman"/>
          <w:sz w:val="20"/>
          <w:szCs w:val="20"/>
        </w:rPr>
        <w:t>Smagare</w:t>
      </w:r>
      <w:proofErr w:type="spellEnd"/>
    </w:p>
    <w:p w14:paraId="447E71C4" w14:textId="387D20A9" w:rsidR="00C46B0A" w:rsidRDefault="00C46B0A">
      <w:pPr>
        <w:spacing w:after="160" w:line="259" w:lineRule="auto"/>
        <w:rPr>
          <w:rFonts w:ascii="Times New Roman" w:eastAsiaTheme="minorHAnsi" w:hAnsi="Times New Roman" w:cs="Times New Roman"/>
          <w:b/>
          <w:strike/>
          <w:color w:val="000000"/>
          <w:sz w:val="24"/>
          <w:szCs w:val="24"/>
          <w:lang w:eastAsia="en-US"/>
        </w:rPr>
      </w:pPr>
      <w:r>
        <w:rPr>
          <w:rFonts w:ascii="Times New Roman" w:eastAsiaTheme="minorHAnsi" w:hAnsi="Times New Roman" w:cs="Times New Roman"/>
          <w:b/>
          <w:strike/>
          <w:color w:val="000000"/>
          <w:sz w:val="24"/>
          <w:szCs w:val="24"/>
          <w:lang w:eastAsia="en-US"/>
        </w:rPr>
        <w:br w:type="page"/>
      </w:r>
    </w:p>
    <w:p w14:paraId="335ACAE9" w14:textId="77777777" w:rsidR="0061240A" w:rsidRPr="0061240A" w:rsidRDefault="0061240A" w:rsidP="0061240A">
      <w:pPr>
        <w:autoSpaceDE w:val="0"/>
        <w:autoSpaceDN w:val="0"/>
        <w:adjustRightInd w:val="0"/>
        <w:jc w:val="center"/>
        <w:rPr>
          <w:rFonts w:ascii="Times New Roman" w:eastAsiaTheme="minorHAnsi" w:hAnsi="Times New Roman" w:cs="Times New Roman"/>
          <w:b/>
          <w:strike/>
          <w:color w:val="000000"/>
          <w:sz w:val="24"/>
          <w:szCs w:val="24"/>
          <w:lang w:eastAsia="en-US"/>
        </w:rPr>
      </w:pPr>
    </w:p>
    <w:p w14:paraId="4F44BA9B" w14:textId="77777777" w:rsidR="0061240A" w:rsidRPr="0061240A" w:rsidRDefault="0061240A" w:rsidP="0061240A">
      <w:pPr>
        <w:jc w:val="right"/>
        <w:rPr>
          <w:rFonts w:ascii="Times New Roman" w:hAnsi="Times New Roman" w:cs="Times New Roman"/>
          <w:b/>
          <w:bCs/>
          <w:sz w:val="8"/>
          <w:szCs w:val="8"/>
        </w:rPr>
      </w:pPr>
    </w:p>
    <w:tbl>
      <w:tblPr>
        <w:tblStyle w:val="Reatabula3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137365B6" w14:textId="77777777" w:rsidTr="005F2FB2">
        <w:tc>
          <w:tcPr>
            <w:tcW w:w="9457" w:type="dxa"/>
          </w:tcPr>
          <w:p w14:paraId="1AB7ACF8"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1B0744A9" wp14:editId="00E1C1FE">
                  <wp:extent cx="619125" cy="685800"/>
                  <wp:effectExtent l="0" t="0" r="9525" b="0"/>
                  <wp:docPr id="1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3B03ACCB" w14:textId="77777777" w:rsidTr="005F2FB2">
        <w:tc>
          <w:tcPr>
            <w:tcW w:w="9457" w:type="dxa"/>
          </w:tcPr>
          <w:p w14:paraId="4D11B2C2"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479276AC" w14:textId="77777777" w:rsidTr="005F2FB2">
        <w:tc>
          <w:tcPr>
            <w:tcW w:w="9457" w:type="dxa"/>
          </w:tcPr>
          <w:p w14:paraId="1708CC4D"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0ED90087" w14:textId="77777777" w:rsidTr="005F2FB2">
        <w:tc>
          <w:tcPr>
            <w:tcW w:w="9457" w:type="dxa"/>
          </w:tcPr>
          <w:p w14:paraId="58DF700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39B4B47E" w14:textId="77777777" w:rsidTr="005F2FB2">
        <w:tc>
          <w:tcPr>
            <w:tcW w:w="9457" w:type="dxa"/>
          </w:tcPr>
          <w:p w14:paraId="35F601ED"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647D25FB"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3026F0B7"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60ED70D9" w14:textId="77777777" w:rsidR="0061240A" w:rsidRPr="0061240A" w:rsidRDefault="0061240A" w:rsidP="0061240A">
      <w:pPr>
        <w:jc w:val="center"/>
        <w:rPr>
          <w:rFonts w:ascii="Times New Roman" w:eastAsia="Calibri" w:hAnsi="Times New Roman" w:cs="Times New Roman"/>
          <w:sz w:val="24"/>
          <w:szCs w:val="24"/>
          <w:lang w:eastAsia="en-US"/>
        </w:rPr>
      </w:pPr>
    </w:p>
    <w:p w14:paraId="100F22E8"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GND/2021/1127</w:t>
      </w:r>
    </w:p>
    <w:p w14:paraId="2FBACB3D"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100.p) </w:t>
      </w:r>
    </w:p>
    <w:p w14:paraId="2C13BC67"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0C2F7BB6" w14:textId="77777777" w:rsidR="0061240A" w:rsidRPr="0061240A" w:rsidRDefault="0061240A" w:rsidP="0061240A">
      <w:pPr>
        <w:autoSpaceDE w:val="0"/>
        <w:autoSpaceDN w:val="0"/>
        <w:adjustRightInd w:val="0"/>
        <w:jc w:val="center"/>
        <w:rPr>
          <w:rFonts w:ascii="Times New Roman" w:eastAsiaTheme="minorHAnsi" w:hAnsi="Times New Roman" w:cs="Times New Roman"/>
          <w:b/>
          <w:bCs/>
          <w:color w:val="000000"/>
          <w:sz w:val="24"/>
          <w:szCs w:val="24"/>
          <w:lang w:eastAsia="en-US"/>
        </w:rPr>
      </w:pPr>
      <w:r w:rsidRPr="0061240A">
        <w:rPr>
          <w:rFonts w:ascii="Times New Roman" w:eastAsiaTheme="minorHAnsi" w:hAnsi="Times New Roman" w:cs="Times New Roman"/>
          <w:b/>
          <w:bCs/>
          <w:color w:val="000000"/>
          <w:sz w:val="24"/>
          <w:szCs w:val="24"/>
          <w:lang w:eastAsia="en-US"/>
        </w:rPr>
        <w:t>Par dzīvokļa “</w:t>
      </w:r>
      <w:proofErr w:type="spellStart"/>
      <w:r w:rsidRPr="0061240A">
        <w:rPr>
          <w:rFonts w:ascii="Times New Roman" w:eastAsiaTheme="minorHAnsi" w:hAnsi="Times New Roman" w:cs="Times New Roman"/>
          <w:b/>
          <w:bCs/>
          <w:color w:val="000000"/>
          <w:sz w:val="24"/>
          <w:szCs w:val="24"/>
          <w:lang w:eastAsia="en-US"/>
        </w:rPr>
        <w:t>Šķieneri</w:t>
      </w:r>
      <w:proofErr w:type="spellEnd"/>
      <w:r w:rsidRPr="0061240A">
        <w:rPr>
          <w:rFonts w:ascii="Times New Roman" w:eastAsiaTheme="minorHAnsi" w:hAnsi="Times New Roman" w:cs="Times New Roman"/>
          <w:b/>
          <w:bCs/>
          <w:color w:val="000000"/>
          <w:sz w:val="24"/>
          <w:szCs w:val="24"/>
          <w:lang w:eastAsia="en-US"/>
        </w:rPr>
        <w:t xml:space="preserve"> 4”-6, </w:t>
      </w:r>
      <w:proofErr w:type="spellStart"/>
      <w:r w:rsidRPr="0061240A">
        <w:rPr>
          <w:rFonts w:ascii="Times New Roman" w:eastAsiaTheme="minorHAnsi" w:hAnsi="Times New Roman" w:cs="Times New Roman"/>
          <w:b/>
          <w:bCs/>
          <w:color w:val="000000"/>
          <w:sz w:val="24"/>
          <w:szCs w:val="24"/>
          <w:lang w:eastAsia="en-US"/>
        </w:rPr>
        <w:t>Šķieneri</w:t>
      </w:r>
      <w:proofErr w:type="spellEnd"/>
      <w:r w:rsidRPr="0061240A">
        <w:rPr>
          <w:rFonts w:ascii="Times New Roman" w:eastAsiaTheme="minorHAnsi" w:hAnsi="Times New Roman" w:cs="Times New Roman"/>
          <w:b/>
          <w:bCs/>
          <w:color w:val="000000"/>
          <w:sz w:val="24"/>
          <w:szCs w:val="24"/>
          <w:lang w:eastAsia="en-US"/>
        </w:rPr>
        <w:t>, Stradu pagasts, Gulbenes novads, īres līguma termiņa pagarināšanu</w:t>
      </w:r>
    </w:p>
    <w:p w14:paraId="14A9A2C0"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4AD56AFA" w14:textId="6E49481A"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31.augustā ar reģistrācijas numuru GND/5.5/21/2182-T reģistrēts </w:t>
      </w:r>
      <w:r w:rsidR="00C46B0A">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2021.gada 31.augusta iesniegums, kurā izteikts lūgums pagarināt dzīvojamās telpas Nr.6, kas atrodas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4”,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Stradu pagastā, Gulbenes novadā, īres līguma darbības termiņu. </w:t>
      </w:r>
    </w:p>
    <w:p w14:paraId="7875E0BE"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5D3BD6C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31.augustam.</w:t>
      </w:r>
    </w:p>
    <w:p w14:paraId="5BAA7C2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iesnieguma iesniedzējam nav nenokārtotu maksājumu saistību par dzīvojamās telpas īri un pamatpakalpojumiem. </w:t>
      </w:r>
    </w:p>
    <w:p w14:paraId="366A06C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C9246D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32B3DA47" w14:textId="64020018"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1. PAGARINĀT dzīvojamās telpas Nr.6, kas atrodas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4”,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Stradu pagastā, Gulbenes novadā, īres līguma darbības termiņu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2022.gada 31.martam.</w:t>
      </w:r>
    </w:p>
    <w:p w14:paraId="38C9B687" w14:textId="1740D839"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2D6C1FA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3. UZDOT Stradu pagasta pārvaldei, reģistrācijas numurs 90011483151, juridiskā adrese: Brīvības iela 8, Gulbene, Gulbenes novads, LV-4401, sagatavot un noslēgt vienošanos par dzīvojamās telpas īres līguma darbības termiņa pagarināšanu.</w:t>
      </w:r>
    </w:p>
    <w:p w14:paraId="28061B0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0D470C6C" w14:textId="5ADF4476"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p>
    <w:p w14:paraId="79B445E6"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Stradu pagasta pārvaldei, juridiskā adrese: Brīvības iela 8, Gulbene, Gulbenes novads, LV-4401.</w:t>
      </w:r>
    </w:p>
    <w:p w14:paraId="13EA9160" w14:textId="77777777" w:rsidR="0061240A" w:rsidRPr="0061240A" w:rsidRDefault="0061240A" w:rsidP="0061240A">
      <w:pPr>
        <w:spacing w:line="360" w:lineRule="auto"/>
        <w:ind w:left="567"/>
        <w:jc w:val="both"/>
        <w:rPr>
          <w:rFonts w:ascii="Times New Roman" w:hAnsi="Times New Roman" w:cs="Times New Roman"/>
          <w:sz w:val="24"/>
          <w:szCs w:val="24"/>
        </w:rPr>
      </w:pPr>
    </w:p>
    <w:p w14:paraId="28D7DD6D"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7C56785C" w14:textId="77777777" w:rsidR="0061240A" w:rsidRPr="0061240A" w:rsidRDefault="0061240A" w:rsidP="0061240A">
      <w:pPr>
        <w:rPr>
          <w:rFonts w:ascii="Times New Roman" w:hAnsi="Times New Roman" w:cs="Times New Roman"/>
          <w:sz w:val="24"/>
          <w:szCs w:val="24"/>
        </w:rPr>
      </w:pPr>
    </w:p>
    <w:p w14:paraId="1C54527E" w14:textId="77777777" w:rsidR="0061240A" w:rsidRPr="0061240A" w:rsidRDefault="0061240A" w:rsidP="0061240A">
      <w:pPr>
        <w:rPr>
          <w:rFonts w:ascii="Times New Roman" w:hAnsi="Times New Roman" w:cs="Times New Roman"/>
          <w:sz w:val="20"/>
          <w:szCs w:val="20"/>
        </w:rPr>
      </w:pPr>
      <w:r w:rsidRPr="0061240A">
        <w:rPr>
          <w:rFonts w:ascii="Times New Roman" w:hAnsi="Times New Roman" w:cs="Times New Roman"/>
          <w:sz w:val="20"/>
          <w:szCs w:val="20"/>
        </w:rPr>
        <w:t xml:space="preserve">Sagatavoja Sintija </w:t>
      </w:r>
      <w:proofErr w:type="spellStart"/>
      <w:r w:rsidRPr="0061240A">
        <w:rPr>
          <w:rFonts w:ascii="Times New Roman" w:hAnsi="Times New Roman" w:cs="Times New Roman"/>
          <w:sz w:val="20"/>
          <w:szCs w:val="20"/>
        </w:rPr>
        <w:t>Smagare</w:t>
      </w:r>
      <w:proofErr w:type="spellEnd"/>
    </w:p>
    <w:p w14:paraId="69ED62FE" w14:textId="42523B35" w:rsidR="00C46B0A" w:rsidRDefault="00C46B0A">
      <w:pPr>
        <w:spacing w:after="160" w:line="259" w:lineRule="auto"/>
        <w:rPr>
          <w:rFonts w:ascii="Times New Roman" w:hAnsi="Times New Roman" w:cs="Times New Roman"/>
          <w:b/>
          <w:strike/>
          <w:sz w:val="24"/>
          <w:szCs w:val="24"/>
        </w:rPr>
      </w:pPr>
      <w:r>
        <w:rPr>
          <w:rFonts w:ascii="Times New Roman" w:hAnsi="Times New Roman" w:cs="Times New Roman"/>
          <w:b/>
          <w:strike/>
          <w:sz w:val="24"/>
          <w:szCs w:val="24"/>
        </w:rPr>
        <w:br w:type="page"/>
      </w:r>
    </w:p>
    <w:p w14:paraId="760C8296" w14:textId="77777777" w:rsidR="0061240A" w:rsidRPr="0061240A" w:rsidRDefault="0061240A" w:rsidP="0061240A">
      <w:pPr>
        <w:jc w:val="right"/>
        <w:rPr>
          <w:rFonts w:ascii="Times New Roman" w:hAnsi="Times New Roman" w:cs="Times New Roman"/>
          <w:b/>
          <w:bCs/>
          <w:sz w:val="8"/>
          <w:szCs w:val="8"/>
        </w:rPr>
      </w:pP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251840A8" w14:textId="77777777" w:rsidTr="005F2FB2">
        <w:tc>
          <w:tcPr>
            <w:tcW w:w="9457" w:type="dxa"/>
          </w:tcPr>
          <w:p w14:paraId="58FAB5AB"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3F016805" wp14:editId="34005ECF">
                  <wp:extent cx="619125" cy="685800"/>
                  <wp:effectExtent l="0" t="0" r="9525" b="0"/>
                  <wp:docPr id="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61D3E5B6" w14:textId="77777777" w:rsidTr="005F2FB2">
        <w:tc>
          <w:tcPr>
            <w:tcW w:w="9457" w:type="dxa"/>
          </w:tcPr>
          <w:p w14:paraId="2E753736"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0A555B95" w14:textId="77777777" w:rsidTr="005F2FB2">
        <w:tc>
          <w:tcPr>
            <w:tcW w:w="9457" w:type="dxa"/>
          </w:tcPr>
          <w:p w14:paraId="192061D1"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2F0FB602" w14:textId="77777777" w:rsidTr="005F2FB2">
        <w:tc>
          <w:tcPr>
            <w:tcW w:w="9457" w:type="dxa"/>
          </w:tcPr>
          <w:p w14:paraId="07A70FA4"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3921A1C5" w14:textId="77777777" w:rsidTr="005F2FB2">
        <w:tc>
          <w:tcPr>
            <w:tcW w:w="9457" w:type="dxa"/>
          </w:tcPr>
          <w:p w14:paraId="08C643BF"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5A47E2EC"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12D96834"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397F5F05" w14:textId="77777777" w:rsidR="0061240A" w:rsidRPr="0061240A" w:rsidRDefault="0061240A" w:rsidP="0061240A">
      <w:pPr>
        <w:jc w:val="center"/>
        <w:rPr>
          <w:rFonts w:ascii="Times New Roman" w:eastAsia="Calibri" w:hAnsi="Times New Roman" w:cs="Times New Roman"/>
          <w:sz w:val="24"/>
          <w:szCs w:val="24"/>
          <w:lang w:eastAsia="en-US"/>
        </w:rPr>
      </w:pPr>
    </w:p>
    <w:p w14:paraId="666D0B45"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GND/2021/1128</w:t>
      </w:r>
    </w:p>
    <w:p w14:paraId="005648B6"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101.p) </w:t>
      </w:r>
    </w:p>
    <w:p w14:paraId="09301E26"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16015BD8" w14:textId="77777777" w:rsidR="0061240A" w:rsidRPr="0061240A" w:rsidRDefault="0061240A" w:rsidP="0061240A">
      <w:pPr>
        <w:autoSpaceDE w:val="0"/>
        <w:autoSpaceDN w:val="0"/>
        <w:adjustRightInd w:val="0"/>
        <w:jc w:val="center"/>
        <w:rPr>
          <w:rFonts w:ascii="Times New Roman" w:eastAsiaTheme="minorHAnsi" w:hAnsi="Times New Roman" w:cs="Times New Roman"/>
          <w:b/>
          <w:bCs/>
          <w:color w:val="000000"/>
          <w:sz w:val="24"/>
          <w:szCs w:val="24"/>
          <w:lang w:eastAsia="en-US"/>
        </w:rPr>
      </w:pPr>
      <w:r w:rsidRPr="0061240A">
        <w:rPr>
          <w:rFonts w:ascii="Times New Roman" w:eastAsiaTheme="minorHAnsi" w:hAnsi="Times New Roman" w:cs="Times New Roman"/>
          <w:b/>
          <w:bCs/>
          <w:color w:val="000000"/>
          <w:sz w:val="24"/>
          <w:szCs w:val="24"/>
          <w:lang w:eastAsia="en-US"/>
        </w:rPr>
        <w:t>Par dzīvokļa “</w:t>
      </w:r>
      <w:proofErr w:type="spellStart"/>
      <w:r w:rsidRPr="0061240A">
        <w:rPr>
          <w:rFonts w:ascii="Times New Roman" w:eastAsiaTheme="minorHAnsi" w:hAnsi="Times New Roman" w:cs="Times New Roman"/>
          <w:b/>
          <w:bCs/>
          <w:color w:val="000000"/>
          <w:sz w:val="24"/>
          <w:szCs w:val="24"/>
          <w:lang w:eastAsia="en-US"/>
        </w:rPr>
        <w:t>Šķieneri</w:t>
      </w:r>
      <w:proofErr w:type="spellEnd"/>
      <w:r w:rsidRPr="0061240A">
        <w:rPr>
          <w:rFonts w:ascii="Times New Roman" w:eastAsiaTheme="minorHAnsi" w:hAnsi="Times New Roman" w:cs="Times New Roman"/>
          <w:b/>
          <w:bCs/>
          <w:color w:val="000000"/>
          <w:sz w:val="24"/>
          <w:szCs w:val="24"/>
          <w:lang w:eastAsia="en-US"/>
        </w:rPr>
        <w:t xml:space="preserve"> 7”-25, </w:t>
      </w:r>
      <w:proofErr w:type="spellStart"/>
      <w:r w:rsidRPr="0061240A">
        <w:rPr>
          <w:rFonts w:ascii="Times New Roman" w:eastAsiaTheme="minorHAnsi" w:hAnsi="Times New Roman" w:cs="Times New Roman"/>
          <w:b/>
          <w:bCs/>
          <w:color w:val="000000"/>
          <w:sz w:val="24"/>
          <w:szCs w:val="24"/>
          <w:lang w:eastAsia="en-US"/>
        </w:rPr>
        <w:t>Šķieneri</w:t>
      </w:r>
      <w:proofErr w:type="spellEnd"/>
      <w:r w:rsidRPr="0061240A">
        <w:rPr>
          <w:rFonts w:ascii="Times New Roman" w:eastAsiaTheme="minorHAnsi" w:hAnsi="Times New Roman" w:cs="Times New Roman"/>
          <w:b/>
          <w:bCs/>
          <w:color w:val="000000"/>
          <w:sz w:val="24"/>
          <w:szCs w:val="24"/>
          <w:lang w:eastAsia="en-US"/>
        </w:rPr>
        <w:t>, Stradu pagasts, Gulbenes novads, īres līguma termiņa pagarināšanu</w:t>
      </w:r>
    </w:p>
    <w:p w14:paraId="4D2D2CA0"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5915C56F" w14:textId="6819E065"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7.septembrī ar reģistrācijas numuru GND/5.5/21/2231-D reģistrēts </w:t>
      </w:r>
      <w:r w:rsidR="00C46B0A">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2021.gada 6.septembra iesniegums, kurā izteikts lūgums pagarināt dzīvojamās telpas Nr.25, kas atrodas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7”, </w:t>
      </w:r>
      <w:proofErr w:type="spellStart"/>
      <w:r w:rsidRPr="0061240A">
        <w:rPr>
          <w:rFonts w:ascii="Times New Roman" w:hAnsi="Times New Roman" w:cs="Times New Roman"/>
          <w:sz w:val="24"/>
          <w:szCs w:val="24"/>
        </w:rPr>
        <w:t>Šķieneros</w:t>
      </w:r>
      <w:proofErr w:type="spellEnd"/>
      <w:r w:rsidRPr="0061240A">
        <w:rPr>
          <w:rFonts w:ascii="Times New Roman" w:hAnsi="Times New Roman" w:cs="Times New Roman"/>
          <w:sz w:val="24"/>
          <w:szCs w:val="24"/>
        </w:rPr>
        <w:t xml:space="preserve">, Stradu pagastā, Gulbenes novadā, īres līguma darbības termiņu. </w:t>
      </w:r>
    </w:p>
    <w:p w14:paraId="33442A9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5923831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31.oktobrim.</w:t>
      </w:r>
    </w:p>
    <w:p w14:paraId="426973E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628F6D1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33599401"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0E8FB31F" w14:textId="387ACF5C"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1. PAGARINĀT dzīvojamās telpas Nr.25, kas atrodas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7”, </w:t>
      </w:r>
      <w:proofErr w:type="spellStart"/>
      <w:r w:rsidRPr="0061240A">
        <w:rPr>
          <w:rFonts w:ascii="Times New Roman" w:hAnsi="Times New Roman" w:cs="Times New Roman"/>
          <w:sz w:val="24"/>
          <w:szCs w:val="24"/>
        </w:rPr>
        <w:t>Šķieneri</w:t>
      </w:r>
      <w:proofErr w:type="spellEnd"/>
      <w:r w:rsidRPr="0061240A">
        <w:rPr>
          <w:rFonts w:ascii="Times New Roman" w:hAnsi="Times New Roman" w:cs="Times New Roman"/>
          <w:sz w:val="24"/>
          <w:szCs w:val="24"/>
        </w:rPr>
        <w:t xml:space="preserve">, Stradu pagastā, Gulbenes novadā, īres līguma darbības termiņu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2024.gada 31.oktobrim.</w:t>
      </w:r>
    </w:p>
    <w:p w14:paraId="39D76E0D" w14:textId="711B7F91"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18A5AEA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2729426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74E49904" w14:textId="5B3B2EA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p>
    <w:p w14:paraId="00CF327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SIA “Gulbenes nami”, juridiskā adrese: Blaumaņa iela 56A, Gulbene, Gulbenes novads, LV-4401;</w:t>
      </w:r>
    </w:p>
    <w:p w14:paraId="27D04E4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4.3. Stradu pagasta pārvaldei, juridiskā adrese: Brīvības iela 8, Gulbene, Gulbenes novads, LV-4401.</w:t>
      </w:r>
    </w:p>
    <w:p w14:paraId="7D570EF1" w14:textId="77777777" w:rsidR="0061240A" w:rsidRPr="0061240A" w:rsidRDefault="0061240A" w:rsidP="0061240A">
      <w:pPr>
        <w:spacing w:line="360" w:lineRule="auto"/>
        <w:ind w:left="567"/>
        <w:jc w:val="both"/>
        <w:rPr>
          <w:rFonts w:ascii="Times New Roman" w:hAnsi="Times New Roman" w:cs="Times New Roman"/>
          <w:sz w:val="24"/>
          <w:szCs w:val="24"/>
        </w:rPr>
      </w:pPr>
    </w:p>
    <w:p w14:paraId="0FE53E82"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689BC256" w14:textId="77777777" w:rsidR="0061240A" w:rsidRPr="0061240A" w:rsidRDefault="0061240A" w:rsidP="0061240A">
      <w:pPr>
        <w:rPr>
          <w:rFonts w:ascii="Times New Roman" w:hAnsi="Times New Roman" w:cs="Times New Roman"/>
          <w:sz w:val="24"/>
          <w:szCs w:val="24"/>
        </w:rPr>
      </w:pPr>
    </w:p>
    <w:p w14:paraId="3A7B5787" w14:textId="77777777" w:rsidR="0061240A" w:rsidRPr="0061240A" w:rsidRDefault="0061240A" w:rsidP="0061240A">
      <w:pPr>
        <w:rPr>
          <w:rFonts w:ascii="Times New Roman" w:hAnsi="Times New Roman" w:cs="Times New Roman"/>
          <w:sz w:val="20"/>
          <w:szCs w:val="20"/>
        </w:rPr>
      </w:pPr>
      <w:r w:rsidRPr="0061240A">
        <w:rPr>
          <w:rFonts w:ascii="Times New Roman" w:hAnsi="Times New Roman" w:cs="Times New Roman"/>
          <w:sz w:val="20"/>
          <w:szCs w:val="20"/>
        </w:rPr>
        <w:t xml:space="preserve">Sagatavoja Sintija </w:t>
      </w:r>
      <w:proofErr w:type="spellStart"/>
      <w:r w:rsidRPr="0061240A">
        <w:rPr>
          <w:rFonts w:ascii="Times New Roman" w:hAnsi="Times New Roman" w:cs="Times New Roman"/>
          <w:sz w:val="20"/>
          <w:szCs w:val="20"/>
        </w:rPr>
        <w:t>Smagare</w:t>
      </w:r>
      <w:proofErr w:type="spellEnd"/>
    </w:p>
    <w:p w14:paraId="28D99A4E" w14:textId="087A4A1D" w:rsidR="00C46B0A" w:rsidRDefault="00C46B0A">
      <w:pPr>
        <w:spacing w:after="160" w:line="259" w:lineRule="auto"/>
        <w:rPr>
          <w:rFonts w:ascii="Times New Roman" w:eastAsiaTheme="minorHAnsi" w:hAnsi="Times New Roman" w:cs="Times New Roman"/>
          <w:b/>
          <w:strike/>
          <w:color w:val="000000"/>
          <w:sz w:val="24"/>
          <w:szCs w:val="24"/>
          <w:lang w:eastAsia="en-US"/>
        </w:rPr>
      </w:pPr>
      <w:r>
        <w:rPr>
          <w:rFonts w:ascii="Times New Roman" w:eastAsiaTheme="minorHAnsi" w:hAnsi="Times New Roman" w:cs="Times New Roman"/>
          <w:b/>
          <w:strike/>
          <w:color w:val="000000"/>
          <w:sz w:val="24"/>
          <w:szCs w:val="24"/>
          <w:lang w:eastAsia="en-US"/>
        </w:rPr>
        <w:br w:type="page"/>
      </w:r>
    </w:p>
    <w:p w14:paraId="5679F4E7" w14:textId="77777777" w:rsidR="0061240A" w:rsidRPr="0061240A" w:rsidRDefault="0061240A" w:rsidP="0061240A">
      <w:pPr>
        <w:autoSpaceDE w:val="0"/>
        <w:autoSpaceDN w:val="0"/>
        <w:adjustRightInd w:val="0"/>
        <w:jc w:val="center"/>
        <w:rPr>
          <w:rFonts w:ascii="Times New Roman" w:eastAsiaTheme="minorHAnsi" w:hAnsi="Times New Roman" w:cs="Times New Roman"/>
          <w:b/>
          <w:strike/>
          <w:color w:val="000000"/>
          <w:sz w:val="24"/>
          <w:szCs w:val="24"/>
          <w:lang w:eastAsia="en-US"/>
        </w:rPr>
      </w:pPr>
    </w:p>
    <w:p w14:paraId="75E7152F" w14:textId="77777777" w:rsidR="0061240A" w:rsidRPr="0061240A" w:rsidRDefault="0061240A" w:rsidP="0061240A">
      <w:pPr>
        <w:jc w:val="right"/>
        <w:rPr>
          <w:rFonts w:ascii="Times New Roman" w:hAnsi="Times New Roman" w:cs="Times New Roman"/>
          <w:b/>
          <w:bCs/>
          <w:sz w:val="8"/>
          <w:szCs w:val="8"/>
        </w:rPr>
      </w:pP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44030554" w14:textId="77777777" w:rsidTr="005F2FB2">
        <w:tc>
          <w:tcPr>
            <w:tcW w:w="9457" w:type="dxa"/>
          </w:tcPr>
          <w:p w14:paraId="3D24B36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401AF477" wp14:editId="65216234">
                  <wp:extent cx="619125" cy="685800"/>
                  <wp:effectExtent l="0" t="0" r="9525" b="0"/>
                  <wp:docPr id="1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16DFA809" w14:textId="77777777" w:rsidTr="005F2FB2">
        <w:tc>
          <w:tcPr>
            <w:tcW w:w="9457" w:type="dxa"/>
          </w:tcPr>
          <w:p w14:paraId="42F046F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714A1995" w14:textId="77777777" w:rsidTr="005F2FB2">
        <w:tc>
          <w:tcPr>
            <w:tcW w:w="9457" w:type="dxa"/>
          </w:tcPr>
          <w:p w14:paraId="1D3E122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0296E463" w14:textId="77777777" w:rsidTr="005F2FB2">
        <w:tc>
          <w:tcPr>
            <w:tcW w:w="9457" w:type="dxa"/>
          </w:tcPr>
          <w:p w14:paraId="42C45FA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16751BE4" w14:textId="77777777" w:rsidTr="005F2FB2">
        <w:tc>
          <w:tcPr>
            <w:tcW w:w="9457" w:type="dxa"/>
          </w:tcPr>
          <w:p w14:paraId="71C4657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25BBB0E7"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2C7E54CD"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05880FDF" w14:textId="77777777" w:rsidR="0061240A" w:rsidRPr="0061240A" w:rsidRDefault="0061240A" w:rsidP="0061240A">
      <w:pPr>
        <w:jc w:val="center"/>
        <w:rPr>
          <w:rFonts w:ascii="Times New Roman" w:eastAsia="Calibri" w:hAnsi="Times New Roman" w:cs="Times New Roman"/>
          <w:sz w:val="24"/>
          <w:szCs w:val="24"/>
          <w:lang w:eastAsia="en-US"/>
        </w:rPr>
      </w:pPr>
    </w:p>
    <w:p w14:paraId="4FD597DB"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GND/2021/1129</w:t>
      </w:r>
    </w:p>
    <w:p w14:paraId="502F8F17"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102.p) </w:t>
      </w:r>
    </w:p>
    <w:p w14:paraId="4B9139B9"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1D605C47" w14:textId="77777777" w:rsidR="0061240A" w:rsidRPr="0061240A" w:rsidRDefault="0061240A" w:rsidP="0061240A">
      <w:pPr>
        <w:autoSpaceDE w:val="0"/>
        <w:autoSpaceDN w:val="0"/>
        <w:adjustRightInd w:val="0"/>
        <w:jc w:val="center"/>
        <w:rPr>
          <w:rFonts w:ascii="Times New Roman" w:eastAsiaTheme="minorHAnsi" w:hAnsi="Times New Roman" w:cs="Times New Roman"/>
          <w:b/>
          <w:bCs/>
          <w:color w:val="000000"/>
          <w:sz w:val="24"/>
          <w:szCs w:val="24"/>
          <w:lang w:eastAsia="en-US"/>
        </w:rPr>
      </w:pPr>
      <w:r w:rsidRPr="0061240A">
        <w:rPr>
          <w:rFonts w:ascii="Times New Roman" w:eastAsiaTheme="minorHAnsi" w:hAnsi="Times New Roman" w:cs="Times New Roman"/>
          <w:b/>
          <w:bCs/>
          <w:color w:val="000000"/>
          <w:sz w:val="24"/>
          <w:szCs w:val="24"/>
          <w:lang w:eastAsia="en-US"/>
        </w:rPr>
        <w:t>Par dzīvokļa “Stāķi 18”-7, Stāķi, Stradu pagasts, Gulbenes novads, īres līguma termiņa pagarināšanu</w:t>
      </w:r>
    </w:p>
    <w:p w14:paraId="14C0E31E"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46D5A8C6" w14:textId="4D92DC4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9.septembrī ar reģistrācijas numuru GND/5.5/21/2260-K reģistrēts </w:t>
      </w:r>
      <w:r w:rsidR="00C46B0A">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2021.gada 8.septembra iesniegums, kurā izteikts lūgums pagarināt dzīvojamās telpas Nr.7, kas atrodas “Stāķi 18”, Stāķos, Stradu pagastā, Gulbenes novadā, īres līguma darbības termiņu. </w:t>
      </w:r>
    </w:p>
    <w:p w14:paraId="0DB89A96"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7E0F1A1F"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2020.gada 31.decembrim.</w:t>
      </w:r>
    </w:p>
    <w:p w14:paraId="246A08D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12E27B2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159A2BA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56889162" w14:textId="761EB3A4"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1. PAGARINĀT dzīvojamās telpas Nr.7, kas atrodas “Stāķi 18”, Stāķos, Stradu pagastā, Gulbenes novadā, īres līguma darbības termiņu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2022.gada 30.septembrim.</w:t>
      </w:r>
    </w:p>
    <w:p w14:paraId="503E4AE5" w14:textId="12FCB49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00CC1B6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SIA “Gulbenes nami”, reģistrācijas numurs 546030000121, juridiskā adrese: Blaumaņa iela 56A, Gulbene, Gulbenes novads, LV-4401, sagatavot un noslēgt vienošanos par dzīvojamās telpas īres līguma darbības termiņa pagarināšanu.</w:t>
      </w:r>
    </w:p>
    <w:p w14:paraId="3144A4C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31711B2A" w14:textId="4FFAFC6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p>
    <w:p w14:paraId="5B2BEF3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SIA “Gulbenes nami”, juridiskā adrese: Blaumaņa iela 56A, Gulbene, Gulbenes novads, LV-4401;</w:t>
      </w:r>
    </w:p>
    <w:p w14:paraId="3F83ED3A"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4.3. Stradu pagasta pārvaldei, juridiskā adrese: Brīvības iela 8, Gulbene, Gulbenes novads, LV-4401.</w:t>
      </w:r>
    </w:p>
    <w:p w14:paraId="433091B4" w14:textId="77777777" w:rsidR="0061240A" w:rsidRPr="0061240A" w:rsidRDefault="0061240A" w:rsidP="0061240A">
      <w:pPr>
        <w:spacing w:line="360" w:lineRule="auto"/>
        <w:ind w:left="567"/>
        <w:jc w:val="both"/>
        <w:rPr>
          <w:rFonts w:ascii="Times New Roman" w:hAnsi="Times New Roman" w:cs="Times New Roman"/>
          <w:sz w:val="24"/>
          <w:szCs w:val="24"/>
        </w:rPr>
      </w:pPr>
    </w:p>
    <w:p w14:paraId="395272BE"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2B08C063" w14:textId="77777777" w:rsidR="0061240A" w:rsidRPr="0061240A" w:rsidRDefault="0061240A" w:rsidP="0061240A">
      <w:pPr>
        <w:rPr>
          <w:rFonts w:ascii="Times New Roman" w:hAnsi="Times New Roman" w:cs="Times New Roman"/>
          <w:sz w:val="24"/>
          <w:szCs w:val="24"/>
        </w:rPr>
      </w:pPr>
    </w:p>
    <w:p w14:paraId="09C955E2" w14:textId="77777777" w:rsidR="0061240A" w:rsidRPr="0061240A" w:rsidRDefault="0061240A" w:rsidP="0061240A">
      <w:pPr>
        <w:rPr>
          <w:rFonts w:ascii="Times New Roman" w:hAnsi="Times New Roman" w:cs="Times New Roman"/>
          <w:sz w:val="20"/>
          <w:szCs w:val="20"/>
        </w:rPr>
      </w:pPr>
      <w:r w:rsidRPr="0061240A">
        <w:rPr>
          <w:rFonts w:ascii="Times New Roman" w:hAnsi="Times New Roman" w:cs="Times New Roman"/>
          <w:sz w:val="20"/>
          <w:szCs w:val="20"/>
        </w:rPr>
        <w:t xml:space="preserve">Sagatavoja Sintija </w:t>
      </w:r>
      <w:proofErr w:type="spellStart"/>
      <w:r w:rsidRPr="0061240A">
        <w:rPr>
          <w:rFonts w:ascii="Times New Roman" w:hAnsi="Times New Roman" w:cs="Times New Roman"/>
          <w:sz w:val="20"/>
          <w:szCs w:val="20"/>
        </w:rPr>
        <w:t>Smagare</w:t>
      </w:r>
      <w:proofErr w:type="spellEnd"/>
    </w:p>
    <w:p w14:paraId="0BF07042" w14:textId="77777777" w:rsidR="0061240A" w:rsidRPr="0061240A" w:rsidRDefault="0061240A" w:rsidP="0061240A">
      <w:pPr>
        <w:spacing w:line="360" w:lineRule="auto"/>
        <w:ind w:firstLine="567"/>
        <w:jc w:val="both"/>
        <w:rPr>
          <w:rFonts w:ascii="Times New Roman" w:hAnsi="Times New Roman" w:cs="Times New Roman"/>
          <w:b/>
          <w:strike/>
          <w:sz w:val="24"/>
          <w:szCs w:val="24"/>
        </w:rPr>
      </w:pPr>
    </w:p>
    <w:p w14:paraId="220F4D73" w14:textId="6AB1D7A7" w:rsidR="00C46B0A" w:rsidRDefault="00C46B0A">
      <w:pPr>
        <w:spacing w:after="160" w:line="259" w:lineRule="auto"/>
        <w:rPr>
          <w:rFonts w:ascii="Times New Roman" w:hAnsi="Times New Roman" w:cs="Times New Roman"/>
          <w:b/>
          <w:strike/>
          <w:sz w:val="24"/>
          <w:szCs w:val="24"/>
        </w:rPr>
      </w:pPr>
      <w:r>
        <w:rPr>
          <w:rFonts w:ascii="Times New Roman" w:hAnsi="Times New Roman" w:cs="Times New Roman"/>
          <w:b/>
          <w:strike/>
          <w:sz w:val="24"/>
          <w:szCs w:val="24"/>
        </w:rPr>
        <w:br w:type="page"/>
      </w:r>
    </w:p>
    <w:p w14:paraId="43AB1283" w14:textId="77777777" w:rsidR="0061240A" w:rsidRPr="0061240A" w:rsidRDefault="0061240A" w:rsidP="0061240A">
      <w:pPr>
        <w:spacing w:line="360" w:lineRule="auto"/>
        <w:ind w:firstLine="567"/>
        <w:jc w:val="both"/>
        <w:rPr>
          <w:rFonts w:ascii="Times New Roman" w:hAnsi="Times New Roman" w:cs="Times New Roman"/>
          <w:b/>
          <w:strike/>
          <w:sz w:val="24"/>
          <w:szCs w:val="24"/>
        </w:rPr>
      </w:pPr>
    </w:p>
    <w:p w14:paraId="7E99D760" w14:textId="77777777" w:rsidR="0061240A" w:rsidRPr="0061240A" w:rsidRDefault="0061240A" w:rsidP="0061240A">
      <w:pPr>
        <w:jc w:val="right"/>
        <w:rPr>
          <w:rFonts w:ascii="Times New Roman" w:hAnsi="Times New Roman" w:cs="Times New Roman"/>
          <w:b/>
          <w:bCs/>
          <w:sz w:val="8"/>
          <w:szCs w:val="8"/>
        </w:rPr>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669BA9A2" w14:textId="77777777" w:rsidTr="005F2FB2">
        <w:tc>
          <w:tcPr>
            <w:tcW w:w="9457" w:type="dxa"/>
          </w:tcPr>
          <w:p w14:paraId="6EE8734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13D001F2" wp14:editId="2DE7549E">
                  <wp:extent cx="619125" cy="685800"/>
                  <wp:effectExtent l="0" t="0" r="9525" b="0"/>
                  <wp:docPr id="1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110F7E8F" w14:textId="77777777" w:rsidTr="005F2FB2">
        <w:tc>
          <w:tcPr>
            <w:tcW w:w="9457" w:type="dxa"/>
          </w:tcPr>
          <w:p w14:paraId="7CC79E44"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8"/>
                <w:szCs w:val="28"/>
              </w:rPr>
              <w:t>GULBENES NOVADA PAŠVALDĪBA</w:t>
            </w:r>
          </w:p>
        </w:tc>
      </w:tr>
      <w:tr w:rsidR="0061240A" w:rsidRPr="0061240A" w14:paraId="5D34A24E" w14:textId="77777777" w:rsidTr="005F2FB2">
        <w:tc>
          <w:tcPr>
            <w:tcW w:w="9457" w:type="dxa"/>
          </w:tcPr>
          <w:p w14:paraId="1A76DE2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Reģ.Nr.90009116327</w:t>
            </w:r>
          </w:p>
        </w:tc>
      </w:tr>
      <w:tr w:rsidR="0061240A" w:rsidRPr="0061240A" w14:paraId="012D0F97" w14:textId="77777777" w:rsidTr="005F2FB2">
        <w:tc>
          <w:tcPr>
            <w:tcW w:w="9457" w:type="dxa"/>
          </w:tcPr>
          <w:p w14:paraId="4743700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16F1D885" w14:textId="77777777" w:rsidTr="005F2FB2">
        <w:tc>
          <w:tcPr>
            <w:tcW w:w="9457" w:type="dxa"/>
          </w:tcPr>
          <w:p w14:paraId="38BBC7EE"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Tālrunis 64497710, mob.26595362, e-pasts; dome@gulbene.lv, www.gulbene.lv</w:t>
            </w:r>
          </w:p>
        </w:tc>
      </w:tr>
    </w:tbl>
    <w:p w14:paraId="570C2A33"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08BBD619"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29114251" w14:textId="77777777" w:rsidR="0061240A" w:rsidRPr="0061240A" w:rsidRDefault="0061240A" w:rsidP="0061240A">
      <w:pPr>
        <w:jc w:val="center"/>
        <w:rPr>
          <w:rFonts w:ascii="Times New Roman" w:eastAsia="Calibri" w:hAnsi="Times New Roman" w:cs="Times New Roman"/>
          <w:sz w:val="24"/>
          <w:szCs w:val="24"/>
          <w:lang w:eastAsia="en-US"/>
        </w:rPr>
      </w:pPr>
    </w:p>
    <w:p w14:paraId="1629F0F9"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GND/2021/1130</w:t>
      </w:r>
    </w:p>
    <w:p w14:paraId="620E483D"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103.p) </w:t>
      </w:r>
    </w:p>
    <w:p w14:paraId="58F62673" w14:textId="77777777" w:rsidR="0061240A" w:rsidRPr="0061240A" w:rsidRDefault="0061240A" w:rsidP="0061240A">
      <w:pPr>
        <w:autoSpaceDE w:val="0"/>
        <w:autoSpaceDN w:val="0"/>
        <w:adjustRightInd w:val="0"/>
        <w:rPr>
          <w:rFonts w:ascii="Times New Roman" w:eastAsiaTheme="minorHAnsi" w:hAnsi="Times New Roman" w:cs="Times New Roman"/>
          <w:b/>
          <w:color w:val="000000"/>
          <w:sz w:val="24"/>
          <w:szCs w:val="24"/>
          <w:lang w:eastAsia="en-US"/>
        </w:rPr>
      </w:pPr>
    </w:p>
    <w:p w14:paraId="762DDEE5" w14:textId="77777777" w:rsidR="0061240A" w:rsidRPr="0061240A" w:rsidRDefault="0061240A" w:rsidP="0061240A">
      <w:pPr>
        <w:autoSpaceDE w:val="0"/>
        <w:autoSpaceDN w:val="0"/>
        <w:adjustRightInd w:val="0"/>
        <w:rPr>
          <w:rFonts w:ascii="Times New Roman" w:eastAsiaTheme="minorHAnsi" w:hAnsi="Times New Roman" w:cs="Times New Roman"/>
          <w:b/>
          <w:bCs/>
          <w:color w:val="000000"/>
          <w:sz w:val="24"/>
          <w:szCs w:val="24"/>
          <w:lang w:eastAsia="en-US"/>
        </w:rPr>
      </w:pPr>
      <w:r w:rsidRPr="0061240A">
        <w:rPr>
          <w:rFonts w:ascii="Times New Roman" w:eastAsiaTheme="minorHAnsi" w:hAnsi="Times New Roman" w:cs="Times New Roman"/>
          <w:b/>
          <w:bCs/>
          <w:color w:val="000000"/>
          <w:sz w:val="24"/>
          <w:szCs w:val="24"/>
          <w:lang w:eastAsia="en-US"/>
        </w:rPr>
        <w:t>Par dzīvokļa “Ceļmalas 3”-14, Ceļmalas, Stradu pagasts, Gulbenes novads, īres līguma termiņa pagarināšanu</w:t>
      </w:r>
    </w:p>
    <w:p w14:paraId="58CCDE37"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4675DAE4" w14:textId="23E8D94F"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6.septembrī ar reģistrācijas numuru GND/5.5/21/2218-G reģistrēts </w:t>
      </w:r>
      <w:r w:rsidR="00C46B0A">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2021.gada 6.septembra iesniegums, kurā izteikts lūgums pagarināt dzīvojamās telpas Nr.14, kas atrodas “Ceļmalas”, Ceļmalās, Stradu pagastā, Gulbenes novadā, īres līguma darbības termiņu. </w:t>
      </w:r>
    </w:p>
    <w:p w14:paraId="325B40C9" w14:textId="77777777" w:rsidR="0061240A" w:rsidRPr="0061240A" w:rsidRDefault="0061240A" w:rsidP="0061240A">
      <w:pPr>
        <w:shd w:val="clear" w:color="auto" w:fill="FFFFFF"/>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71D11E55"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2020.gada 29.februārim.</w:t>
      </w:r>
    </w:p>
    <w:p w14:paraId="7E858F5F"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dzīvojamās telpas īri un komunālajiem maksājumiem EUR 1039,94 apmērā, ko iesniedzējs ir apņēmies nokārtot pēc noslēgtās vienošanās grafika par parāda atmaksu..</w:t>
      </w:r>
    </w:p>
    <w:p w14:paraId="64DA305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217C5032"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Dzīvojamo telpu īres likuma 7.un 9.pantu, likuma “Par pašvaldībām” 15.panta pirmās daļas 9.punktu un Sociālās un veselības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391D4D8E" w14:textId="7B15DCE3"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1. PAGARINĀT dzīvojamās telpas Nr.14, kas atrodas “Ceļmalas 3”, Ceļmalās, Stradu pagastā, Gulbenes novadā, īres līguma darbības termiņu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2021.gada 31.decembrim.</w:t>
      </w:r>
    </w:p>
    <w:p w14:paraId="34350DB0" w14:textId="4D9F144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725AEF41"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Gulbene novada Stradu pagasta pārvaldei, reģistrācijas numurs 90011483151, juridiskā adrese: Brīvības iela 8, Gulbene, Gulbenes novads, LV-4401, sagatavot un noslēgt vienošanos par dzīvojamās telpas īres līguma darbības termiņa pagarināšanu.</w:t>
      </w:r>
    </w:p>
    <w:p w14:paraId="2599740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0B05A556" w14:textId="4653E6C4"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p>
    <w:p w14:paraId="72A497D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 Stradu pagasta pārvaldei, juridiskā adrese: Brīvības iela 8, Gulbene, Gulbenes novads, LV-4401.</w:t>
      </w:r>
    </w:p>
    <w:p w14:paraId="2F6173B6" w14:textId="77777777" w:rsidR="0061240A" w:rsidRPr="0061240A" w:rsidRDefault="0061240A" w:rsidP="0061240A">
      <w:pPr>
        <w:spacing w:line="360" w:lineRule="auto"/>
        <w:ind w:left="567"/>
        <w:jc w:val="both"/>
        <w:rPr>
          <w:rFonts w:ascii="Times New Roman" w:hAnsi="Times New Roman" w:cs="Times New Roman"/>
          <w:sz w:val="24"/>
          <w:szCs w:val="24"/>
        </w:rPr>
      </w:pPr>
    </w:p>
    <w:p w14:paraId="48A0E2E9"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5F2DDDA8" w14:textId="77777777" w:rsidR="0061240A" w:rsidRPr="0061240A" w:rsidRDefault="0061240A" w:rsidP="0061240A">
      <w:pPr>
        <w:rPr>
          <w:rFonts w:ascii="Times New Roman" w:hAnsi="Times New Roman" w:cs="Times New Roman"/>
          <w:sz w:val="24"/>
          <w:szCs w:val="24"/>
        </w:rPr>
      </w:pPr>
    </w:p>
    <w:p w14:paraId="7D9D6E23" w14:textId="1F559FB4" w:rsidR="00C46B0A" w:rsidRDefault="0061240A" w:rsidP="0061240A">
      <w:pPr>
        <w:rPr>
          <w:rFonts w:ascii="Times New Roman" w:hAnsi="Times New Roman" w:cs="Times New Roman"/>
          <w:sz w:val="20"/>
          <w:szCs w:val="20"/>
        </w:rPr>
      </w:pPr>
      <w:r w:rsidRPr="0061240A">
        <w:rPr>
          <w:rFonts w:ascii="Times New Roman" w:hAnsi="Times New Roman" w:cs="Times New Roman"/>
          <w:sz w:val="20"/>
          <w:szCs w:val="20"/>
        </w:rPr>
        <w:t xml:space="preserve">Sagatavoja Sintija </w:t>
      </w:r>
      <w:proofErr w:type="spellStart"/>
      <w:r w:rsidRPr="0061240A">
        <w:rPr>
          <w:rFonts w:ascii="Times New Roman" w:hAnsi="Times New Roman" w:cs="Times New Roman"/>
          <w:sz w:val="20"/>
          <w:szCs w:val="20"/>
        </w:rPr>
        <w:t>Smagare</w:t>
      </w:r>
      <w:proofErr w:type="spellEnd"/>
    </w:p>
    <w:p w14:paraId="32DC8CB8" w14:textId="77777777" w:rsidR="00C46B0A" w:rsidRDefault="00C46B0A">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tbl>
      <w:tblPr>
        <w:tblW w:w="0" w:type="auto"/>
        <w:tblLook w:val="01E0" w:firstRow="1" w:lastRow="1" w:firstColumn="1" w:lastColumn="1" w:noHBand="0" w:noVBand="0"/>
      </w:tblPr>
      <w:tblGrid>
        <w:gridCol w:w="3135"/>
        <w:gridCol w:w="3178"/>
        <w:gridCol w:w="2798"/>
      </w:tblGrid>
      <w:tr w:rsidR="0061240A" w:rsidRPr="0061240A" w14:paraId="5F1310D7" w14:textId="77777777" w:rsidTr="005F2FB2">
        <w:trPr>
          <w:trHeight w:val="998"/>
        </w:trPr>
        <w:tc>
          <w:tcPr>
            <w:tcW w:w="3135" w:type="dxa"/>
          </w:tcPr>
          <w:p w14:paraId="6D734332" w14:textId="77777777" w:rsidR="0061240A" w:rsidRPr="0061240A" w:rsidRDefault="0061240A" w:rsidP="0061240A">
            <w:pPr>
              <w:rPr>
                <w:rFonts w:ascii="Times New Roman" w:hAnsi="Times New Roman" w:cs="Times New Roman"/>
                <w:sz w:val="24"/>
                <w:szCs w:val="24"/>
              </w:rPr>
            </w:pPr>
          </w:p>
        </w:tc>
        <w:tc>
          <w:tcPr>
            <w:tcW w:w="3178" w:type="dxa"/>
            <w:hideMark/>
          </w:tcPr>
          <w:p w14:paraId="79E5BE8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0D0D8DF6" wp14:editId="5C0BC678">
                  <wp:extent cx="619125" cy="685800"/>
                  <wp:effectExtent l="19050" t="0" r="9525" b="0"/>
                  <wp:docPr id="1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1"/>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DCA9069" w14:textId="77777777" w:rsidR="0061240A" w:rsidRPr="0061240A" w:rsidRDefault="0061240A" w:rsidP="0061240A">
            <w:pPr>
              <w:rPr>
                <w:rFonts w:ascii="Times New Roman" w:hAnsi="Times New Roman" w:cs="Times New Roman"/>
                <w:sz w:val="32"/>
                <w:szCs w:val="32"/>
              </w:rPr>
            </w:pPr>
          </w:p>
        </w:tc>
      </w:tr>
      <w:tr w:rsidR="0061240A" w:rsidRPr="0061240A" w14:paraId="57D1A510" w14:textId="77777777" w:rsidTr="005F2FB2">
        <w:trPr>
          <w:trHeight w:val="721"/>
        </w:trPr>
        <w:tc>
          <w:tcPr>
            <w:tcW w:w="9111" w:type="dxa"/>
            <w:gridSpan w:val="3"/>
            <w:hideMark/>
          </w:tcPr>
          <w:p w14:paraId="7979FC51"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097DBC72" w14:textId="77777777" w:rsidTr="005F2FB2">
        <w:trPr>
          <w:trHeight w:val="388"/>
        </w:trPr>
        <w:tc>
          <w:tcPr>
            <w:tcW w:w="9111" w:type="dxa"/>
            <w:gridSpan w:val="3"/>
            <w:hideMark/>
          </w:tcPr>
          <w:p w14:paraId="20B6378C"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Reģ.Nr</w:t>
            </w:r>
            <w:proofErr w:type="spellEnd"/>
            <w:r w:rsidRPr="0061240A">
              <w:rPr>
                <w:rFonts w:ascii="Times New Roman" w:hAnsi="Times New Roman" w:cs="Times New Roman"/>
                <w:sz w:val="24"/>
                <w:szCs w:val="24"/>
              </w:rPr>
              <w:t>. 90009116327</w:t>
            </w:r>
          </w:p>
        </w:tc>
      </w:tr>
      <w:tr w:rsidR="0061240A" w:rsidRPr="0061240A" w14:paraId="6CD07984" w14:textId="77777777" w:rsidTr="005F2FB2">
        <w:trPr>
          <w:trHeight w:val="249"/>
        </w:trPr>
        <w:tc>
          <w:tcPr>
            <w:tcW w:w="9111" w:type="dxa"/>
            <w:gridSpan w:val="3"/>
            <w:hideMark/>
          </w:tcPr>
          <w:p w14:paraId="37B318F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7B6066A2" w14:textId="77777777" w:rsidTr="005F2FB2">
        <w:trPr>
          <w:trHeight w:val="568"/>
        </w:trPr>
        <w:tc>
          <w:tcPr>
            <w:tcW w:w="9111" w:type="dxa"/>
            <w:gridSpan w:val="3"/>
            <w:hideMark/>
          </w:tcPr>
          <w:p w14:paraId="14D29DFD"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6F03AF1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3C4E4312"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216FEAE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5D9244FA" w14:textId="77777777" w:rsidR="0061240A" w:rsidRPr="0061240A" w:rsidRDefault="0061240A" w:rsidP="0061240A">
      <w:pPr>
        <w:rPr>
          <w:rFonts w:ascii="Times New Roman" w:hAnsi="Times New Roman" w:cs="Times New Roman"/>
          <w:b/>
          <w:bCs/>
          <w:sz w:val="24"/>
          <w:szCs w:val="24"/>
        </w:rPr>
      </w:pPr>
    </w:p>
    <w:p w14:paraId="4F6D0E1A"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GND/2021/1131</w:t>
      </w:r>
    </w:p>
    <w:p w14:paraId="25C2C8C6"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 xml:space="preserve">(protokols Nr.16; 104.p) </w:t>
      </w:r>
    </w:p>
    <w:p w14:paraId="3C9D18CA"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ab/>
      </w:r>
    </w:p>
    <w:p w14:paraId="71CCD472"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59FF1C2A"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Par dzīvokļa “Virānes skola”-1, Tirzas pagasts, Gulbenes novads, īres līguma termiņa pagarināšanu</w:t>
      </w:r>
    </w:p>
    <w:p w14:paraId="2AE84FC0"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2D484015" w14:textId="63838453"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pašvaldības dokumentu vadības sistēmā 2021.gada 8.septembrī ar reģistrācijas numuru GND/5.5/21/2257-G reģistrēts </w:t>
      </w:r>
      <w:r w:rsidR="00C46B0A">
        <w:rPr>
          <w:rFonts w:ascii="Times New Roman" w:hAnsi="Times New Roman" w:cs="Times New Roman"/>
          <w:b/>
          <w:sz w:val="24"/>
          <w:szCs w:val="24"/>
        </w:rPr>
        <w:t>…</w:t>
      </w:r>
      <w:r w:rsidRPr="0061240A">
        <w:rPr>
          <w:rFonts w:ascii="Times New Roman" w:hAnsi="Times New Roman" w:cs="Times New Roman"/>
          <w:sz w:val="24"/>
          <w:szCs w:val="24"/>
        </w:rPr>
        <w:t xml:space="preserve"> (turpmāk – iesniedzējs), deklarētā dzīvesvieta: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2021.gada 8.septembra iesniegums, kurā izteikts lūgums pagarināt dzīvojamās telpas Nr.1, kas atrodas “Virānes skola”, Tirzas pagastā, Gulbenes novadā, īres līguma darbības termiņu. </w:t>
      </w:r>
    </w:p>
    <w:p w14:paraId="47CF3C7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Dzīvojamo telpu īres likuma 7.pants nosaka, ka dzīvojamās telpas īres līgumu </w:t>
      </w:r>
      <w:proofErr w:type="spellStart"/>
      <w:r w:rsidRPr="0061240A">
        <w:rPr>
          <w:rFonts w:ascii="Times New Roman" w:hAnsi="Times New Roman" w:cs="Times New Roman"/>
          <w:sz w:val="24"/>
          <w:szCs w:val="24"/>
        </w:rPr>
        <w:t>rakstveidā</w:t>
      </w:r>
      <w:proofErr w:type="spellEnd"/>
      <w:r w:rsidRPr="0061240A">
        <w:rPr>
          <w:rFonts w:ascii="Times New Roman" w:hAnsi="Times New Roman" w:cs="Times New Roman"/>
          <w:sz w:val="24"/>
          <w:szCs w:val="24"/>
        </w:rPr>
        <w:t xml:space="preserve"> slēdz izīrētājs un īrnieks, savukārt 9.pants nosaka, ka dzīvojamās telpas īres līgumu slēdz uz noteiktu termiņu.</w:t>
      </w:r>
    </w:p>
    <w:p w14:paraId="744FB57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Dzīvojamās telpas īres līgums ar iesniedzēju noslēgts uz noteiktu laiku, tas ir, līdz 2021.gada 30.septembrim.</w:t>
      </w:r>
    </w:p>
    <w:p w14:paraId="30F06E78" w14:textId="77777777" w:rsidR="0061240A" w:rsidRPr="0061240A" w:rsidRDefault="0061240A" w:rsidP="0061240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Atbilstoši Gulbenes novada pašvaldības grāmatvedības uzskaites datiem uz iesnieguma izskatīšanas dienu iesniedzējam nav nenokārtotu maksājumu saistību par dzīvojamās telpas īri un pamatpakalpojumiem. </w:t>
      </w:r>
    </w:p>
    <w:p w14:paraId="12CAB0E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15.panta pirmās daļas 9.punkts nosaka, ka viena no pašvaldības autonomajām funkcijām ir sniegt palīdzību iedzīvotājiem dzīvokļa jautājumu risināšanā.</w:t>
      </w:r>
    </w:p>
    <w:p w14:paraId="04F1A0C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pamatojoties uz Dzīvojamo telpu īres likuma 7.pantu un 9.pantu, likuma “Par pašvaldībām” 15.panta pirmās daļas 9.punktu, un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lang w:eastAsia="en-US"/>
        </w:rPr>
        <w:t xml:space="preserve">, Gulbenes novada dome </w:t>
      </w:r>
      <w:r w:rsidRPr="0061240A">
        <w:rPr>
          <w:rFonts w:ascii="Times New Roman" w:hAnsi="Times New Roman" w:cs="Times New Roman"/>
          <w:sz w:val="24"/>
          <w:szCs w:val="24"/>
        </w:rPr>
        <w:t>NOLEMJ:</w:t>
      </w:r>
    </w:p>
    <w:p w14:paraId="44B1CCBB" w14:textId="32483E41"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lastRenderedPageBreak/>
        <w:t xml:space="preserve">1. PAGARINĀT dzīvojamās telpas Nr.1, kas atrodas “Virānes skola”, Tirzas pagastā, Gulbenes novadā, īres līguma darbības termiņu, īres līgumu ar </w:t>
      </w:r>
      <w:r w:rsidR="00C46B0A">
        <w:rPr>
          <w:rFonts w:ascii="Times New Roman" w:hAnsi="Times New Roman" w:cs="Times New Roman"/>
          <w:sz w:val="24"/>
          <w:szCs w:val="24"/>
        </w:rPr>
        <w:t>…</w:t>
      </w:r>
      <w:r w:rsidRPr="0061240A">
        <w:rPr>
          <w:rFonts w:ascii="Times New Roman" w:hAnsi="Times New Roman" w:cs="Times New Roman"/>
          <w:sz w:val="24"/>
          <w:szCs w:val="24"/>
        </w:rPr>
        <w:t>, uz laiku līdz 2021.gada 31.decembrim.</w:t>
      </w:r>
    </w:p>
    <w:p w14:paraId="740804FC" w14:textId="4CED070F" w:rsidR="0061240A" w:rsidRPr="0061240A" w:rsidRDefault="0061240A" w:rsidP="0061240A">
      <w:pPr>
        <w:spacing w:line="360" w:lineRule="auto"/>
        <w:ind w:firstLine="425"/>
        <w:jc w:val="both"/>
        <w:rPr>
          <w:rFonts w:ascii="Times New Roman" w:hAnsi="Times New Roman" w:cs="Times New Roman"/>
          <w:sz w:val="24"/>
          <w:szCs w:val="24"/>
        </w:rPr>
      </w:pPr>
      <w:r w:rsidRPr="0061240A">
        <w:rPr>
          <w:rFonts w:ascii="Times New Roman" w:hAnsi="Times New Roman" w:cs="Times New Roman"/>
          <w:sz w:val="24"/>
          <w:szCs w:val="24"/>
        </w:rPr>
        <w:t xml:space="preserve">  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vienošanās par dzīvojamās telpas īres līguma darbības termiņa pagarināšanu noslēgšanai.</w:t>
      </w:r>
    </w:p>
    <w:p w14:paraId="72B43CB1" w14:textId="77777777" w:rsidR="0061240A" w:rsidRPr="0061240A" w:rsidRDefault="0061240A" w:rsidP="0061240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UZDOT Tirzas pagasta pārvaldei, reģistrācijas Nr. 90011483147, juridiskā adrese: “Biedrības nams”, Tirza, Tirzas pagasts, Gulbenes novads, LV-4424, sagatavot un noslēgt vienošanos par dzīvojamās telpas īres līguma darbības termiņa pagarināšanu.</w:t>
      </w:r>
    </w:p>
    <w:p w14:paraId="078949F7" w14:textId="77777777" w:rsidR="0061240A" w:rsidRPr="0061240A" w:rsidRDefault="0061240A" w:rsidP="0061240A">
      <w:pPr>
        <w:widowControl w:val="0"/>
        <w:overflowPunct w:val="0"/>
        <w:autoSpaceDE w:val="0"/>
        <w:autoSpaceDN w:val="0"/>
        <w:adjustRightInd w:val="0"/>
        <w:spacing w:line="360" w:lineRule="auto"/>
        <w:ind w:left="567"/>
        <w:jc w:val="both"/>
        <w:rPr>
          <w:rFonts w:ascii="Times New Roman" w:hAnsi="Times New Roman" w:cs="Times New Roman"/>
          <w:sz w:val="24"/>
          <w:szCs w:val="24"/>
        </w:rPr>
      </w:pPr>
      <w:r w:rsidRPr="0061240A">
        <w:rPr>
          <w:rFonts w:ascii="Times New Roman" w:hAnsi="Times New Roman" w:cs="Times New Roman"/>
          <w:sz w:val="24"/>
          <w:szCs w:val="24"/>
        </w:rPr>
        <w:t>4. Lēmuma izrakstu nosūtīt:</w:t>
      </w:r>
    </w:p>
    <w:p w14:paraId="38E73F5B" w14:textId="0300B10B" w:rsidR="0061240A" w:rsidRPr="0061240A" w:rsidRDefault="0061240A" w:rsidP="0061240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4.1. </w:t>
      </w:r>
      <w:r w:rsidR="00C46B0A">
        <w:rPr>
          <w:rFonts w:ascii="Times New Roman" w:hAnsi="Times New Roman" w:cs="Times New Roman"/>
          <w:sz w:val="24"/>
          <w:szCs w:val="24"/>
        </w:rPr>
        <w:t>…</w:t>
      </w:r>
    </w:p>
    <w:p w14:paraId="1A76497F" w14:textId="77777777" w:rsidR="0061240A" w:rsidRPr="0061240A" w:rsidRDefault="0061240A" w:rsidP="0061240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4.2.Tirzas pagasta pārvaldei, juridiskā adrese: “Biedrības nams”, Tirza, Tirzas pagasts, Gulbenes novads, LV-4424</w:t>
      </w:r>
      <w:r w:rsidRPr="0061240A">
        <w:rPr>
          <w:rFonts w:ascii="Times New Roman" w:hAnsi="Times New Roman" w:cs="Times New Roman"/>
          <w:i/>
          <w:sz w:val="24"/>
          <w:szCs w:val="24"/>
        </w:rPr>
        <w:t>.</w:t>
      </w:r>
    </w:p>
    <w:p w14:paraId="46EE52E5" w14:textId="77777777" w:rsidR="0061240A" w:rsidRPr="0061240A" w:rsidRDefault="0061240A" w:rsidP="0061240A">
      <w:pPr>
        <w:spacing w:line="360" w:lineRule="auto"/>
        <w:ind w:left="567"/>
        <w:jc w:val="both"/>
        <w:rPr>
          <w:rFonts w:ascii="Times New Roman" w:hAnsi="Times New Roman" w:cs="Times New Roman"/>
          <w:sz w:val="24"/>
          <w:szCs w:val="24"/>
        </w:rPr>
      </w:pPr>
    </w:p>
    <w:p w14:paraId="3FEEF927"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t xml:space="preserve">A. Caunītis </w:t>
      </w:r>
    </w:p>
    <w:p w14:paraId="4DD91E77"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p>
    <w:p w14:paraId="1D729825"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50437FE8"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4"/>
          <w:szCs w:val="24"/>
          <w:lang w:eastAsia="en-US"/>
        </w:rPr>
      </w:pPr>
      <w:r w:rsidRPr="0061240A">
        <w:rPr>
          <w:rFonts w:ascii="Times New Roman" w:eastAsiaTheme="minorHAnsi" w:hAnsi="Times New Roman" w:cs="Times New Roman"/>
          <w:sz w:val="24"/>
          <w:szCs w:val="24"/>
          <w:lang w:eastAsia="en-US"/>
        </w:rPr>
        <w:t>Sagatavoja: Baiba</w:t>
      </w:r>
      <w:r w:rsidRPr="0061240A">
        <w:rPr>
          <w:rFonts w:ascii="Times New Roman" w:eastAsiaTheme="minorHAnsi" w:hAnsi="Times New Roman" w:cs="Times New Roman"/>
          <w:color w:val="000000"/>
          <w:sz w:val="24"/>
          <w:szCs w:val="24"/>
          <w:lang w:eastAsia="en-US"/>
        </w:rPr>
        <w:t xml:space="preserve"> Zvirbule </w:t>
      </w:r>
    </w:p>
    <w:p w14:paraId="488ED786" w14:textId="77777777" w:rsidR="0061240A" w:rsidRPr="0061240A" w:rsidRDefault="0061240A" w:rsidP="0061240A">
      <w:pPr>
        <w:spacing w:line="360" w:lineRule="auto"/>
        <w:ind w:firstLine="567"/>
        <w:jc w:val="both"/>
        <w:rPr>
          <w:rFonts w:ascii="Times New Roman" w:hAnsi="Times New Roman" w:cs="Times New Roman"/>
          <w:sz w:val="24"/>
          <w:szCs w:val="24"/>
        </w:rPr>
      </w:pPr>
    </w:p>
    <w:p w14:paraId="2AEF0D44"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tbl>
      <w:tblPr>
        <w:tblW w:w="0" w:type="auto"/>
        <w:tblInd w:w="-108" w:type="dxa"/>
        <w:tblLayout w:type="fixed"/>
        <w:tblLook w:val="04A0" w:firstRow="1" w:lastRow="0" w:firstColumn="1" w:lastColumn="0" w:noHBand="0" w:noVBand="1"/>
      </w:tblPr>
      <w:tblGrid>
        <w:gridCol w:w="236"/>
      </w:tblGrid>
      <w:tr w:rsidR="0061240A" w:rsidRPr="0061240A" w14:paraId="4285E5D5" w14:textId="77777777" w:rsidTr="005F2FB2">
        <w:trPr>
          <w:trHeight w:val="104"/>
        </w:trPr>
        <w:tc>
          <w:tcPr>
            <w:tcW w:w="236" w:type="dxa"/>
          </w:tcPr>
          <w:p w14:paraId="2FDCBE86" w14:textId="77777777" w:rsidR="0061240A" w:rsidRPr="0061240A" w:rsidRDefault="0061240A" w:rsidP="0061240A">
            <w:pPr>
              <w:autoSpaceDE w:val="0"/>
              <w:autoSpaceDN w:val="0"/>
              <w:adjustRightInd w:val="0"/>
              <w:spacing w:line="254" w:lineRule="auto"/>
              <w:rPr>
                <w:rFonts w:ascii="Times New Roman" w:eastAsiaTheme="minorHAnsi" w:hAnsi="Times New Roman" w:cs="Times New Roman"/>
                <w:sz w:val="23"/>
                <w:szCs w:val="23"/>
                <w:lang w:eastAsia="en-US"/>
              </w:rPr>
            </w:pPr>
          </w:p>
        </w:tc>
      </w:tr>
      <w:tr w:rsidR="0061240A" w:rsidRPr="0061240A" w14:paraId="10D9A7BC" w14:textId="77777777" w:rsidTr="005F2FB2">
        <w:trPr>
          <w:trHeight w:val="104"/>
        </w:trPr>
        <w:tc>
          <w:tcPr>
            <w:tcW w:w="236" w:type="dxa"/>
          </w:tcPr>
          <w:p w14:paraId="25CEFD57" w14:textId="77777777" w:rsidR="0061240A" w:rsidRPr="0061240A" w:rsidRDefault="0061240A" w:rsidP="0061240A">
            <w:pPr>
              <w:autoSpaceDE w:val="0"/>
              <w:autoSpaceDN w:val="0"/>
              <w:adjustRightInd w:val="0"/>
              <w:spacing w:line="254" w:lineRule="auto"/>
              <w:rPr>
                <w:rFonts w:ascii="Times New Roman" w:eastAsiaTheme="minorHAnsi" w:hAnsi="Times New Roman" w:cs="Times New Roman"/>
                <w:sz w:val="23"/>
                <w:szCs w:val="23"/>
                <w:lang w:eastAsia="en-US"/>
              </w:rPr>
            </w:pPr>
          </w:p>
        </w:tc>
      </w:tr>
    </w:tbl>
    <w:p w14:paraId="09048276" w14:textId="7631C404" w:rsidR="00C46B0A" w:rsidRDefault="00C46B0A" w:rsidP="0061240A">
      <w:pPr>
        <w:rPr>
          <w:rFonts w:ascii="Times New Roman" w:hAnsi="Times New Roman" w:cs="Times New Roman"/>
          <w:sz w:val="24"/>
          <w:szCs w:val="24"/>
        </w:rPr>
      </w:pPr>
    </w:p>
    <w:p w14:paraId="6E39B5D3" w14:textId="77777777" w:rsidR="00C46B0A" w:rsidRDefault="00C46B0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C842FFC" w14:textId="77777777" w:rsidR="0061240A" w:rsidRPr="0061240A" w:rsidRDefault="0061240A" w:rsidP="0061240A">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1240A" w:rsidRPr="0061240A" w14:paraId="67B56DFA" w14:textId="77777777" w:rsidTr="005F2FB2">
        <w:tc>
          <w:tcPr>
            <w:tcW w:w="3073" w:type="dxa"/>
          </w:tcPr>
          <w:p w14:paraId="0CF26E57" w14:textId="77777777" w:rsidR="0061240A" w:rsidRPr="0061240A" w:rsidRDefault="0061240A" w:rsidP="0061240A">
            <w:pPr>
              <w:rPr>
                <w:rFonts w:ascii="Times New Roman" w:hAnsi="Times New Roman" w:cs="Times New Roman"/>
                <w:sz w:val="24"/>
                <w:szCs w:val="24"/>
              </w:rPr>
            </w:pPr>
          </w:p>
        </w:tc>
        <w:tc>
          <w:tcPr>
            <w:tcW w:w="3115" w:type="dxa"/>
          </w:tcPr>
          <w:p w14:paraId="4B7FBEFF"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2FA019FF" wp14:editId="2C12264D">
                  <wp:extent cx="619125" cy="685800"/>
                  <wp:effectExtent l="0" t="0" r="9525"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ECF09BC" w14:textId="77777777" w:rsidR="0061240A" w:rsidRPr="0061240A" w:rsidRDefault="0061240A" w:rsidP="0061240A">
            <w:pPr>
              <w:rPr>
                <w:rFonts w:ascii="Times New Roman" w:hAnsi="Times New Roman" w:cs="Times New Roman"/>
                <w:sz w:val="32"/>
                <w:szCs w:val="32"/>
              </w:rPr>
            </w:pPr>
          </w:p>
        </w:tc>
      </w:tr>
      <w:tr w:rsidR="0061240A" w:rsidRPr="0061240A" w14:paraId="27A8B984" w14:textId="77777777" w:rsidTr="005F2FB2">
        <w:tc>
          <w:tcPr>
            <w:tcW w:w="8931" w:type="dxa"/>
            <w:gridSpan w:val="3"/>
          </w:tcPr>
          <w:p w14:paraId="3648F340"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0498EDDC" w14:textId="77777777" w:rsidTr="005F2FB2">
        <w:tc>
          <w:tcPr>
            <w:tcW w:w="8931" w:type="dxa"/>
            <w:gridSpan w:val="3"/>
          </w:tcPr>
          <w:p w14:paraId="0EE1B993"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1773D67D" w14:textId="77777777" w:rsidTr="005F2FB2">
        <w:tc>
          <w:tcPr>
            <w:tcW w:w="8931" w:type="dxa"/>
            <w:gridSpan w:val="3"/>
          </w:tcPr>
          <w:p w14:paraId="79E9BFE6"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54CD099D" w14:textId="77777777" w:rsidTr="005F2FB2">
        <w:tc>
          <w:tcPr>
            <w:tcW w:w="8931" w:type="dxa"/>
            <w:gridSpan w:val="3"/>
          </w:tcPr>
          <w:p w14:paraId="51F83DAB"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3B62B52B"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58F6A174" w14:textId="77777777" w:rsidR="0061240A" w:rsidRPr="0061240A" w:rsidRDefault="0061240A" w:rsidP="0061240A">
      <w:pPr>
        <w:jc w:val="center"/>
        <w:rPr>
          <w:rFonts w:ascii="Times New Roman" w:hAnsi="Times New Roman" w:cs="Times New Roman"/>
          <w:b/>
          <w:bCs/>
          <w:sz w:val="24"/>
          <w:szCs w:val="24"/>
        </w:rPr>
      </w:pPr>
      <w:r w:rsidRPr="0061240A">
        <w:rPr>
          <w:rFonts w:ascii="Times New Roman" w:hAnsi="Times New Roman" w:cs="Times New Roman"/>
          <w:b/>
          <w:bCs/>
          <w:sz w:val="24"/>
          <w:szCs w:val="24"/>
        </w:rPr>
        <w:t>GULBENES NOVADA DOMES LĒMUMS</w:t>
      </w:r>
    </w:p>
    <w:p w14:paraId="089CBBAE"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7FD8C232" w14:textId="77777777" w:rsidR="0061240A" w:rsidRPr="0061240A" w:rsidRDefault="0061240A" w:rsidP="0061240A">
      <w:pPr>
        <w:jc w:val="center"/>
        <w:rPr>
          <w:rFonts w:ascii="Times New Roman" w:hAnsi="Times New Roman" w:cs="Times New Roman"/>
          <w:sz w:val="24"/>
          <w:szCs w:val="24"/>
        </w:rPr>
      </w:pPr>
    </w:p>
    <w:tbl>
      <w:tblPr>
        <w:tblStyle w:val="Reatabula3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1240A" w:rsidRPr="0061240A" w14:paraId="4A3579C5" w14:textId="77777777" w:rsidTr="005F2FB2">
        <w:trPr>
          <w:trHeight w:val="115"/>
        </w:trPr>
        <w:tc>
          <w:tcPr>
            <w:tcW w:w="6345" w:type="dxa"/>
          </w:tcPr>
          <w:p w14:paraId="399EFD03" w14:textId="77777777" w:rsidR="0061240A" w:rsidRPr="0061240A" w:rsidRDefault="0061240A" w:rsidP="0061240A">
            <w:pPr>
              <w:rPr>
                <w:rFonts w:ascii="Times New Roman" w:hAnsi="Times New Roman" w:cs="Times New Roman"/>
                <w:b/>
                <w:bCs/>
              </w:rPr>
            </w:pPr>
            <w:r w:rsidRPr="0061240A">
              <w:rPr>
                <w:rFonts w:ascii="Times New Roman" w:hAnsi="Times New Roman" w:cs="Times New Roman"/>
                <w:b/>
                <w:bCs/>
              </w:rPr>
              <w:t>2021.gada 30.septembrī</w:t>
            </w:r>
          </w:p>
        </w:tc>
        <w:tc>
          <w:tcPr>
            <w:tcW w:w="4729" w:type="dxa"/>
          </w:tcPr>
          <w:p w14:paraId="235D37E1" w14:textId="77777777" w:rsidR="0061240A" w:rsidRPr="0061240A" w:rsidRDefault="0061240A" w:rsidP="0061240A">
            <w:pPr>
              <w:rPr>
                <w:rFonts w:ascii="Times New Roman" w:hAnsi="Times New Roman" w:cs="Times New Roman"/>
                <w:b/>
                <w:bCs/>
              </w:rPr>
            </w:pPr>
            <w:r w:rsidRPr="0061240A">
              <w:rPr>
                <w:rFonts w:ascii="Times New Roman" w:hAnsi="Times New Roman" w:cs="Times New Roman"/>
                <w:b/>
                <w:bCs/>
              </w:rPr>
              <w:t>Nr. GND/2021/1132</w:t>
            </w:r>
          </w:p>
        </w:tc>
      </w:tr>
      <w:tr w:rsidR="0061240A" w:rsidRPr="0061240A" w14:paraId="3135F799" w14:textId="77777777" w:rsidTr="005F2FB2">
        <w:tc>
          <w:tcPr>
            <w:tcW w:w="6345" w:type="dxa"/>
          </w:tcPr>
          <w:p w14:paraId="008D5BE7" w14:textId="77777777" w:rsidR="0061240A" w:rsidRPr="0061240A" w:rsidRDefault="0061240A" w:rsidP="0061240A">
            <w:pPr>
              <w:rPr>
                <w:rFonts w:ascii="Times New Roman" w:hAnsi="Times New Roman" w:cs="Times New Roman"/>
              </w:rPr>
            </w:pPr>
          </w:p>
        </w:tc>
        <w:tc>
          <w:tcPr>
            <w:tcW w:w="4729" w:type="dxa"/>
          </w:tcPr>
          <w:p w14:paraId="4A0B5E85" w14:textId="77777777" w:rsidR="0061240A" w:rsidRPr="0061240A" w:rsidRDefault="0061240A" w:rsidP="0061240A">
            <w:pPr>
              <w:rPr>
                <w:rFonts w:ascii="Times New Roman" w:hAnsi="Times New Roman" w:cs="Times New Roman"/>
                <w:b/>
                <w:bCs/>
              </w:rPr>
            </w:pPr>
            <w:r w:rsidRPr="0061240A">
              <w:rPr>
                <w:rFonts w:ascii="Times New Roman" w:hAnsi="Times New Roman" w:cs="Times New Roman"/>
                <w:b/>
                <w:bCs/>
              </w:rPr>
              <w:t>(protokols Nr.16; 105.p)</w:t>
            </w:r>
          </w:p>
        </w:tc>
      </w:tr>
    </w:tbl>
    <w:p w14:paraId="7E68815E"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p>
    <w:p w14:paraId="0A37FCB8"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 xml:space="preserve">Par dzīvokļa Dārza iela 15-23, Stari, </w:t>
      </w:r>
      <w:proofErr w:type="spellStart"/>
      <w:r w:rsidRPr="0061240A">
        <w:rPr>
          <w:rFonts w:ascii="Times New Roman" w:hAnsi="Times New Roman" w:cs="Times New Roman"/>
          <w:b/>
          <w:sz w:val="24"/>
          <w:szCs w:val="24"/>
        </w:rPr>
        <w:t>Daukstu</w:t>
      </w:r>
      <w:proofErr w:type="spellEnd"/>
      <w:r w:rsidRPr="0061240A">
        <w:rPr>
          <w:rFonts w:ascii="Times New Roman" w:hAnsi="Times New Roman" w:cs="Times New Roman"/>
          <w:b/>
          <w:sz w:val="24"/>
          <w:szCs w:val="24"/>
        </w:rPr>
        <w:t xml:space="preserve"> pagasts, Gulbenes novads,</w:t>
      </w:r>
    </w:p>
    <w:p w14:paraId="20E6E534"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īres līguma pārjaunošanu</w:t>
      </w:r>
    </w:p>
    <w:p w14:paraId="54F3C4DF" w14:textId="77777777" w:rsidR="0061240A" w:rsidRPr="0061240A" w:rsidRDefault="0061240A" w:rsidP="0061240A">
      <w:pPr>
        <w:spacing w:line="276" w:lineRule="auto"/>
        <w:ind w:firstLine="720"/>
        <w:rPr>
          <w:rFonts w:ascii="Times New Roman" w:hAnsi="Times New Roman" w:cs="Times New Roman"/>
          <w:sz w:val="24"/>
          <w:szCs w:val="24"/>
        </w:rPr>
      </w:pPr>
    </w:p>
    <w:p w14:paraId="26D475B5" w14:textId="24C11FB2" w:rsidR="0061240A" w:rsidRPr="0061240A" w:rsidRDefault="0061240A" w:rsidP="0061240A">
      <w:pPr>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pašvaldības dokumentu sistēmā 2021.gada 9.septembrī ar reģistrācijas numuru GND/5.4/21/2261-D reģistrēts </w:t>
      </w:r>
      <w:r w:rsidR="00C46B0A">
        <w:rPr>
          <w:rFonts w:ascii="Times New Roman" w:eastAsia="Calibri" w:hAnsi="Times New Roman" w:cs="Times New Roman"/>
          <w:b/>
          <w:sz w:val="24"/>
          <w:szCs w:val="24"/>
          <w:lang w:eastAsia="en-US"/>
        </w:rPr>
        <w:t>….</w:t>
      </w:r>
      <w:r w:rsidRPr="0061240A">
        <w:rPr>
          <w:rFonts w:ascii="Times New Roman" w:eastAsia="Calibri" w:hAnsi="Times New Roman" w:cs="Times New Roman"/>
          <w:sz w:val="24"/>
          <w:szCs w:val="24"/>
          <w:lang w:eastAsia="en-US"/>
        </w:rPr>
        <w:t xml:space="preserve"> (turpmāk – iesniedzējs), deklarētā dzīvesvieta: </w:t>
      </w:r>
      <w:r w:rsidR="00C46B0A">
        <w:rPr>
          <w:rFonts w:ascii="Times New Roman" w:eastAsia="Calibri" w:hAnsi="Times New Roman" w:cs="Times New Roman"/>
          <w:sz w:val="24"/>
          <w:szCs w:val="24"/>
          <w:lang w:eastAsia="en-US"/>
        </w:rPr>
        <w:t>…</w:t>
      </w:r>
      <w:r w:rsidRPr="0061240A">
        <w:rPr>
          <w:rFonts w:ascii="Times New Roman" w:eastAsia="Calibri" w:hAnsi="Times New Roman" w:cs="Times New Roman"/>
          <w:sz w:val="24"/>
          <w:szCs w:val="24"/>
          <w:lang w:eastAsia="en-US"/>
        </w:rPr>
        <w:t xml:space="preserve">, 2021.gada 8.septembra iesniegums (turpmāk – iesniegums), kurā izteikts lūgums noslēgt dzīvojamās telpas Nr.23, kas atrodas Dārza ielā 15, Staros, </w:t>
      </w:r>
      <w:proofErr w:type="spellStart"/>
      <w:r w:rsidRPr="0061240A">
        <w:rPr>
          <w:rFonts w:ascii="Times New Roman" w:eastAsia="Calibri" w:hAnsi="Times New Roman" w:cs="Times New Roman"/>
          <w:sz w:val="24"/>
          <w:szCs w:val="24"/>
          <w:lang w:eastAsia="en-US"/>
        </w:rPr>
        <w:t>Daukstu</w:t>
      </w:r>
      <w:proofErr w:type="spellEnd"/>
      <w:r w:rsidRPr="0061240A">
        <w:rPr>
          <w:rFonts w:ascii="Times New Roman" w:eastAsia="Calibri" w:hAnsi="Times New Roman" w:cs="Times New Roman"/>
          <w:sz w:val="24"/>
          <w:szCs w:val="24"/>
          <w:lang w:eastAsia="en-US"/>
        </w:rPr>
        <w:t xml:space="preserve"> pagastā, Gulbenes novadā, LV-4417 (turpmāk – dzīvojamā telpa), īres līgumu uz iesniedzēja vārda sakarā ar dzīvojamās telpas īrnieces, kura bija iesniedzēja sieva, nāvi. </w:t>
      </w:r>
    </w:p>
    <w:p w14:paraId="3FB45A4D"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pašvaldība, ņemot vērā iesniedzēja iesniegumu, konstatē šādus faktiskos apstākļus. </w:t>
      </w:r>
    </w:p>
    <w:p w14:paraId="04F902A2" w14:textId="23A9A812"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2011.gada 1.augustā starp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pagasta pārvaldi un iesnieguma iesniedzēja sievu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tika noslēgts dzīvojamās telpas īres līgums </w:t>
      </w:r>
      <w:proofErr w:type="spellStart"/>
      <w:r w:rsidRPr="0061240A">
        <w:rPr>
          <w:rFonts w:ascii="Times New Roman" w:hAnsi="Times New Roman" w:cs="Times New Roman"/>
          <w:sz w:val="24"/>
          <w:szCs w:val="24"/>
        </w:rPr>
        <w:t>Nr.DA</w:t>
      </w:r>
      <w:proofErr w:type="spellEnd"/>
      <w:r w:rsidRPr="0061240A">
        <w:rPr>
          <w:rFonts w:ascii="Times New Roman" w:hAnsi="Times New Roman" w:cs="Times New Roman"/>
          <w:sz w:val="24"/>
          <w:szCs w:val="24"/>
        </w:rPr>
        <w:t xml:space="preserve">/9-9/11/ un saskaņā ar tā noteikumiem iesniedzējam kā īrnieka ģimenes loceklim bija noteiktas tiesības lietot dzīvojamo telpu. Atbilstoši Iedzīvotāju reģistra datiem dzīvojamās telpas īrniece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mirusi 2021.gada 12.augustā.</w:t>
      </w:r>
    </w:p>
    <w:p w14:paraId="5FE6BF57" w14:textId="77777777" w:rsidR="0061240A" w:rsidRPr="0061240A" w:rsidRDefault="0061240A" w:rsidP="0061240A">
      <w:pPr>
        <w:spacing w:line="360" w:lineRule="auto"/>
        <w:ind w:firstLine="567"/>
        <w:jc w:val="both"/>
        <w:rPr>
          <w:rFonts w:ascii="Times New Roman" w:hAnsi="Times New Roman" w:cs="Times New Roman"/>
          <w:sz w:val="24"/>
          <w:szCs w:val="24"/>
          <w:shd w:val="clear" w:color="auto" w:fill="FFFFFF"/>
        </w:rPr>
      </w:pPr>
      <w:r w:rsidRPr="0061240A">
        <w:rPr>
          <w:rFonts w:ascii="Times New Roman" w:hAnsi="Times New Roman" w:cs="Times New Roman"/>
          <w:sz w:val="24"/>
          <w:szCs w:val="24"/>
          <w:shd w:val="clear" w:color="auto" w:fill="FFFFFF"/>
        </w:rPr>
        <w:t>Dzīvojamo telpu īres likuma 16.panta trešā daļa nosaka, ka īrnieka nāves gadījumā īrnieka ģimenes loceklim, kurš saskaņā ar šā likuma </w:t>
      </w:r>
      <w:hyperlink r:id="rId27" w:anchor="p14" w:history="1">
        <w:r w:rsidRPr="0061240A">
          <w:rPr>
            <w:rFonts w:ascii="Times New Roman" w:hAnsi="Times New Roman" w:cs="Times New Roman"/>
            <w:color w:val="0000FF"/>
            <w:sz w:val="24"/>
            <w:szCs w:val="24"/>
            <w:u w:val="single"/>
            <w:shd w:val="clear" w:color="auto" w:fill="FFFFFF"/>
          </w:rPr>
          <w:t>14.panta</w:t>
        </w:r>
      </w:hyperlink>
      <w:r w:rsidRPr="0061240A">
        <w:rPr>
          <w:rFonts w:ascii="Times New Roman" w:hAnsi="Times New Roman" w:cs="Times New Roman"/>
          <w:sz w:val="24"/>
          <w:szCs w:val="24"/>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3247592D"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21.panta pirmās daļas 27.punkts nosaka, ka dome var izskatīt jebkuru jautājumu, kas ir attiecīgās pašvaldības pārziņā.</w:t>
      </w:r>
    </w:p>
    <w:p w14:paraId="7634F4C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689E6F0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w:t>
      </w:r>
      <w:r w:rsidRPr="0061240A">
        <w:rPr>
          <w:rFonts w:ascii="Times New Roman" w:hAnsi="Times New Roman" w:cs="Times New Roman"/>
          <w:sz w:val="24"/>
          <w:szCs w:val="24"/>
          <w:shd w:val="clear" w:color="auto" w:fill="FFFFFF"/>
        </w:rPr>
        <w:t>Dzīvojamo telpu īres likuma 16.panta trešo daļu</w:t>
      </w:r>
      <w:r w:rsidRPr="0061240A">
        <w:rPr>
          <w:rFonts w:ascii="Times New Roman" w:hAnsi="Times New Roman" w:cs="Times New Roman"/>
          <w:bCs/>
          <w:sz w:val="24"/>
          <w:szCs w:val="24"/>
        </w:rPr>
        <w:t xml:space="preserve">, </w:t>
      </w:r>
      <w:r w:rsidRPr="0061240A">
        <w:rPr>
          <w:rFonts w:ascii="Times New Roman" w:hAnsi="Times New Roman" w:cs="Times New Roman"/>
          <w:sz w:val="24"/>
          <w:szCs w:val="24"/>
        </w:rPr>
        <w:t xml:space="preserve">likuma “Par pašvaldībām” 21.panta pirmās daļas 27.punktu, un Sociālās un veselības jautājumu </w:t>
      </w:r>
      <w:r w:rsidRPr="0061240A">
        <w:rPr>
          <w:rFonts w:ascii="Times New Roman" w:hAnsi="Times New Roman" w:cs="Times New Roman"/>
          <w:sz w:val="24"/>
          <w:szCs w:val="24"/>
        </w:rPr>
        <w:lastRenderedPageBreak/>
        <w:t xml:space="preserve">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2116FE98" w14:textId="0CC3DCA3"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GROZĪT ar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2011.gada 1.augustā noslēgto dzīvojamās telpas Nr.23, kas atrodas Dārza ielā 15, Staros,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pagastā, Gulbenes novadā, īres līgumu un noslēgt to ar </w:t>
      </w:r>
      <w:r w:rsidR="00C46B0A">
        <w:rPr>
          <w:rFonts w:ascii="Times New Roman" w:hAnsi="Times New Roman" w:cs="Times New Roman"/>
          <w:sz w:val="24"/>
          <w:szCs w:val="24"/>
        </w:rPr>
        <w:t>…</w:t>
      </w:r>
      <w:r w:rsidRPr="0061240A">
        <w:rPr>
          <w:rFonts w:ascii="Times New Roman" w:hAnsi="Times New Roman" w:cs="Times New Roman"/>
          <w:sz w:val="24"/>
          <w:szCs w:val="24"/>
        </w:rPr>
        <w:t>. Īres līguma darbības termiņš 2026.gada 30.septembrim.</w:t>
      </w:r>
    </w:p>
    <w:p w14:paraId="0A31E1E4" w14:textId="502918AD"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dzīvojamās telpas īres līguma noslēgšanai. </w:t>
      </w:r>
    </w:p>
    <w:p w14:paraId="36B3A50C"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3. UZDOT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pagasta pārvaldei, reģistrācijas numurs 900011483749, juridiskā adrese: Dārza iela 10, Stari, Gulbenes novads, LV-4417, sagatavot un noslēgt dzīvojamās telpas īres līgumu. </w:t>
      </w:r>
    </w:p>
    <w:p w14:paraId="24CF8033" w14:textId="186A70B4"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un SIA “Gulbenes nami” par ūdens un kanalizācijas pakalpojuma sniegšanu. </w:t>
      </w:r>
    </w:p>
    <w:p w14:paraId="4775D8E7"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5. Lēmumu nosūtīt:</w:t>
      </w:r>
    </w:p>
    <w:p w14:paraId="0F0EEE7D" w14:textId="0F597B63"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5.1. </w:t>
      </w:r>
      <w:r w:rsidR="00C46B0A">
        <w:rPr>
          <w:rFonts w:ascii="Times New Roman" w:hAnsi="Times New Roman" w:cs="Times New Roman"/>
          <w:sz w:val="24"/>
          <w:szCs w:val="24"/>
        </w:rPr>
        <w:t>…</w:t>
      </w:r>
    </w:p>
    <w:p w14:paraId="4ADFD959"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5.2. SIA “Gulbenes nami”, juridiskā adrese: Blaumaņa iela 56A, Gulbene, Gulbenes novads, LV-4401;</w:t>
      </w:r>
    </w:p>
    <w:p w14:paraId="08A1FE0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5.3.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pagasta pārvaldei, juridiskā adrese: Dārza iela 10, Stari,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pagasts, Gulbenes novads, LV-4417.</w:t>
      </w:r>
    </w:p>
    <w:p w14:paraId="499C26F1"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068ECCD0"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2F53F233"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427F4F91"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291C3AA1"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Sagatavoja: Ligita Slaidiņa</w:t>
      </w:r>
    </w:p>
    <w:p w14:paraId="3B01FADF" w14:textId="77777777" w:rsidR="0061240A" w:rsidRPr="0061240A" w:rsidRDefault="0061240A" w:rsidP="0061240A">
      <w:pPr>
        <w:rPr>
          <w:rFonts w:ascii="Times New Roman" w:hAnsi="Times New Roman" w:cs="Times New Roman"/>
          <w:sz w:val="24"/>
          <w:szCs w:val="24"/>
        </w:rPr>
      </w:pPr>
    </w:p>
    <w:p w14:paraId="56020252" w14:textId="76DF38AA" w:rsidR="00C46B0A" w:rsidRDefault="00C46B0A">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C8DB855"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261FDE4E" w14:textId="77777777" w:rsidR="0061240A" w:rsidRPr="0061240A" w:rsidRDefault="0061240A" w:rsidP="0061240A">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1240A" w:rsidRPr="0061240A" w14:paraId="61CB35DC" w14:textId="77777777" w:rsidTr="005F2FB2">
        <w:tc>
          <w:tcPr>
            <w:tcW w:w="3073" w:type="dxa"/>
          </w:tcPr>
          <w:p w14:paraId="731A74E4" w14:textId="77777777" w:rsidR="0061240A" w:rsidRPr="0061240A" w:rsidRDefault="0061240A" w:rsidP="0061240A">
            <w:pPr>
              <w:rPr>
                <w:rFonts w:ascii="Times New Roman" w:hAnsi="Times New Roman" w:cs="Times New Roman"/>
                <w:sz w:val="24"/>
                <w:szCs w:val="24"/>
              </w:rPr>
            </w:pPr>
          </w:p>
        </w:tc>
        <w:tc>
          <w:tcPr>
            <w:tcW w:w="3115" w:type="dxa"/>
          </w:tcPr>
          <w:p w14:paraId="59033EB2"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163AA4B7" wp14:editId="62CDD047">
                  <wp:extent cx="619125" cy="685800"/>
                  <wp:effectExtent l="0" t="0" r="9525" b="0"/>
                  <wp:docPr id="178" name="Attēls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8913D8" w14:textId="77777777" w:rsidR="0061240A" w:rsidRPr="0061240A" w:rsidRDefault="0061240A" w:rsidP="0061240A">
            <w:pPr>
              <w:rPr>
                <w:rFonts w:ascii="Times New Roman" w:hAnsi="Times New Roman" w:cs="Times New Roman"/>
                <w:sz w:val="32"/>
                <w:szCs w:val="32"/>
              </w:rPr>
            </w:pPr>
          </w:p>
        </w:tc>
      </w:tr>
      <w:tr w:rsidR="0061240A" w:rsidRPr="0061240A" w14:paraId="2428F5FE" w14:textId="77777777" w:rsidTr="005F2FB2">
        <w:tc>
          <w:tcPr>
            <w:tcW w:w="8931" w:type="dxa"/>
            <w:gridSpan w:val="3"/>
          </w:tcPr>
          <w:p w14:paraId="4BDE2472"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753EE142" w14:textId="77777777" w:rsidTr="005F2FB2">
        <w:tc>
          <w:tcPr>
            <w:tcW w:w="8931" w:type="dxa"/>
            <w:gridSpan w:val="3"/>
          </w:tcPr>
          <w:p w14:paraId="5271DD2D"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318A3587" w14:textId="77777777" w:rsidTr="005F2FB2">
        <w:tc>
          <w:tcPr>
            <w:tcW w:w="8931" w:type="dxa"/>
            <w:gridSpan w:val="3"/>
          </w:tcPr>
          <w:p w14:paraId="08549FFC"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2044418E" w14:textId="77777777" w:rsidTr="005F2FB2">
        <w:tc>
          <w:tcPr>
            <w:tcW w:w="8931" w:type="dxa"/>
            <w:gridSpan w:val="3"/>
          </w:tcPr>
          <w:p w14:paraId="1E34519D"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582BB82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75939D74" w14:textId="77777777" w:rsidR="0061240A" w:rsidRPr="0061240A" w:rsidRDefault="0061240A" w:rsidP="0061240A">
      <w:pPr>
        <w:jc w:val="center"/>
        <w:rPr>
          <w:rFonts w:ascii="Times New Roman" w:hAnsi="Times New Roman" w:cs="Times New Roman"/>
          <w:b/>
          <w:bCs/>
          <w:sz w:val="24"/>
          <w:szCs w:val="24"/>
        </w:rPr>
      </w:pPr>
      <w:r w:rsidRPr="0061240A">
        <w:rPr>
          <w:rFonts w:ascii="Times New Roman" w:hAnsi="Times New Roman" w:cs="Times New Roman"/>
          <w:b/>
          <w:bCs/>
          <w:sz w:val="24"/>
          <w:szCs w:val="24"/>
        </w:rPr>
        <w:t>GULBENES NOVADA DOMES LĒMUMS</w:t>
      </w:r>
    </w:p>
    <w:p w14:paraId="3B0C662C"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65B889B6" w14:textId="77777777" w:rsidR="0061240A" w:rsidRPr="0061240A" w:rsidRDefault="0061240A" w:rsidP="0061240A">
      <w:pPr>
        <w:jc w:val="center"/>
        <w:rPr>
          <w:rFonts w:ascii="Times New Roman" w:hAnsi="Times New Roman" w:cs="Times New Roman"/>
          <w:sz w:val="24"/>
          <w:szCs w:val="24"/>
        </w:rPr>
      </w:pPr>
    </w:p>
    <w:tbl>
      <w:tblPr>
        <w:tblStyle w:val="Reatabula3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1240A" w:rsidRPr="0061240A" w14:paraId="68E6ED8F" w14:textId="77777777" w:rsidTr="005F2FB2">
        <w:trPr>
          <w:trHeight w:val="115"/>
        </w:trPr>
        <w:tc>
          <w:tcPr>
            <w:tcW w:w="6345" w:type="dxa"/>
          </w:tcPr>
          <w:p w14:paraId="73880240" w14:textId="77777777" w:rsidR="0061240A" w:rsidRPr="0061240A" w:rsidRDefault="0061240A" w:rsidP="0061240A">
            <w:pPr>
              <w:rPr>
                <w:rFonts w:ascii="Times New Roman" w:hAnsi="Times New Roman" w:cs="Times New Roman"/>
                <w:b/>
                <w:bCs/>
              </w:rPr>
            </w:pPr>
            <w:r w:rsidRPr="0061240A">
              <w:rPr>
                <w:rFonts w:ascii="Times New Roman" w:hAnsi="Times New Roman" w:cs="Times New Roman"/>
                <w:b/>
                <w:bCs/>
              </w:rPr>
              <w:t>2021.gada 30.septembrī</w:t>
            </w:r>
          </w:p>
        </w:tc>
        <w:tc>
          <w:tcPr>
            <w:tcW w:w="4729" w:type="dxa"/>
          </w:tcPr>
          <w:p w14:paraId="43CB4A1C" w14:textId="77777777" w:rsidR="0061240A" w:rsidRPr="0061240A" w:rsidRDefault="0061240A" w:rsidP="0061240A">
            <w:pPr>
              <w:rPr>
                <w:rFonts w:ascii="Times New Roman" w:hAnsi="Times New Roman" w:cs="Times New Roman"/>
                <w:b/>
                <w:bCs/>
              </w:rPr>
            </w:pPr>
            <w:r w:rsidRPr="0061240A">
              <w:rPr>
                <w:rFonts w:ascii="Times New Roman" w:hAnsi="Times New Roman" w:cs="Times New Roman"/>
                <w:b/>
                <w:bCs/>
              </w:rPr>
              <w:t>Nr. GND/2021/1133</w:t>
            </w:r>
          </w:p>
        </w:tc>
      </w:tr>
      <w:tr w:rsidR="0061240A" w:rsidRPr="0061240A" w14:paraId="09515885" w14:textId="77777777" w:rsidTr="005F2FB2">
        <w:tc>
          <w:tcPr>
            <w:tcW w:w="6345" w:type="dxa"/>
          </w:tcPr>
          <w:p w14:paraId="7E347B89" w14:textId="77777777" w:rsidR="0061240A" w:rsidRPr="0061240A" w:rsidRDefault="0061240A" w:rsidP="0061240A">
            <w:pPr>
              <w:rPr>
                <w:rFonts w:ascii="Times New Roman" w:hAnsi="Times New Roman" w:cs="Times New Roman"/>
              </w:rPr>
            </w:pPr>
          </w:p>
        </w:tc>
        <w:tc>
          <w:tcPr>
            <w:tcW w:w="4729" w:type="dxa"/>
          </w:tcPr>
          <w:p w14:paraId="3E7428E3" w14:textId="77777777" w:rsidR="0061240A" w:rsidRPr="0061240A" w:rsidRDefault="0061240A" w:rsidP="0061240A">
            <w:pPr>
              <w:rPr>
                <w:rFonts w:ascii="Times New Roman" w:hAnsi="Times New Roman" w:cs="Times New Roman"/>
                <w:b/>
                <w:bCs/>
              </w:rPr>
            </w:pPr>
            <w:r w:rsidRPr="0061240A">
              <w:rPr>
                <w:rFonts w:ascii="Times New Roman" w:hAnsi="Times New Roman" w:cs="Times New Roman"/>
                <w:b/>
                <w:bCs/>
              </w:rPr>
              <w:t>(protokols Nr.16; 106.p)</w:t>
            </w:r>
          </w:p>
        </w:tc>
      </w:tr>
    </w:tbl>
    <w:p w14:paraId="10BDA7CF"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p>
    <w:p w14:paraId="56DB5A3C"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 xml:space="preserve">Par dzīvokļa Dārza iela 2-8, Stari, </w:t>
      </w:r>
      <w:proofErr w:type="spellStart"/>
      <w:r w:rsidRPr="0061240A">
        <w:rPr>
          <w:rFonts w:ascii="Times New Roman" w:hAnsi="Times New Roman" w:cs="Times New Roman"/>
          <w:b/>
          <w:sz w:val="24"/>
          <w:szCs w:val="24"/>
        </w:rPr>
        <w:t>Daukstu</w:t>
      </w:r>
      <w:proofErr w:type="spellEnd"/>
      <w:r w:rsidRPr="0061240A">
        <w:rPr>
          <w:rFonts w:ascii="Times New Roman" w:hAnsi="Times New Roman" w:cs="Times New Roman"/>
          <w:b/>
          <w:sz w:val="24"/>
          <w:szCs w:val="24"/>
        </w:rPr>
        <w:t xml:space="preserve"> pagasts, Gulbenes novads,</w:t>
      </w:r>
    </w:p>
    <w:p w14:paraId="382185D1"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īres līguma pārjaunošanu</w:t>
      </w:r>
    </w:p>
    <w:p w14:paraId="79176A7B"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lang w:eastAsia="en-US"/>
        </w:rPr>
      </w:pPr>
    </w:p>
    <w:p w14:paraId="125CDC6F" w14:textId="5D3DD16B" w:rsidR="0061240A" w:rsidRPr="0061240A" w:rsidRDefault="0061240A" w:rsidP="0061240A">
      <w:pPr>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pašvaldības dokumentu sistēmā 2021.gada 31.augustā ar reģistrācijas numuru GND/5.4/21/2180-S reģistrēts </w:t>
      </w:r>
      <w:r w:rsidR="00C46B0A">
        <w:rPr>
          <w:rFonts w:ascii="Times New Roman" w:eastAsia="Calibri" w:hAnsi="Times New Roman" w:cs="Times New Roman"/>
          <w:b/>
          <w:sz w:val="24"/>
          <w:szCs w:val="24"/>
          <w:lang w:eastAsia="en-US"/>
        </w:rPr>
        <w:t>..</w:t>
      </w:r>
      <w:r w:rsidRPr="0061240A">
        <w:rPr>
          <w:rFonts w:ascii="Times New Roman" w:eastAsia="Calibri" w:hAnsi="Times New Roman" w:cs="Times New Roman"/>
          <w:sz w:val="24"/>
          <w:szCs w:val="24"/>
          <w:lang w:eastAsia="en-US"/>
        </w:rPr>
        <w:t xml:space="preserve"> (turpmāk – iesniedzējs), deklarētā dzīvesvieta: </w:t>
      </w:r>
      <w:r w:rsidR="00C46B0A">
        <w:rPr>
          <w:rFonts w:ascii="Times New Roman" w:eastAsia="Calibri" w:hAnsi="Times New Roman" w:cs="Times New Roman"/>
          <w:sz w:val="24"/>
          <w:szCs w:val="24"/>
          <w:lang w:eastAsia="en-US"/>
        </w:rPr>
        <w:t>…</w:t>
      </w:r>
      <w:r w:rsidRPr="0061240A">
        <w:rPr>
          <w:rFonts w:ascii="Times New Roman" w:eastAsia="Calibri" w:hAnsi="Times New Roman" w:cs="Times New Roman"/>
          <w:sz w:val="24"/>
          <w:szCs w:val="24"/>
          <w:lang w:eastAsia="en-US"/>
        </w:rPr>
        <w:t xml:space="preserve">, 2021.gada 31.augusta iesniegums (turpmāk – iesniegums), kurā izteikts lūgums noslēgt dzīvojamās telpas Nr.8, kas atrodas Dārza iela 2, Staros, </w:t>
      </w:r>
      <w:proofErr w:type="spellStart"/>
      <w:r w:rsidRPr="0061240A">
        <w:rPr>
          <w:rFonts w:ascii="Times New Roman" w:eastAsia="Calibri" w:hAnsi="Times New Roman" w:cs="Times New Roman"/>
          <w:sz w:val="24"/>
          <w:szCs w:val="24"/>
          <w:lang w:eastAsia="en-US"/>
        </w:rPr>
        <w:t>Daukstu</w:t>
      </w:r>
      <w:proofErr w:type="spellEnd"/>
      <w:r w:rsidRPr="0061240A">
        <w:rPr>
          <w:rFonts w:ascii="Times New Roman" w:eastAsia="Calibri" w:hAnsi="Times New Roman" w:cs="Times New Roman"/>
          <w:sz w:val="24"/>
          <w:szCs w:val="24"/>
          <w:lang w:eastAsia="en-US"/>
        </w:rPr>
        <w:t xml:space="preserve"> pagastā, Gulbenes novadā, LV-4417 (turpmāk – dzīvojamā telpa), īres līgumu uz viņa vārda sakarā ar īrnieces – </w:t>
      </w:r>
      <w:r w:rsidR="00C46B0A">
        <w:rPr>
          <w:rFonts w:ascii="Times New Roman" w:eastAsia="Calibri" w:hAnsi="Times New Roman" w:cs="Times New Roman"/>
          <w:sz w:val="24"/>
          <w:szCs w:val="24"/>
          <w:lang w:eastAsia="en-US"/>
        </w:rPr>
        <w:t>…</w:t>
      </w:r>
      <w:r w:rsidRPr="0061240A">
        <w:rPr>
          <w:rFonts w:ascii="Times New Roman" w:eastAsia="Calibri" w:hAnsi="Times New Roman" w:cs="Times New Roman"/>
          <w:sz w:val="24"/>
          <w:szCs w:val="24"/>
          <w:lang w:eastAsia="en-US"/>
        </w:rPr>
        <w:t xml:space="preserve"> dzīvesvietas maiņu. </w:t>
      </w:r>
    </w:p>
    <w:p w14:paraId="0F814999"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pašvaldība, ņemot vērā iesniedzēja iesniegumu, konstatē šādus faktiskos apstākļus. </w:t>
      </w:r>
    </w:p>
    <w:p w14:paraId="6DF119B1" w14:textId="519FE71F" w:rsidR="0061240A" w:rsidRPr="0061240A" w:rsidRDefault="0061240A" w:rsidP="0061240A">
      <w:pPr>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pašvaldības dokumentu sistēmā 2021.gada 31.maijā ar reģistrācijas numuru GND/5.4/21/1321-S reģistrēts </w:t>
      </w:r>
      <w:r w:rsidR="00C46B0A">
        <w:rPr>
          <w:rFonts w:ascii="Times New Roman" w:eastAsia="Calibri" w:hAnsi="Times New Roman" w:cs="Times New Roman"/>
          <w:b/>
          <w:sz w:val="24"/>
          <w:szCs w:val="24"/>
          <w:lang w:eastAsia="en-US"/>
        </w:rPr>
        <w:t>..</w:t>
      </w:r>
      <w:r w:rsidRPr="0061240A">
        <w:rPr>
          <w:rFonts w:ascii="Times New Roman" w:eastAsia="Calibri" w:hAnsi="Times New Roman" w:cs="Times New Roman"/>
          <w:sz w:val="24"/>
          <w:szCs w:val="24"/>
          <w:lang w:eastAsia="en-US"/>
        </w:rPr>
        <w:t xml:space="preserve">, iesniegums, ka viņa atsakās no īrētā dzīvokļa Nr.8, kas atrodas Dārza ielā 2, Staros, </w:t>
      </w:r>
      <w:proofErr w:type="spellStart"/>
      <w:r w:rsidRPr="0061240A">
        <w:rPr>
          <w:rFonts w:ascii="Times New Roman" w:eastAsia="Calibri" w:hAnsi="Times New Roman" w:cs="Times New Roman"/>
          <w:sz w:val="24"/>
          <w:szCs w:val="24"/>
          <w:lang w:eastAsia="en-US"/>
        </w:rPr>
        <w:t>Daukstu</w:t>
      </w:r>
      <w:proofErr w:type="spellEnd"/>
      <w:r w:rsidRPr="0061240A">
        <w:rPr>
          <w:rFonts w:ascii="Times New Roman" w:eastAsia="Calibri" w:hAnsi="Times New Roman" w:cs="Times New Roman"/>
          <w:sz w:val="24"/>
          <w:szCs w:val="24"/>
          <w:lang w:eastAsia="en-US"/>
        </w:rPr>
        <w:t xml:space="preserve"> pagastā, Gulbenes novadā.</w:t>
      </w:r>
    </w:p>
    <w:p w14:paraId="55739475" w14:textId="1F8D22E0" w:rsidR="0061240A" w:rsidRPr="0061240A" w:rsidRDefault="0061240A" w:rsidP="0061240A">
      <w:pPr>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Saskaņā ar 2016.gada 27.oktobra Gulbenes novada domes lēmumu “Par reģistrēšanu dzīvokļu jautājumu risināšanas reģistrā” (protokols Nr.14 1.§ 4.p.) iesniedzēja sieva </w:t>
      </w:r>
      <w:r w:rsidR="00C46B0A">
        <w:rPr>
          <w:rFonts w:ascii="Times New Roman" w:eastAsia="Calibri" w:hAnsi="Times New Roman" w:cs="Times New Roman"/>
          <w:sz w:val="24"/>
          <w:szCs w:val="24"/>
          <w:lang w:eastAsia="en-US"/>
        </w:rPr>
        <w:t>…</w:t>
      </w:r>
      <w:r w:rsidRPr="0061240A">
        <w:rPr>
          <w:rFonts w:ascii="Times New Roman" w:eastAsia="Calibri" w:hAnsi="Times New Roman" w:cs="Times New Roman"/>
          <w:sz w:val="24"/>
          <w:szCs w:val="24"/>
          <w:lang w:eastAsia="en-US"/>
        </w:rPr>
        <w:t xml:space="preserve"> reģistrēta dzīvokļu jautājumu risināšanas 1.reģistra 2.grupā. Savukārt ar 2017.gada 28.septembra Gulbenes novada domes lēmumu “Par dzīvojamās platības izīrēšanu” (protokols Nr.13 2.§ 6.p.) </w:t>
      </w:r>
      <w:r w:rsidR="00C46B0A">
        <w:rPr>
          <w:rFonts w:ascii="Times New Roman" w:eastAsia="Calibri" w:hAnsi="Times New Roman" w:cs="Times New Roman"/>
          <w:sz w:val="24"/>
          <w:szCs w:val="24"/>
          <w:lang w:eastAsia="en-US"/>
        </w:rPr>
        <w:t>…</w:t>
      </w:r>
      <w:r w:rsidRPr="0061240A">
        <w:rPr>
          <w:rFonts w:ascii="Times New Roman" w:eastAsia="Calibri" w:hAnsi="Times New Roman" w:cs="Times New Roman"/>
          <w:sz w:val="24"/>
          <w:szCs w:val="24"/>
          <w:lang w:eastAsia="en-US"/>
        </w:rPr>
        <w:t xml:space="preserve"> izīrēta dzīvojamā telpa Dārza iela 2-8, Stari, </w:t>
      </w:r>
      <w:proofErr w:type="spellStart"/>
      <w:r w:rsidRPr="0061240A">
        <w:rPr>
          <w:rFonts w:ascii="Times New Roman" w:eastAsia="Calibri" w:hAnsi="Times New Roman" w:cs="Times New Roman"/>
          <w:sz w:val="24"/>
          <w:szCs w:val="24"/>
          <w:lang w:eastAsia="en-US"/>
        </w:rPr>
        <w:t>Daukstu</w:t>
      </w:r>
      <w:proofErr w:type="spellEnd"/>
      <w:r w:rsidRPr="0061240A">
        <w:rPr>
          <w:rFonts w:ascii="Times New Roman" w:eastAsia="Calibri" w:hAnsi="Times New Roman" w:cs="Times New Roman"/>
          <w:sz w:val="24"/>
          <w:szCs w:val="24"/>
          <w:lang w:eastAsia="en-US"/>
        </w:rPr>
        <w:t xml:space="preserve"> pagasts, Gulbenes novads.</w:t>
      </w:r>
    </w:p>
    <w:p w14:paraId="4E1341C4" w14:textId="46B96FC6"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2017.gada 16.oktobrī starp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pagasta pārvadi un iesniedzēja sievu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tika noslēgts dzīvojamās telpas īres līgums. Saskaņā ar īres līguma noteikumiem iesniedzējam kā īrnieka ģimenes loceklim bija noteiktas tiesības lietot dzīvojamo telpu. Atbilstoši Iedzīvotāju reģistra datiem īrniece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2021.gada 21.maijā deklarēja savu dzīvesvietu citā adresē.</w:t>
      </w:r>
    </w:p>
    <w:p w14:paraId="53CEE04E"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shd w:val="clear" w:color="auto" w:fill="FFFFFF"/>
        </w:rPr>
        <w:t>Dzīvojamo telpu īres likuma 32.panta otrā daļa nosaka, ka pašvaldībai piederošas dzīvojamās telpas īrnieka nāves gadījumā vai dzīvesvietas maiņas gadījumā pilngadīga persona, kura kopā ar īrnieku saņēmusi palīdzību atbilstoši normatīvajam aktam </w:t>
      </w:r>
      <w:hyperlink r:id="rId28" w:tgtFrame="_blank" w:history="1">
        <w:r w:rsidRPr="0061240A">
          <w:rPr>
            <w:rFonts w:ascii="Times New Roman" w:hAnsi="Times New Roman" w:cs="Times New Roman"/>
            <w:color w:val="0000FF"/>
            <w:sz w:val="24"/>
            <w:szCs w:val="24"/>
            <w:u w:val="single"/>
            <w:shd w:val="clear" w:color="auto" w:fill="FFFFFF"/>
          </w:rPr>
          <w:t xml:space="preserve">par palīdzību dzīvokļa </w:t>
        </w:r>
        <w:r w:rsidRPr="0061240A">
          <w:rPr>
            <w:rFonts w:ascii="Times New Roman" w:hAnsi="Times New Roman" w:cs="Times New Roman"/>
            <w:color w:val="0000FF"/>
            <w:sz w:val="24"/>
            <w:szCs w:val="24"/>
            <w:u w:val="single"/>
            <w:shd w:val="clear" w:color="auto" w:fill="FFFFFF"/>
          </w:rPr>
          <w:lastRenderedPageBreak/>
          <w:t>jautājumu risināšanā</w:t>
        </w:r>
      </w:hyperlink>
      <w:r w:rsidRPr="0061240A">
        <w:rPr>
          <w:rFonts w:ascii="Times New Roman" w:hAnsi="Times New Roman" w:cs="Times New Roman"/>
          <w:sz w:val="24"/>
          <w:szCs w:val="24"/>
          <w:shd w:val="clear" w:color="auto" w:fill="FFFFFF"/>
        </w:rPr>
        <w:t>, ir tiesīga prasīt, lai ar to tiek noslēgts dzīvojamās telpas īres līgums iepriekšējā īrnieka vietā, ievērojot pašvaldības saistošos noteikumus.</w:t>
      </w:r>
    </w:p>
    <w:p w14:paraId="428003F3"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Likuma “Par pašvaldībām” 21.panta pirmās daļas 27.punkts nosaka, ka dome var izskatīt jebkuru jautājumu, kas ir attiecīgās pašvaldības pārziņā.</w:t>
      </w:r>
    </w:p>
    <w:p w14:paraId="4424658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4357ED98"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Ņemot vērā minēto un pamatojoties uz </w:t>
      </w:r>
      <w:r w:rsidRPr="0061240A">
        <w:rPr>
          <w:rFonts w:ascii="Times New Roman" w:hAnsi="Times New Roman" w:cs="Times New Roman"/>
          <w:sz w:val="24"/>
          <w:szCs w:val="24"/>
          <w:shd w:val="clear" w:color="auto" w:fill="FFFFFF"/>
        </w:rPr>
        <w:t>Dzīvojamo telpu īres likuma 32.panta otro daļu</w:t>
      </w:r>
      <w:r w:rsidRPr="0061240A">
        <w:rPr>
          <w:rFonts w:ascii="Times New Roman" w:hAnsi="Times New Roman" w:cs="Times New Roman"/>
          <w:bCs/>
          <w:sz w:val="24"/>
          <w:szCs w:val="24"/>
        </w:rPr>
        <w:t xml:space="preserve">, </w:t>
      </w:r>
      <w:r w:rsidRPr="0061240A">
        <w:rPr>
          <w:rFonts w:ascii="Times New Roman" w:hAnsi="Times New Roman" w:cs="Times New Roman"/>
          <w:sz w:val="24"/>
          <w:szCs w:val="24"/>
        </w:rPr>
        <w:t xml:space="preserve">likuma “Par pašvaldībām” 21.panta pirmās daļas 27.punktu, un Sociālās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sz w:val="24"/>
          <w:szCs w:val="24"/>
        </w:rPr>
        <w:t>, Gulbenes novada dome NOLEMJ:</w:t>
      </w:r>
    </w:p>
    <w:p w14:paraId="1F42BC3C" w14:textId="6EBA3C40"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GROZĪT ar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2017.gada 16.oktobrī noslēgto dzīvojamās telpas Nr.8, kas atrodas Dārza iela 2, Staros,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pagastā, Gulbenes novadā, īres līgumu un noslēgt to ar </w:t>
      </w:r>
      <w:r w:rsidR="00C46B0A">
        <w:rPr>
          <w:rFonts w:ascii="Times New Roman" w:hAnsi="Times New Roman" w:cs="Times New Roman"/>
          <w:sz w:val="24"/>
          <w:szCs w:val="24"/>
        </w:rPr>
        <w:t>…</w:t>
      </w:r>
      <w:r w:rsidRPr="0061240A">
        <w:rPr>
          <w:rFonts w:ascii="Times New Roman" w:hAnsi="Times New Roman" w:cs="Times New Roman"/>
          <w:sz w:val="24"/>
          <w:szCs w:val="24"/>
        </w:rPr>
        <w:t>. Īres līguma darbības termiņš  - 2023.gada 31.decembris.</w:t>
      </w:r>
    </w:p>
    <w:p w14:paraId="5E3BFF5E" w14:textId="7C13EE7B"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2.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viena mēneša termiņu dzīvojamās telpas īres līguma noslēgšanai. </w:t>
      </w:r>
    </w:p>
    <w:p w14:paraId="3EC0B47B"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3. UZDOT Gulbenes novada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pagasta pārvaldei, reģistrācijas numurs 90011483749, juridiskā adrese: Dārza iela 10, Stari,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pagasts, Gulbenes novads, LV-4417, sagatavot un noslēgt dzīvojamās telpas īres līgumu. </w:t>
      </w:r>
    </w:p>
    <w:p w14:paraId="01D8ABC7" w14:textId="6108441D"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4. NOTEIKT </w:t>
      </w:r>
      <w:r w:rsidR="00C46B0A">
        <w:rPr>
          <w:rFonts w:ascii="Times New Roman" w:hAnsi="Times New Roman" w:cs="Times New Roman"/>
          <w:sz w:val="24"/>
          <w:szCs w:val="24"/>
        </w:rPr>
        <w:t>…</w:t>
      </w:r>
      <w:r w:rsidRPr="0061240A">
        <w:rPr>
          <w:rFonts w:ascii="Times New Roman" w:hAnsi="Times New Roman" w:cs="Times New Roman"/>
          <w:sz w:val="24"/>
          <w:szCs w:val="24"/>
        </w:rPr>
        <w:t xml:space="preserve"> par pienākumu pēc dzīvojamās telpas īres līguma noslēgšanas nekavējoties noslēgt līgumu ar SIA “Pilsētvides Serviss”’ par atkritumu apsaimniekošanas pakalpojuma sniegšanu. </w:t>
      </w:r>
    </w:p>
    <w:p w14:paraId="7042A3A4"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5. Lēmumu nosūtīt:</w:t>
      </w:r>
    </w:p>
    <w:p w14:paraId="478CCD2E" w14:textId="0F737581"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5.1. </w:t>
      </w:r>
      <w:r w:rsidR="00C46B0A">
        <w:rPr>
          <w:rFonts w:ascii="Times New Roman" w:hAnsi="Times New Roman" w:cs="Times New Roman"/>
          <w:sz w:val="24"/>
          <w:szCs w:val="24"/>
        </w:rPr>
        <w:t>…</w:t>
      </w:r>
    </w:p>
    <w:p w14:paraId="7FA83F30" w14:textId="77777777" w:rsidR="0061240A" w:rsidRPr="0061240A" w:rsidRDefault="0061240A" w:rsidP="0061240A">
      <w:pPr>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5.2.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pagasta pārvaldei, juridiskā adrese: Dārza iela 10, Stari, </w:t>
      </w:r>
      <w:proofErr w:type="spellStart"/>
      <w:r w:rsidRPr="0061240A">
        <w:rPr>
          <w:rFonts w:ascii="Times New Roman" w:hAnsi="Times New Roman" w:cs="Times New Roman"/>
          <w:sz w:val="24"/>
          <w:szCs w:val="24"/>
        </w:rPr>
        <w:t>Daukstu</w:t>
      </w:r>
      <w:proofErr w:type="spellEnd"/>
      <w:r w:rsidRPr="0061240A">
        <w:rPr>
          <w:rFonts w:ascii="Times New Roman" w:hAnsi="Times New Roman" w:cs="Times New Roman"/>
          <w:sz w:val="24"/>
          <w:szCs w:val="24"/>
        </w:rPr>
        <w:t xml:space="preserve"> pagasts, Gulbenes novads, LV-4417.</w:t>
      </w:r>
    </w:p>
    <w:p w14:paraId="748D20B3"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652C746D"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757B6E1C" w14:textId="77777777" w:rsidR="0061240A" w:rsidRPr="0061240A" w:rsidRDefault="0061240A" w:rsidP="0061240A">
      <w:pPr>
        <w:autoSpaceDE w:val="0"/>
        <w:autoSpaceDN w:val="0"/>
        <w:adjustRightInd w:val="0"/>
        <w:rPr>
          <w:rFonts w:ascii="Times New Roman" w:eastAsiaTheme="minorHAnsi" w:hAnsi="Times New Roman" w:cs="Times New Roman"/>
          <w:sz w:val="20"/>
          <w:szCs w:val="20"/>
          <w:lang w:eastAsia="en-US"/>
        </w:rPr>
      </w:pPr>
    </w:p>
    <w:p w14:paraId="1B3C1352" w14:textId="77777777" w:rsidR="0061240A" w:rsidRPr="0061240A" w:rsidRDefault="0061240A" w:rsidP="0061240A">
      <w:pPr>
        <w:autoSpaceDE w:val="0"/>
        <w:autoSpaceDN w:val="0"/>
        <w:adjustRightInd w:val="0"/>
        <w:rPr>
          <w:rFonts w:ascii="Times New Roman" w:eastAsiaTheme="minorHAnsi" w:hAnsi="Times New Roman" w:cs="Times New Roman"/>
          <w:sz w:val="20"/>
          <w:szCs w:val="20"/>
          <w:lang w:eastAsia="en-US"/>
        </w:rPr>
      </w:pPr>
      <w:r w:rsidRPr="0061240A">
        <w:rPr>
          <w:rFonts w:ascii="Times New Roman" w:eastAsiaTheme="minorHAnsi" w:hAnsi="Times New Roman" w:cs="Times New Roman"/>
          <w:sz w:val="20"/>
          <w:szCs w:val="20"/>
          <w:lang w:eastAsia="en-US"/>
        </w:rPr>
        <w:t>Sagatavoja: Ligita Slaidiņa</w:t>
      </w:r>
    </w:p>
    <w:p w14:paraId="6ABE0109" w14:textId="77777777" w:rsidR="0061240A" w:rsidRPr="0061240A" w:rsidRDefault="0061240A" w:rsidP="0061240A">
      <w:pPr>
        <w:rPr>
          <w:rFonts w:ascii="Times New Roman" w:hAnsi="Times New Roman" w:cs="Times New Roman"/>
          <w:sz w:val="24"/>
          <w:szCs w:val="24"/>
        </w:rPr>
      </w:pPr>
    </w:p>
    <w:p w14:paraId="61731A96" w14:textId="77777777" w:rsidR="00C46B0A" w:rsidRDefault="00C46B0A">
      <w:bookmarkStart w:id="24" w:name="_Hlk83981150"/>
      <w:r>
        <w:br w:type="page"/>
      </w:r>
    </w:p>
    <w:tbl>
      <w:tblPr>
        <w:tblW w:w="0" w:type="auto"/>
        <w:tblBorders>
          <w:bottom w:val="single" w:sz="4" w:space="0" w:color="auto"/>
        </w:tblBorders>
        <w:tblLook w:val="04A0" w:firstRow="1" w:lastRow="0" w:firstColumn="1" w:lastColumn="0" w:noHBand="0" w:noVBand="1"/>
      </w:tblPr>
      <w:tblGrid>
        <w:gridCol w:w="9354"/>
      </w:tblGrid>
      <w:tr w:rsidR="0061240A" w:rsidRPr="0061240A" w14:paraId="34D1D2B8" w14:textId="77777777" w:rsidTr="00C46B0A">
        <w:tc>
          <w:tcPr>
            <w:tcW w:w="9354" w:type="dxa"/>
            <w:shd w:val="clear" w:color="auto" w:fill="auto"/>
          </w:tcPr>
          <w:p w14:paraId="194630FB" w14:textId="5B6F8CA2"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noProof/>
                <w:lang w:eastAsia="en-US"/>
              </w:rPr>
              <w:lastRenderedPageBreak/>
              <w:drawing>
                <wp:inline distT="0" distB="0" distL="0" distR="0" wp14:anchorId="4F340239" wp14:editId="6101B812">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05224638" w14:textId="77777777" w:rsidTr="00C46B0A">
        <w:tc>
          <w:tcPr>
            <w:tcW w:w="9354" w:type="dxa"/>
            <w:shd w:val="clear" w:color="auto" w:fill="auto"/>
          </w:tcPr>
          <w:p w14:paraId="708DA5E5" w14:textId="77777777"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b/>
                <w:bCs/>
                <w:sz w:val="28"/>
                <w:szCs w:val="28"/>
                <w:lang w:eastAsia="en-US"/>
              </w:rPr>
              <w:t>GULBENES NOVADA PAŠVALDĪBA</w:t>
            </w:r>
          </w:p>
        </w:tc>
      </w:tr>
      <w:tr w:rsidR="0061240A" w:rsidRPr="0061240A" w14:paraId="23271758" w14:textId="77777777" w:rsidTr="00C46B0A">
        <w:tc>
          <w:tcPr>
            <w:tcW w:w="9354" w:type="dxa"/>
            <w:shd w:val="clear" w:color="auto" w:fill="auto"/>
          </w:tcPr>
          <w:p w14:paraId="0EEC87EC" w14:textId="77777777"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sz w:val="24"/>
                <w:szCs w:val="24"/>
                <w:lang w:eastAsia="en-US"/>
              </w:rPr>
              <w:t>Reģ.Nr.90009116327</w:t>
            </w:r>
          </w:p>
        </w:tc>
      </w:tr>
      <w:tr w:rsidR="0061240A" w:rsidRPr="0061240A" w14:paraId="69C6AE60" w14:textId="77777777" w:rsidTr="00C46B0A">
        <w:tc>
          <w:tcPr>
            <w:tcW w:w="9354" w:type="dxa"/>
            <w:shd w:val="clear" w:color="auto" w:fill="auto"/>
          </w:tcPr>
          <w:p w14:paraId="2DB73DB2" w14:textId="77777777"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sz w:val="24"/>
                <w:szCs w:val="24"/>
                <w:lang w:eastAsia="en-US"/>
              </w:rPr>
              <w:t>Ābeļu iela 2, Gulbene, Gulbenes nov., LV-4401</w:t>
            </w:r>
          </w:p>
        </w:tc>
      </w:tr>
      <w:tr w:rsidR="0061240A" w:rsidRPr="0061240A" w14:paraId="128561CD" w14:textId="77777777" w:rsidTr="00C46B0A">
        <w:tc>
          <w:tcPr>
            <w:tcW w:w="9354" w:type="dxa"/>
            <w:shd w:val="clear" w:color="auto" w:fill="auto"/>
          </w:tcPr>
          <w:p w14:paraId="061C9B7B" w14:textId="77777777"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sz w:val="24"/>
                <w:szCs w:val="24"/>
                <w:lang w:eastAsia="en-US"/>
              </w:rPr>
              <w:t>Tālrunis 64497710, mob.26595362, e-pasts; dome@gulbene.lv, www.gulbene.lv</w:t>
            </w:r>
          </w:p>
        </w:tc>
      </w:tr>
    </w:tbl>
    <w:p w14:paraId="2205BE15"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5159DF7B"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7FDF3FD5" w14:textId="77777777" w:rsidR="0061240A" w:rsidRPr="0061240A" w:rsidRDefault="0061240A" w:rsidP="0061240A">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4"/>
        <w:gridCol w:w="4680"/>
      </w:tblGrid>
      <w:tr w:rsidR="0061240A" w:rsidRPr="0061240A" w14:paraId="4D814554" w14:textId="77777777" w:rsidTr="005F2FB2">
        <w:tc>
          <w:tcPr>
            <w:tcW w:w="4729" w:type="dxa"/>
            <w:shd w:val="clear" w:color="auto" w:fill="auto"/>
          </w:tcPr>
          <w:p w14:paraId="32A0B987"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2021.gada 30.septembrī</w:t>
            </w:r>
          </w:p>
        </w:tc>
        <w:tc>
          <w:tcPr>
            <w:tcW w:w="4729" w:type="dxa"/>
            <w:shd w:val="clear" w:color="auto" w:fill="auto"/>
          </w:tcPr>
          <w:p w14:paraId="5AFA404A"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                Nr. GND/2021/1134</w:t>
            </w:r>
          </w:p>
        </w:tc>
      </w:tr>
      <w:tr w:rsidR="0061240A" w:rsidRPr="0061240A" w14:paraId="2738DEFA" w14:textId="77777777" w:rsidTr="005F2FB2">
        <w:tc>
          <w:tcPr>
            <w:tcW w:w="4729" w:type="dxa"/>
            <w:shd w:val="clear" w:color="auto" w:fill="auto"/>
          </w:tcPr>
          <w:p w14:paraId="734D7750" w14:textId="77777777" w:rsidR="0061240A" w:rsidRPr="0061240A" w:rsidRDefault="0061240A" w:rsidP="0061240A">
            <w:pPr>
              <w:rPr>
                <w:rFonts w:ascii="Times New Roman" w:eastAsia="Calibri" w:hAnsi="Times New Roman" w:cs="Times New Roman"/>
                <w:sz w:val="24"/>
                <w:szCs w:val="24"/>
                <w:lang w:eastAsia="en-US"/>
              </w:rPr>
            </w:pPr>
          </w:p>
        </w:tc>
        <w:tc>
          <w:tcPr>
            <w:tcW w:w="4729" w:type="dxa"/>
            <w:shd w:val="clear" w:color="auto" w:fill="auto"/>
          </w:tcPr>
          <w:p w14:paraId="7DE7230F"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                (protokols Nr.16; 107.p)</w:t>
            </w:r>
          </w:p>
        </w:tc>
      </w:tr>
    </w:tbl>
    <w:p w14:paraId="4BCEDF48"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p>
    <w:p w14:paraId="5A58AB6A" w14:textId="77777777" w:rsidR="0061240A" w:rsidRPr="0061240A" w:rsidRDefault="0061240A" w:rsidP="0061240A">
      <w:pPr>
        <w:spacing w:line="259" w:lineRule="auto"/>
        <w:jc w:val="center"/>
        <w:rPr>
          <w:rFonts w:ascii="Times New Roman" w:eastAsia="Calibri" w:hAnsi="Times New Roman" w:cs="Times New Roman"/>
          <w:b/>
          <w:bCs/>
          <w:color w:val="FF0000"/>
          <w:sz w:val="24"/>
          <w:szCs w:val="24"/>
          <w:lang w:eastAsia="en-US"/>
        </w:rPr>
      </w:pPr>
      <w:r w:rsidRPr="0061240A">
        <w:rPr>
          <w:rFonts w:ascii="Times New Roman" w:eastAsia="Calibri" w:hAnsi="Times New Roman" w:cs="Times New Roman"/>
          <w:b/>
          <w:bCs/>
          <w:sz w:val="24"/>
          <w:szCs w:val="24"/>
          <w:lang w:eastAsia="en-US"/>
        </w:rPr>
        <w:t>Par</w:t>
      </w:r>
      <w:r w:rsidRPr="0061240A">
        <w:rPr>
          <w:rFonts w:ascii="Calibri" w:eastAsia="Calibri" w:hAnsi="Calibri" w:cs="Times New Roman"/>
          <w:lang w:eastAsia="en-US"/>
        </w:rPr>
        <w:t xml:space="preserve"> </w:t>
      </w:r>
      <w:r w:rsidRPr="0061240A">
        <w:rPr>
          <w:rFonts w:ascii="Times New Roman" w:eastAsia="Calibri" w:hAnsi="Times New Roman" w:cs="Times New Roman"/>
          <w:b/>
          <w:bCs/>
          <w:sz w:val="24"/>
          <w:szCs w:val="24"/>
          <w:lang w:eastAsia="en-US"/>
        </w:rPr>
        <w:t xml:space="preserve">precizējumiem Gulbenes novada domes 2021.gada </w:t>
      </w:r>
      <w:bookmarkStart w:id="25" w:name="_Hlk82180203"/>
      <w:r w:rsidRPr="0061240A">
        <w:rPr>
          <w:rFonts w:ascii="Times New Roman" w:eastAsia="Calibri" w:hAnsi="Times New Roman" w:cs="Times New Roman"/>
          <w:b/>
          <w:bCs/>
          <w:sz w:val="24"/>
          <w:szCs w:val="24"/>
          <w:lang w:eastAsia="en-US"/>
        </w:rPr>
        <w:t xml:space="preserve">26.augusta </w:t>
      </w:r>
      <w:bookmarkEnd w:id="25"/>
      <w:r w:rsidRPr="0061240A">
        <w:rPr>
          <w:rFonts w:ascii="Times New Roman" w:eastAsia="Calibri" w:hAnsi="Times New Roman" w:cs="Times New Roman"/>
          <w:b/>
          <w:bCs/>
          <w:sz w:val="24"/>
          <w:szCs w:val="24"/>
          <w:lang w:eastAsia="en-US"/>
        </w:rPr>
        <w:t>saistošajos noteikumos Nr.19 “Par sociālo palīdzību Gulbenes novadā”</w:t>
      </w:r>
      <w:r w:rsidRPr="0061240A">
        <w:rPr>
          <w:rFonts w:ascii="Times New Roman" w:eastAsia="Calibri" w:hAnsi="Times New Roman" w:cs="Times New Roman"/>
          <w:b/>
          <w:bCs/>
          <w:color w:val="FF0000"/>
          <w:sz w:val="24"/>
          <w:szCs w:val="24"/>
          <w:lang w:eastAsia="en-US"/>
        </w:rPr>
        <w:t xml:space="preserve"> </w:t>
      </w:r>
    </w:p>
    <w:p w14:paraId="16B4EEAE" w14:textId="77777777" w:rsidR="0061240A" w:rsidRPr="0061240A" w:rsidRDefault="0061240A" w:rsidP="0061240A">
      <w:pPr>
        <w:jc w:val="both"/>
        <w:rPr>
          <w:rFonts w:ascii="Times New Roman" w:eastAsia="Calibri" w:hAnsi="Times New Roman" w:cs="Times New Roman"/>
          <w:color w:val="FF0000"/>
          <w:sz w:val="24"/>
          <w:szCs w:val="24"/>
          <w:lang w:eastAsia="en-US"/>
        </w:rPr>
      </w:pPr>
    </w:p>
    <w:p w14:paraId="363555A4" w14:textId="77777777" w:rsidR="0061240A" w:rsidRPr="0061240A" w:rsidRDefault="0061240A" w:rsidP="0061240A">
      <w:pPr>
        <w:autoSpaceDE w:val="0"/>
        <w:autoSpaceDN w:val="0"/>
        <w:adjustRightInd w:val="0"/>
        <w:spacing w:line="360" w:lineRule="auto"/>
        <w:ind w:firstLine="720"/>
        <w:jc w:val="both"/>
        <w:rPr>
          <w:rFonts w:ascii="Times New Roman" w:eastAsia="Calibri" w:hAnsi="Times New Roman" w:cs="Times New Roman"/>
          <w:color w:val="FF0000"/>
          <w:sz w:val="24"/>
          <w:szCs w:val="24"/>
          <w:lang w:eastAsia="en-US"/>
        </w:rPr>
      </w:pPr>
      <w:r w:rsidRPr="0061240A">
        <w:rPr>
          <w:rFonts w:ascii="Times New Roman" w:eastAsia="Calibri" w:hAnsi="Times New Roman" w:cs="Times New Roman"/>
          <w:sz w:val="24"/>
          <w:szCs w:val="24"/>
          <w:lang w:eastAsia="en-US"/>
        </w:rPr>
        <w:t xml:space="preserve">Gulbenes novada dome 2021.gada 26.augustā pieņēma lēmumu </w:t>
      </w:r>
      <w:proofErr w:type="spellStart"/>
      <w:r w:rsidRPr="0061240A">
        <w:rPr>
          <w:rFonts w:ascii="Times New Roman" w:eastAsia="Calibri" w:hAnsi="Times New Roman" w:cs="Times New Roman"/>
          <w:sz w:val="24"/>
          <w:szCs w:val="24"/>
          <w:lang w:eastAsia="en-US"/>
        </w:rPr>
        <w:t>Nr.GND</w:t>
      </w:r>
      <w:proofErr w:type="spellEnd"/>
      <w:r w:rsidRPr="0061240A">
        <w:rPr>
          <w:rFonts w:ascii="Times New Roman" w:eastAsia="Calibri" w:hAnsi="Times New Roman" w:cs="Times New Roman"/>
          <w:sz w:val="24"/>
          <w:szCs w:val="24"/>
          <w:lang w:eastAsia="en-US"/>
        </w:rPr>
        <w:t>/2021/1016 “Par Gulbenes novada domes 2021.gada 26.augusta saistošo noteikumu Nr.19 “Par sociālo palīdzību Gulbenes novadā” izdošanu”</w:t>
      </w:r>
      <w:r w:rsidRPr="0061240A">
        <w:rPr>
          <w:rFonts w:ascii="Times New Roman" w:eastAsia="Calibri" w:hAnsi="Times New Roman" w:cs="Times New Roman"/>
          <w:color w:val="FF0000"/>
          <w:sz w:val="24"/>
          <w:szCs w:val="24"/>
          <w:lang w:eastAsia="en-US"/>
        </w:rPr>
        <w:t xml:space="preserve"> </w:t>
      </w:r>
      <w:r w:rsidRPr="0061240A">
        <w:rPr>
          <w:rFonts w:ascii="Times New Roman" w:eastAsia="Calibri" w:hAnsi="Times New Roman" w:cs="Times New Roman"/>
          <w:sz w:val="24"/>
          <w:szCs w:val="24"/>
          <w:lang w:eastAsia="en-US"/>
        </w:rPr>
        <w:t>(protokols Nr.14; 91.p.).</w:t>
      </w:r>
      <w:r w:rsidRPr="0061240A">
        <w:rPr>
          <w:rFonts w:ascii="Times New Roman" w:eastAsia="Calibri" w:hAnsi="Times New Roman" w:cs="Times New Roman"/>
          <w:color w:val="FF0000"/>
          <w:sz w:val="24"/>
          <w:szCs w:val="24"/>
          <w:lang w:eastAsia="en-US"/>
        </w:rPr>
        <w:t xml:space="preserve"> </w:t>
      </w:r>
    </w:p>
    <w:p w14:paraId="3723328B" w14:textId="77777777" w:rsidR="0061240A" w:rsidRPr="0061240A" w:rsidRDefault="0061240A" w:rsidP="0061240A">
      <w:pPr>
        <w:autoSpaceDE w:val="0"/>
        <w:autoSpaceDN w:val="0"/>
        <w:adjustRightInd w:val="0"/>
        <w:spacing w:line="360" w:lineRule="auto"/>
        <w:ind w:firstLine="720"/>
        <w:jc w:val="both"/>
        <w:rPr>
          <w:rFonts w:ascii="Times New Roman" w:hAnsi="Times New Roman" w:cs="Times New Roman"/>
          <w:sz w:val="24"/>
          <w:szCs w:val="24"/>
          <w:lang w:eastAsia="en-US"/>
        </w:rPr>
      </w:pPr>
      <w:r w:rsidRPr="0061240A">
        <w:rPr>
          <w:rFonts w:ascii="Times New Roman" w:eastAsia="Calibri" w:hAnsi="Times New Roman" w:cs="Times New Roman"/>
          <w:sz w:val="24"/>
          <w:szCs w:val="24"/>
          <w:lang w:eastAsia="en-US"/>
        </w:rPr>
        <w:t xml:space="preserve">Nosūtot minētos saistošos noteikumus </w:t>
      </w:r>
      <w:r w:rsidRPr="0061240A">
        <w:rPr>
          <w:rFonts w:ascii="Times New Roman" w:hAnsi="Times New Roman" w:cs="Times New Roman"/>
          <w:sz w:val="24"/>
          <w:szCs w:val="24"/>
          <w:lang w:eastAsia="en-US"/>
        </w:rPr>
        <w:t xml:space="preserve">Vides aizsardzības un reģionālās attīstības ministrijai (turpmāk – VARAM) atzinuma sniegšanai, </w:t>
      </w:r>
      <w:r w:rsidRPr="0061240A">
        <w:rPr>
          <w:rFonts w:ascii="Times New Roman" w:eastAsia="Calibri" w:hAnsi="Times New Roman" w:cs="Times New Roman"/>
          <w:sz w:val="24"/>
          <w:szCs w:val="24"/>
          <w:lang w:eastAsia="en-US"/>
        </w:rPr>
        <w:t xml:space="preserve">Gulbenes novada </w:t>
      </w:r>
      <w:r w:rsidRPr="0061240A">
        <w:rPr>
          <w:rFonts w:ascii="Times New Roman" w:hAnsi="Times New Roman" w:cs="Times New Roman"/>
          <w:sz w:val="24"/>
          <w:szCs w:val="24"/>
          <w:lang w:eastAsia="en-US"/>
        </w:rPr>
        <w:t xml:space="preserve">pašvaldība ir saņēmusi VARAM 2021.gada 9.septembra atzinumu Nr.1-18/8206. Atzinumā norādīts, ka VARAM ir pieņēmusi </w:t>
      </w:r>
      <w:r w:rsidRPr="0061240A">
        <w:rPr>
          <w:rFonts w:ascii="Times New Roman" w:eastAsia="Calibri" w:hAnsi="Times New Roman" w:cs="Times New Roman"/>
          <w:sz w:val="24"/>
          <w:szCs w:val="24"/>
          <w:lang w:eastAsia="en-US"/>
        </w:rPr>
        <w:t>saistošos n</w:t>
      </w:r>
      <w:r w:rsidRPr="0061240A">
        <w:rPr>
          <w:rFonts w:ascii="Times New Roman" w:hAnsi="Times New Roman" w:cs="Times New Roman"/>
          <w:sz w:val="24"/>
          <w:szCs w:val="24"/>
          <w:lang w:eastAsia="en-US"/>
        </w:rPr>
        <w:t xml:space="preserve">oteikumus zināšanai, neizsakot iebildumus (pozitīvs atzinums), bet izsakot divus priekšlikumus. Ņemot vērā VARAM atzinumā norādītos priekšlikumus, </w:t>
      </w:r>
      <w:r w:rsidRPr="0061240A">
        <w:rPr>
          <w:rFonts w:ascii="Times New Roman" w:eastAsia="Calibri" w:hAnsi="Times New Roman" w:cs="Times New Roman"/>
          <w:sz w:val="24"/>
          <w:szCs w:val="24"/>
          <w:lang w:eastAsia="en-US"/>
        </w:rPr>
        <w:t>saistošie n</w:t>
      </w:r>
      <w:r w:rsidRPr="0061240A">
        <w:rPr>
          <w:rFonts w:ascii="Times New Roman" w:hAnsi="Times New Roman" w:cs="Times New Roman"/>
          <w:sz w:val="24"/>
          <w:szCs w:val="24"/>
          <w:lang w:eastAsia="en-US"/>
        </w:rPr>
        <w:t xml:space="preserve">oteikumi ir attiecīgi precizēti. </w:t>
      </w:r>
    </w:p>
    <w:p w14:paraId="5C56E0A7" w14:textId="77777777" w:rsidR="0061240A" w:rsidRPr="0061240A" w:rsidRDefault="0061240A" w:rsidP="0061240A">
      <w:pPr>
        <w:spacing w:line="360" w:lineRule="auto"/>
        <w:ind w:firstLine="567"/>
        <w:jc w:val="both"/>
        <w:rPr>
          <w:rFonts w:ascii="Times New Roman" w:hAnsi="Times New Roman" w:cs="Times New Roman"/>
          <w:sz w:val="24"/>
          <w:szCs w:val="24"/>
          <w:lang w:eastAsia="en-US"/>
        </w:rPr>
      </w:pPr>
      <w:r w:rsidRPr="0061240A">
        <w:rPr>
          <w:rFonts w:ascii="Times New Roman" w:hAnsi="Times New Roman" w:cs="Times New Roman"/>
          <w:sz w:val="24"/>
          <w:szCs w:val="24"/>
          <w:lang w:eastAsia="en-US"/>
        </w:rPr>
        <w:t xml:space="preserve">Ievērojot minēto un pamatojoties uz likuma “Par pašvaldībām” 45.panta trešo daļu, kā arī Sociālo un veselības jautājumu komitejas ieteikumu, atklāti balsojot: ar 15 balsīm "Par" (Ainārs </w:t>
      </w:r>
      <w:proofErr w:type="spellStart"/>
      <w:r w:rsidRPr="0061240A">
        <w:rPr>
          <w:rFonts w:ascii="Times New Roman" w:hAnsi="Times New Roman" w:cs="Times New Roman"/>
          <w:sz w:val="24"/>
          <w:szCs w:val="24"/>
          <w:lang w:eastAsia="en-US"/>
        </w:rPr>
        <w:t>Brezinskis</w:t>
      </w:r>
      <w:proofErr w:type="spellEnd"/>
      <w:r w:rsidRPr="0061240A">
        <w:rPr>
          <w:rFonts w:ascii="Times New Roman" w:hAnsi="Times New Roman" w:cs="Times New Roman"/>
          <w:sz w:val="24"/>
          <w:szCs w:val="24"/>
          <w:lang w:eastAsia="en-US"/>
        </w:rPr>
        <w:t xml:space="preserve">, Aivars </w:t>
      </w:r>
      <w:proofErr w:type="spellStart"/>
      <w:r w:rsidRPr="0061240A">
        <w:rPr>
          <w:rFonts w:ascii="Times New Roman" w:hAnsi="Times New Roman" w:cs="Times New Roman"/>
          <w:sz w:val="24"/>
          <w:szCs w:val="24"/>
          <w:lang w:eastAsia="en-US"/>
        </w:rPr>
        <w:t>Circens</w:t>
      </w:r>
      <w:proofErr w:type="spellEnd"/>
      <w:r w:rsidRPr="0061240A">
        <w:rPr>
          <w:rFonts w:ascii="Times New Roman" w:hAnsi="Times New Roman" w:cs="Times New Roman"/>
          <w:sz w:val="24"/>
          <w:szCs w:val="24"/>
          <w:lang w:eastAsia="en-US"/>
        </w:rPr>
        <w:t xml:space="preserve">, Anatolijs Savickis, Andis Caunītis, Atis </w:t>
      </w:r>
      <w:proofErr w:type="spellStart"/>
      <w:r w:rsidRPr="0061240A">
        <w:rPr>
          <w:rFonts w:ascii="Times New Roman" w:hAnsi="Times New Roman" w:cs="Times New Roman"/>
          <w:sz w:val="24"/>
          <w:szCs w:val="24"/>
          <w:lang w:eastAsia="en-US"/>
        </w:rPr>
        <w:t>Jencītis</w:t>
      </w:r>
      <w:proofErr w:type="spellEnd"/>
      <w:r w:rsidRPr="0061240A">
        <w:rPr>
          <w:rFonts w:ascii="Times New Roman" w:hAnsi="Times New Roman" w:cs="Times New Roman"/>
          <w:sz w:val="24"/>
          <w:szCs w:val="24"/>
          <w:lang w:eastAsia="en-US"/>
        </w:rPr>
        <w:t xml:space="preserve">, Daumants Dreiškens, Guna Pūcīte, Guna </w:t>
      </w:r>
      <w:proofErr w:type="spellStart"/>
      <w:r w:rsidRPr="0061240A">
        <w:rPr>
          <w:rFonts w:ascii="Times New Roman" w:hAnsi="Times New Roman" w:cs="Times New Roman"/>
          <w:sz w:val="24"/>
          <w:szCs w:val="24"/>
          <w:lang w:eastAsia="en-US"/>
        </w:rPr>
        <w:t>Švika</w:t>
      </w:r>
      <w:proofErr w:type="spellEnd"/>
      <w:r w:rsidRPr="0061240A">
        <w:rPr>
          <w:rFonts w:ascii="Times New Roman" w:hAnsi="Times New Roman" w:cs="Times New Roman"/>
          <w:sz w:val="24"/>
          <w:szCs w:val="24"/>
          <w:lang w:eastAsia="en-US"/>
        </w:rPr>
        <w:t xml:space="preserve">, Gunārs Ciglis, Intars Liepiņš, Ivars </w:t>
      </w:r>
      <w:proofErr w:type="spellStart"/>
      <w:r w:rsidRPr="0061240A">
        <w:rPr>
          <w:rFonts w:ascii="Times New Roman" w:hAnsi="Times New Roman" w:cs="Times New Roman"/>
          <w:sz w:val="24"/>
          <w:szCs w:val="24"/>
          <w:lang w:eastAsia="en-US"/>
        </w:rPr>
        <w:t>Kupčs</w:t>
      </w:r>
      <w:proofErr w:type="spellEnd"/>
      <w:r w:rsidRPr="0061240A">
        <w:rPr>
          <w:rFonts w:ascii="Times New Roman" w:hAnsi="Times New Roman" w:cs="Times New Roman"/>
          <w:sz w:val="24"/>
          <w:szCs w:val="24"/>
          <w:lang w:eastAsia="en-US"/>
        </w:rPr>
        <w:t xml:space="preserve">, Lāsma </w:t>
      </w:r>
      <w:proofErr w:type="spellStart"/>
      <w:r w:rsidRPr="0061240A">
        <w:rPr>
          <w:rFonts w:ascii="Times New Roman" w:hAnsi="Times New Roman" w:cs="Times New Roman"/>
          <w:sz w:val="24"/>
          <w:szCs w:val="24"/>
          <w:lang w:eastAsia="en-US"/>
        </w:rPr>
        <w:t>Gabdulļina</w:t>
      </w:r>
      <w:proofErr w:type="spellEnd"/>
      <w:r w:rsidRPr="0061240A">
        <w:rPr>
          <w:rFonts w:ascii="Times New Roman" w:hAnsi="Times New Roman" w:cs="Times New Roman"/>
          <w:sz w:val="24"/>
          <w:szCs w:val="24"/>
          <w:lang w:eastAsia="en-US"/>
        </w:rPr>
        <w:t xml:space="preserve">, Mudīte </w:t>
      </w:r>
      <w:proofErr w:type="spellStart"/>
      <w:r w:rsidRPr="0061240A">
        <w:rPr>
          <w:rFonts w:ascii="Times New Roman" w:hAnsi="Times New Roman" w:cs="Times New Roman"/>
          <w:sz w:val="24"/>
          <w:szCs w:val="24"/>
          <w:lang w:eastAsia="en-US"/>
        </w:rPr>
        <w:t>Motivāne</w:t>
      </w:r>
      <w:proofErr w:type="spellEnd"/>
      <w:r w:rsidRPr="0061240A">
        <w:rPr>
          <w:rFonts w:ascii="Times New Roman" w:hAnsi="Times New Roman" w:cs="Times New Roman"/>
          <w:sz w:val="24"/>
          <w:szCs w:val="24"/>
          <w:lang w:eastAsia="en-US"/>
        </w:rPr>
        <w:t xml:space="preserve">, Normunds </w:t>
      </w:r>
      <w:proofErr w:type="spellStart"/>
      <w:r w:rsidRPr="0061240A">
        <w:rPr>
          <w:rFonts w:ascii="Times New Roman" w:hAnsi="Times New Roman" w:cs="Times New Roman"/>
          <w:sz w:val="24"/>
          <w:szCs w:val="24"/>
          <w:lang w:eastAsia="en-US"/>
        </w:rPr>
        <w:t>Audzišs</w:t>
      </w:r>
      <w:proofErr w:type="spellEnd"/>
      <w:r w:rsidRPr="0061240A">
        <w:rPr>
          <w:rFonts w:ascii="Times New Roman" w:hAnsi="Times New Roman" w:cs="Times New Roman"/>
          <w:sz w:val="24"/>
          <w:szCs w:val="24"/>
          <w:lang w:eastAsia="en-US"/>
        </w:rPr>
        <w:t>, Normunds Mazūrs), "Pret" – nav, "Atturas" – nav, Gulbenes novada dome NOLEMJ:</w:t>
      </w:r>
    </w:p>
    <w:p w14:paraId="0BF53E90" w14:textId="77777777" w:rsidR="0061240A" w:rsidRPr="0061240A" w:rsidRDefault="0061240A" w:rsidP="0061240A">
      <w:pPr>
        <w:widowControl w:val="0"/>
        <w:tabs>
          <w:tab w:val="left" w:pos="851"/>
        </w:tabs>
        <w:suppressAutoHyphens/>
        <w:spacing w:line="360" w:lineRule="auto"/>
        <w:ind w:firstLine="567"/>
        <w:jc w:val="both"/>
        <w:rPr>
          <w:rFonts w:ascii="Times New Roman" w:eastAsia="Calibri" w:hAnsi="Times New Roman" w:cs="Times New Roman"/>
          <w:sz w:val="24"/>
          <w:szCs w:val="24"/>
          <w:lang w:eastAsia="en-US"/>
        </w:rPr>
      </w:pPr>
      <w:r w:rsidRPr="0061240A">
        <w:rPr>
          <w:rFonts w:ascii="Times New Roman" w:hAnsi="Times New Roman" w:cs="Times New Roman"/>
          <w:sz w:val="24"/>
          <w:szCs w:val="24"/>
          <w:lang w:eastAsia="en-US"/>
        </w:rPr>
        <w:t>1. PRECIZĒT Gulbenes novada domes 2021.gada 26.augusta saistošos noteikumus Nr.19</w:t>
      </w:r>
      <w:r w:rsidRPr="0061240A">
        <w:rPr>
          <w:rFonts w:ascii="Times New Roman" w:eastAsia="Calibri" w:hAnsi="Times New Roman" w:cs="Times New Roman"/>
          <w:sz w:val="24"/>
          <w:szCs w:val="24"/>
          <w:lang w:eastAsia="en-US"/>
        </w:rPr>
        <w:t xml:space="preserve"> “Par sociālo palīdzību Gulbenes novadā” un apstiprināt tos galīgā redakcijā. </w:t>
      </w:r>
    </w:p>
    <w:p w14:paraId="5A6DD042" w14:textId="77777777" w:rsidR="0061240A" w:rsidRPr="0061240A" w:rsidRDefault="0061240A" w:rsidP="0061240A">
      <w:pPr>
        <w:widowControl w:val="0"/>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2. NOSŪTĪT precizētos lēmuma 1.punktā minētos saistošos noteikumus triju darba dienu laikā pēc to parakstīšanas Vides aizsardzības un reģionālās attīstības ministrijai (</w:t>
      </w:r>
      <w:proofErr w:type="spellStart"/>
      <w:r w:rsidRPr="0061240A">
        <w:rPr>
          <w:rFonts w:ascii="Times New Roman" w:eastAsia="Calibri" w:hAnsi="Times New Roman" w:cs="Times New Roman"/>
          <w:sz w:val="24"/>
          <w:szCs w:val="24"/>
          <w:lang w:eastAsia="en-US"/>
        </w:rPr>
        <w:t>rakstveidā</w:t>
      </w:r>
      <w:proofErr w:type="spellEnd"/>
      <w:r w:rsidRPr="0061240A">
        <w:rPr>
          <w:rFonts w:ascii="Times New Roman" w:eastAsia="Calibri" w:hAnsi="Times New Roman" w:cs="Times New Roman"/>
          <w:sz w:val="24"/>
          <w:szCs w:val="24"/>
          <w:lang w:eastAsia="en-US"/>
        </w:rPr>
        <w:t xml:space="preserve"> un elektroniskā veidā).</w:t>
      </w:r>
    </w:p>
    <w:p w14:paraId="41DB6BCA" w14:textId="77777777" w:rsidR="0061240A" w:rsidRPr="0061240A" w:rsidRDefault="0061240A" w:rsidP="0061240A">
      <w:pPr>
        <w:widowControl w:val="0"/>
        <w:tabs>
          <w:tab w:val="left" w:pos="851"/>
          <w:tab w:val="left" w:pos="993"/>
        </w:tabs>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3.</w:t>
      </w:r>
      <w:r w:rsidRPr="0061240A">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w:t>
      </w:r>
    </w:p>
    <w:p w14:paraId="19C2E8DF" w14:textId="77777777" w:rsidR="0061240A" w:rsidRPr="0061240A" w:rsidRDefault="0061240A" w:rsidP="0061240A">
      <w:pPr>
        <w:widowControl w:val="0"/>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4.</w:t>
      </w:r>
      <w:r w:rsidRPr="0061240A">
        <w:rPr>
          <w:rFonts w:ascii="Times New Roman" w:eastAsia="Calibri" w:hAnsi="Times New Roman" w:cs="Times New Roman"/>
          <w:sz w:val="24"/>
          <w:szCs w:val="24"/>
          <w:lang w:eastAsia="en-US"/>
        </w:rPr>
        <w:tab/>
        <w:t xml:space="preserve">UZDOT Gulbenes novada pašvaldības vecākajam sabiedrisko attiecību speciālistam lēmuma 1.punktā minētos saistošos noteikumus pēc to stāšanās spēkā publicēt Gulbenes novada </w:t>
      </w:r>
      <w:r w:rsidRPr="0061240A">
        <w:rPr>
          <w:rFonts w:ascii="Times New Roman" w:eastAsia="Calibri" w:hAnsi="Times New Roman" w:cs="Times New Roman"/>
          <w:sz w:val="24"/>
          <w:szCs w:val="24"/>
          <w:lang w:eastAsia="en-US"/>
        </w:rPr>
        <w:lastRenderedPageBreak/>
        <w:t>pašvaldības informatīvajā izdevumā “Gulbenes Novada Ziņas” un Gulbenes novada pašvaldības tīmekļa vietnē www.gulbene.lv.</w:t>
      </w:r>
    </w:p>
    <w:p w14:paraId="656C673C" w14:textId="77777777" w:rsidR="0061240A" w:rsidRPr="0061240A" w:rsidRDefault="0061240A" w:rsidP="0061240A">
      <w:pPr>
        <w:widowControl w:val="0"/>
        <w:tabs>
          <w:tab w:val="left" w:pos="1134"/>
        </w:tabs>
        <w:autoSpaceDE w:val="0"/>
        <w:autoSpaceDN w:val="0"/>
        <w:adjustRightInd w:val="0"/>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5.</w:t>
      </w:r>
      <w:r w:rsidRPr="0061240A">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0AC159CB" w14:textId="77777777" w:rsidR="0061240A" w:rsidRPr="0061240A" w:rsidRDefault="0061240A" w:rsidP="0061240A">
      <w:pPr>
        <w:tabs>
          <w:tab w:val="left" w:pos="1134"/>
        </w:tabs>
        <w:autoSpaceDE w:val="0"/>
        <w:autoSpaceDN w:val="0"/>
        <w:adjustRightInd w:val="0"/>
        <w:spacing w:line="360" w:lineRule="auto"/>
        <w:ind w:firstLine="720"/>
        <w:jc w:val="both"/>
        <w:rPr>
          <w:rFonts w:ascii="Times New Roman" w:eastAsia="Calibri" w:hAnsi="Times New Roman" w:cs="Times New Roman"/>
          <w:color w:val="FF0000"/>
          <w:sz w:val="24"/>
          <w:szCs w:val="24"/>
          <w:lang w:eastAsia="en-US"/>
        </w:rPr>
      </w:pPr>
    </w:p>
    <w:p w14:paraId="369E70ED"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Gulbenes novada domes priekšsēdētājs</w:t>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proofErr w:type="spellStart"/>
      <w:r w:rsidRPr="0061240A">
        <w:rPr>
          <w:rFonts w:ascii="Times New Roman" w:eastAsia="Calibri" w:hAnsi="Times New Roman" w:cs="Times New Roman"/>
          <w:sz w:val="24"/>
          <w:szCs w:val="24"/>
          <w:lang w:eastAsia="en-US"/>
        </w:rPr>
        <w:t>A.Caunītis</w:t>
      </w:r>
      <w:proofErr w:type="spellEnd"/>
    </w:p>
    <w:p w14:paraId="775F0611"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p>
    <w:p w14:paraId="1378AF71"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Sagatavoja: Eduards </w:t>
      </w:r>
      <w:proofErr w:type="spellStart"/>
      <w:r w:rsidRPr="0061240A">
        <w:rPr>
          <w:rFonts w:ascii="Times New Roman" w:eastAsia="Calibri" w:hAnsi="Times New Roman" w:cs="Times New Roman"/>
          <w:sz w:val="24"/>
          <w:szCs w:val="24"/>
          <w:lang w:eastAsia="en-US"/>
        </w:rPr>
        <w:t>Garkuša</w:t>
      </w:r>
      <w:proofErr w:type="spellEnd"/>
    </w:p>
    <w:p w14:paraId="17EF3FDF" w14:textId="17CFD060" w:rsidR="00C46B0A" w:rsidRDefault="00C46B0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bookmarkEnd w:id="24"/>
    <w:tbl>
      <w:tblPr>
        <w:tblW w:w="0" w:type="auto"/>
        <w:tblLook w:val="01E0" w:firstRow="1" w:lastRow="1" w:firstColumn="1" w:lastColumn="1" w:noHBand="0" w:noVBand="0"/>
      </w:tblPr>
      <w:tblGrid>
        <w:gridCol w:w="3109"/>
        <w:gridCol w:w="3137"/>
        <w:gridCol w:w="3108"/>
      </w:tblGrid>
      <w:tr w:rsidR="0061240A" w:rsidRPr="0061240A" w14:paraId="7164E89D" w14:textId="77777777" w:rsidTr="00C46B0A">
        <w:tc>
          <w:tcPr>
            <w:tcW w:w="3109" w:type="dxa"/>
          </w:tcPr>
          <w:p w14:paraId="46AE9869" w14:textId="77777777" w:rsidR="0061240A" w:rsidRPr="0061240A" w:rsidRDefault="0061240A" w:rsidP="0061240A">
            <w:pPr>
              <w:rPr>
                <w:rFonts w:ascii="Times New Roman" w:eastAsia="Calibri" w:hAnsi="Times New Roman" w:cs="Times New Roman"/>
                <w:sz w:val="24"/>
                <w:szCs w:val="24"/>
              </w:rPr>
            </w:pPr>
          </w:p>
        </w:tc>
        <w:tc>
          <w:tcPr>
            <w:tcW w:w="3137" w:type="dxa"/>
            <w:hideMark/>
          </w:tcPr>
          <w:p w14:paraId="3319E091"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noProof/>
                <w:sz w:val="24"/>
                <w:szCs w:val="24"/>
              </w:rPr>
              <w:drawing>
                <wp:inline distT="0" distB="0" distL="0" distR="0" wp14:anchorId="713FB3F3" wp14:editId="33E771C8">
                  <wp:extent cx="609600" cy="685800"/>
                  <wp:effectExtent l="0" t="0" r="0" b="0"/>
                  <wp:docPr id="182" name="Attēls 18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02C8EE26" w14:textId="77777777" w:rsidR="0061240A" w:rsidRPr="0061240A" w:rsidRDefault="0061240A" w:rsidP="0061240A">
            <w:pPr>
              <w:rPr>
                <w:rFonts w:ascii="Times New Roman" w:eastAsia="Calibri" w:hAnsi="Times New Roman" w:cs="Times New Roman"/>
                <w:sz w:val="24"/>
                <w:szCs w:val="24"/>
              </w:rPr>
            </w:pPr>
          </w:p>
        </w:tc>
      </w:tr>
      <w:tr w:rsidR="0061240A" w:rsidRPr="0061240A" w14:paraId="03969806" w14:textId="77777777" w:rsidTr="00C46B0A">
        <w:tc>
          <w:tcPr>
            <w:tcW w:w="9354" w:type="dxa"/>
            <w:gridSpan w:val="3"/>
            <w:hideMark/>
          </w:tcPr>
          <w:p w14:paraId="473CD3CF" w14:textId="77777777" w:rsidR="0061240A" w:rsidRPr="0061240A" w:rsidRDefault="0061240A" w:rsidP="0061240A">
            <w:pPr>
              <w:spacing w:before="240" w:line="360" w:lineRule="auto"/>
              <w:jc w:val="center"/>
              <w:rPr>
                <w:rFonts w:ascii="Times New Roman" w:eastAsia="Calibri" w:hAnsi="Times New Roman" w:cs="Times New Roman"/>
                <w:b/>
                <w:sz w:val="24"/>
                <w:szCs w:val="24"/>
              </w:rPr>
            </w:pPr>
            <w:r w:rsidRPr="0061240A">
              <w:rPr>
                <w:rFonts w:ascii="Times New Roman" w:eastAsia="Calibri" w:hAnsi="Times New Roman" w:cs="Times New Roman"/>
                <w:b/>
                <w:sz w:val="24"/>
                <w:szCs w:val="24"/>
              </w:rPr>
              <w:t>GULBENES NOVADA PAŠVALDĪBA</w:t>
            </w:r>
          </w:p>
        </w:tc>
      </w:tr>
      <w:tr w:rsidR="0061240A" w:rsidRPr="0061240A" w14:paraId="5D72727C" w14:textId="77777777" w:rsidTr="00C46B0A">
        <w:tc>
          <w:tcPr>
            <w:tcW w:w="9354" w:type="dxa"/>
            <w:gridSpan w:val="3"/>
            <w:hideMark/>
          </w:tcPr>
          <w:p w14:paraId="4352E044" w14:textId="77777777" w:rsidR="0061240A" w:rsidRPr="0061240A" w:rsidRDefault="0061240A" w:rsidP="0061240A">
            <w:pPr>
              <w:spacing w:line="360" w:lineRule="auto"/>
              <w:jc w:val="center"/>
              <w:rPr>
                <w:rFonts w:ascii="Times New Roman" w:eastAsia="Calibri" w:hAnsi="Times New Roman" w:cs="Times New Roman"/>
                <w:sz w:val="24"/>
                <w:szCs w:val="24"/>
              </w:rPr>
            </w:pPr>
            <w:proofErr w:type="spellStart"/>
            <w:r w:rsidRPr="0061240A">
              <w:rPr>
                <w:rFonts w:ascii="Times New Roman" w:eastAsia="Calibri" w:hAnsi="Times New Roman" w:cs="Times New Roman"/>
                <w:sz w:val="24"/>
                <w:szCs w:val="24"/>
              </w:rPr>
              <w:t>Reģ</w:t>
            </w:r>
            <w:proofErr w:type="spellEnd"/>
            <w:r w:rsidRPr="0061240A">
              <w:rPr>
                <w:rFonts w:ascii="Times New Roman" w:eastAsia="Calibri" w:hAnsi="Times New Roman" w:cs="Times New Roman"/>
                <w:sz w:val="24"/>
                <w:szCs w:val="24"/>
              </w:rPr>
              <w:t>. Nr. 90009116327</w:t>
            </w:r>
          </w:p>
        </w:tc>
      </w:tr>
      <w:tr w:rsidR="0061240A" w:rsidRPr="0061240A" w14:paraId="0B2FAB6D" w14:textId="77777777" w:rsidTr="00C46B0A">
        <w:tc>
          <w:tcPr>
            <w:tcW w:w="9354" w:type="dxa"/>
            <w:gridSpan w:val="3"/>
            <w:hideMark/>
          </w:tcPr>
          <w:p w14:paraId="0A9EDA77"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Ābeļu iela 2, Gulbene, Gulbenes nov., LV-4401</w:t>
            </w:r>
          </w:p>
        </w:tc>
      </w:tr>
      <w:tr w:rsidR="0061240A" w:rsidRPr="0061240A" w14:paraId="16585FC6" w14:textId="77777777" w:rsidTr="00C46B0A">
        <w:tc>
          <w:tcPr>
            <w:tcW w:w="9354" w:type="dxa"/>
            <w:gridSpan w:val="3"/>
            <w:hideMark/>
          </w:tcPr>
          <w:p w14:paraId="3ED01DCF" w14:textId="77777777" w:rsidR="0061240A" w:rsidRPr="0061240A" w:rsidRDefault="0061240A" w:rsidP="0061240A">
            <w:pPr>
              <w:pBdr>
                <w:bottom w:val="single" w:sz="12" w:space="1" w:color="auto"/>
              </w:pBd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Tālrunis 64497710, fakss 64497730, e-pasts: dome@gulbene.lv, www.gulbene.lv</w:t>
            </w:r>
          </w:p>
          <w:p w14:paraId="5114644B"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p>
        </w:tc>
      </w:tr>
    </w:tbl>
    <w:p w14:paraId="575EF031"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Gulbenē</w:t>
      </w:r>
    </w:p>
    <w:p w14:paraId="703169A8" w14:textId="77777777" w:rsidR="0061240A" w:rsidRPr="0061240A" w:rsidRDefault="0061240A" w:rsidP="0061240A">
      <w:pPr>
        <w:jc w:val="center"/>
        <w:rPr>
          <w:rFonts w:ascii="Times New Roman" w:eastAsia="Calibri" w:hAnsi="Times New Roman" w:cs="Times New Roman"/>
          <w:sz w:val="24"/>
          <w:szCs w:val="24"/>
        </w:rPr>
      </w:pPr>
    </w:p>
    <w:p w14:paraId="32AF346A" w14:textId="77777777" w:rsidR="0061240A" w:rsidRPr="0061240A" w:rsidRDefault="0061240A" w:rsidP="0061240A">
      <w:pPr>
        <w:rPr>
          <w:rFonts w:ascii="Times New Roman" w:eastAsia="Calibri" w:hAnsi="Times New Roman" w:cs="Times New Roman"/>
          <w:b/>
          <w:sz w:val="24"/>
          <w:szCs w:val="24"/>
        </w:rPr>
      </w:pPr>
      <w:r w:rsidRPr="0061240A">
        <w:rPr>
          <w:rFonts w:ascii="Times New Roman" w:eastAsia="Calibri" w:hAnsi="Times New Roman" w:cs="Times New Roman"/>
          <w:b/>
          <w:sz w:val="24"/>
          <w:szCs w:val="24"/>
        </w:rPr>
        <w:t>2021.gada 26.augustā</w:t>
      </w:r>
      <w:r w:rsidRPr="0061240A">
        <w:rPr>
          <w:rFonts w:ascii="Times New Roman" w:eastAsia="Calibri" w:hAnsi="Times New Roman" w:cs="Times New Roman"/>
          <w:b/>
          <w:sz w:val="24"/>
          <w:szCs w:val="24"/>
        </w:rPr>
        <w:tab/>
      </w:r>
      <w:r w:rsidRPr="0061240A">
        <w:rPr>
          <w:rFonts w:ascii="Times New Roman" w:eastAsia="Calibri" w:hAnsi="Times New Roman" w:cs="Times New Roman"/>
          <w:b/>
          <w:sz w:val="24"/>
          <w:szCs w:val="24"/>
        </w:rPr>
        <w:tab/>
      </w:r>
      <w:r w:rsidRPr="0061240A">
        <w:rPr>
          <w:rFonts w:ascii="Times New Roman" w:eastAsia="Calibri" w:hAnsi="Times New Roman" w:cs="Times New Roman"/>
          <w:b/>
          <w:sz w:val="24"/>
          <w:szCs w:val="24"/>
        </w:rPr>
        <w:tab/>
      </w:r>
      <w:r w:rsidRPr="0061240A">
        <w:rPr>
          <w:rFonts w:ascii="Times New Roman" w:eastAsia="Calibri" w:hAnsi="Times New Roman" w:cs="Times New Roman"/>
          <w:b/>
          <w:sz w:val="24"/>
          <w:szCs w:val="24"/>
        </w:rPr>
        <w:tab/>
      </w:r>
      <w:r w:rsidRPr="0061240A">
        <w:rPr>
          <w:rFonts w:ascii="Times New Roman" w:eastAsia="Calibri" w:hAnsi="Times New Roman" w:cs="Times New Roman"/>
          <w:b/>
          <w:sz w:val="24"/>
          <w:szCs w:val="24"/>
        </w:rPr>
        <w:tab/>
        <w:t>Saistošie noteikumi Nr.19</w:t>
      </w:r>
    </w:p>
    <w:p w14:paraId="067A8D05" w14:textId="77777777" w:rsidR="0061240A" w:rsidRPr="0061240A" w:rsidRDefault="0061240A" w:rsidP="0061240A">
      <w:pPr>
        <w:widowControl w:val="0"/>
        <w:ind w:left="5040" w:right="27" w:firstLine="720"/>
        <w:rPr>
          <w:rFonts w:ascii="Times New Roman" w:eastAsia="Calibri" w:hAnsi="Times New Roman" w:cs="Times New Roman"/>
          <w:b/>
          <w:color w:val="000000"/>
          <w:sz w:val="24"/>
          <w:szCs w:val="24"/>
        </w:rPr>
      </w:pPr>
      <w:r w:rsidRPr="0061240A">
        <w:rPr>
          <w:rFonts w:ascii="Times New Roman" w:eastAsia="Calibri" w:hAnsi="Times New Roman" w:cs="Times New Roman"/>
          <w:b/>
          <w:sz w:val="24"/>
          <w:szCs w:val="24"/>
        </w:rPr>
        <w:t>(prot.</w:t>
      </w:r>
      <w:r w:rsidRPr="0061240A">
        <w:rPr>
          <w:rFonts w:ascii="Times New Roman" w:eastAsia="Calibri" w:hAnsi="Times New Roman" w:cs="Times New Roman"/>
          <w:b/>
          <w:color w:val="000000"/>
          <w:sz w:val="24"/>
          <w:szCs w:val="24"/>
        </w:rPr>
        <w:t xml:space="preserve"> Nr.14, 91.p.)</w:t>
      </w:r>
    </w:p>
    <w:p w14:paraId="2680A95F" w14:textId="77777777" w:rsidR="0061240A" w:rsidRPr="0061240A" w:rsidRDefault="0061240A" w:rsidP="0061240A">
      <w:pPr>
        <w:widowControl w:val="0"/>
        <w:ind w:left="5760" w:right="27"/>
        <w:rPr>
          <w:rFonts w:ascii="Times New Roman" w:eastAsia="Calibri" w:hAnsi="Times New Roman" w:cs="Times New Roman"/>
          <w:b/>
          <w:color w:val="000000"/>
          <w:sz w:val="24"/>
          <w:szCs w:val="24"/>
        </w:rPr>
      </w:pPr>
      <w:r w:rsidRPr="0061240A">
        <w:rPr>
          <w:rFonts w:ascii="Times New Roman" w:eastAsia="Calibri" w:hAnsi="Times New Roman" w:cs="Times New Roman"/>
          <w:b/>
          <w:sz w:val="24"/>
          <w:szCs w:val="24"/>
        </w:rPr>
        <w:t>Redakcionāli precizējumi 30.</w:t>
      </w:r>
      <w:r w:rsidRPr="0061240A">
        <w:rPr>
          <w:rFonts w:ascii="Times New Roman" w:eastAsia="Calibri" w:hAnsi="Times New Roman" w:cs="Times New Roman"/>
          <w:b/>
          <w:color w:val="000000"/>
          <w:sz w:val="24"/>
          <w:szCs w:val="24"/>
        </w:rPr>
        <w:t>09.2021. domes sēdē</w:t>
      </w:r>
    </w:p>
    <w:p w14:paraId="30EE6FF6" w14:textId="77777777" w:rsidR="0061240A" w:rsidRPr="0061240A" w:rsidRDefault="0061240A" w:rsidP="0061240A">
      <w:pPr>
        <w:widowControl w:val="0"/>
        <w:ind w:left="5040" w:right="27" w:firstLine="720"/>
        <w:rPr>
          <w:rFonts w:ascii="Times New Roman" w:eastAsia="Calibri" w:hAnsi="Times New Roman" w:cs="Times New Roman"/>
          <w:b/>
          <w:color w:val="000000"/>
          <w:sz w:val="24"/>
          <w:szCs w:val="24"/>
        </w:rPr>
      </w:pPr>
      <w:r w:rsidRPr="0061240A">
        <w:rPr>
          <w:rFonts w:ascii="Times New Roman" w:eastAsia="Calibri" w:hAnsi="Times New Roman" w:cs="Times New Roman"/>
          <w:b/>
          <w:sz w:val="24"/>
          <w:szCs w:val="24"/>
        </w:rPr>
        <w:t>(prot.</w:t>
      </w:r>
      <w:r w:rsidRPr="0061240A">
        <w:rPr>
          <w:rFonts w:ascii="Times New Roman" w:eastAsia="Calibri" w:hAnsi="Times New Roman" w:cs="Times New Roman"/>
          <w:b/>
          <w:color w:val="000000"/>
          <w:sz w:val="24"/>
          <w:szCs w:val="24"/>
        </w:rPr>
        <w:t xml:space="preserve"> Nr.16, 107.p.)</w:t>
      </w:r>
    </w:p>
    <w:p w14:paraId="464A1106" w14:textId="77777777" w:rsidR="0061240A" w:rsidRPr="0061240A" w:rsidRDefault="0061240A" w:rsidP="0061240A">
      <w:pPr>
        <w:rPr>
          <w:rFonts w:eastAsia="Calibri"/>
          <w:b/>
          <w:sz w:val="24"/>
          <w:szCs w:val="24"/>
        </w:rPr>
      </w:pPr>
    </w:p>
    <w:p w14:paraId="227BF929" w14:textId="77777777" w:rsidR="0061240A" w:rsidRPr="0061240A" w:rsidRDefault="0061240A" w:rsidP="0061240A">
      <w:pPr>
        <w:jc w:val="right"/>
        <w:rPr>
          <w:rFonts w:eastAsia="Calibri"/>
          <w:b/>
          <w:sz w:val="24"/>
          <w:szCs w:val="24"/>
        </w:rPr>
      </w:pPr>
      <w:r w:rsidRPr="0061240A">
        <w:rPr>
          <w:rFonts w:eastAsia="Calibri"/>
          <w:b/>
          <w:sz w:val="24"/>
          <w:szCs w:val="24"/>
        </w:rPr>
        <w:t xml:space="preserve">   </w:t>
      </w:r>
    </w:p>
    <w:p w14:paraId="0912558B" w14:textId="77777777" w:rsidR="0061240A" w:rsidRPr="0061240A" w:rsidRDefault="0061240A" w:rsidP="0061240A">
      <w:pPr>
        <w:ind w:right="566"/>
        <w:jc w:val="center"/>
        <w:rPr>
          <w:rFonts w:ascii="Times New Roman" w:eastAsia="Calibri" w:hAnsi="Times New Roman" w:cs="Times New Roman"/>
          <w:b/>
          <w:sz w:val="24"/>
          <w:szCs w:val="24"/>
        </w:rPr>
      </w:pPr>
      <w:r w:rsidRPr="0061240A">
        <w:rPr>
          <w:rFonts w:ascii="Times New Roman" w:eastAsia="Calibri" w:hAnsi="Times New Roman" w:cs="Times New Roman"/>
          <w:b/>
          <w:sz w:val="24"/>
          <w:szCs w:val="24"/>
        </w:rPr>
        <w:t>Par sociālo palīdzību Gulbenes novadā</w:t>
      </w:r>
    </w:p>
    <w:p w14:paraId="1F685917" w14:textId="77777777" w:rsidR="0061240A" w:rsidRPr="0061240A" w:rsidRDefault="0061240A" w:rsidP="0061240A">
      <w:pPr>
        <w:widowControl w:val="0"/>
        <w:suppressAutoHyphens/>
        <w:contextualSpacing/>
        <w:jc w:val="both"/>
        <w:rPr>
          <w:rFonts w:ascii="Times New Roman" w:hAnsi="Times New Roman" w:cs="Times New Roman"/>
          <w:iCs/>
          <w:sz w:val="24"/>
          <w:szCs w:val="24"/>
        </w:rPr>
      </w:pPr>
    </w:p>
    <w:p w14:paraId="012E858D" w14:textId="77777777" w:rsidR="0061240A" w:rsidRPr="0061240A" w:rsidRDefault="0061240A" w:rsidP="0061240A">
      <w:pPr>
        <w:widowControl w:val="0"/>
        <w:suppressAutoHyphens/>
        <w:ind w:left="4320"/>
        <w:contextualSpacing/>
        <w:jc w:val="both"/>
        <w:rPr>
          <w:rFonts w:ascii="Times New Roman" w:hAnsi="Times New Roman" w:cs="Times New Roman"/>
          <w:iCs/>
          <w:sz w:val="24"/>
          <w:szCs w:val="24"/>
        </w:rPr>
      </w:pPr>
    </w:p>
    <w:p w14:paraId="70C61C8E" w14:textId="77777777" w:rsidR="0061240A" w:rsidRPr="0061240A" w:rsidRDefault="0061240A" w:rsidP="0061240A">
      <w:pPr>
        <w:ind w:left="4820"/>
        <w:rPr>
          <w:rFonts w:ascii="Times New Roman" w:eastAsia="Calibri" w:hAnsi="Times New Roman" w:cs="Times New Roman"/>
          <w:sz w:val="24"/>
          <w:szCs w:val="24"/>
        </w:rPr>
      </w:pPr>
      <w:r w:rsidRPr="0061240A">
        <w:rPr>
          <w:rFonts w:ascii="Times New Roman" w:eastAsia="Calibri" w:hAnsi="Times New Roman" w:cs="Times New Roman"/>
          <w:sz w:val="24"/>
          <w:szCs w:val="24"/>
        </w:rPr>
        <w:t>Izdoti saskaņā ar likuma “Par pašvaldībām”</w:t>
      </w:r>
    </w:p>
    <w:p w14:paraId="7B42657A" w14:textId="77777777" w:rsidR="0061240A" w:rsidRPr="0061240A" w:rsidRDefault="0061240A" w:rsidP="0061240A">
      <w:pPr>
        <w:tabs>
          <w:tab w:val="left" w:pos="4820"/>
        </w:tabs>
        <w:ind w:left="4820"/>
        <w:rPr>
          <w:rFonts w:ascii="Times New Roman" w:eastAsia="Calibri" w:hAnsi="Times New Roman" w:cs="Times New Roman"/>
          <w:sz w:val="24"/>
          <w:szCs w:val="24"/>
        </w:rPr>
      </w:pPr>
      <w:r w:rsidRPr="0061240A">
        <w:rPr>
          <w:rFonts w:ascii="Times New Roman" w:eastAsia="Calibri" w:hAnsi="Times New Roman" w:cs="Times New Roman"/>
          <w:sz w:val="24"/>
          <w:szCs w:val="24"/>
        </w:rPr>
        <w:t>43.panta trešo daļu, Sociālo pakalpojumu un sociālās palīdzības likuma 3.panta otro daļu, 33.panta trešo daļu, 36.panta piekto un sesto daļu, likuma “Par palīdzību dzīvokļa jautājumu risināšanā” 14. panta sesto daļu</w:t>
      </w:r>
    </w:p>
    <w:p w14:paraId="3D3BE24C" w14:textId="77777777" w:rsidR="0061240A" w:rsidRPr="0061240A" w:rsidRDefault="0061240A" w:rsidP="0061240A">
      <w:pPr>
        <w:widowControl w:val="0"/>
        <w:suppressAutoHyphens/>
        <w:ind w:left="4320"/>
        <w:contextualSpacing/>
        <w:jc w:val="both"/>
        <w:rPr>
          <w:rFonts w:ascii="Times New Roman" w:hAnsi="Times New Roman" w:cs="Times New Roman"/>
          <w:iCs/>
          <w:sz w:val="24"/>
          <w:szCs w:val="24"/>
        </w:rPr>
      </w:pPr>
    </w:p>
    <w:p w14:paraId="3D654385" w14:textId="77777777" w:rsidR="0061240A" w:rsidRPr="0061240A" w:rsidRDefault="0061240A" w:rsidP="0061240A">
      <w:pPr>
        <w:widowControl w:val="0"/>
        <w:suppressAutoHyphens/>
        <w:ind w:left="4320"/>
        <w:contextualSpacing/>
        <w:jc w:val="both"/>
        <w:rPr>
          <w:rFonts w:ascii="Times New Roman" w:eastAsia="Calibri" w:hAnsi="Times New Roman" w:cs="Times New Roman"/>
          <w:sz w:val="24"/>
          <w:szCs w:val="24"/>
          <w:lang w:bidi="hi-IN"/>
        </w:rPr>
      </w:pPr>
    </w:p>
    <w:p w14:paraId="70DC0AD9" w14:textId="77777777" w:rsidR="0061240A" w:rsidRPr="0061240A" w:rsidRDefault="0061240A" w:rsidP="0061240A">
      <w:pPr>
        <w:numPr>
          <w:ilvl w:val="0"/>
          <w:numId w:val="15"/>
        </w:numPr>
        <w:tabs>
          <w:tab w:val="left" w:pos="1701"/>
        </w:tabs>
        <w:ind w:hanging="306"/>
        <w:contextualSpacing/>
        <w:jc w:val="center"/>
        <w:rPr>
          <w:rFonts w:ascii="Times New Roman" w:eastAsia="Calibri" w:hAnsi="Times New Roman" w:cs="Times New Roman"/>
          <w:b/>
          <w:bCs/>
          <w:sz w:val="24"/>
          <w:szCs w:val="24"/>
        </w:rPr>
      </w:pPr>
      <w:r w:rsidRPr="0061240A">
        <w:rPr>
          <w:rFonts w:ascii="Times New Roman" w:eastAsia="Calibri" w:hAnsi="Times New Roman" w:cs="Times New Roman"/>
          <w:b/>
          <w:bCs/>
          <w:sz w:val="24"/>
          <w:szCs w:val="24"/>
        </w:rPr>
        <w:t>Vispārīgie jautājumi</w:t>
      </w:r>
    </w:p>
    <w:p w14:paraId="44991640" w14:textId="77777777" w:rsidR="0061240A" w:rsidRPr="0061240A" w:rsidRDefault="0061240A" w:rsidP="0061240A">
      <w:pPr>
        <w:ind w:left="1440"/>
        <w:contextualSpacing/>
        <w:rPr>
          <w:rFonts w:ascii="Times New Roman" w:eastAsia="Calibri" w:hAnsi="Times New Roman" w:cs="Times New Roman"/>
          <w:b/>
          <w:bCs/>
          <w:sz w:val="24"/>
          <w:szCs w:val="24"/>
        </w:rPr>
      </w:pPr>
    </w:p>
    <w:p w14:paraId="3FF772FC"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Saistošie noteikumi (turpmāk – noteikumi) nosaka kārtību, kādā Gulbenes novadā piešķir trūcīgās vai maznodrošinātās mājsaimniecības statusu, kā arī sociālās palīdzības pabalstu (turpmāk – pabalsti) veidus un apmērus, to piešķiršanas un izmaksas kārtību.</w:t>
      </w:r>
    </w:p>
    <w:p w14:paraId="1303104E"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Pabalstus piešķir personām, kuras atbilst noteikumu nosacījumiem un savu pamata dzīvesvietu ir deklarējušas un faktiski dzīvo Gulbenes novadā.</w:t>
      </w:r>
    </w:p>
    <w:p w14:paraId="7795433E"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Lēmumu par pabalsta piešķiršanu pieņem Gulbenes novada sociālais dienests (turpmāk – Dienests).</w:t>
      </w:r>
    </w:p>
    <w:p w14:paraId="3441A998"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Pabalstus izmaksā no pašvaldības budžeta līdzekļiem.</w:t>
      </w:r>
    </w:p>
    <w:p w14:paraId="561400A9" w14:textId="77777777" w:rsidR="0061240A" w:rsidRPr="0061240A" w:rsidRDefault="0061240A" w:rsidP="0061240A">
      <w:pPr>
        <w:jc w:val="both"/>
        <w:rPr>
          <w:rFonts w:ascii="Times New Roman" w:eastAsia="Calibri" w:hAnsi="Times New Roman" w:cs="Times New Roman"/>
          <w:sz w:val="24"/>
          <w:szCs w:val="24"/>
        </w:rPr>
      </w:pPr>
    </w:p>
    <w:p w14:paraId="586A486E" w14:textId="77777777" w:rsidR="0061240A" w:rsidRPr="0061240A" w:rsidRDefault="0061240A" w:rsidP="0061240A">
      <w:pPr>
        <w:numPr>
          <w:ilvl w:val="0"/>
          <w:numId w:val="15"/>
        </w:numPr>
        <w:tabs>
          <w:tab w:val="left" w:pos="2127"/>
        </w:tabs>
        <w:ind w:hanging="447"/>
        <w:contextualSpacing/>
        <w:jc w:val="center"/>
        <w:rPr>
          <w:rFonts w:ascii="Times New Roman" w:eastAsia="Calibri" w:hAnsi="Times New Roman" w:cs="Times New Roman"/>
          <w:b/>
          <w:bCs/>
          <w:sz w:val="24"/>
          <w:szCs w:val="24"/>
        </w:rPr>
      </w:pPr>
      <w:r w:rsidRPr="0061240A">
        <w:rPr>
          <w:rFonts w:ascii="Times New Roman" w:eastAsia="Calibri" w:hAnsi="Times New Roman" w:cs="Times New Roman"/>
          <w:b/>
          <w:bCs/>
          <w:sz w:val="24"/>
          <w:szCs w:val="24"/>
        </w:rPr>
        <w:t>Materiālās situācijas izvērtēšana un sociālās palīdzības pieprasīšana</w:t>
      </w:r>
    </w:p>
    <w:p w14:paraId="00699987" w14:textId="77777777" w:rsidR="0061240A" w:rsidRPr="0061240A" w:rsidRDefault="0061240A" w:rsidP="0061240A">
      <w:pPr>
        <w:ind w:left="1440"/>
        <w:contextualSpacing/>
        <w:rPr>
          <w:rFonts w:ascii="Times New Roman" w:eastAsia="Calibri" w:hAnsi="Times New Roman" w:cs="Times New Roman"/>
          <w:b/>
          <w:bCs/>
          <w:sz w:val="24"/>
          <w:szCs w:val="24"/>
        </w:rPr>
      </w:pPr>
    </w:p>
    <w:p w14:paraId="6E33834B"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Atbilstību trūcīgās vai maznodrošinātās mājsaimniecības statusam nosaka atbilstoši Sociālo pakalpojumu un sociālās palīdzības likuma un Ministru kabineta noteikumiem par mājsaimniecības materiālās situācijas izvērtēšanu un sociālās palīdzības saņemšanu (turpmāk – MK noteikumi).</w:t>
      </w:r>
    </w:p>
    <w:p w14:paraId="4940B761"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lastRenderedPageBreak/>
        <w:t xml:space="preserve">Mājsaimniecību atzīst par maznodrošinātu, ja tās ienākumu slieksnis pirmajai vai vienīgajai personai mājsaimniecībā nepārsniedz 327 </w:t>
      </w:r>
      <w:proofErr w:type="spellStart"/>
      <w:r w:rsidRPr="0061240A">
        <w:rPr>
          <w:rFonts w:ascii="Times New Roman" w:eastAsia="Calibri" w:hAnsi="Times New Roman" w:cs="Times New Roman"/>
          <w:i/>
          <w:iCs/>
          <w:sz w:val="24"/>
          <w:szCs w:val="24"/>
        </w:rPr>
        <w:t>euro</w:t>
      </w:r>
      <w:proofErr w:type="spellEnd"/>
      <w:r w:rsidRPr="0061240A">
        <w:rPr>
          <w:rFonts w:ascii="Times New Roman" w:eastAsia="Calibri" w:hAnsi="Times New Roman" w:cs="Times New Roman"/>
          <w:sz w:val="24"/>
          <w:szCs w:val="24"/>
        </w:rPr>
        <w:t xml:space="preserve"> un pārējām personām mājsaimniecībā 229 </w:t>
      </w:r>
      <w:proofErr w:type="spellStart"/>
      <w:r w:rsidRPr="0061240A">
        <w:rPr>
          <w:rFonts w:ascii="Times New Roman" w:eastAsia="Calibri" w:hAnsi="Times New Roman" w:cs="Times New Roman"/>
          <w:i/>
          <w:iCs/>
          <w:sz w:val="24"/>
          <w:szCs w:val="24"/>
        </w:rPr>
        <w:t>euro</w:t>
      </w:r>
      <w:proofErr w:type="spellEnd"/>
      <w:r w:rsidRPr="0061240A">
        <w:rPr>
          <w:rFonts w:ascii="Times New Roman" w:eastAsia="Calibri" w:hAnsi="Times New Roman" w:cs="Times New Roman"/>
          <w:sz w:val="24"/>
          <w:szCs w:val="24"/>
        </w:rPr>
        <w:t>.</w:t>
      </w:r>
    </w:p>
    <w:p w14:paraId="52C7D217"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Trūcīgās vai maznodrošinātās mājsaimniecības atbilstības statusa noteikšanai un šo noteikumu 10.1., 10.2., 10.3.2. un 10.5. apakšpunktā noteikto pabalstu saņemšanai viena no mājsaimniecības personām vēršas Dienestā ar iesniegumu, papildus iesniedzot MK noteikumos paredzētos dokumentus. Iesniedzot iesniegumu klātienē, iesniedzējs uzrāda personu apliecinošu dokumentu. Iesniedzējs iesniegumā sniedz arī apliecinājumu par atļauju izmantot pašvaldības un valsts datu reģistros pieejamo informāciju par sevi un mājsaimniecības locekļiem, ko parakstījušas mājsaimniecības pilngadīgās personas.</w:t>
      </w:r>
    </w:p>
    <w:p w14:paraId="56D38BA1"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Šo noteikumu 10.3.1. un 10.4.apakšpunktos noteikto pabalstu saņemšanai persona vēršas Dienestā ar iesniegumu, papildus iesniedzot maksājumu apliecinoša dokumenta (kases čeki, stingrās uzskaites kvītis, faktūrrēķinu oriģināli, kā arī konta pārskata izdrukas no internetbankas, kurās norādīts pabalstu pieprasītāja vārds, uzvārds, personas kods, maksājuma mērķis, samaksas summa un datums) oriģinālu, kas noformēts atbilstoši normatīvo aktu prasībām (turpmāk – maksājumu apliecinošie dokumenti).  Iesniedzot iesniegumu klātienē, iesniedzējs uzrāda personu apliecinošu dokumentu.</w:t>
      </w:r>
    </w:p>
    <w:p w14:paraId="0CA08013"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Saņemot iesniegumu, Dienesta darbinieks elektroniski sagatavo ārējos normatīvajos aktos noteikto iztikas līdzekļu deklarāciju, pamatojoties uz personas sniegto un Dienestam pieejamo informāciju par personu no valsts un pašvaldības datu reģistriem sociālās palīdzības un sociālo pakalpojumu administrēšanas lietojumprogrammā (SOPA).</w:t>
      </w:r>
    </w:p>
    <w:p w14:paraId="045E118D" w14:textId="77777777" w:rsidR="0061240A" w:rsidRPr="0061240A" w:rsidRDefault="0061240A" w:rsidP="0061240A">
      <w:pPr>
        <w:jc w:val="both"/>
        <w:rPr>
          <w:rFonts w:ascii="Times New Roman" w:eastAsia="Calibri" w:hAnsi="Times New Roman" w:cs="Times New Roman"/>
          <w:sz w:val="24"/>
          <w:szCs w:val="24"/>
        </w:rPr>
      </w:pPr>
    </w:p>
    <w:p w14:paraId="27D40DFD" w14:textId="77777777" w:rsidR="0061240A" w:rsidRPr="0061240A" w:rsidRDefault="0061240A" w:rsidP="0061240A">
      <w:pPr>
        <w:numPr>
          <w:ilvl w:val="0"/>
          <w:numId w:val="15"/>
        </w:numPr>
        <w:ind w:hanging="447"/>
        <w:contextualSpacing/>
        <w:jc w:val="center"/>
        <w:rPr>
          <w:rFonts w:ascii="Times New Roman" w:eastAsia="Calibri" w:hAnsi="Times New Roman" w:cs="Times New Roman"/>
          <w:b/>
          <w:bCs/>
          <w:sz w:val="24"/>
          <w:szCs w:val="24"/>
        </w:rPr>
      </w:pPr>
      <w:r w:rsidRPr="0061240A">
        <w:rPr>
          <w:rFonts w:ascii="Times New Roman" w:eastAsia="Calibri" w:hAnsi="Times New Roman" w:cs="Times New Roman"/>
          <w:b/>
          <w:bCs/>
          <w:sz w:val="24"/>
          <w:szCs w:val="24"/>
        </w:rPr>
        <w:t>Sociālās palīdzības pabalstu veidi un apmēri</w:t>
      </w:r>
    </w:p>
    <w:p w14:paraId="0D296C7E" w14:textId="77777777" w:rsidR="0061240A" w:rsidRPr="0061240A" w:rsidRDefault="0061240A" w:rsidP="0061240A">
      <w:pPr>
        <w:rPr>
          <w:rFonts w:ascii="Times New Roman" w:eastAsia="Calibri" w:hAnsi="Times New Roman" w:cs="Times New Roman"/>
          <w:b/>
          <w:bCs/>
          <w:sz w:val="24"/>
          <w:szCs w:val="24"/>
        </w:rPr>
      </w:pPr>
    </w:p>
    <w:p w14:paraId="0933DF7D"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Dienests piešķir šādus pabalstus:</w:t>
      </w:r>
    </w:p>
    <w:p w14:paraId="26117D5A"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garantētā minimālā ienākuma pabalstu (turpmāk – GMI pabalsts);</w:t>
      </w:r>
    </w:p>
    <w:p w14:paraId="0802AF5B"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mājokļa pabalstu;</w:t>
      </w:r>
    </w:p>
    <w:p w14:paraId="6A0DD860"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pabalstu atsevišķu izdevumu apmaksai:</w:t>
      </w:r>
    </w:p>
    <w:p w14:paraId="3032BC0F" w14:textId="77777777" w:rsidR="0061240A" w:rsidRPr="0061240A" w:rsidRDefault="0061240A" w:rsidP="0061240A">
      <w:pPr>
        <w:numPr>
          <w:ilvl w:val="2"/>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veselības aprūpei trūcīgām un maznodrošinātām personām;</w:t>
      </w:r>
    </w:p>
    <w:p w14:paraId="2565557B" w14:textId="77777777" w:rsidR="0061240A" w:rsidRPr="0061240A" w:rsidRDefault="0061240A" w:rsidP="0061240A">
      <w:pPr>
        <w:numPr>
          <w:ilvl w:val="2"/>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skolas piederumu iegādei;</w:t>
      </w:r>
    </w:p>
    <w:p w14:paraId="3B8D14D8"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materiālu atbalstu personām sociālās funkcionēšanas un neatkarīgas dzīves nodrošināšanai;</w:t>
      </w:r>
    </w:p>
    <w:p w14:paraId="2E656F0C"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pabalstu krīzes situācijā operatīvai ārēju notikumu radīto seku novēršanai vai mazināšanai.</w:t>
      </w:r>
    </w:p>
    <w:p w14:paraId="0461EB44"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GMI pabalstu un mājokļa pabalstu piešķir Sociālo pakalpojumu un sociālās palīdzības likumā un MK noteikumos noteiktajā kārtībā un apmērā un izmaksā vienu reizi mēnesī.</w:t>
      </w:r>
    </w:p>
    <w:p w14:paraId="3B8B4341"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 xml:space="preserve">Mājokļa pabalsta apmēru aprēķina kā starpību starp GMI pabalsta sliekšņu summu mājsaimniecībai un faktiskajiem izdevumiem (nepārsniedzot MK noteikumos noteiktos mājokļa </w:t>
      </w:r>
      <w:r w:rsidRPr="0061240A">
        <w:rPr>
          <w:rFonts w:ascii="Times New Roman" w:eastAsia="Calibri" w:hAnsi="Times New Roman" w:cs="Times New Roman"/>
          <w:sz w:val="24"/>
          <w:szCs w:val="24"/>
        </w:rPr>
        <w:lastRenderedPageBreak/>
        <w:t>lietošanas izdevumus) un mājsaimniecības kopējiem ienākumiem, izmantojot MK noteikumos paredzēto formulu, izņemot 13.punktā un 14.punktā  noteiktos gadījumus.</w:t>
      </w:r>
    </w:p>
    <w:p w14:paraId="689FED40"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Aprēķinot mājokļa pabalstu, garantētā minimālā ienākuma slieksnim piemēro koeficientu 1,5 (viens komats pieci), ja mājokļa pabalsta saņēmējs ir vientuļa (atsevišķi dzīvojoša) pensijas vecumu sasniegusi persona vai persona ar invaliditāti, izmantojot šādu formulu:</w:t>
      </w:r>
    </w:p>
    <w:p w14:paraId="5A5DABE1"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rPr>
      </w:pPr>
      <w:proofErr w:type="spellStart"/>
      <w:r w:rsidRPr="0061240A">
        <w:rPr>
          <w:rFonts w:ascii="Times New Roman" w:eastAsia="Calibri" w:hAnsi="Times New Roman" w:cs="Times New Roman"/>
          <w:sz w:val="24"/>
          <w:szCs w:val="24"/>
        </w:rPr>
        <w:t>Pmaj</w:t>
      </w:r>
      <w:proofErr w:type="spellEnd"/>
      <w:r w:rsidRPr="0061240A">
        <w:rPr>
          <w:rFonts w:ascii="Times New Roman" w:eastAsia="Calibri" w:hAnsi="Times New Roman" w:cs="Times New Roman"/>
          <w:sz w:val="24"/>
          <w:szCs w:val="24"/>
        </w:rPr>
        <w:t>= [(GMI1x KOEF) + K] – I, kur</w:t>
      </w:r>
    </w:p>
    <w:p w14:paraId="5697CBB3"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rPr>
      </w:pPr>
      <w:proofErr w:type="spellStart"/>
      <w:r w:rsidRPr="0061240A">
        <w:rPr>
          <w:rFonts w:ascii="Times New Roman" w:eastAsia="Calibri" w:hAnsi="Times New Roman" w:cs="Times New Roman"/>
          <w:sz w:val="24"/>
          <w:szCs w:val="24"/>
        </w:rPr>
        <w:t>Pmaj</w:t>
      </w:r>
      <w:proofErr w:type="spellEnd"/>
      <w:r w:rsidRPr="0061240A">
        <w:rPr>
          <w:rFonts w:ascii="Times New Roman" w:eastAsia="Calibri" w:hAnsi="Times New Roman" w:cs="Times New Roman"/>
          <w:sz w:val="24"/>
          <w:szCs w:val="24"/>
        </w:rPr>
        <w:t xml:space="preserve"> – pabalsta apmērs;</w:t>
      </w:r>
    </w:p>
    <w:p w14:paraId="186E80A0"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GMI1 – garantētā minimālā ienākumu slieksnis pirmajai vai vienīgajai personai mājsaimniecībā;</w:t>
      </w:r>
    </w:p>
    <w:p w14:paraId="6249317F"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KOEF – koeficients;</w:t>
      </w:r>
    </w:p>
    <w:p w14:paraId="2CFCB7E5"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K – ar mājokļa lietošanu saistīto maksājumu rēķinos norādītā faktisko izdevumu summa (nepārsniedzot MK noteikumos noteikto mājokļa lietošanas izdevumu summu);</w:t>
      </w:r>
    </w:p>
    <w:p w14:paraId="76278F19" w14:textId="77777777" w:rsidR="0061240A" w:rsidRPr="0061240A" w:rsidRDefault="0061240A" w:rsidP="0061240A">
      <w:pPr>
        <w:spacing w:line="360" w:lineRule="auto"/>
        <w:ind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I – mājsaimniecības kopējie ienākumi (ieskaitot attiecīgajā mēnesī saņemto garantēto minimālo ienākumu pabalsta apmēru).</w:t>
      </w:r>
    </w:p>
    <w:p w14:paraId="66A9BA26"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Mājokļa pabalsta apmēru cietā kurināmā iegādei aprēķina, ņemot vērā MK noteikumu nosacījumus, kā arī pārējos ar mājokļa lietošanu saistīto maksājumu rēķinos norādīto faktisko izdevumu summu, un piešķir vienu reizi kalendāra gadā. Ja mājokļa kopējā platība ar krāsns apkuri ir mazāka par 32 m</w:t>
      </w:r>
      <w:r w:rsidRPr="0061240A">
        <w:rPr>
          <w:rFonts w:ascii="Times New Roman" w:eastAsia="Calibri" w:hAnsi="Times New Roman" w:cs="Times New Roman"/>
          <w:sz w:val="24"/>
          <w:szCs w:val="24"/>
          <w:vertAlign w:val="superscript"/>
        </w:rPr>
        <w:t>2</w:t>
      </w:r>
      <w:r w:rsidRPr="0061240A">
        <w:rPr>
          <w:rFonts w:ascii="Times New Roman" w:eastAsia="Calibri" w:hAnsi="Times New Roman" w:cs="Times New Roman"/>
          <w:sz w:val="24"/>
          <w:szCs w:val="24"/>
        </w:rPr>
        <w:t>, aprēķinam piemēro minimālo platība 32 m</w:t>
      </w:r>
      <w:r w:rsidRPr="0061240A">
        <w:rPr>
          <w:rFonts w:ascii="Times New Roman" w:eastAsia="Calibri" w:hAnsi="Times New Roman" w:cs="Times New Roman"/>
          <w:sz w:val="24"/>
          <w:szCs w:val="24"/>
          <w:vertAlign w:val="superscript"/>
        </w:rPr>
        <w:t>2</w:t>
      </w:r>
      <w:r w:rsidRPr="0061240A">
        <w:rPr>
          <w:rFonts w:ascii="Times New Roman" w:eastAsia="Calibri" w:hAnsi="Times New Roman" w:cs="Times New Roman"/>
          <w:sz w:val="24"/>
          <w:szCs w:val="24"/>
        </w:rPr>
        <w:t xml:space="preserve"> un 18 m</w:t>
      </w:r>
      <w:r w:rsidRPr="0061240A">
        <w:rPr>
          <w:rFonts w:ascii="Times New Roman" w:eastAsia="Calibri" w:hAnsi="Times New Roman" w:cs="Times New Roman"/>
          <w:sz w:val="24"/>
          <w:szCs w:val="24"/>
          <w:vertAlign w:val="superscript"/>
        </w:rPr>
        <w:t>2</w:t>
      </w:r>
      <w:r w:rsidRPr="0061240A">
        <w:rPr>
          <w:rFonts w:ascii="Times New Roman" w:eastAsia="Calibri" w:hAnsi="Times New Roman" w:cs="Times New Roman"/>
          <w:sz w:val="24"/>
          <w:szCs w:val="24"/>
        </w:rPr>
        <w:t xml:space="preserve"> katrai nākamajai personai mājsaimniecībā.</w:t>
      </w:r>
    </w:p>
    <w:p w14:paraId="18573E9D"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Ja triju mēnešu laikā pēc iesnieguma iesniegšanas par mājokļa pabalsta aprēķināšanu personai mainās izdevumi par pakalpojumiem, kas saistīti ar dzīvojamās telpas lietošanu, personai ir tiesības iesniegt Dienestam ar dzīvojamās telpas lietošanu saistīto izdevumu apliecinošos dokumentus. Dienests veic mājokļa pabalsta pārrēķinu par iepriekšējiem trīs mēnešiem, atbilstoši faktiskajai situācijai.</w:t>
      </w:r>
    </w:p>
    <w:p w14:paraId="6609DBB5"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Pabalstu trūcīgām un maznodrošinātām personām piešķir šādu atsevišķu izdevumu apmaksai:</w:t>
      </w:r>
    </w:p>
    <w:p w14:paraId="233EA452"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 xml:space="preserve">par medikamentiem pēc ārsta izrakstītas receptes, nepārsniedzot 50 </w:t>
      </w:r>
      <w:proofErr w:type="spellStart"/>
      <w:r w:rsidRPr="0061240A">
        <w:rPr>
          <w:rFonts w:ascii="Times New Roman" w:eastAsia="Calibri" w:hAnsi="Times New Roman" w:cs="Times New Roman"/>
          <w:i/>
          <w:iCs/>
          <w:sz w:val="24"/>
          <w:szCs w:val="24"/>
        </w:rPr>
        <w:t>euro</w:t>
      </w:r>
      <w:proofErr w:type="spellEnd"/>
      <w:r w:rsidRPr="0061240A">
        <w:rPr>
          <w:rFonts w:ascii="Times New Roman" w:eastAsia="Calibri" w:hAnsi="Times New Roman" w:cs="Times New Roman"/>
          <w:sz w:val="24"/>
          <w:szCs w:val="24"/>
        </w:rPr>
        <w:t xml:space="preserve"> gadā (iesniegumu pabalsta piešķiršanai iesniedz līdz kalendārā gada 15.decembrim);</w:t>
      </w:r>
    </w:p>
    <w:p w14:paraId="3532910A" w14:textId="77777777" w:rsidR="0061240A" w:rsidRPr="0061240A" w:rsidRDefault="0061240A" w:rsidP="0061240A">
      <w:pPr>
        <w:widowControl w:val="0"/>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 xml:space="preserve">ārstēšanās izdevumu (ieskaitot zobārstniecības, zobu protezēšanas un vakcīnu izdevumus) segšanai, nepārsniedzot 100 </w:t>
      </w:r>
      <w:proofErr w:type="spellStart"/>
      <w:r w:rsidRPr="0061240A">
        <w:rPr>
          <w:rFonts w:ascii="Times New Roman" w:eastAsia="Calibri" w:hAnsi="Times New Roman" w:cs="Times New Roman"/>
          <w:i/>
          <w:iCs/>
          <w:sz w:val="24"/>
          <w:szCs w:val="24"/>
        </w:rPr>
        <w:t>euro</w:t>
      </w:r>
      <w:proofErr w:type="spellEnd"/>
      <w:r w:rsidRPr="0061240A">
        <w:rPr>
          <w:rFonts w:ascii="Times New Roman" w:eastAsia="Calibri" w:hAnsi="Times New Roman" w:cs="Times New Roman"/>
          <w:sz w:val="24"/>
          <w:szCs w:val="24"/>
        </w:rPr>
        <w:t xml:space="preserve"> gadā (iesniegumu pabalsta piešķiršanai iesniedz līdz kalendārā gada 15.decembrim);</w:t>
      </w:r>
    </w:p>
    <w:p w14:paraId="6FF30FC3" w14:textId="77777777" w:rsidR="0061240A" w:rsidRPr="0061240A" w:rsidRDefault="0061240A" w:rsidP="0061240A">
      <w:pPr>
        <w:widowControl w:val="0"/>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optisko briļļu iegādei bērnam, nepārsniedzot 50</w:t>
      </w:r>
      <w:r w:rsidRPr="0061240A">
        <w:rPr>
          <w:rFonts w:ascii="Times New Roman" w:eastAsia="Calibri" w:hAnsi="Times New Roman" w:cs="Times New Roman"/>
          <w:color w:val="FF0000"/>
          <w:sz w:val="24"/>
          <w:szCs w:val="24"/>
        </w:rPr>
        <w:t xml:space="preserve"> </w:t>
      </w:r>
      <w:proofErr w:type="spellStart"/>
      <w:r w:rsidRPr="0061240A">
        <w:rPr>
          <w:rFonts w:ascii="Times New Roman" w:eastAsia="Calibri" w:hAnsi="Times New Roman" w:cs="Times New Roman"/>
          <w:i/>
          <w:iCs/>
          <w:sz w:val="24"/>
          <w:szCs w:val="24"/>
        </w:rPr>
        <w:t>euro</w:t>
      </w:r>
      <w:proofErr w:type="spellEnd"/>
      <w:r w:rsidRPr="0061240A">
        <w:rPr>
          <w:rFonts w:ascii="Times New Roman" w:eastAsia="Calibri" w:hAnsi="Times New Roman" w:cs="Times New Roman"/>
          <w:color w:val="FF0000"/>
          <w:sz w:val="24"/>
          <w:szCs w:val="24"/>
        </w:rPr>
        <w:t xml:space="preserve"> </w:t>
      </w:r>
      <w:r w:rsidRPr="0061240A">
        <w:rPr>
          <w:rFonts w:ascii="Times New Roman" w:eastAsia="Calibri" w:hAnsi="Times New Roman" w:cs="Times New Roman"/>
          <w:sz w:val="24"/>
          <w:szCs w:val="24"/>
        </w:rPr>
        <w:t>gadā;</w:t>
      </w:r>
    </w:p>
    <w:p w14:paraId="5AB09197" w14:textId="77777777" w:rsidR="0061240A" w:rsidRPr="0061240A" w:rsidRDefault="0061240A" w:rsidP="0061240A">
      <w:pPr>
        <w:widowControl w:val="0"/>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 xml:space="preserve">pabalstu skolas piederumu iegādei izglītojamajam – 30 </w:t>
      </w:r>
      <w:proofErr w:type="spellStart"/>
      <w:r w:rsidRPr="0061240A">
        <w:rPr>
          <w:rFonts w:ascii="Times New Roman" w:eastAsia="Calibri" w:hAnsi="Times New Roman" w:cs="Times New Roman"/>
          <w:i/>
          <w:iCs/>
          <w:sz w:val="24"/>
          <w:szCs w:val="24"/>
        </w:rPr>
        <w:t>euro</w:t>
      </w:r>
      <w:proofErr w:type="spellEnd"/>
      <w:r w:rsidRPr="0061240A">
        <w:rPr>
          <w:rFonts w:ascii="Times New Roman" w:eastAsia="Calibri" w:hAnsi="Times New Roman" w:cs="Times New Roman"/>
          <w:sz w:val="24"/>
          <w:szCs w:val="24"/>
        </w:rPr>
        <w:t xml:space="preserve"> apmērā, pabalstu piešķirot dāvanu kartes veidā klienta norādītajā kancelejas preču veikalā (pabalstu piešķir un izmaksā no 1.jūlija līdz 31.augustam);</w:t>
      </w:r>
    </w:p>
    <w:p w14:paraId="42CE4178"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pabalstu ēdināšanai izglītojamajam piešķir saskaņā ar Gulbenes novada domes saistošajiem noteikumiem par ēdināšanas maksas atvieglojumiem.</w:t>
      </w:r>
    </w:p>
    <w:p w14:paraId="7DB27CD8"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lastRenderedPageBreak/>
        <w:t xml:space="preserve">Pabalstu sociālās funkcionēšanas un neatkarīgas dzīves nodrošināšanai piešķir līdz 20 % no valstī noteiktās minimālās mēnešalgas gadā, pamatojoties uz personas individuālo rehabilitācijas plānu, kā arī veicot personas sociālās situācijas </w:t>
      </w:r>
      <w:proofErr w:type="spellStart"/>
      <w:r w:rsidRPr="0061240A">
        <w:rPr>
          <w:rFonts w:ascii="Times New Roman" w:eastAsia="Calibri" w:hAnsi="Times New Roman" w:cs="Times New Roman"/>
          <w:sz w:val="24"/>
          <w:szCs w:val="24"/>
        </w:rPr>
        <w:t>izvērtējumu</w:t>
      </w:r>
      <w:proofErr w:type="spellEnd"/>
      <w:r w:rsidRPr="0061240A">
        <w:rPr>
          <w:rFonts w:ascii="Times New Roman" w:eastAsia="Calibri" w:hAnsi="Times New Roman" w:cs="Times New Roman"/>
          <w:sz w:val="24"/>
          <w:szCs w:val="24"/>
        </w:rPr>
        <w:t>.</w:t>
      </w:r>
    </w:p>
    <w:p w14:paraId="436C6C05"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color w:val="FF0000"/>
          <w:sz w:val="24"/>
          <w:szCs w:val="24"/>
        </w:rPr>
      </w:pPr>
      <w:r w:rsidRPr="0061240A">
        <w:rPr>
          <w:rFonts w:ascii="Times New Roman" w:eastAsia="Calibri" w:hAnsi="Times New Roman" w:cs="Times New Roman"/>
          <w:sz w:val="24"/>
          <w:szCs w:val="24"/>
        </w:rPr>
        <w:t>Pabalstu krīzes situācijā piešķir personai vai ģimenei šādā apmērā:</w:t>
      </w:r>
    </w:p>
    <w:p w14:paraId="3178D7E8"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katastrofas, stihiskas nelaimes gadījumos (ugunsgrēks, plūdi, vētras postījumi, u.c.) – līdz vienas valstī noteiktās minimālās mēnešalgas apmēram, ņemot vērā radīto zaudējumu;</w:t>
      </w:r>
    </w:p>
    <w:p w14:paraId="03FF9BD4"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iepriekš neparedzamos gadījumos (zādzība, smaga saslimšana, ceļu satiksmes negadījums, ilgstošas ārstēšanās utt.) – līdz 40 % no valstī noteiktās minimālās mēnešalgas apmēram, nepārsniedzot faktiskos izdevumus.</w:t>
      </w:r>
    </w:p>
    <w:p w14:paraId="0009BE81"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Pabalstu krīzes situācijā pieprasa 3 mēnešu laikā no brīža, kad ir radies tiesiskais pamats pabalsta pieprasīšanai. Pieprasot noteikumu 16.1., 16.2. un 16.3.apakšpunktos paredzētos pabalstus, persona uzrāda maksājumu apliecinošu dokumentu. Pieprasot šo noteikumu 17. un 18.punktā paredzētos pabalstus, persona norāda nepieciešamā pabalsta apmēru, kā arī iesniedz dokumentus, kas apliecina nepieciešamos izdevumus vai krīzes situācijas faktu. Pabalstu pārskaita uz pakalpojumu sniedzēja vai personas kontu kredītiestādē.</w:t>
      </w:r>
    </w:p>
    <w:p w14:paraId="10DE0DF8" w14:textId="77777777" w:rsidR="0061240A" w:rsidRPr="0061240A" w:rsidRDefault="0061240A" w:rsidP="0061240A">
      <w:pPr>
        <w:jc w:val="both"/>
        <w:rPr>
          <w:rFonts w:ascii="Times New Roman" w:eastAsia="Calibri" w:hAnsi="Times New Roman" w:cs="Times New Roman"/>
          <w:sz w:val="24"/>
          <w:szCs w:val="24"/>
        </w:rPr>
      </w:pPr>
    </w:p>
    <w:p w14:paraId="31CA91ED" w14:textId="77777777" w:rsidR="0061240A" w:rsidRPr="0061240A" w:rsidRDefault="0061240A" w:rsidP="0061240A">
      <w:pPr>
        <w:numPr>
          <w:ilvl w:val="0"/>
          <w:numId w:val="15"/>
        </w:numPr>
        <w:ind w:hanging="447"/>
        <w:contextualSpacing/>
        <w:jc w:val="center"/>
        <w:rPr>
          <w:rFonts w:ascii="Times New Roman" w:eastAsia="Calibri" w:hAnsi="Times New Roman" w:cs="Times New Roman"/>
          <w:b/>
          <w:bCs/>
          <w:sz w:val="24"/>
          <w:szCs w:val="24"/>
        </w:rPr>
      </w:pPr>
      <w:r w:rsidRPr="0061240A">
        <w:rPr>
          <w:rFonts w:ascii="Times New Roman" w:eastAsia="Calibri" w:hAnsi="Times New Roman" w:cs="Times New Roman"/>
          <w:b/>
          <w:bCs/>
          <w:sz w:val="24"/>
          <w:szCs w:val="24"/>
        </w:rPr>
        <w:t>Noslēguma jautājums</w:t>
      </w:r>
    </w:p>
    <w:p w14:paraId="434D0663" w14:textId="77777777" w:rsidR="0061240A" w:rsidRPr="0061240A" w:rsidRDefault="0061240A" w:rsidP="0061240A">
      <w:pPr>
        <w:jc w:val="both"/>
        <w:rPr>
          <w:rFonts w:ascii="Times New Roman" w:eastAsia="Calibri" w:hAnsi="Times New Roman" w:cs="Times New Roman"/>
          <w:sz w:val="24"/>
          <w:szCs w:val="24"/>
        </w:rPr>
      </w:pPr>
    </w:p>
    <w:p w14:paraId="7CFACAB2" w14:textId="77777777" w:rsidR="0061240A" w:rsidRPr="0061240A" w:rsidRDefault="0061240A" w:rsidP="0061240A">
      <w:pPr>
        <w:numPr>
          <w:ilvl w:val="0"/>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Atzīt par spēku zaudējušiem:</w:t>
      </w:r>
    </w:p>
    <w:p w14:paraId="3C3EFA7D"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Gulbenes novada domes 2012. gada 27. decembra saistošos noteikumus Nr.30 “Par veselības aprūpes pabalstu Gulbenes novadā”;</w:t>
      </w:r>
    </w:p>
    <w:p w14:paraId="571C4F92"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Gulbenes novada domes 2020. gada 30.decembra saistošos noteikumus Nr. 31 “Par maznodrošinātas mājsaimniecības ienākumu sliekšņa noteikšanu”;</w:t>
      </w:r>
    </w:p>
    <w:p w14:paraId="74257CC9"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Gulbenes novada domes 2020.gada 19.marta saistošie noteikumi Nr.8 “Par pabalstu personas apliecinošu dokumentu izsniegšanai”;</w:t>
      </w:r>
    </w:p>
    <w:p w14:paraId="5D3128AC" w14:textId="77777777" w:rsidR="0061240A" w:rsidRPr="0061240A" w:rsidRDefault="0061240A" w:rsidP="0061240A">
      <w:pPr>
        <w:numPr>
          <w:ilvl w:val="1"/>
          <w:numId w:val="16"/>
        </w:numPr>
        <w:spacing w:line="360" w:lineRule="auto"/>
        <w:ind w:left="0" w:firstLine="567"/>
        <w:contextualSpacing/>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Gulbenes novada domes 2020.gada 19.marta saistošie noteikumi Nr.7 “Par sociālajiem pabalstiem”.</w:t>
      </w:r>
    </w:p>
    <w:p w14:paraId="41F23FDA" w14:textId="77777777" w:rsidR="0061240A" w:rsidRPr="0061240A" w:rsidRDefault="0061240A" w:rsidP="0061240A">
      <w:pPr>
        <w:tabs>
          <w:tab w:val="left" w:pos="0"/>
        </w:tabs>
        <w:ind w:right="-1" w:firstLine="709"/>
        <w:jc w:val="both"/>
        <w:rPr>
          <w:rFonts w:ascii="Times New Roman" w:eastAsia="Calibri" w:hAnsi="Times New Roman" w:cs="Times New Roman"/>
          <w:color w:val="FF0000"/>
          <w:sz w:val="24"/>
          <w:szCs w:val="24"/>
        </w:rPr>
      </w:pPr>
    </w:p>
    <w:p w14:paraId="05886138" w14:textId="77777777" w:rsidR="0061240A" w:rsidRPr="0061240A" w:rsidRDefault="0061240A" w:rsidP="0061240A">
      <w:pPr>
        <w:ind w:right="-1"/>
        <w:jc w:val="both"/>
        <w:rPr>
          <w:rFonts w:ascii="Times New Roman" w:eastAsia="Calibri" w:hAnsi="Times New Roman" w:cs="Times New Roman"/>
          <w:sz w:val="24"/>
          <w:szCs w:val="24"/>
        </w:rPr>
      </w:pPr>
    </w:p>
    <w:p w14:paraId="5C065EB5" w14:textId="77777777" w:rsidR="0061240A" w:rsidRPr="0061240A" w:rsidRDefault="0061240A" w:rsidP="0061240A">
      <w:pPr>
        <w:ind w:right="-1"/>
        <w:jc w:val="both"/>
        <w:rPr>
          <w:rFonts w:ascii="Times New Roman" w:eastAsia="Calibri" w:hAnsi="Times New Roman" w:cs="Times New Roman"/>
          <w:sz w:val="24"/>
          <w:szCs w:val="24"/>
        </w:rPr>
      </w:pPr>
    </w:p>
    <w:p w14:paraId="7B6C3CE3" w14:textId="77777777" w:rsidR="0061240A" w:rsidRPr="0061240A" w:rsidRDefault="0061240A" w:rsidP="0061240A">
      <w:pPr>
        <w:ind w:right="-1"/>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Gulbenes novada domes priekšsēdētājs</w:t>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proofErr w:type="spellStart"/>
      <w:r w:rsidRPr="0061240A">
        <w:rPr>
          <w:rFonts w:ascii="Times New Roman" w:eastAsia="Calibri" w:hAnsi="Times New Roman" w:cs="Times New Roman"/>
          <w:sz w:val="24"/>
          <w:szCs w:val="24"/>
        </w:rPr>
        <w:t>A.Caunītis</w:t>
      </w:r>
      <w:proofErr w:type="spellEnd"/>
    </w:p>
    <w:p w14:paraId="0268C954" w14:textId="77777777" w:rsidR="0061240A" w:rsidRPr="0061240A" w:rsidRDefault="0061240A" w:rsidP="0061240A">
      <w:pPr>
        <w:rPr>
          <w:rFonts w:ascii="Calibri" w:eastAsia="Calibri" w:hAnsi="Calibri" w:cs="Times New Roman"/>
          <w:sz w:val="20"/>
          <w:szCs w:val="20"/>
        </w:rPr>
      </w:pPr>
    </w:p>
    <w:p w14:paraId="09004E8C" w14:textId="77777777" w:rsidR="0061240A" w:rsidRPr="0061240A" w:rsidRDefault="0061240A" w:rsidP="0061240A">
      <w:pPr>
        <w:jc w:val="both"/>
        <w:rPr>
          <w:rFonts w:ascii="Times New Roman" w:eastAsia="Calibri" w:hAnsi="Times New Roman" w:cs="Times New Roman"/>
          <w:color w:val="FF0000"/>
          <w:sz w:val="24"/>
          <w:szCs w:val="24"/>
        </w:rPr>
      </w:pPr>
    </w:p>
    <w:p w14:paraId="6BD1F8B9" w14:textId="77777777" w:rsidR="0061240A" w:rsidRPr="0061240A" w:rsidRDefault="0061240A" w:rsidP="0061240A">
      <w:pPr>
        <w:jc w:val="both"/>
        <w:rPr>
          <w:rFonts w:ascii="Times New Roman" w:eastAsia="Calibri" w:hAnsi="Times New Roman" w:cs="Times New Roman"/>
          <w:color w:val="FF0000"/>
          <w:sz w:val="24"/>
          <w:szCs w:val="24"/>
        </w:rPr>
      </w:pPr>
    </w:p>
    <w:p w14:paraId="363B80CB" w14:textId="77777777" w:rsidR="00C46B0A" w:rsidRDefault="00C46B0A">
      <w:pPr>
        <w:spacing w:after="160" w:line="259" w:lineRule="auto"/>
        <w:rPr>
          <w:rFonts w:ascii="Times New Roman" w:eastAsiaTheme="minorHAnsi" w:hAnsi="Times New Roman" w:cstheme="minorBidi"/>
          <w:b/>
          <w:sz w:val="24"/>
          <w:szCs w:val="24"/>
          <w:lang w:eastAsia="en-US"/>
        </w:rPr>
      </w:pPr>
      <w:r>
        <w:rPr>
          <w:rFonts w:ascii="Times New Roman" w:eastAsiaTheme="minorHAnsi" w:hAnsi="Times New Roman" w:cstheme="minorBidi"/>
          <w:b/>
          <w:sz w:val="24"/>
          <w:szCs w:val="24"/>
          <w:lang w:eastAsia="en-US"/>
        </w:rPr>
        <w:br w:type="page"/>
      </w:r>
    </w:p>
    <w:p w14:paraId="40133CDA" w14:textId="7DE43112" w:rsidR="0061240A" w:rsidRPr="0061240A" w:rsidRDefault="0061240A" w:rsidP="0061240A">
      <w:pPr>
        <w:spacing w:line="257"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lastRenderedPageBreak/>
        <w:t>PASKAIDROJUMA RAKSTS</w:t>
      </w:r>
    </w:p>
    <w:p w14:paraId="3D124A97" w14:textId="77777777" w:rsidR="0061240A" w:rsidRPr="0061240A" w:rsidRDefault="0061240A" w:rsidP="0061240A">
      <w:pPr>
        <w:shd w:val="clear" w:color="auto" w:fill="FFFFFF"/>
        <w:spacing w:after="160"/>
        <w:jc w:val="center"/>
        <w:rPr>
          <w:rFonts w:ascii="Times New Roman" w:hAnsi="Times New Roman" w:cs="Times New Roman"/>
          <w:b/>
          <w:bCs/>
          <w:sz w:val="24"/>
          <w:szCs w:val="24"/>
        </w:rPr>
      </w:pPr>
      <w:r w:rsidRPr="0061240A">
        <w:rPr>
          <w:rFonts w:ascii="Times New Roman" w:hAnsi="Times New Roman" w:cs="Times New Roman"/>
          <w:b/>
          <w:bCs/>
          <w:sz w:val="24"/>
          <w:szCs w:val="24"/>
        </w:rPr>
        <w:t>Gulbenes novada pašvaldības 2021.gada 26.augusta saistošajiem noteikumiem Nr.19 “Par sociālo palīdzību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1240A" w:rsidRPr="0061240A" w14:paraId="719FE756"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01C46311" w14:textId="77777777" w:rsidR="0061240A" w:rsidRPr="0061240A" w:rsidRDefault="0061240A" w:rsidP="0061240A">
            <w:pPr>
              <w:spacing w:before="195"/>
              <w:jc w:val="center"/>
              <w:rPr>
                <w:rFonts w:ascii="Times New Roman" w:hAnsi="Times New Roman" w:cs="Times New Roman"/>
                <w:sz w:val="24"/>
                <w:szCs w:val="24"/>
              </w:rPr>
            </w:pPr>
            <w:r w:rsidRPr="0061240A">
              <w:rPr>
                <w:rFonts w:ascii="Times New Roman" w:hAnsi="Times New Roman" w:cs="Times New Roman"/>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66193F57" w14:textId="77777777" w:rsidR="0061240A" w:rsidRPr="0061240A" w:rsidRDefault="0061240A" w:rsidP="0061240A">
            <w:pPr>
              <w:spacing w:before="195"/>
              <w:jc w:val="center"/>
              <w:rPr>
                <w:rFonts w:ascii="Times New Roman" w:hAnsi="Times New Roman" w:cs="Times New Roman"/>
                <w:sz w:val="24"/>
                <w:szCs w:val="24"/>
              </w:rPr>
            </w:pPr>
            <w:r w:rsidRPr="0061240A">
              <w:rPr>
                <w:rFonts w:ascii="Times New Roman" w:hAnsi="Times New Roman" w:cs="Times New Roman"/>
                <w:sz w:val="24"/>
                <w:szCs w:val="24"/>
              </w:rPr>
              <w:t>Norādāmā informācija</w:t>
            </w:r>
          </w:p>
        </w:tc>
      </w:tr>
      <w:tr w:rsidR="0061240A" w:rsidRPr="0061240A" w14:paraId="3632B102"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1E7AD351"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690994AD" w14:textId="77777777" w:rsidR="0061240A" w:rsidRPr="0061240A" w:rsidRDefault="0061240A" w:rsidP="0061240A">
            <w:pPr>
              <w:spacing w:before="195"/>
              <w:jc w:val="both"/>
              <w:rPr>
                <w:rFonts w:ascii="Times New Roman" w:hAnsi="Times New Roman" w:cs="Times New Roman"/>
                <w:sz w:val="24"/>
                <w:szCs w:val="24"/>
              </w:rPr>
            </w:pPr>
            <w:r w:rsidRPr="0061240A">
              <w:rPr>
                <w:rFonts w:ascii="Times New Roman" w:hAnsi="Times New Roman" w:cs="Times New Roman"/>
                <w:sz w:val="24"/>
                <w:szCs w:val="24"/>
              </w:rPr>
              <w:t>Ņemot vērā grozījumus Sociālo pakalpojumu un sociālās palīdzības likumā, kas saistīti ar pamata un papildu sociālās palīdzības pabalstu jautājumu, kā arī Ministru kabineta 2020. gada 17. decembra noteikumu Nr.809 “Noteikumi par mājsaimniecības materiālās situācijas izvērtēšanu un sociālās palīdzības saņemšanu” paredzēto regulējumu, nepieciešams attiecīgi pilnveidot Gulbenes novada pašvaldības normatīvo bāzi, proti, jāveic grozījumi Gulbenes novada domes 2020. gada 30.decembra saistošajos noteikumos Nr.31 “Par maznodrošinātas mājsaimniecības ienākumu sliekšņa noteikšanu”, 2020.gada 19.marta saistošajos noteikumos Nr.8 “Par pabalstu personas apliecinošu dokumentu izsniegšanai”, kā arī 2020.gada 19.marta saistošajos noteikumos Nr.7 “Par sociālajiem pabalstiem”.</w:t>
            </w:r>
          </w:p>
          <w:p w14:paraId="2F99B147" w14:textId="77777777" w:rsidR="0061240A" w:rsidRPr="0061240A" w:rsidRDefault="0061240A" w:rsidP="0061240A">
            <w:pPr>
              <w:spacing w:before="195"/>
              <w:jc w:val="both"/>
              <w:rPr>
                <w:rFonts w:ascii="Times New Roman" w:hAnsi="Times New Roman" w:cs="Times New Roman"/>
                <w:sz w:val="24"/>
                <w:szCs w:val="24"/>
              </w:rPr>
            </w:pPr>
            <w:r w:rsidRPr="0061240A">
              <w:rPr>
                <w:rFonts w:ascii="Times New Roman" w:hAnsi="Times New Roman" w:cs="Times New Roman"/>
                <w:sz w:val="24"/>
                <w:szCs w:val="24"/>
              </w:rPr>
              <w:t>Saskaņā ar Ministru kabineta 2009.gada 3.februāra noteikumu Nr.108 “Normatīvo aktu projektu sagatavošanas noteikumi” 140.punktā paredzēto regulējumu (atbilstoši kuram grozījumu noteikumu projektu nesagatavo, ja tā normu apjoms pārsniegtu pusi no spēkā esošo noteikumu normu apjoma, proti, šādā gadījumā sagatavo jaunu noteikumu projektu) ir sagatavots nevis grozījumi spēkā esošajos saistošajos noteikumos, bet sagatavots jauns saistošo noteikumu projekts “Par sociālo palīdzību Gulbenes novadā”.</w:t>
            </w:r>
          </w:p>
        </w:tc>
      </w:tr>
      <w:tr w:rsidR="0061240A" w:rsidRPr="0061240A" w14:paraId="470C9B6B"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51BD66C1"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6A1BC976" w14:textId="77777777" w:rsidR="0061240A" w:rsidRPr="0061240A" w:rsidRDefault="0061240A" w:rsidP="0061240A">
            <w:pPr>
              <w:spacing w:before="195" w:after="100" w:afterAutospacing="1" w:line="293" w:lineRule="atLeast"/>
              <w:jc w:val="both"/>
              <w:rPr>
                <w:rFonts w:ascii="Times New Roman" w:hAnsi="Times New Roman" w:cs="Times New Roman"/>
                <w:sz w:val="24"/>
                <w:szCs w:val="24"/>
              </w:rPr>
            </w:pPr>
            <w:r w:rsidRPr="0061240A">
              <w:rPr>
                <w:rFonts w:ascii="Times New Roman" w:hAnsi="Times New Roman" w:cs="Times New Roman"/>
                <w:sz w:val="24"/>
                <w:szCs w:val="24"/>
              </w:rPr>
              <w:t>Saistošie noteikumi nosaka kārtību, kādā Gulbenes novadā piešķir trūcīgās vai maznodrošinātās mājsaimniecības statusu, kā arī sociālās palīdzības pabalstu veidus un apmērus, to piešķiršanas un izmaksas kārtību.</w:t>
            </w:r>
          </w:p>
        </w:tc>
      </w:tr>
      <w:tr w:rsidR="0061240A" w:rsidRPr="0061240A" w14:paraId="2BDDBD3E"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49B332C2"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7AAF22FA"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Saistošo noteikumu paredzētā sociālā palīdzība tiks nodrošināta atbilstoši pašvaldības budžetā ieplānotajiem finanšu līdzekļiem.</w:t>
            </w:r>
          </w:p>
        </w:tc>
      </w:tr>
      <w:tr w:rsidR="0061240A" w:rsidRPr="0061240A" w14:paraId="1454B53B"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74B1C711"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32EC552"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Saistošie noteikumi neradīs ietekmi uz uzņēmējdarbības vidi pašvaldības teritorijā.</w:t>
            </w:r>
          </w:p>
        </w:tc>
      </w:tr>
      <w:tr w:rsidR="0061240A" w:rsidRPr="0061240A" w14:paraId="7FCF4816"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10B95521"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31038B69" w14:textId="77777777" w:rsidR="0061240A" w:rsidRPr="0061240A" w:rsidRDefault="0061240A" w:rsidP="0061240A">
            <w:pPr>
              <w:spacing w:before="195"/>
              <w:jc w:val="both"/>
              <w:rPr>
                <w:rFonts w:ascii="Times New Roman" w:hAnsi="Times New Roman" w:cs="Times New Roman"/>
                <w:sz w:val="24"/>
                <w:szCs w:val="24"/>
              </w:rPr>
            </w:pPr>
            <w:r w:rsidRPr="0061240A">
              <w:rPr>
                <w:rFonts w:ascii="Times New Roman" w:hAnsi="Times New Roman" w:cs="Times New Roman"/>
                <w:sz w:val="24"/>
                <w:szCs w:val="24"/>
              </w:rPr>
              <w:t>Saistošo noteikumu izpildi nodrošinās Gulbenes novada sociālais dienests.</w:t>
            </w:r>
          </w:p>
          <w:p w14:paraId="70080C5D" w14:textId="77777777" w:rsidR="0061240A" w:rsidRPr="0061240A" w:rsidRDefault="0061240A" w:rsidP="0061240A">
            <w:pPr>
              <w:spacing w:before="195"/>
              <w:jc w:val="both"/>
              <w:rPr>
                <w:rFonts w:ascii="Times New Roman" w:hAnsi="Times New Roman" w:cs="Times New Roman"/>
                <w:sz w:val="24"/>
                <w:szCs w:val="24"/>
              </w:rPr>
            </w:pPr>
          </w:p>
        </w:tc>
      </w:tr>
      <w:tr w:rsidR="0061240A" w:rsidRPr="0061240A" w14:paraId="2F2B1E4E"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4E0D8162"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77295D25" w14:textId="77777777" w:rsidR="0061240A" w:rsidRPr="0061240A" w:rsidRDefault="0061240A" w:rsidP="0061240A">
            <w:pPr>
              <w:spacing w:before="195" w:after="100" w:afterAutospacing="1" w:line="293" w:lineRule="atLeast"/>
              <w:jc w:val="both"/>
              <w:rPr>
                <w:rFonts w:ascii="Times New Roman" w:hAnsi="Times New Roman" w:cs="Times New Roman"/>
                <w:sz w:val="24"/>
                <w:szCs w:val="24"/>
              </w:rPr>
            </w:pPr>
            <w:r w:rsidRPr="0061240A">
              <w:rPr>
                <w:rFonts w:ascii="Times New Roman" w:hAnsi="Times New Roman" w:cs="Times New Roman"/>
                <w:sz w:val="24"/>
                <w:szCs w:val="24"/>
              </w:rPr>
              <w:t>Saistošo noteikumu izstrādes procesā nav notikušas konsultācijas ar privātpersonām.</w:t>
            </w:r>
          </w:p>
          <w:p w14:paraId="08E75EC3" w14:textId="77777777" w:rsidR="0061240A" w:rsidRPr="0061240A" w:rsidRDefault="0061240A" w:rsidP="0061240A">
            <w:pPr>
              <w:spacing w:before="195" w:after="100" w:afterAutospacing="1" w:line="293" w:lineRule="atLeast"/>
              <w:jc w:val="both"/>
              <w:rPr>
                <w:rFonts w:ascii="Times New Roman" w:hAnsi="Times New Roman" w:cs="Times New Roman"/>
                <w:sz w:val="24"/>
                <w:szCs w:val="24"/>
              </w:rPr>
            </w:pPr>
          </w:p>
        </w:tc>
      </w:tr>
    </w:tbl>
    <w:p w14:paraId="24366A68"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569CE9FA" w14:textId="77777777" w:rsidR="0061240A" w:rsidRPr="0061240A" w:rsidRDefault="0061240A" w:rsidP="0061240A">
      <w:pPr>
        <w:spacing w:after="160" w:line="259" w:lineRule="auto"/>
        <w:ind w:right="566"/>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Gulbenes novada domes priekšsēdētājs</w:t>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proofErr w:type="spellStart"/>
      <w:r w:rsidRPr="0061240A">
        <w:rPr>
          <w:rFonts w:ascii="Times New Roman" w:eastAsiaTheme="minorHAnsi" w:hAnsi="Times New Roman" w:cstheme="minorBidi"/>
          <w:sz w:val="24"/>
          <w:szCs w:val="24"/>
          <w:lang w:eastAsia="en-US"/>
        </w:rPr>
        <w:t>A.Caunītis</w:t>
      </w:r>
      <w:proofErr w:type="spellEnd"/>
    </w:p>
    <w:p w14:paraId="5CC8FFA0" w14:textId="77777777" w:rsidR="0061240A" w:rsidRPr="0061240A" w:rsidRDefault="0061240A" w:rsidP="0061240A">
      <w:pPr>
        <w:spacing w:after="160" w:line="259" w:lineRule="auto"/>
        <w:rPr>
          <w:rFonts w:asciiTheme="minorHAnsi" w:eastAsiaTheme="minorHAnsi" w:hAnsiTheme="minorHAnsi" w:cstheme="minorBidi"/>
          <w:lang w:eastAsia="en-US"/>
        </w:rPr>
      </w:pPr>
    </w:p>
    <w:tbl>
      <w:tblPr>
        <w:tblW w:w="0" w:type="auto"/>
        <w:tblLook w:val="01E0" w:firstRow="1" w:lastRow="1" w:firstColumn="1" w:lastColumn="1" w:noHBand="0" w:noVBand="0"/>
      </w:tblPr>
      <w:tblGrid>
        <w:gridCol w:w="3073"/>
        <w:gridCol w:w="3115"/>
        <w:gridCol w:w="2743"/>
      </w:tblGrid>
      <w:tr w:rsidR="0061240A" w:rsidRPr="0061240A" w14:paraId="7E441539" w14:textId="77777777" w:rsidTr="005F2FB2">
        <w:tc>
          <w:tcPr>
            <w:tcW w:w="3073" w:type="dxa"/>
          </w:tcPr>
          <w:p w14:paraId="076BDF56" w14:textId="77777777" w:rsidR="0061240A" w:rsidRPr="0061240A" w:rsidRDefault="0061240A" w:rsidP="0061240A">
            <w:pPr>
              <w:rPr>
                <w:rFonts w:ascii="Times New Roman" w:hAnsi="Times New Roman" w:cs="Times New Roman"/>
                <w:sz w:val="24"/>
                <w:szCs w:val="24"/>
              </w:rPr>
            </w:pPr>
          </w:p>
        </w:tc>
        <w:tc>
          <w:tcPr>
            <w:tcW w:w="3115" w:type="dxa"/>
          </w:tcPr>
          <w:p w14:paraId="50638B68" w14:textId="404E15C1"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556BF0AC" wp14:editId="6C8EE0AC">
                  <wp:extent cx="619125" cy="685800"/>
                  <wp:effectExtent l="0" t="0" r="9525" b="0"/>
                  <wp:docPr id="186" name="Attēls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5E7F238" w14:textId="77777777" w:rsidR="0061240A" w:rsidRPr="0061240A" w:rsidRDefault="0061240A" w:rsidP="0061240A">
            <w:pPr>
              <w:rPr>
                <w:rFonts w:ascii="Times New Roman" w:hAnsi="Times New Roman" w:cs="Times New Roman"/>
                <w:sz w:val="32"/>
                <w:szCs w:val="32"/>
              </w:rPr>
            </w:pPr>
          </w:p>
        </w:tc>
      </w:tr>
      <w:tr w:rsidR="0061240A" w:rsidRPr="0061240A" w14:paraId="357D2684" w14:textId="77777777" w:rsidTr="005F2FB2">
        <w:tc>
          <w:tcPr>
            <w:tcW w:w="8931" w:type="dxa"/>
            <w:gridSpan w:val="3"/>
          </w:tcPr>
          <w:p w14:paraId="14EF2578" w14:textId="77777777" w:rsidR="0061240A" w:rsidRPr="0061240A" w:rsidRDefault="0061240A" w:rsidP="0061240A">
            <w:pPr>
              <w:spacing w:before="240" w:line="360" w:lineRule="auto"/>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08D5979B" w14:textId="77777777" w:rsidTr="005F2FB2">
        <w:tc>
          <w:tcPr>
            <w:tcW w:w="8931" w:type="dxa"/>
            <w:gridSpan w:val="3"/>
          </w:tcPr>
          <w:p w14:paraId="1D3B5917" w14:textId="77777777" w:rsidR="0061240A" w:rsidRPr="0061240A" w:rsidRDefault="0061240A" w:rsidP="0061240A">
            <w:pPr>
              <w:spacing w:line="360" w:lineRule="auto"/>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18AB1521" w14:textId="77777777" w:rsidTr="005F2FB2">
        <w:tc>
          <w:tcPr>
            <w:tcW w:w="8931" w:type="dxa"/>
            <w:gridSpan w:val="3"/>
          </w:tcPr>
          <w:p w14:paraId="0525DD65"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7C5D7457" w14:textId="77777777" w:rsidTr="005F2FB2">
        <w:tc>
          <w:tcPr>
            <w:tcW w:w="8931" w:type="dxa"/>
            <w:gridSpan w:val="3"/>
          </w:tcPr>
          <w:p w14:paraId="7656579F"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696C5749"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2845323B" w14:textId="77777777" w:rsidR="0061240A" w:rsidRPr="0061240A" w:rsidRDefault="0061240A" w:rsidP="0061240A">
      <w:pPr>
        <w:ind w:right="-142"/>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01A4C865" w14:textId="77777777" w:rsidR="0061240A" w:rsidRPr="0061240A" w:rsidRDefault="0061240A" w:rsidP="0061240A">
      <w:pPr>
        <w:ind w:right="-142"/>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29A87EB1" w14:textId="77777777" w:rsidR="0061240A" w:rsidRPr="0061240A" w:rsidRDefault="0061240A" w:rsidP="0061240A">
      <w:pPr>
        <w:ind w:right="-142"/>
        <w:rPr>
          <w:rFonts w:ascii="Times New Roman" w:hAnsi="Times New Roman" w:cs="Times New Roman"/>
          <w:bCs/>
          <w:sz w:val="24"/>
          <w:szCs w:val="24"/>
        </w:rPr>
      </w:pPr>
    </w:p>
    <w:p w14:paraId="40112864" w14:textId="77777777" w:rsidR="0061240A" w:rsidRPr="0061240A" w:rsidRDefault="0061240A" w:rsidP="0061240A">
      <w:pPr>
        <w:ind w:right="-142"/>
        <w:rPr>
          <w:rFonts w:ascii="Times New Roman" w:hAnsi="Times New Roman" w:cs="Times New Roman"/>
          <w:b/>
          <w:sz w:val="24"/>
          <w:szCs w:val="24"/>
        </w:rPr>
      </w:pPr>
      <w:r w:rsidRPr="0061240A">
        <w:rPr>
          <w:rFonts w:ascii="Times New Roman" w:hAnsi="Times New Roman" w:cs="Times New Roman"/>
          <w:b/>
          <w:sz w:val="24"/>
          <w:szCs w:val="24"/>
        </w:rPr>
        <w:t>2021.gada 30. septembrī</w:t>
      </w:r>
      <w:r w:rsidRPr="0061240A">
        <w:rPr>
          <w:rFonts w:ascii="Times New Roman" w:hAnsi="Times New Roman" w:cs="Times New Roman"/>
          <w:bCs/>
          <w:sz w:val="24"/>
          <w:szCs w:val="24"/>
        </w:rPr>
        <w:t xml:space="preserve">                      </w:t>
      </w:r>
      <w:r w:rsidRPr="0061240A">
        <w:rPr>
          <w:rFonts w:ascii="Times New Roman" w:hAnsi="Times New Roman" w:cs="Times New Roman"/>
          <w:bCs/>
          <w:sz w:val="24"/>
          <w:szCs w:val="24"/>
        </w:rPr>
        <w:tab/>
      </w:r>
      <w:r w:rsidRPr="0061240A">
        <w:rPr>
          <w:rFonts w:ascii="Times New Roman" w:hAnsi="Times New Roman" w:cs="Times New Roman"/>
          <w:bCs/>
          <w:sz w:val="24"/>
          <w:szCs w:val="24"/>
        </w:rPr>
        <w:tab/>
        <w:t xml:space="preserve">  </w:t>
      </w:r>
      <w:r w:rsidRPr="0061240A">
        <w:rPr>
          <w:rFonts w:ascii="Times New Roman" w:hAnsi="Times New Roman" w:cs="Times New Roman"/>
          <w:bCs/>
          <w:sz w:val="24"/>
          <w:szCs w:val="24"/>
        </w:rPr>
        <w:tab/>
        <w:t xml:space="preserve">            </w:t>
      </w:r>
      <w:r w:rsidRPr="0061240A">
        <w:rPr>
          <w:rFonts w:ascii="Times New Roman" w:hAnsi="Times New Roman" w:cs="Times New Roman"/>
          <w:b/>
          <w:sz w:val="24"/>
          <w:szCs w:val="24"/>
        </w:rPr>
        <w:t>Nr. GND/2021/1135</w:t>
      </w:r>
    </w:p>
    <w:p w14:paraId="6D474C5F" w14:textId="77777777" w:rsidR="0061240A" w:rsidRPr="0061240A" w:rsidRDefault="0061240A" w:rsidP="0061240A">
      <w:pPr>
        <w:ind w:right="-142"/>
        <w:rPr>
          <w:rFonts w:ascii="Times New Roman" w:hAnsi="Times New Roman" w:cs="Times New Roman"/>
          <w:b/>
          <w:sz w:val="24"/>
          <w:szCs w:val="24"/>
        </w:rPr>
      </w:pP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t>(protokols Nr.16; 108.p)</w:t>
      </w:r>
    </w:p>
    <w:p w14:paraId="6349B7F8" w14:textId="77777777" w:rsidR="0061240A" w:rsidRPr="0061240A" w:rsidRDefault="0061240A" w:rsidP="0061240A">
      <w:pPr>
        <w:ind w:right="-142"/>
        <w:rPr>
          <w:rFonts w:ascii="Times New Roman" w:hAnsi="Times New Roman" w:cs="Times New Roman"/>
          <w:b/>
          <w:sz w:val="24"/>
          <w:szCs w:val="24"/>
        </w:rPr>
      </w:pPr>
    </w:p>
    <w:p w14:paraId="1E238ED2" w14:textId="77777777" w:rsidR="0061240A" w:rsidRPr="0061240A" w:rsidRDefault="0061240A" w:rsidP="0061240A">
      <w:pPr>
        <w:ind w:right="-142"/>
        <w:jc w:val="center"/>
        <w:rPr>
          <w:rFonts w:ascii="Times New Roman" w:hAnsi="Times New Roman" w:cs="Times New Roman"/>
          <w:b/>
          <w:sz w:val="24"/>
          <w:szCs w:val="24"/>
        </w:rPr>
      </w:pPr>
      <w:r w:rsidRPr="0061240A">
        <w:rPr>
          <w:rFonts w:ascii="Times New Roman" w:hAnsi="Times New Roman" w:cs="Times New Roman"/>
          <w:b/>
          <w:sz w:val="24"/>
          <w:szCs w:val="24"/>
        </w:rPr>
        <w:t>Par iekšējā normatīvā akta “Grozījumi Gulbenes novada domes</w:t>
      </w:r>
    </w:p>
    <w:p w14:paraId="552ACD14" w14:textId="77777777" w:rsidR="0061240A" w:rsidRPr="0061240A" w:rsidRDefault="0061240A" w:rsidP="0061240A">
      <w:pPr>
        <w:ind w:right="-142"/>
        <w:jc w:val="center"/>
        <w:rPr>
          <w:rFonts w:ascii="Times New Roman" w:hAnsi="Times New Roman" w:cs="Times New Roman"/>
          <w:b/>
          <w:sz w:val="24"/>
          <w:szCs w:val="24"/>
        </w:rPr>
      </w:pPr>
      <w:r w:rsidRPr="0061240A">
        <w:rPr>
          <w:rFonts w:ascii="Times New Roman" w:hAnsi="Times New Roman" w:cs="Times New Roman"/>
          <w:b/>
          <w:sz w:val="24"/>
          <w:szCs w:val="24"/>
        </w:rPr>
        <w:t>2016.gada 28.aprīļa nolikumā “Gulbenes bāriņtiesas nolikums” apstiprināšanu</w:t>
      </w:r>
    </w:p>
    <w:p w14:paraId="660A5A58" w14:textId="77777777" w:rsidR="0061240A" w:rsidRPr="0061240A" w:rsidRDefault="0061240A" w:rsidP="0061240A">
      <w:pPr>
        <w:ind w:right="-142"/>
        <w:rPr>
          <w:rFonts w:ascii="Times New Roman" w:hAnsi="Times New Roman" w:cs="Times New Roman"/>
          <w:b/>
          <w:sz w:val="24"/>
          <w:szCs w:val="24"/>
        </w:rPr>
      </w:pPr>
    </w:p>
    <w:p w14:paraId="3638D941" w14:textId="77777777" w:rsidR="0061240A" w:rsidRPr="0061240A" w:rsidRDefault="0061240A" w:rsidP="0061240A">
      <w:pPr>
        <w:spacing w:line="360" w:lineRule="auto"/>
        <w:ind w:right="-142" w:firstLine="567"/>
        <w:jc w:val="both"/>
        <w:rPr>
          <w:rFonts w:ascii="Times New Roman" w:hAnsi="Times New Roman" w:cs="Times New Roman"/>
          <w:bCs/>
          <w:sz w:val="24"/>
          <w:szCs w:val="24"/>
        </w:rPr>
      </w:pPr>
      <w:r w:rsidRPr="0061240A">
        <w:rPr>
          <w:rFonts w:ascii="Times New Roman" w:hAnsi="Times New Roman" w:cs="Times New Roman"/>
          <w:b/>
          <w:sz w:val="24"/>
          <w:szCs w:val="24"/>
        </w:rPr>
        <w:tab/>
      </w:r>
      <w:r w:rsidRPr="0061240A">
        <w:rPr>
          <w:rFonts w:ascii="Times New Roman" w:hAnsi="Times New Roman" w:cs="Times New Roman"/>
          <w:bCs/>
          <w:sz w:val="24"/>
          <w:szCs w:val="24"/>
        </w:rPr>
        <w:t xml:space="preserve">Gulbenes novada bāriņtiesa 2021.gada 30.augusta vēstulē Nr.GNBTI.14/21/1468 “Par grozījumiem nolikumā” (Gulbenes novada pašvaldībā reģistrēta 30.08.2021. ar </w:t>
      </w:r>
      <w:proofErr w:type="spellStart"/>
      <w:r w:rsidRPr="0061240A">
        <w:rPr>
          <w:rFonts w:ascii="Times New Roman" w:hAnsi="Times New Roman" w:cs="Times New Roman"/>
          <w:bCs/>
          <w:sz w:val="24"/>
          <w:szCs w:val="24"/>
        </w:rPr>
        <w:t>Nr.GND</w:t>
      </w:r>
      <w:proofErr w:type="spellEnd"/>
      <w:r w:rsidRPr="0061240A">
        <w:rPr>
          <w:rFonts w:ascii="Times New Roman" w:hAnsi="Times New Roman" w:cs="Times New Roman"/>
          <w:bCs/>
          <w:sz w:val="24"/>
          <w:szCs w:val="24"/>
        </w:rPr>
        <w:t xml:space="preserve">/4.2/21/2365-G) sniedza Gulbenes novada pašvaldībai informāciju par to, ka 2021.gada 1.jūlijā stājās spēkā grozījumi Bāriņtiesu likumā. Ņemot vērā minēto, pamatojoties uz Bāriņtiesu likuma 3.panta otro </w:t>
      </w:r>
      <w:proofErr w:type="spellStart"/>
      <w:r w:rsidRPr="0061240A">
        <w:rPr>
          <w:rFonts w:ascii="Times New Roman" w:hAnsi="Times New Roman" w:cs="Times New Roman"/>
          <w:bCs/>
          <w:sz w:val="24"/>
          <w:szCs w:val="24"/>
        </w:rPr>
        <w:t>prim</w:t>
      </w:r>
      <w:proofErr w:type="spellEnd"/>
      <w:r w:rsidRPr="0061240A">
        <w:rPr>
          <w:rFonts w:ascii="Times New Roman" w:hAnsi="Times New Roman" w:cs="Times New Roman"/>
          <w:bCs/>
          <w:sz w:val="24"/>
          <w:szCs w:val="24"/>
        </w:rPr>
        <w:t xml:space="preserve"> daļu, 9.panta pirmo daļu, Gulbenes novada bāriņtiesa lūdz izdarīt attiecīgus grozījumus novada bāriņtiesas nolikumā.</w:t>
      </w:r>
    </w:p>
    <w:p w14:paraId="3DF3730C" w14:textId="77777777" w:rsidR="0061240A" w:rsidRPr="0061240A" w:rsidRDefault="0061240A" w:rsidP="0061240A">
      <w:pPr>
        <w:spacing w:line="360" w:lineRule="auto"/>
        <w:ind w:right="-142" w:firstLine="567"/>
        <w:jc w:val="both"/>
        <w:rPr>
          <w:rFonts w:ascii="Times New Roman" w:hAnsi="Times New Roman" w:cs="Times New Roman"/>
          <w:bCs/>
          <w:sz w:val="24"/>
          <w:szCs w:val="24"/>
        </w:rPr>
      </w:pPr>
      <w:r w:rsidRPr="0061240A">
        <w:rPr>
          <w:rFonts w:ascii="Times New Roman" w:hAnsi="Times New Roman" w:cs="Times New Roman"/>
          <w:bCs/>
          <w:sz w:val="24"/>
          <w:szCs w:val="24"/>
        </w:rPr>
        <w:t xml:space="preserve">Likuma “Par pašvaldībām” 15.panta pirmās daļas 8.punkts nosaka, ka viena no pašvaldības autonomajām funkcijām ir gādāt par aizgādnību, aizbildnību, adopciju un bērnu personisko un mantisko tiesību un interešu aizsardzību, savukārt 21.panta pirmās daļas 8.punkts nosaka, ka tikai dome var izveidot, reorganizēt un likvidēt pašvaldības iestādes, pašvaldības kapitālsabiedrības, biedrības un nodibinājumus, apstiprināt pašvaldības iestāžu nolikumus. </w:t>
      </w:r>
    </w:p>
    <w:p w14:paraId="3F91646F" w14:textId="77777777" w:rsidR="0061240A" w:rsidRPr="0061240A" w:rsidRDefault="0061240A" w:rsidP="0061240A">
      <w:pPr>
        <w:spacing w:line="360" w:lineRule="auto"/>
        <w:ind w:right="-142" w:firstLine="567"/>
        <w:jc w:val="both"/>
        <w:rPr>
          <w:rFonts w:ascii="Times New Roman" w:hAnsi="Times New Roman" w:cs="Times New Roman"/>
          <w:bCs/>
          <w:sz w:val="24"/>
          <w:szCs w:val="24"/>
        </w:rPr>
      </w:pPr>
      <w:r w:rsidRPr="0061240A">
        <w:rPr>
          <w:rFonts w:ascii="Times New Roman" w:hAnsi="Times New Roman" w:cs="Times New Roman"/>
          <w:bCs/>
          <w:sz w:val="24"/>
          <w:szCs w:val="24"/>
        </w:rPr>
        <w:t>Saskaņā ar likuma “Par pašvaldībām” 41.panta pirmās daļas 2.punktu pašvaldības dome pieņem iekšējos normatīvos aktus (noteikumi, nolikumi, instrukcijas).</w:t>
      </w:r>
    </w:p>
    <w:p w14:paraId="47C6BE55" w14:textId="77777777" w:rsidR="0061240A" w:rsidRPr="0061240A" w:rsidRDefault="0061240A" w:rsidP="0061240A">
      <w:pPr>
        <w:spacing w:line="360" w:lineRule="auto"/>
        <w:ind w:right="-142" w:firstLine="567"/>
        <w:jc w:val="both"/>
        <w:rPr>
          <w:rFonts w:ascii="Times New Roman" w:hAnsi="Times New Roman" w:cs="Times New Roman"/>
          <w:bCs/>
          <w:sz w:val="24"/>
          <w:szCs w:val="24"/>
        </w:rPr>
      </w:pPr>
      <w:r w:rsidRPr="0061240A">
        <w:rPr>
          <w:rFonts w:ascii="Times New Roman" w:hAnsi="Times New Roman" w:cs="Times New Roman"/>
          <w:bCs/>
          <w:sz w:val="24"/>
          <w:szCs w:val="24"/>
        </w:rPr>
        <w:t xml:space="preserve">Bāriņtiesu likuma 3.panta otrā </w:t>
      </w:r>
      <w:proofErr w:type="spellStart"/>
      <w:r w:rsidRPr="0061240A">
        <w:rPr>
          <w:rFonts w:ascii="Times New Roman" w:hAnsi="Times New Roman" w:cs="Times New Roman"/>
          <w:bCs/>
          <w:sz w:val="24"/>
          <w:szCs w:val="24"/>
        </w:rPr>
        <w:t>prim</w:t>
      </w:r>
      <w:proofErr w:type="spellEnd"/>
      <w:r w:rsidRPr="0061240A">
        <w:rPr>
          <w:rFonts w:ascii="Times New Roman" w:hAnsi="Times New Roman" w:cs="Times New Roman"/>
          <w:bCs/>
          <w:sz w:val="24"/>
          <w:szCs w:val="24"/>
        </w:rPr>
        <w:t xml:space="preserve"> daļa nosaka, ka bāriņtiesas priekšsēdētāju, bāriņtiesas priekšsēdētāja vietnieku un bāriņtiesas locekli nodarbina uz darba līguma pamata, nosakot normālo darba laiku un ievērojot personas tiesības pieprasīt nepilna darba laika noteikšanu atbilstoši darba tiesiskās attiecības reglamentējošo normatīvo aktu normām. Savukārt atbilstoši minētā likuma 9.panta pirmās daļas paredzētajam regulējumam bāriņtiesas priekšsēdētāju, bāriņtiesas priekšsēdētāja vietnieku un bāriņtiesas locekļus pieņem darbā attiecīgā pašvaldība. Pašvaldība var uzdot bāriņtiesas priekšsēdētājam pieņemt darbā bāriņtiesas locekļus.</w:t>
      </w:r>
    </w:p>
    <w:p w14:paraId="2E808BB6" w14:textId="77777777" w:rsidR="0061240A" w:rsidRPr="0061240A" w:rsidRDefault="0061240A" w:rsidP="0061240A">
      <w:pPr>
        <w:spacing w:line="360" w:lineRule="auto"/>
        <w:ind w:right="-142" w:firstLine="567"/>
        <w:jc w:val="both"/>
        <w:rPr>
          <w:rFonts w:ascii="Times New Roman" w:hAnsi="Times New Roman" w:cs="Times New Roman"/>
          <w:bCs/>
          <w:sz w:val="24"/>
          <w:szCs w:val="24"/>
        </w:rPr>
      </w:pPr>
      <w:r w:rsidRPr="0061240A">
        <w:rPr>
          <w:rFonts w:ascii="Times New Roman" w:hAnsi="Times New Roman" w:cs="Times New Roman"/>
          <w:bCs/>
          <w:sz w:val="24"/>
          <w:szCs w:val="24"/>
        </w:rPr>
        <w:t>Saskaņā ar Ministru kabineta 2006.gada 19.decembra noteikumu Nr.1037 “Bāriņtiesas darbības noteikumi” 2.punktu bāriņtiesa izstrādā bāriņtiesas nolikumu. Nolikumu apstiprina attiecīgās pašvaldības dome.</w:t>
      </w:r>
    </w:p>
    <w:p w14:paraId="147C8DE0" w14:textId="77777777" w:rsidR="0061240A" w:rsidRPr="0061240A" w:rsidRDefault="0061240A" w:rsidP="0061240A">
      <w:pPr>
        <w:spacing w:line="360" w:lineRule="auto"/>
        <w:ind w:right="-142" w:firstLine="567"/>
        <w:jc w:val="both"/>
        <w:rPr>
          <w:rFonts w:ascii="Times New Roman" w:hAnsi="Times New Roman" w:cs="Times New Roman"/>
          <w:bCs/>
          <w:sz w:val="24"/>
          <w:szCs w:val="24"/>
        </w:rPr>
      </w:pPr>
      <w:r w:rsidRPr="0061240A">
        <w:rPr>
          <w:rFonts w:ascii="Times New Roman" w:hAnsi="Times New Roman" w:cs="Times New Roman"/>
          <w:bCs/>
          <w:sz w:val="24"/>
          <w:szCs w:val="24"/>
        </w:rPr>
        <w:lastRenderedPageBreak/>
        <w:t xml:space="preserve">Ņemot vērā minēto, pamatojoties uz likuma “Par pašvaldībām” 15.panta pirmās daļas 8.punktu, 21.panta pirmās daļas 8.punktu, 41.panta pirmās daļas 2.punktu, Bāriņtiesu likuma 3.panta otro </w:t>
      </w:r>
      <w:proofErr w:type="spellStart"/>
      <w:r w:rsidRPr="0061240A">
        <w:rPr>
          <w:rFonts w:ascii="Times New Roman" w:hAnsi="Times New Roman" w:cs="Times New Roman"/>
          <w:bCs/>
          <w:sz w:val="24"/>
          <w:szCs w:val="24"/>
        </w:rPr>
        <w:t>prim</w:t>
      </w:r>
      <w:proofErr w:type="spellEnd"/>
      <w:r w:rsidRPr="0061240A">
        <w:rPr>
          <w:rFonts w:ascii="Times New Roman" w:hAnsi="Times New Roman" w:cs="Times New Roman"/>
          <w:bCs/>
          <w:sz w:val="24"/>
          <w:szCs w:val="24"/>
        </w:rPr>
        <w:t xml:space="preserve"> daļu, 9.panta pirmo daļu, Ministru kabineta 2006.gada 19.decembra noteikumu Nr.1037 “Bāriņtiesas darbības noteikumi” 2.punktu, un Gulbenes novada domes Sociālo un veselības jautājumu komitejas ieteikumu,  atklāti balsojot: </w:t>
      </w:r>
      <w:r w:rsidRPr="0061240A">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hAnsi="Times New Roman" w:cs="Times New Roman"/>
          <w:bCs/>
          <w:sz w:val="24"/>
          <w:szCs w:val="24"/>
        </w:rPr>
        <w:t>, Gulbenes novada dome NOLEMJ:</w:t>
      </w:r>
    </w:p>
    <w:p w14:paraId="095B8C2A" w14:textId="77777777" w:rsidR="0061240A" w:rsidRPr="0061240A" w:rsidRDefault="0061240A" w:rsidP="0061240A">
      <w:pPr>
        <w:spacing w:line="360" w:lineRule="auto"/>
        <w:ind w:right="-142" w:firstLine="567"/>
        <w:jc w:val="both"/>
        <w:rPr>
          <w:rFonts w:ascii="Times New Roman" w:hAnsi="Times New Roman" w:cs="Times New Roman"/>
          <w:bCs/>
          <w:sz w:val="24"/>
          <w:szCs w:val="24"/>
        </w:rPr>
      </w:pPr>
      <w:r w:rsidRPr="0061240A">
        <w:rPr>
          <w:rFonts w:ascii="Times New Roman" w:hAnsi="Times New Roman" w:cs="Times New Roman"/>
          <w:sz w:val="24"/>
          <w:szCs w:val="24"/>
        </w:rPr>
        <w:t>APSTIPRINĀT iekšējo normatīvo aktu “Grozījumi Gulbenes novada domes 2016.gada 28.aprīļa nolikumā “Gulbenes bāriņtiesas nolikums”.</w:t>
      </w:r>
    </w:p>
    <w:p w14:paraId="181CED2B" w14:textId="77777777" w:rsidR="0061240A" w:rsidRPr="0061240A" w:rsidRDefault="0061240A" w:rsidP="0061240A">
      <w:pPr>
        <w:autoSpaceDE w:val="0"/>
        <w:autoSpaceDN w:val="0"/>
        <w:adjustRightInd w:val="0"/>
        <w:rPr>
          <w:rFonts w:ascii="Times New Roman" w:eastAsia="Calibri" w:hAnsi="Times New Roman" w:cs="Times New Roman"/>
          <w:color w:val="000000"/>
          <w:sz w:val="24"/>
          <w:szCs w:val="24"/>
          <w:lang w:eastAsia="en-US"/>
        </w:rPr>
      </w:pPr>
      <w:r w:rsidRPr="0061240A">
        <w:rPr>
          <w:rFonts w:ascii="Times New Roman" w:eastAsia="Calibri" w:hAnsi="Times New Roman" w:cs="Times New Roman"/>
          <w:color w:val="000000"/>
          <w:sz w:val="24"/>
          <w:szCs w:val="24"/>
          <w:lang w:eastAsia="en-US"/>
        </w:rPr>
        <w:t xml:space="preserve">  </w:t>
      </w:r>
    </w:p>
    <w:p w14:paraId="28C35028" w14:textId="77777777" w:rsidR="0061240A" w:rsidRPr="0061240A" w:rsidRDefault="0061240A" w:rsidP="0061240A">
      <w:pPr>
        <w:autoSpaceDE w:val="0"/>
        <w:autoSpaceDN w:val="0"/>
        <w:adjustRightInd w:val="0"/>
        <w:rPr>
          <w:rFonts w:ascii="Times New Roman" w:eastAsia="Calibri" w:hAnsi="Times New Roman" w:cs="Times New Roman"/>
          <w:color w:val="000000"/>
          <w:sz w:val="24"/>
          <w:szCs w:val="24"/>
          <w:lang w:eastAsia="en-US"/>
        </w:rPr>
      </w:pPr>
      <w:r w:rsidRPr="0061240A">
        <w:rPr>
          <w:rFonts w:ascii="Times New Roman" w:eastAsia="Calibri" w:hAnsi="Times New Roman" w:cs="Times New Roman"/>
          <w:color w:val="000000"/>
          <w:sz w:val="24"/>
          <w:szCs w:val="24"/>
          <w:lang w:eastAsia="en-US"/>
        </w:rPr>
        <w:t xml:space="preserve">Gulbenes novada domes priekšsēdētājs </w:t>
      </w:r>
      <w:r w:rsidRPr="0061240A">
        <w:rPr>
          <w:rFonts w:ascii="Times New Roman" w:eastAsia="Calibri" w:hAnsi="Times New Roman" w:cs="Times New Roman"/>
          <w:color w:val="000000"/>
          <w:sz w:val="24"/>
          <w:szCs w:val="24"/>
          <w:lang w:eastAsia="en-US"/>
        </w:rPr>
        <w:tab/>
      </w:r>
      <w:r w:rsidRPr="0061240A">
        <w:rPr>
          <w:rFonts w:ascii="Times New Roman" w:eastAsia="Calibri" w:hAnsi="Times New Roman" w:cs="Times New Roman"/>
          <w:color w:val="000000"/>
          <w:sz w:val="24"/>
          <w:szCs w:val="24"/>
          <w:lang w:eastAsia="en-US"/>
        </w:rPr>
        <w:tab/>
      </w:r>
      <w:r w:rsidRPr="0061240A">
        <w:rPr>
          <w:rFonts w:ascii="Times New Roman" w:eastAsia="Calibri" w:hAnsi="Times New Roman" w:cs="Times New Roman"/>
          <w:color w:val="000000"/>
          <w:sz w:val="24"/>
          <w:szCs w:val="24"/>
          <w:lang w:eastAsia="en-US"/>
        </w:rPr>
        <w:tab/>
        <w:t xml:space="preserve">                         </w:t>
      </w:r>
      <w:r w:rsidRPr="0061240A">
        <w:rPr>
          <w:rFonts w:ascii="Times New Roman" w:eastAsia="Calibri" w:hAnsi="Times New Roman" w:cs="Times New Roman"/>
          <w:color w:val="000000"/>
          <w:sz w:val="24"/>
          <w:szCs w:val="24"/>
          <w:lang w:eastAsia="en-US"/>
        </w:rPr>
        <w:tab/>
      </w:r>
      <w:proofErr w:type="spellStart"/>
      <w:r w:rsidRPr="0061240A">
        <w:rPr>
          <w:rFonts w:ascii="Times New Roman" w:eastAsia="Calibri" w:hAnsi="Times New Roman" w:cs="Times New Roman"/>
          <w:color w:val="000000"/>
          <w:sz w:val="24"/>
          <w:szCs w:val="24"/>
          <w:lang w:eastAsia="en-US"/>
        </w:rPr>
        <w:t>A.Caunītis</w:t>
      </w:r>
      <w:proofErr w:type="spellEnd"/>
    </w:p>
    <w:p w14:paraId="67E6D796" w14:textId="77777777" w:rsidR="0061240A" w:rsidRPr="0061240A" w:rsidRDefault="0061240A" w:rsidP="0061240A">
      <w:pPr>
        <w:autoSpaceDE w:val="0"/>
        <w:autoSpaceDN w:val="0"/>
        <w:adjustRightInd w:val="0"/>
        <w:rPr>
          <w:rFonts w:ascii="Times New Roman" w:eastAsia="Calibri" w:hAnsi="Times New Roman" w:cs="Times New Roman"/>
          <w:color w:val="000000"/>
          <w:sz w:val="24"/>
          <w:szCs w:val="24"/>
          <w:lang w:eastAsia="en-US"/>
        </w:rPr>
      </w:pPr>
    </w:p>
    <w:p w14:paraId="1DE97328" w14:textId="77777777" w:rsidR="0061240A" w:rsidRPr="0061240A" w:rsidRDefault="0061240A" w:rsidP="0061240A">
      <w:pPr>
        <w:autoSpaceDE w:val="0"/>
        <w:autoSpaceDN w:val="0"/>
        <w:adjustRightInd w:val="0"/>
        <w:rPr>
          <w:rFonts w:ascii="Times New Roman" w:eastAsia="Calibri" w:hAnsi="Times New Roman" w:cs="Times New Roman"/>
          <w:color w:val="000000"/>
          <w:sz w:val="24"/>
          <w:szCs w:val="24"/>
          <w:lang w:eastAsia="en-US"/>
        </w:rPr>
      </w:pPr>
    </w:p>
    <w:p w14:paraId="1FF37AF5" w14:textId="77777777" w:rsidR="0061240A" w:rsidRPr="0061240A" w:rsidRDefault="0061240A" w:rsidP="0061240A">
      <w:pPr>
        <w:autoSpaceDE w:val="0"/>
        <w:autoSpaceDN w:val="0"/>
        <w:adjustRightInd w:val="0"/>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Lēmumprojektu sagatavoja: </w:t>
      </w:r>
      <w:proofErr w:type="spellStart"/>
      <w:r w:rsidRPr="0061240A">
        <w:rPr>
          <w:rFonts w:ascii="Times New Roman" w:eastAsia="Calibri" w:hAnsi="Times New Roman" w:cs="Times New Roman"/>
          <w:color w:val="000000"/>
          <w:sz w:val="24"/>
          <w:szCs w:val="24"/>
          <w:lang w:eastAsia="en-US"/>
        </w:rPr>
        <w:t>S.Puriņa</w:t>
      </w:r>
      <w:proofErr w:type="spellEnd"/>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1240A" w:rsidRPr="0061240A" w14:paraId="31F9CA9A" w14:textId="77777777" w:rsidTr="005F2FB2">
        <w:trPr>
          <w:trHeight w:val="104"/>
        </w:trPr>
        <w:tc>
          <w:tcPr>
            <w:tcW w:w="216" w:type="dxa"/>
          </w:tcPr>
          <w:p w14:paraId="5AC0D009" w14:textId="77777777" w:rsidR="0061240A" w:rsidRPr="0061240A" w:rsidRDefault="0061240A" w:rsidP="0061240A">
            <w:pPr>
              <w:autoSpaceDE w:val="0"/>
              <w:autoSpaceDN w:val="0"/>
              <w:adjustRightInd w:val="0"/>
              <w:rPr>
                <w:rFonts w:ascii="Times New Roman" w:eastAsia="Calibri" w:hAnsi="Times New Roman" w:cs="Times New Roman"/>
                <w:color w:val="000000"/>
                <w:sz w:val="23"/>
                <w:szCs w:val="23"/>
                <w:lang w:eastAsia="en-US"/>
              </w:rPr>
            </w:pPr>
          </w:p>
        </w:tc>
      </w:tr>
    </w:tbl>
    <w:p w14:paraId="56DE4DE9" w14:textId="77777777" w:rsidR="0061240A" w:rsidRPr="0061240A" w:rsidRDefault="0061240A" w:rsidP="0061240A">
      <w:pPr>
        <w:rPr>
          <w:rFonts w:ascii="Times New Roman" w:hAnsi="Times New Roman" w:cs="Times New Roman"/>
          <w:sz w:val="24"/>
          <w:szCs w:val="24"/>
        </w:rPr>
      </w:pPr>
    </w:p>
    <w:p w14:paraId="295FC6ED" w14:textId="77777777" w:rsidR="0061240A" w:rsidRPr="0061240A" w:rsidRDefault="0061240A" w:rsidP="0061240A">
      <w:pPr>
        <w:jc w:val="center"/>
        <w:rPr>
          <w:rFonts w:ascii="Times New Roman" w:hAnsi="Times New Roman" w:cs="Times New Roman"/>
          <w:sz w:val="24"/>
          <w:szCs w:val="24"/>
        </w:rPr>
      </w:pPr>
    </w:p>
    <w:p w14:paraId="5A5F3F6C"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 </w:t>
      </w:r>
    </w:p>
    <w:p w14:paraId="1310FD76" w14:textId="77777777" w:rsidR="0061240A" w:rsidRPr="0061240A" w:rsidRDefault="0061240A" w:rsidP="0061240A">
      <w:pPr>
        <w:rPr>
          <w:rFonts w:ascii="Times New Roman" w:hAnsi="Times New Roman" w:cs="Times New Roman"/>
          <w:sz w:val="24"/>
          <w:szCs w:val="24"/>
        </w:rPr>
      </w:pPr>
    </w:p>
    <w:p w14:paraId="0DD84893" w14:textId="77777777" w:rsidR="0061240A" w:rsidRPr="0061240A" w:rsidRDefault="0061240A" w:rsidP="0061240A">
      <w:pPr>
        <w:rPr>
          <w:rFonts w:ascii="Times New Roman" w:hAnsi="Times New Roman" w:cs="Times New Roman"/>
          <w:sz w:val="24"/>
          <w:szCs w:val="24"/>
        </w:rPr>
      </w:pPr>
    </w:p>
    <w:p w14:paraId="3D64E56D" w14:textId="77777777" w:rsidR="0061240A" w:rsidRPr="0061240A" w:rsidRDefault="0061240A" w:rsidP="0061240A">
      <w:pPr>
        <w:rPr>
          <w:rFonts w:ascii="Times New Roman" w:hAnsi="Times New Roman" w:cs="Times New Roman"/>
          <w:sz w:val="24"/>
          <w:szCs w:val="24"/>
        </w:rPr>
      </w:pPr>
    </w:p>
    <w:p w14:paraId="62C25F03" w14:textId="77777777" w:rsidR="0061240A" w:rsidRPr="0061240A" w:rsidRDefault="0061240A" w:rsidP="0061240A">
      <w:pPr>
        <w:rPr>
          <w:rFonts w:ascii="Times New Roman" w:hAnsi="Times New Roman" w:cs="Times New Roman"/>
          <w:sz w:val="24"/>
          <w:szCs w:val="24"/>
        </w:rPr>
      </w:pPr>
    </w:p>
    <w:p w14:paraId="55C3DCD1" w14:textId="77777777" w:rsidR="0061240A" w:rsidRPr="0061240A" w:rsidRDefault="0061240A" w:rsidP="0061240A">
      <w:pPr>
        <w:rPr>
          <w:rFonts w:ascii="Times New Roman" w:hAnsi="Times New Roman" w:cs="Times New Roman"/>
          <w:sz w:val="24"/>
          <w:szCs w:val="24"/>
        </w:rPr>
      </w:pPr>
    </w:p>
    <w:p w14:paraId="55FB18E3" w14:textId="77777777" w:rsidR="0061240A" w:rsidRPr="0061240A" w:rsidRDefault="0061240A" w:rsidP="0061240A">
      <w:pPr>
        <w:rPr>
          <w:rFonts w:ascii="Times New Roman" w:hAnsi="Times New Roman" w:cs="Times New Roman"/>
          <w:sz w:val="24"/>
          <w:szCs w:val="24"/>
        </w:rPr>
      </w:pPr>
    </w:p>
    <w:p w14:paraId="1CF6A9F0" w14:textId="77777777" w:rsidR="0061240A" w:rsidRPr="0061240A" w:rsidRDefault="0061240A" w:rsidP="0061240A">
      <w:pPr>
        <w:rPr>
          <w:rFonts w:ascii="Times New Roman" w:hAnsi="Times New Roman" w:cs="Times New Roman"/>
          <w:sz w:val="24"/>
          <w:szCs w:val="24"/>
        </w:rPr>
      </w:pPr>
    </w:p>
    <w:p w14:paraId="3DE21E20" w14:textId="77777777" w:rsidR="0061240A" w:rsidRPr="0061240A" w:rsidRDefault="0061240A" w:rsidP="0061240A">
      <w:pPr>
        <w:rPr>
          <w:rFonts w:ascii="Times New Roman" w:hAnsi="Times New Roman" w:cs="Times New Roman"/>
          <w:sz w:val="24"/>
          <w:szCs w:val="24"/>
        </w:rPr>
      </w:pPr>
    </w:p>
    <w:p w14:paraId="26AA8579" w14:textId="77777777" w:rsidR="0061240A" w:rsidRPr="0061240A" w:rsidRDefault="0061240A" w:rsidP="0061240A">
      <w:pPr>
        <w:rPr>
          <w:rFonts w:ascii="Times New Roman" w:hAnsi="Times New Roman" w:cs="Times New Roman"/>
          <w:sz w:val="24"/>
          <w:szCs w:val="24"/>
        </w:rPr>
      </w:pPr>
    </w:p>
    <w:p w14:paraId="76CF303F" w14:textId="77777777" w:rsidR="0061240A" w:rsidRPr="0061240A" w:rsidRDefault="0061240A" w:rsidP="0061240A">
      <w:pPr>
        <w:rPr>
          <w:rFonts w:ascii="Times New Roman" w:hAnsi="Times New Roman" w:cs="Times New Roman"/>
          <w:sz w:val="24"/>
          <w:szCs w:val="24"/>
        </w:rPr>
      </w:pPr>
    </w:p>
    <w:p w14:paraId="057AD10F" w14:textId="77777777" w:rsidR="0061240A" w:rsidRPr="0061240A" w:rsidRDefault="0061240A" w:rsidP="0061240A">
      <w:pPr>
        <w:rPr>
          <w:rFonts w:ascii="Times New Roman" w:hAnsi="Times New Roman" w:cs="Times New Roman"/>
          <w:sz w:val="24"/>
          <w:szCs w:val="24"/>
        </w:rPr>
      </w:pPr>
    </w:p>
    <w:p w14:paraId="53B2DCC7" w14:textId="77777777" w:rsidR="0061240A" w:rsidRPr="0061240A" w:rsidRDefault="0061240A" w:rsidP="0061240A">
      <w:pPr>
        <w:rPr>
          <w:rFonts w:ascii="Times New Roman" w:hAnsi="Times New Roman" w:cs="Times New Roman"/>
          <w:sz w:val="24"/>
          <w:szCs w:val="24"/>
        </w:rPr>
      </w:pPr>
    </w:p>
    <w:p w14:paraId="0FCC9E34" w14:textId="77777777" w:rsidR="0061240A" w:rsidRPr="0061240A" w:rsidRDefault="0061240A" w:rsidP="0061240A">
      <w:pPr>
        <w:rPr>
          <w:rFonts w:ascii="Times New Roman" w:hAnsi="Times New Roman" w:cs="Times New Roman"/>
          <w:sz w:val="24"/>
          <w:szCs w:val="24"/>
        </w:rPr>
      </w:pPr>
    </w:p>
    <w:p w14:paraId="37DDF78D" w14:textId="77777777" w:rsidR="0061240A" w:rsidRPr="0061240A" w:rsidRDefault="0061240A" w:rsidP="0061240A">
      <w:pPr>
        <w:rPr>
          <w:rFonts w:ascii="Times New Roman" w:hAnsi="Times New Roman" w:cs="Times New Roman"/>
          <w:sz w:val="24"/>
          <w:szCs w:val="24"/>
        </w:rPr>
      </w:pPr>
    </w:p>
    <w:p w14:paraId="596E9AB6" w14:textId="77777777" w:rsidR="0061240A" w:rsidRPr="0061240A" w:rsidRDefault="0061240A" w:rsidP="0061240A">
      <w:pPr>
        <w:rPr>
          <w:rFonts w:ascii="Times New Roman" w:hAnsi="Times New Roman" w:cs="Times New Roman"/>
          <w:sz w:val="24"/>
          <w:szCs w:val="24"/>
        </w:rPr>
      </w:pPr>
    </w:p>
    <w:p w14:paraId="033224B1" w14:textId="77777777" w:rsidR="0061240A" w:rsidRPr="0061240A" w:rsidRDefault="0061240A" w:rsidP="0061240A">
      <w:pPr>
        <w:rPr>
          <w:rFonts w:ascii="Times New Roman" w:hAnsi="Times New Roman" w:cs="Times New Roman"/>
          <w:sz w:val="24"/>
          <w:szCs w:val="24"/>
        </w:rPr>
      </w:pPr>
    </w:p>
    <w:p w14:paraId="35B65558" w14:textId="77777777" w:rsidR="0061240A" w:rsidRPr="0061240A" w:rsidRDefault="0061240A" w:rsidP="0061240A">
      <w:pPr>
        <w:rPr>
          <w:rFonts w:ascii="Times New Roman" w:hAnsi="Times New Roman" w:cs="Times New Roman"/>
          <w:sz w:val="24"/>
          <w:szCs w:val="24"/>
        </w:rPr>
      </w:pPr>
    </w:p>
    <w:p w14:paraId="2EF4EFE8" w14:textId="77777777" w:rsidR="0061240A" w:rsidRPr="0061240A" w:rsidRDefault="0061240A" w:rsidP="0061240A">
      <w:pPr>
        <w:rPr>
          <w:rFonts w:ascii="Times New Roman" w:hAnsi="Times New Roman" w:cs="Times New Roman"/>
          <w:sz w:val="24"/>
          <w:szCs w:val="24"/>
        </w:rPr>
      </w:pPr>
    </w:p>
    <w:p w14:paraId="05A46715" w14:textId="77777777" w:rsidR="0061240A" w:rsidRPr="0061240A" w:rsidRDefault="0061240A" w:rsidP="0061240A">
      <w:pPr>
        <w:rPr>
          <w:rFonts w:ascii="Times New Roman" w:hAnsi="Times New Roman" w:cs="Times New Roman"/>
          <w:sz w:val="24"/>
          <w:szCs w:val="24"/>
        </w:rPr>
      </w:pPr>
    </w:p>
    <w:p w14:paraId="0F135544" w14:textId="77777777" w:rsidR="0061240A" w:rsidRPr="0061240A" w:rsidRDefault="0061240A" w:rsidP="0061240A">
      <w:pPr>
        <w:rPr>
          <w:rFonts w:ascii="Times New Roman" w:hAnsi="Times New Roman" w:cs="Times New Roman"/>
          <w:sz w:val="24"/>
          <w:szCs w:val="24"/>
        </w:rPr>
      </w:pPr>
    </w:p>
    <w:p w14:paraId="73BAD3DD" w14:textId="77777777" w:rsidR="0061240A" w:rsidRPr="0061240A" w:rsidRDefault="0061240A" w:rsidP="0061240A">
      <w:pPr>
        <w:rPr>
          <w:rFonts w:ascii="Times New Roman" w:hAnsi="Times New Roman" w:cs="Times New Roman"/>
          <w:sz w:val="24"/>
          <w:szCs w:val="24"/>
        </w:rPr>
      </w:pPr>
    </w:p>
    <w:p w14:paraId="615EAE09" w14:textId="77777777" w:rsidR="0061240A" w:rsidRPr="0061240A" w:rsidRDefault="0061240A" w:rsidP="0061240A">
      <w:pPr>
        <w:rPr>
          <w:rFonts w:ascii="Times New Roman" w:hAnsi="Times New Roman" w:cs="Times New Roman"/>
          <w:sz w:val="24"/>
          <w:szCs w:val="24"/>
        </w:rPr>
      </w:pPr>
    </w:p>
    <w:p w14:paraId="084766B7" w14:textId="77777777" w:rsidR="0061240A" w:rsidRPr="0061240A" w:rsidRDefault="0061240A" w:rsidP="0061240A">
      <w:pPr>
        <w:rPr>
          <w:rFonts w:ascii="Times New Roman" w:hAnsi="Times New Roman" w:cs="Times New Roman"/>
          <w:sz w:val="24"/>
          <w:szCs w:val="24"/>
        </w:rPr>
      </w:pPr>
    </w:p>
    <w:p w14:paraId="363C2CFC" w14:textId="77777777" w:rsidR="0061240A" w:rsidRPr="0061240A" w:rsidRDefault="0061240A" w:rsidP="0061240A">
      <w:pPr>
        <w:rPr>
          <w:rFonts w:ascii="Times New Roman" w:hAnsi="Times New Roman" w:cs="Times New Roman"/>
          <w:sz w:val="24"/>
          <w:szCs w:val="24"/>
        </w:rPr>
      </w:pPr>
    </w:p>
    <w:p w14:paraId="3D96835C" w14:textId="77777777" w:rsidR="0061240A" w:rsidRPr="0061240A" w:rsidRDefault="0061240A" w:rsidP="0061240A">
      <w:pPr>
        <w:rPr>
          <w:rFonts w:ascii="Times New Roman" w:hAnsi="Times New Roman" w:cs="Times New Roman"/>
          <w:sz w:val="24"/>
          <w:szCs w:val="24"/>
        </w:rPr>
      </w:pPr>
    </w:p>
    <w:p w14:paraId="523A22A8" w14:textId="77777777" w:rsidR="0061240A" w:rsidRPr="0061240A" w:rsidRDefault="0061240A" w:rsidP="0061240A">
      <w:pPr>
        <w:rPr>
          <w:rFonts w:ascii="Times New Roman" w:hAnsi="Times New Roman" w:cs="Times New Roman"/>
          <w:sz w:val="24"/>
          <w:szCs w:val="24"/>
        </w:rPr>
      </w:pPr>
    </w:p>
    <w:p w14:paraId="1B5076C0" w14:textId="77777777" w:rsidR="0061240A" w:rsidRPr="0061240A" w:rsidRDefault="0061240A" w:rsidP="0061240A">
      <w:pPr>
        <w:rPr>
          <w:rFonts w:ascii="Times New Roman" w:hAnsi="Times New Roman" w:cs="Times New Roman"/>
          <w:sz w:val="24"/>
          <w:szCs w:val="24"/>
        </w:rPr>
      </w:pPr>
    </w:p>
    <w:p w14:paraId="78E876EB" w14:textId="77777777" w:rsidR="0061240A" w:rsidRPr="0061240A" w:rsidRDefault="0061240A" w:rsidP="0061240A">
      <w:pPr>
        <w:rPr>
          <w:rFonts w:ascii="Times New Roman" w:hAnsi="Times New Roman" w:cs="Times New Roman"/>
          <w:sz w:val="24"/>
          <w:szCs w:val="24"/>
        </w:rPr>
      </w:pPr>
    </w:p>
    <w:tbl>
      <w:tblPr>
        <w:tblW w:w="0" w:type="auto"/>
        <w:tblLook w:val="01E0" w:firstRow="1" w:lastRow="1" w:firstColumn="1" w:lastColumn="1" w:noHBand="0" w:noVBand="0"/>
      </w:tblPr>
      <w:tblGrid>
        <w:gridCol w:w="3073"/>
        <w:gridCol w:w="3115"/>
        <w:gridCol w:w="2743"/>
      </w:tblGrid>
      <w:tr w:rsidR="0061240A" w:rsidRPr="0061240A" w14:paraId="27662207" w14:textId="77777777" w:rsidTr="005F2FB2">
        <w:tc>
          <w:tcPr>
            <w:tcW w:w="3073" w:type="dxa"/>
          </w:tcPr>
          <w:p w14:paraId="0927070A" w14:textId="77777777" w:rsidR="0061240A" w:rsidRPr="0061240A" w:rsidRDefault="0061240A" w:rsidP="0061240A">
            <w:pPr>
              <w:rPr>
                <w:rFonts w:ascii="Times New Roman" w:hAnsi="Times New Roman" w:cs="Times New Roman"/>
                <w:sz w:val="24"/>
                <w:szCs w:val="24"/>
              </w:rPr>
            </w:pPr>
          </w:p>
        </w:tc>
        <w:tc>
          <w:tcPr>
            <w:tcW w:w="3115" w:type="dxa"/>
          </w:tcPr>
          <w:p w14:paraId="3945D33D" w14:textId="3DF82BED"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28FCDB0A" wp14:editId="20176E88">
                  <wp:extent cx="619125" cy="685800"/>
                  <wp:effectExtent l="0" t="0" r="9525"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6C5A560" w14:textId="77777777" w:rsidR="0061240A" w:rsidRPr="0061240A" w:rsidRDefault="0061240A" w:rsidP="0061240A">
            <w:pPr>
              <w:rPr>
                <w:rFonts w:ascii="Times New Roman" w:hAnsi="Times New Roman" w:cs="Times New Roman"/>
                <w:sz w:val="32"/>
                <w:szCs w:val="32"/>
              </w:rPr>
            </w:pPr>
          </w:p>
        </w:tc>
      </w:tr>
      <w:tr w:rsidR="0061240A" w:rsidRPr="0061240A" w14:paraId="306F059E" w14:textId="77777777" w:rsidTr="005F2FB2">
        <w:tc>
          <w:tcPr>
            <w:tcW w:w="8931" w:type="dxa"/>
            <w:gridSpan w:val="3"/>
          </w:tcPr>
          <w:p w14:paraId="14342B55" w14:textId="77777777" w:rsidR="0061240A" w:rsidRPr="0061240A" w:rsidRDefault="0061240A" w:rsidP="0061240A">
            <w:pPr>
              <w:spacing w:before="240" w:line="360" w:lineRule="auto"/>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1781048A" w14:textId="77777777" w:rsidTr="005F2FB2">
        <w:tc>
          <w:tcPr>
            <w:tcW w:w="8931" w:type="dxa"/>
            <w:gridSpan w:val="3"/>
          </w:tcPr>
          <w:p w14:paraId="2E37388B" w14:textId="77777777" w:rsidR="0061240A" w:rsidRPr="0061240A" w:rsidRDefault="0061240A" w:rsidP="0061240A">
            <w:pPr>
              <w:spacing w:line="360" w:lineRule="auto"/>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1D601706" w14:textId="77777777" w:rsidTr="005F2FB2">
        <w:tc>
          <w:tcPr>
            <w:tcW w:w="8931" w:type="dxa"/>
            <w:gridSpan w:val="3"/>
          </w:tcPr>
          <w:p w14:paraId="4B97E604"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3B53B4DE" w14:textId="77777777" w:rsidTr="005F2FB2">
        <w:tc>
          <w:tcPr>
            <w:tcW w:w="8931" w:type="dxa"/>
            <w:gridSpan w:val="3"/>
          </w:tcPr>
          <w:p w14:paraId="0A60066B"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20E2E40E"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154E82F1" w14:textId="77777777" w:rsidR="0061240A" w:rsidRPr="0061240A" w:rsidRDefault="0061240A" w:rsidP="0061240A">
      <w:pPr>
        <w:ind w:right="-142"/>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0002064F" w14:textId="77777777" w:rsidR="0061240A" w:rsidRPr="0061240A" w:rsidRDefault="0061240A" w:rsidP="0061240A">
      <w:pPr>
        <w:ind w:right="-142"/>
        <w:rPr>
          <w:rFonts w:ascii="Times New Roman" w:hAnsi="Times New Roman" w:cs="Times New Roman"/>
          <w:bCs/>
          <w:sz w:val="24"/>
          <w:szCs w:val="24"/>
        </w:rPr>
      </w:pPr>
    </w:p>
    <w:p w14:paraId="68B8C55C" w14:textId="77777777" w:rsidR="0061240A" w:rsidRPr="0061240A" w:rsidRDefault="0061240A" w:rsidP="0061240A">
      <w:pPr>
        <w:ind w:right="-142"/>
        <w:rPr>
          <w:rFonts w:ascii="Times New Roman" w:hAnsi="Times New Roman" w:cs="Times New Roman"/>
          <w:b/>
          <w:sz w:val="24"/>
          <w:szCs w:val="24"/>
        </w:rPr>
      </w:pPr>
      <w:r w:rsidRPr="0061240A">
        <w:rPr>
          <w:rFonts w:ascii="Times New Roman" w:hAnsi="Times New Roman" w:cs="Times New Roman"/>
          <w:b/>
          <w:sz w:val="24"/>
          <w:szCs w:val="24"/>
        </w:rPr>
        <w:t>2021.gada 30. septembrī</w:t>
      </w:r>
      <w:r w:rsidRPr="0061240A">
        <w:rPr>
          <w:rFonts w:ascii="Times New Roman" w:hAnsi="Times New Roman" w:cs="Times New Roman"/>
          <w:bCs/>
          <w:sz w:val="24"/>
          <w:szCs w:val="24"/>
        </w:rPr>
        <w:t xml:space="preserve">                      </w:t>
      </w:r>
      <w:r w:rsidRPr="0061240A">
        <w:rPr>
          <w:rFonts w:ascii="Times New Roman" w:hAnsi="Times New Roman" w:cs="Times New Roman"/>
          <w:bCs/>
          <w:sz w:val="24"/>
          <w:szCs w:val="24"/>
        </w:rPr>
        <w:tab/>
      </w:r>
      <w:r w:rsidRPr="0061240A">
        <w:rPr>
          <w:rFonts w:ascii="Times New Roman" w:hAnsi="Times New Roman" w:cs="Times New Roman"/>
          <w:bCs/>
          <w:sz w:val="24"/>
          <w:szCs w:val="24"/>
        </w:rPr>
        <w:tab/>
        <w:t xml:space="preserve">  </w:t>
      </w:r>
      <w:r w:rsidRPr="0061240A">
        <w:rPr>
          <w:rFonts w:ascii="Times New Roman" w:hAnsi="Times New Roman" w:cs="Times New Roman"/>
          <w:bCs/>
          <w:sz w:val="24"/>
          <w:szCs w:val="24"/>
        </w:rPr>
        <w:tab/>
        <w:t xml:space="preserve">            </w:t>
      </w:r>
      <w:r w:rsidRPr="0061240A">
        <w:rPr>
          <w:rFonts w:ascii="Times New Roman" w:hAnsi="Times New Roman" w:cs="Times New Roman"/>
          <w:b/>
          <w:sz w:val="24"/>
          <w:szCs w:val="24"/>
        </w:rPr>
        <w:t>Nr. GND/21/4-nolik</w:t>
      </w:r>
    </w:p>
    <w:p w14:paraId="13785143" w14:textId="77777777" w:rsidR="0061240A" w:rsidRPr="0061240A" w:rsidRDefault="0061240A" w:rsidP="0061240A">
      <w:pPr>
        <w:ind w:right="-142"/>
        <w:rPr>
          <w:rFonts w:ascii="Times New Roman" w:hAnsi="Times New Roman" w:cs="Times New Roman"/>
          <w:b/>
          <w:sz w:val="24"/>
          <w:szCs w:val="24"/>
        </w:rPr>
      </w:pP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r w:rsidRPr="0061240A">
        <w:rPr>
          <w:rFonts w:ascii="Times New Roman" w:hAnsi="Times New Roman" w:cs="Times New Roman"/>
          <w:b/>
          <w:sz w:val="24"/>
          <w:szCs w:val="24"/>
        </w:rPr>
        <w:tab/>
      </w:r>
    </w:p>
    <w:p w14:paraId="09D23BD4" w14:textId="77777777" w:rsidR="0061240A" w:rsidRPr="0061240A" w:rsidRDefault="0061240A" w:rsidP="0061240A">
      <w:pPr>
        <w:ind w:right="-142"/>
        <w:jc w:val="center"/>
        <w:rPr>
          <w:rFonts w:ascii="Times New Roman" w:hAnsi="Times New Roman" w:cs="Times New Roman"/>
          <w:b/>
          <w:sz w:val="24"/>
          <w:szCs w:val="24"/>
        </w:rPr>
      </w:pPr>
      <w:r w:rsidRPr="0061240A">
        <w:rPr>
          <w:rFonts w:ascii="Times New Roman" w:hAnsi="Times New Roman" w:cs="Times New Roman"/>
          <w:b/>
          <w:sz w:val="24"/>
          <w:szCs w:val="24"/>
        </w:rPr>
        <w:t>Grozījumi Gulbenes novada domes 2016.gada 28.aprīļa nolikumā “Gulbenes bāriņtiesas nolikums”</w:t>
      </w:r>
    </w:p>
    <w:p w14:paraId="614DE83D" w14:textId="77777777" w:rsidR="0061240A" w:rsidRPr="0061240A" w:rsidRDefault="0061240A" w:rsidP="0061240A">
      <w:pPr>
        <w:ind w:right="-142"/>
        <w:jc w:val="center"/>
        <w:rPr>
          <w:rFonts w:ascii="Times New Roman" w:hAnsi="Times New Roman" w:cs="Times New Roman"/>
          <w:b/>
          <w:sz w:val="24"/>
          <w:szCs w:val="24"/>
        </w:rPr>
      </w:pPr>
      <w:r w:rsidRPr="0061240A">
        <w:rPr>
          <w:rFonts w:ascii="Times New Roman" w:hAnsi="Times New Roman" w:cs="Times New Roman"/>
          <w:b/>
          <w:sz w:val="24"/>
          <w:szCs w:val="24"/>
        </w:rPr>
        <w:t xml:space="preserve">                    </w:t>
      </w:r>
    </w:p>
    <w:p w14:paraId="04D35D28" w14:textId="77777777" w:rsidR="0061240A" w:rsidRPr="0061240A" w:rsidRDefault="0061240A" w:rsidP="0061240A">
      <w:pPr>
        <w:tabs>
          <w:tab w:val="left" w:pos="284"/>
        </w:tabs>
        <w:spacing w:line="360" w:lineRule="auto"/>
        <w:ind w:left="5529" w:right="-142"/>
        <w:jc w:val="both"/>
        <w:rPr>
          <w:rFonts w:ascii="Times New Roman" w:hAnsi="Times New Roman" w:cs="Times New Roman"/>
          <w:bCs/>
          <w:sz w:val="24"/>
          <w:szCs w:val="24"/>
        </w:rPr>
      </w:pPr>
      <w:r w:rsidRPr="0061240A">
        <w:rPr>
          <w:rFonts w:ascii="Times New Roman" w:hAnsi="Times New Roman" w:cs="Times New Roman"/>
          <w:bCs/>
          <w:sz w:val="24"/>
          <w:szCs w:val="24"/>
        </w:rPr>
        <w:t>Izdoti saskaņā ar likuma “Par pašvaldībām“ 21.panta pirmās daļas 8.punktu un 41.panta pirmās daļas 2.punktu</w:t>
      </w:r>
    </w:p>
    <w:p w14:paraId="3BA977B6" w14:textId="77777777" w:rsidR="0061240A" w:rsidRPr="0061240A" w:rsidRDefault="0061240A" w:rsidP="0061240A">
      <w:pPr>
        <w:tabs>
          <w:tab w:val="left" w:pos="284"/>
        </w:tabs>
        <w:spacing w:line="360" w:lineRule="auto"/>
        <w:ind w:right="-142"/>
        <w:jc w:val="both"/>
        <w:rPr>
          <w:rFonts w:ascii="Times New Roman" w:hAnsi="Times New Roman" w:cs="Times New Roman"/>
          <w:bCs/>
          <w:sz w:val="24"/>
          <w:szCs w:val="24"/>
        </w:rPr>
      </w:pPr>
    </w:p>
    <w:p w14:paraId="6F625316" w14:textId="77777777" w:rsidR="0061240A" w:rsidRPr="0061240A" w:rsidRDefault="0061240A" w:rsidP="0061240A">
      <w:pPr>
        <w:tabs>
          <w:tab w:val="left" w:pos="284"/>
        </w:tabs>
        <w:spacing w:line="360" w:lineRule="auto"/>
        <w:ind w:right="-142"/>
        <w:jc w:val="both"/>
        <w:rPr>
          <w:rFonts w:ascii="Times New Roman" w:hAnsi="Times New Roman" w:cs="Times New Roman"/>
          <w:bCs/>
          <w:sz w:val="24"/>
          <w:szCs w:val="24"/>
        </w:rPr>
      </w:pPr>
      <w:r w:rsidRPr="0061240A">
        <w:rPr>
          <w:rFonts w:ascii="Times New Roman" w:hAnsi="Times New Roman" w:cs="Times New Roman"/>
          <w:bCs/>
          <w:sz w:val="24"/>
          <w:szCs w:val="24"/>
        </w:rPr>
        <w:tab/>
        <w:t>Izdarīt Gulbenes novada domes 2016.gada 28.aprīļa nolikumā “Gulbenes novada bāriņtiesas nolikums” (protokols Nr.6, 52.</w:t>
      </w:r>
      <w:r w:rsidRPr="0061240A">
        <w:rPr>
          <w:rFonts w:ascii="Times New Roman" w:hAnsi="Times New Roman" w:cs="Times New Roman"/>
          <w:sz w:val="24"/>
          <w:szCs w:val="24"/>
        </w:rPr>
        <w:t xml:space="preserve"> </w:t>
      </w:r>
      <w:r w:rsidRPr="0061240A">
        <w:rPr>
          <w:rFonts w:ascii="Times New Roman" w:hAnsi="Times New Roman" w:cs="Times New Roman"/>
          <w:bCs/>
          <w:sz w:val="24"/>
          <w:szCs w:val="24"/>
        </w:rPr>
        <w:t>§) (turpmāk – nolikums) šādus grozījumus:</w:t>
      </w:r>
    </w:p>
    <w:p w14:paraId="2A1A6842" w14:textId="77777777" w:rsidR="0061240A" w:rsidRPr="0061240A" w:rsidRDefault="0061240A" w:rsidP="0061240A">
      <w:pPr>
        <w:numPr>
          <w:ilvl w:val="0"/>
          <w:numId w:val="17"/>
        </w:numPr>
        <w:tabs>
          <w:tab w:val="left" w:pos="284"/>
        </w:tabs>
        <w:spacing w:line="360" w:lineRule="auto"/>
        <w:ind w:right="-142"/>
        <w:jc w:val="both"/>
        <w:rPr>
          <w:rFonts w:ascii="Times New Roman" w:hAnsi="Times New Roman" w:cs="Times New Roman"/>
          <w:bCs/>
          <w:sz w:val="24"/>
          <w:szCs w:val="24"/>
        </w:rPr>
      </w:pPr>
      <w:r w:rsidRPr="0061240A">
        <w:rPr>
          <w:rFonts w:ascii="Times New Roman" w:hAnsi="Times New Roman" w:cs="Times New Roman"/>
          <w:bCs/>
          <w:sz w:val="24"/>
          <w:szCs w:val="24"/>
        </w:rPr>
        <w:t>Izteikt 9.punktu šādā redakcijā:</w:t>
      </w:r>
    </w:p>
    <w:p w14:paraId="521E69CB" w14:textId="77777777" w:rsidR="0061240A" w:rsidRPr="0061240A" w:rsidRDefault="0061240A" w:rsidP="0061240A">
      <w:pPr>
        <w:tabs>
          <w:tab w:val="left" w:pos="567"/>
        </w:tabs>
        <w:spacing w:line="360" w:lineRule="auto"/>
        <w:ind w:left="1134" w:right="-142" w:hanging="567"/>
        <w:jc w:val="both"/>
        <w:rPr>
          <w:rFonts w:ascii="Times New Roman" w:hAnsi="Times New Roman" w:cs="Times New Roman"/>
          <w:bCs/>
          <w:sz w:val="24"/>
          <w:szCs w:val="24"/>
        </w:rPr>
      </w:pPr>
      <w:r w:rsidRPr="0061240A">
        <w:rPr>
          <w:rFonts w:ascii="Times New Roman" w:hAnsi="Times New Roman" w:cs="Times New Roman"/>
          <w:bCs/>
          <w:sz w:val="24"/>
          <w:szCs w:val="24"/>
        </w:rPr>
        <w:t xml:space="preserve">“ 9. Bāriņtiesas sastāvs: </w:t>
      </w:r>
    </w:p>
    <w:p w14:paraId="73CD64F6" w14:textId="77777777" w:rsidR="0061240A" w:rsidRPr="0061240A" w:rsidRDefault="0061240A" w:rsidP="0061240A">
      <w:pPr>
        <w:tabs>
          <w:tab w:val="left" w:pos="567"/>
        </w:tabs>
        <w:spacing w:line="360" w:lineRule="auto"/>
        <w:ind w:left="1134" w:right="-142" w:hanging="567"/>
        <w:jc w:val="both"/>
        <w:rPr>
          <w:rFonts w:ascii="Times New Roman" w:hAnsi="Times New Roman" w:cs="Times New Roman"/>
          <w:bCs/>
          <w:sz w:val="24"/>
          <w:szCs w:val="24"/>
        </w:rPr>
      </w:pPr>
      <w:r w:rsidRPr="0061240A">
        <w:rPr>
          <w:rFonts w:ascii="Times New Roman" w:hAnsi="Times New Roman" w:cs="Times New Roman"/>
          <w:bCs/>
          <w:sz w:val="24"/>
          <w:szCs w:val="24"/>
        </w:rPr>
        <w:t>9.1. bāriņtiesas priekšsēdētājs;</w:t>
      </w:r>
    </w:p>
    <w:p w14:paraId="29A737DD" w14:textId="77777777" w:rsidR="0061240A" w:rsidRPr="0061240A" w:rsidRDefault="0061240A" w:rsidP="0061240A">
      <w:pPr>
        <w:tabs>
          <w:tab w:val="left" w:pos="567"/>
        </w:tabs>
        <w:spacing w:line="360" w:lineRule="auto"/>
        <w:ind w:left="1134" w:right="-142" w:hanging="567"/>
        <w:jc w:val="both"/>
        <w:rPr>
          <w:rFonts w:ascii="Times New Roman" w:hAnsi="Times New Roman" w:cs="Times New Roman"/>
          <w:bCs/>
          <w:sz w:val="24"/>
          <w:szCs w:val="24"/>
        </w:rPr>
      </w:pPr>
      <w:r w:rsidRPr="0061240A">
        <w:rPr>
          <w:rFonts w:ascii="Times New Roman" w:hAnsi="Times New Roman" w:cs="Times New Roman"/>
          <w:bCs/>
          <w:sz w:val="24"/>
          <w:szCs w:val="24"/>
        </w:rPr>
        <w:t>9.2. divi bāriņtiesas priekšsēdētāja vietnieki;</w:t>
      </w:r>
    </w:p>
    <w:p w14:paraId="0F16F4ED" w14:textId="77777777" w:rsidR="0061240A" w:rsidRPr="0061240A" w:rsidRDefault="0061240A" w:rsidP="0061240A">
      <w:pPr>
        <w:tabs>
          <w:tab w:val="left" w:pos="567"/>
        </w:tabs>
        <w:spacing w:line="360" w:lineRule="auto"/>
        <w:ind w:left="1134" w:right="-142" w:hanging="567"/>
        <w:jc w:val="both"/>
        <w:rPr>
          <w:rFonts w:ascii="Times New Roman" w:hAnsi="Times New Roman" w:cs="Times New Roman"/>
          <w:bCs/>
          <w:sz w:val="24"/>
          <w:szCs w:val="24"/>
        </w:rPr>
      </w:pPr>
      <w:r w:rsidRPr="0061240A">
        <w:rPr>
          <w:rFonts w:ascii="Times New Roman" w:hAnsi="Times New Roman" w:cs="Times New Roman"/>
          <w:bCs/>
          <w:sz w:val="24"/>
          <w:szCs w:val="24"/>
        </w:rPr>
        <w:t>9.3. astoņi bāriņtiesas locekļi;</w:t>
      </w:r>
    </w:p>
    <w:p w14:paraId="7EBEE131" w14:textId="77777777" w:rsidR="0061240A" w:rsidRPr="0061240A" w:rsidRDefault="0061240A" w:rsidP="0061240A">
      <w:pPr>
        <w:tabs>
          <w:tab w:val="left" w:pos="567"/>
        </w:tabs>
        <w:spacing w:line="360" w:lineRule="auto"/>
        <w:ind w:left="1134" w:right="-142" w:hanging="567"/>
        <w:jc w:val="both"/>
        <w:rPr>
          <w:rFonts w:ascii="Times New Roman" w:hAnsi="Times New Roman" w:cs="Times New Roman"/>
          <w:bCs/>
          <w:sz w:val="24"/>
          <w:szCs w:val="24"/>
        </w:rPr>
      </w:pPr>
      <w:r w:rsidRPr="0061240A">
        <w:rPr>
          <w:rFonts w:ascii="Times New Roman" w:hAnsi="Times New Roman" w:cs="Times New Roman"/>
          <w:bCs/>
          <w:sz w:val="24"/>
          <w:szCs w:val="24"/>
        </w:rPr>
        <w:t>9.4. bāriņtiesas lietvedis;</w:t>
      </w:r>
    </w:p>
    <w:p w14:paraId="7BD1FE5F" w14:textId="77777777" w:rsidR="0061240A" w:rsidRPr="0061240A" w:rsidRDefault="0061240A" w:rsidP="0061240A">
      <w:pPr>
        <w:tabs>
          <w:tab w:val="left" w:pos="567"/>
        </w:tabs>
        <w:spacing w:line="360" w:lineRule="auto"/>
        <w:ind w:left="1134" w:right="-142" w:hanging="567"/>
        <w:jc w:val="both"/>
        <w:rPr>
          <w:rFonts w:ascii="Times New Roman" w:hAnsi="Times New Roman" w:cs="Times New Roman"/>
          <w:bCs/>
          <w:sz w:val="24"/>
          <w:szCs w:val="24"/>
        </w:rPr>
      </w:pPr>
      <w:r w:rsidRPr="0061240A">
        <w:rPr>
          <w:rFonts w:ascii="Times New Roman" w:hAnsi="Times New Roman" w:cs="Times New Roman"/>
          <w:bCs/>
          <w:sz w:val="24"/>
          <w:szCs w:val="24"/>
        </w:rPr>
        <w:t>9.5. bāriņtiesas priekšsēdētāja palīgs;</w:t>
      </w:r>
    </w:p>
    <w:p w14:paraId="4218802B" w14:textId="77777777" w:rsidR="0061240A" w:rsidRPr="0061240A" w:rsidRDefault="0061240A" w:rsidP="0061240A">
      <w:pPr>
        <w:tabs>
          <w:tab w:val="left" w:pos="567"/>
        </w:tabs>
        <w:spacing w:line="360" w:lineRule="auto"/>
        <w:ind w:left="1134" w:right="-142" w:hanging="567"/>
        <w:jc w:val="both"/>
        <w:rPr>
          <w:rFonts w:ascii="Times New Roman" w:hAnsi="Times New Roman" w:cs="Times New Roman"/>
          <w:bCs/>
          <w:sz w:val="24"/>
          <w:szCs w:val="24"/>
        </w:rPr>
      </w:pPr>
      <w:r w:rsidRPr="0061240A">
        <w:rPr>
          <w:rFonts w:ascii="Times New Roman" w:hAnsi="Times New Roman" w:cs="Times New Roman"/>
          <w:bCs/>
          <w:sz w:val="24"/>
          <w:szCs w:val="24"/>
        </w:rPr>
        <w:t>9.6. psihologs”.</w:t>
      </w:r>
    </w:p>
    <w:p w14:paraId="40F9BCA0" w14:textId="77777777" w:rsidR="0061240A" w:rsidRPr="0061240A" w:rsidRDefault="0061240A" w:rsidP="0061240A">
      <w:pPr>
        <w:numPr>
          <w:ilvl w:val="0"/>
          <w:numId w:val="17"/>
        </w:numPr>
        <w:tabs>
          <w:tab w:val="left" w:pos="567"/>
        </w:tabs>
        <w:spacing w:line="360" w:lineRule="auto"/>
        <w:ind w:right="-142"/>
        <w:jc w:val="both"/>
        <w:rPr>
          <w:rFonts w:ascii="Times New Roman" w:hAnsi="Times New Roman" w:cs="Times New Roman"/>
          <w:bCs/>
          <w:sz w:val="24"/>
          <w:szCs w:val="24"/>
        </w:rPr>
      </w:pPr>
      <w:r w:rsidRPr="0061240A">
        <w:rPr>
          <w:rFonts w:ascii="Times New Roman" w:hAnsi="Times New Roman" w:cs="Times New Roman"/>
          <w:bCs/>
          <w:sz w:val="24"/>
          <w:szCs w:val="24"/>
        </w:rPr>
        <w:t xml:space="preserve"> Svītrot 10.4. un 10.6. apakšpunktā vārdus “vēlēto amatpersonu un”.</w:t>
      </w:r>
    </w:p>
    <w:p w14:paraId="47C61925" w14:textId="77777777" w:rsidR="0061240A" w:rsidRPr="0061240A" w:rsidRDefault="0061240A" w:rsidP="0061240A">
      <w:pPr>
        <w:numPr>
          <w:ilvl w:val="0"/>
          <w:numId w:val="17"/>
        </w:numPr>
        <w:tabs>
          <w:tab w:val="left" w:pos="567"/>
        </w:tabs>
        <w:spacing w:line="360" w:lineRule="auto"/>
        <w:ind w:right="-142"/>
        <w:jc w:val="both"/>
        <w:rPr>
          <w:rFonts w:ascii="Times New Roman" w:hAnsi="Times New Roman" w:cs="Times New Roman"/>
          <w:bCs/>
          <w:sz w:val="24"/>
          <w:szCs w:val="24"/>
        </w:rPr>
      </w:pPr>
      <w:r w:rsidRPr="0061240A">
        <w:rPr>
          <w:rFonts w:ascii="Times New Roman" w:hAnsi="Times New Roman" w:cs="Times New Roman"/>
          <w:bCs/>
          <w:sz w:val="24"/>
          <w:szCs w:val="24"/>
        </w:rPr>
        <w:t xml:space="preserve"> Svītrot 13.punktā vārdus “priekšsēdētāja vietnieki, bāriņtiesas locekļi un”.</w:t>
      </w:r>
    </w:p>
    <w:p w14:paraId="15BF842D" w14:textId="77777777" w:rsidR="0061240A" w:rsidRPr="0061240A" w:rsidRDefault="0061240A" w:rsidP="0061240A">
      <w:pPr>
        <w:numPr>
          <w:ilvl w:val="0"/>
          <w:numId w:val="17"/>
        </w:numPr>
        <w:tabs>
          <w:tab w:val="left" w:pos="567"/>
        </w:tabs>
        <w:spacing w:line="360" w:lineRule="auto"/>
        <w:ind w:right="-142"/>
        <w:jc w:val="both"/>
        <w:rPr>
          <w:rFonts w:ascii="Times New Roman" w:hAnsi="Times New Roman" w:cs="Times New Roman"/>
          <w:bCs/>
          <w:sz w:val="24"/>
          <w:szCs w:val="24"/>
        </w:rPr>
      </w:pPr>
      <w:r w:rsidRPr="0061240A">
        <w:rPr>
          <w:rFonts w:ascii="Times New Roman" w:hAnsi="Times New Roman" w:cs="Times New Roman"/>
          <w:bCs/>
          <w:sz w:val="24"/>
          <w:szCs w:val="24"/>
        </w:rPr>
        <w:t xml:space="preserve"> Aizstāt 27.punktā vārdus “Katra bāriņtiesas vēlētā amatpersona un katrs” ar vārdiem “Katrs bāriņtiesas”.</w:t>
      </w:r>
    </w:p>
    <w:p w14:paraId="6F3E5CC1" w14:textId="77777777" w:rsidR="0061240A" w:rsidRPr="0061240A" w:rsidRDefault="0061240A" w:rsidP="0061240A">
      <w:pPr>
        <w:spacing w:line="360" w:lineRule="auto"/>
        <w:ind w:right="-142"/>
        <w:rPr>
          <w:rFonts w:ascii="Times New Roman" w:hAnsi="Times New Roman" w:cs="Times New Roman"/>
          <w:bCs/>
          <w:sz w:val="24"/>
          <w:szCs w:val="24"/>
        </w:rPr>
      </w:pPr>
    </w:p>
    <w:p w14:paraId="467950F9" w14:textId="21BC8E3F" w:rsidR="0061240A" w:rsidRDefault="0061240A" w:rsidP="0061240A">
      <w:pPr>
        <w:autoSpaceDE w:val="0"/>
        <w:autoSpaceDN w:val="0"/>
        <w:adjustRightInd w:val="0"/>
        <w:rPr>
          <w:rFonts w:ascii="Times New Roman" w:eastAsia="Calibri" w:hAnsi="Times New Roman" w:cs="Times New Roman"/>
          <w:color w:val="000000"/>
          <w:sz w:val="24"/>
          <w:szCs w:val="24"/>
          <w:lang w:eastAsia="en-US"/>
        </w:rPr>
      </w:pPr>
      <w:r w:rsidRPr="0061240A">
        <w:rPr>
          <w:rFonts w:ascii="Times New Roman" w:eastAsia="Calibri" w:hAnsi="Times New Roman" w:cs="Times New Roman"/>
          <w:color w:val="000000"/>
          <w:sz w:val="24"/>
          <w:szCs w:val="24"/>
          <w:lang w:eastAsia="en-US"/>
        </w:rPr>
        <w:t xml:space="preserve">Gulbenes novada domes priekšsēdētājs </w:t>
      </w:r>
      <w:r w:rsidRPr="0061240A">
        <w:rPr>
          <w:rFonts w:ascii="Times New Roman" w:eastAsia="Calibri" w:hAnsi="Times New Roman" w:cs="Times New Roman"/>
          <w:color w:val="000000"/>
          <w:sz w:val="24"/>
          <w:szCs w:val="24"/>
          <w:lang w:eastAsia="en-US"/>
        </w:rPr>
        <w:tab/>
      </w:r>
      <w:r w:rsidRPr="0061240A">
        <w:rPr>
          <w:rFonts w:ascii="Times New Roman" w:eastAsia="Calibri" w:hAnsi="Times New Roman" w:cs="Times New Roman"/>
          <w:color w:val="000000"/>
          <w:sz w:val="24"/>
          <w:szCs w:val="24"/>
          <w:lang w:eastAsia="en-US"/>
        </w:rPr>
        <w:tab/>
      </w:r>
      <w:r w:rsidRPr="0061240A">
        <w:rPr>
          <w:rFonts w:ascii="Times New Roman" w:eastAsia="Calibri" w:hAnsi="Times New Roman" w:cs="Times New Roman"/>
          <w:color w:val="000000"/>
          <w:sz w:val="24"/>
          <w:szCs w:val="24"/>
          <w:lang w:eastAsia="en-US"/>
        </w:rPr>
        <w:tab/>
        <w:t xml:space="preserve">                         </w:t>
      </w:r>
      <w:r w:rsidRPr="0061240A">
        <w:rPr>
          <w:rFonts w:ascii="Times New Roman" w:eastAsia="Calibri" w:hAnsi="Times New Roman" w:cs="Times New Roman"/>
          <w:color w:val="000000"/>
          <w:sz w:val="24"/>
          <w:szCs w:val="24"/>
          <w:lang w:eastAsia="en-US"/>
        </w:rPr>
        <w:tab/>
      </w:r>
      <w:proofErr w:type="spellStart"/>
      <w:r w:rsidRPr="0061240A">
        <w:rPr>
          <w:rFonts w:ascii="Times New Roman" w:eastAsia="Calibri" w:hAnsi="Times New Roman" w:cs="Times New Roman"/>
          <w:color w:val="000000"/>
          <w:sz w:val="24"/>
          <w:szCs w:val="24"/>
          <w:lang w:eastAsia="en-US"/>
        </w:rPr>
        <w:t>A.Caunītis</w:t>
      </w:r>
      <w:proofErr w:type="spellEnd"/>
    </w:p>
    <w:p w14:paraId="59A9D735" w14:textId="77777777" w:rsidR="0061240A" w:rsidRDefault="0061240A">
      <w:pPr>
        <w:spacing w:after="160" w:line="259"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br w:type="page"/>
      </w: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1C234199" w14:textId="77777777" w:rsidTr="005F2FB2">
        <w:tc>
          <w:tcPr>
            <w:tcW w:w="9458" w:type="dxa"/>
          </w:tcPr>
          <w:p w14:paraId="00D8E704"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noProof/>
                <w:lang w:eastAsia="en-US"/>
              </w:rPr>
              <w:lastRenderedPageBreak/>
              <w:drawing>
                <wp:inline distT="0" distB="0" distL="0" distR="0" wp14:anchorId="6CFFAA5E" wp14:editId="2737D462">
                  <wp:extent cx="619125" cy="685800"/>
                  <wp:effectExtent l="0" t="0" r="9525" b="0"/>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5FD39423" w14:textId="77777777" w:rsidTr="005F2FB2">
        <w:tc>
          <w:tcPr>
            <w:tcW w:w="9458" w:type="dxa"/>
          </w:tcPr>
          <w:p w14:paraId="0F984674"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b/>
                <w:bCs/>
                <w:sz w:val="28"/>
                <w:szCs w:val="28"/>
                <w:lang w:eastAsia="en-US"/>
              </w:rPr>
              <w:t>GULBENES NOVADA PAŠVALDĪBA</w:t>
            </w:r>
          </w:p>
        </w:tc>
      </w:tr>
      <w:tr w:rsidR="0061240A" w:rsidRPr="0061240A" w14:paraId="7F9ABEDB" w14:textId="77777777" w:rsidTr="005F2FB2">
        <w:tc>
          <w:tcPr>
            <w:tcW w:w="9458" w:type="dxa"/>
          </w:tcPr>
          <w:p w14:paraId="52E6E98E"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Reģ.Nr.90009116327</w:t>
            </w:r>
          </w:p>
        </w:tc>
      </w:tr>
      <w:tr w:rsidR="0061240A" w:rsidRPr="0061240A" w14:paraId="75640A92" w14:textId="77777777" w:rsidTr="005F2FB2">
        <w:tc>
          <w:tcPr>
            <w:tcW w:w="9458" w:type="dxa"/>
          </w:tcPr>
          <w:p w14:paraId="6E98C254"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Ābeļu iela 2, Gulbene, Gulbenes nov., LV-4401</w:t>
            </w:r>
          </w:p>
        </w:tc>
      </w:tr>
      <w:tr w:rsidR="0061240A" w:rsidRPr="0061240A" w14:paraId="207A7A42" w14:textId="77777777" w:rsidTr="005F2FB2">
        <w:tc>
          <w:tcPr>
            <w:tcW w:w="9458" w:type="dxa"/>
          </w:tcPr>
          <w:p w14:paraId="19F67F33"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Tālrunis 64497710, mob.26595362, e-pasts; dome@gulbene.lv, www.gulbene.lv</w:t>
            </w:r>
          </w:p>
        </w:tc>
      </w:tr>
    </w:tbl>
    <w:p w14:paraId="15B0E855"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GULBENES NOVADA DOMES LĒMUMS</w:t>
      </w:r>
    </w:p>
    <w:p w14:paraId="3ECDBAC1" w14:textId="77777777" w:rsidR="0061240A" w:rsidRPr="0061240A" w:rsidRDefault="0061240A" w:rsidP="0061240A">
      <w:pPr>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Gulbenē</w:t>
      </w:r>
    </w:p>
    <w:p w14:paraId="75824897" w14:textId="77777777" w:rsidR="0061240A" w:rsidRPr="0061240A" w:rsidRDefault="0061240A" w:rsidP="0061240A">
      <w:pPr>
        <w:jc w:val="center"/>
        <w:rPr>
          <w:rFonts w:ascii="Times New Roman" w:eastAsiaTheme="minorHAnsi" w:hAnsi="Times New Roman" w:cs="Times New Roman"/>
          <w:sz w:val="24"/>
          <w:szCs w:val="24"/>
          <w:lang w:eastAsia="en-US"/>
        </w:rPr>
      </w:pPr>
    </w:p>
    <w:tbl>
      <w:tblPr>
        <w:tblStyle w:val="Reatabula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1240A" w:rsidRPr="0061240A" w14:paraId="407239AB" w14:textId="77777777" w:rsidTr="005F2FB2">
        <w:tc>
          <w:tcPr>
            <w:tcW w:w="4729" w:type="dxa"/>
          </w:tcPr>
          <w:p w14:paraId="2227B7D4" w14:textId="77777777" w:rsidR="0061240A" w:rsidRPr="0061240A" w:rsidRDefault="0061240A" w:rsidP="0061240A">
            <w:pP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2021.gada 30.septembrī</w:t>
            </w:r>
          </w:p>
        </w:tc>
        <w:tc>
          <w:tcPr>
            <w:tcW w:w="4729" w:type="dxa"/>
          </w:tcPr>
          <w:p w14:paraId="68C3F3F0"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Nr. GND/2021/1136</w:t>
            </w:r>
          </w:p>
        </w:tc>
      </w:tr>
      <w:tr w:rsidR="0061240A" w:rsidRPr="0061240A" w14:paraId="71A439D5" w14:textId="77777777" w:rsidTr="005F2FB2">
        <w:tc>
          <w:tcPr>
            <w:tcW w:w="4729" w:type="dxa"/>
          </w:tcPr>
          <w:p w14:paraId="791B3C25" w14:textId="77777777" w:rsidR="0061240A" w:rsidRPr="0061240A" w:rsidRDefault="0061240A" w:rsidP="0061240A">
            <w:pPr>
              <w:rPr>
                <w:rFonts w:ascii="Times New Roman" w:eastAsiaTheme="minorHAnsi" w:hAnsi="Times New Roman" w:cs="Times New Roman"/>
                <w:sz w:val="24"/>
                <w:szCs w:val="24"/>
                <w:lang w:eastAsia="en-US"/>
              </w:rPr>
            </w:pPr>
          </w:p>
        </w:tc>
        <w:tc>
          <w:tcPr>
            <w:tcW w:w="4729" w:type="dxa"/>
          </w:tcPr>
          <w:p w14:paraId="24DF4E48"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 xml:space="preserve">        (</w:t>
            </w:r>
            <w:bookmarkStart w:id="26" w:name="_Hlk50661741"/>
            <w:r w:rsidRPr="0061240A">
              <w:rPr>
                <w:rFonts w:ascii="Times New Roman" w:eastAsiaTheme="minorHAnsi" w:hAnsi="Times New Roman" w:cs="Times New Roman"/>
                <w:b/>
                <w:bCs/>
                <w:sz w:val="24"/>
                <w:szCs w:val="24"/>
                <w:lang w:eastAsia="en-US"/>
              </w:rPr>
              <w:t>protokols Nr.16; 109.p)</w:t>
            </w:r>
            <w:bookmarkEnd w:id="26"/>
          </w:p>
          <w:p w14:paraId="25CAD6EE" w14:textId="77777777" w:rsidR="0061240A" w:rsidRPr="0061240A" w:rsidRDefault="0061240A" w:rsidP="0061240A">
            <w:pPr>
              <w:jc w:val="center"/>
              <w:rPr>
                <w:rFonts w:ascii="Times New Roman" w:eastAsiaTheme="minorHAnsi" w:hAnsi="Times New Roman" w:cs="Times New Roman"/>
                <w:b/>
                <w:bCs/>
                <w:sz w:val="24"/>
                <w:szCs w:val="24"/>
                <w:lang w:eastAsia="en-US"/>
              </w:rPr>
            </w:pPr>
          </w:p>
        </w:tc>
      </w:tr>
    </w:tbl>
    <w:p w14:paraId="444B8442" w14:textId="77777777" w:rsidR="0061240A" w:rsidRPr="0061240A" w:rsidRDefault="0061240A" w:rsidP="0061240A">
      <w:pPr>
        <w:jc w:val="both"/>
        <w:rPr>
          <w:rFonts w:ascii="Times New Roman" w:hAnsi="Times New Roman" w:cs="Times New Roman"/>
          <w:b/>
          <w:noProof/>
          <w:sz w:val="24"/>
          <w:szCs w:val="24"/>
        </w:rPr>
      </w:pPr>
    </w:p>
    <w:p w14:paraId="201DB6C3" w14:textId="77777777" w:rsidR="0061240A" w:rsidRPr="0061240A" w:rsidRDefault="0061240A" w:rsidP="0061240A">
      <w:pPr>
        <w:jc w:val="center"/>
        <w:rPr>
          <w:rFonts w:ascii="Times New Roman" w:hAnsi="Times New Roman" w:cs="Times New Roman"/>
          <w:b/>
          <w:noProof/>
          <w:sz w:val="24"/>
          <w:szCs w:val="24"/>
        </w:rPr>
      </w:pPr>
      <w:r w:rsidRPr="0061240A">
        <w:rPr>
          <w:rFonts w:ascii="Times New Roman" w:hAnsi="Times New Roman" w:cs="Times New Roman"/>
          <w:b/>
          <w:noProof/>
          <w:sz w:val="24"/>
          <w:szCs w:val="24"/>
        </w:rPr>
        <w:t xml:space="preserve">Par iekšējā normatīvā akta </w:t>
      </w:r>
      <w:bookmarkStart w:id="27" w:name="_Hlk50661646"/>
      <w:r w:rsidRPr="0061240A">
        <w:rPr>
          <w:rFonts w:ascii="Times New Roman" w:hAnsi="Times New Roman" w:cs="Times New Roman"/>
          <w:b/>
          <w:noProof/>
          <w:sz w:val="24"/>
          <w:szCs w:val="24"/>
        </w:rPr>
        <w:t>“</w:t>
      </w:r>
      <w:bookmarkStart w:id="28" w:name="_Hlk50665340"/>
      <w:r w:rsidRPr="0061240A">
        <w:rPr>
          <w:rFonts w:ascii="Times New Roman" w:hAnsi="Times New Roman" w:cs="Times New Roman"/>
          <w:b/>
          <w:noProof/>
          <w:sz w:val="24"/>
          <w:szCs w:val="24"/>
        </w:rPr>
        <w:t>Grozījumi Gulbenes novada domes 2019.gada 27.jūnija iekšējā normatīvajā aktā “Gulbenes novada pašvaldības Kultūras komisijas nolikums”” apstiprināšanu</w:t>
      </w:r>
    </w:p>
    <w:bookmarkEnd w:id="27"/>
    <w:bookmarkEnd w:id="28"/>
    <w:p w14:paraId="2EF92810" w14:textId="77777777" w:rsidR="0061240A" w:rsidRPr="0061240A" w:rsidRDefault="0061240A" w:rsidP="0061240A">
      <w:pPr>
        <w:jc w:val="both"/>
        <w:rPr>
          <w:rFonts w:ascii="Times New Roman" w:hAnsi="Times New Roman" w:cs="Times New Roman"/>
          <w:b/>
          <w:noProof/>
          <w:color w:val="FF0000"/>
          <w:sz w:val="24"/>
          <w:szCs w:val="24"/>
        </w:rPr>
      </w:pPr>
    </w:p>
    <w:p w14:paraId="2782C3C2" w14:textId="77777777" w:rsidR="0061240A" w:rsidRPr="0061240A" w:rsidRDefault="0061240A" w:rsidP="0061240A">
      <w:pPr>
        <w:tabs>
          <w:tab w:val="left" w:pos="709"/>
        </w:tabs>
        <w:spacing w:line="360" w:lineRule="auto"/>
        <w:contextualSpacing/>
        <w:jc w:val="both"/>
        <w:rPr>
          <w:rFonts w:ascii="Times New Roman" w:eastAsia="Calibri" w:hAnsi="Times New Roman" w:cs="Times New Roman"/>
          <w:sz w:val="24"/>
          <w:szCs w:val="24"/>
          <w:lang w:bidi="hi-IN"/>
        </w:rPr>
      </w:pPr>
      <w:r w:rsidRPr="0061240A">
        <w:rPr>
          <w:rFonts w:ascii="Times New Roman" w:hAnsi="Times New Roman" w:cs="Times New Roman"/>
          <w:bCs/>
          <w:noProof/>
          <w:sz w:val="24"/>
          <w:szCs w:val="24"/>
        </w:rPr>
        <w:tab/>
        <w:t xml:space="preserve">Gulbenes novada dome 2021.gada 29.jūlijā pieņēma lēmumu </w:t>
      </w:r>
      <w:proofErr w:type="spellStart"/>
      <w:r w:rsidRPr="0061240A">
        <w:rPr>
          <w:rFonts w:ascii="Times New Roman" w:hAnsi="Times New Roman"/>
          <w:sz w:val="24"/>
          <w:szCs w:val="24"/>
        </w:rPr>
        <w:t>Nr.</w:t>
      </w:r>
      <w:r w:rsidRPr="0061240A">
        <w:rPr>
          <w:rFonts w:ascii="Times New Roman" w:hAnsi="Times New Roman"/>
          <w:sz w:val="24"/>
          <w:szCs w:val="24"/>
          <w:shd w:val="clear" w:color="auto" w:fill="FFFFFF"/>
        </w:rPr>
        <w:t>GND</w:t>
      </w:r>
      <w:proofErr w:type="spellEnd"/>
      <w:r w:rsidRPr="0061240A">
        <w:rPr>
          <w:rFonts w:ascii="Times New Roman" w:hAnsi="Times New Roman"/>
          <w:sz w:val="24"/>
          <w:szCs w:val="24"/>
          <w:shd w:val="clear" w:color="auto" w:fill="FFFFFF"/>
        </w:rPr>
        <w:t xml:space="preserve">/2021/914 “Par Gulbenes novada pašvaldības Kultūras komisijas sastāva apstiprināšanu” (protokols Nr.11; 90.p). Atbilstoši minētā lēmuma 12.punktam Gulbenes novada pašvaldības </w:t>
      </w:r>
      <w:r w:rsidRPr="0061240A">
        <w:rPr>
          <w:rFonts w:ascii="Times New Roman" w:eastAsia="Calibri" w:hAnsi="Times New Roman" w:cs="Times New Roman"/>
          <w:sz w:val="24"/>
          <w:szCs w:val="24"/>
          <w:lang w:bidi="hi-IN"/>
        </w:rPr>
        <w:t xml:space="preserve">Kultūras komisijai </w:t>
      </w:r>
      <w:r w:rsidRPr="0061240A">
        <w:rPr>
          <w:rFonts w:ascii="Times New Roman" w:hAnsi="Times New Roman" w:cs="Times New Roman"/>
          <w:sz w:val="24"/>
          <w:szCs w:val="24"/>
        </w:rPr>
        <w:t xml:space="preserve">(turpmāk – komisija) tika dots uzdevums </w:t>
      </w:r>
      <w:r w:rsidRPr="0061240A">
        <w:rPr>
          <w:rFonts w:ascii="Times New Roman" w:eastAsia="Calibri" w:hAnsi="Times New Roman" w:cs="Times New Roman"/>
          <w:sz w:val="24"/>
          <w:szCs w:val="24"/>
          <w:lang w:bidi="hi-IN"/>
        </w:rPr>
        <w:t>līdz 2021.gada 10.septembrim izstrādāt nepieciešamo grozījumu projektu komisijas nolikumam.</w:t>
      </w:r>
    </w:p>
    <w:p w14:paraId="5E9CAA10" w14:textId="77777777" w:rsidR="0061240A" w:rsidRPr="0061240A" w:rsidRDefault="0061240A" w:rsidP="0061240A">
      <w:pPr>
        <w:tabs>
          <w:tab w:val="left" w:pos="709"/>
        </w:tabs>
        <w:spacing w:line="360" w:lineRule="auto"/>
        <w:contextualSpacing/>
        <w:jc w:val="both"/>
        <w:rPr>
          <w:rFonts w:ascii="Times New Roman" w:hAnsi="Times New Roman" w:cs="Times New Roman"/>
          <w:sz w:val="24"/>
          <w:szCs w:val="24"/>
          <w:lang w:eastAsia="en-US"/>
        </w:rPr>
      </w:pPr>
      <w:r w:rsidRPr="0061240A">
        <w:rPr>
          <w:rFonts w:ascii="Times New Roman" w:eastAsia="Calibri" w:hAnsi="Times New Roman" w:cs="Times New Roman"/>
          <w:sz w:val="24"/>
          <w:szCs w:val="24"/>
          <w:lang w:bidi="hi-IN"/>
        </w:rPr>
        <w:tab/>
      </w:r>
      <w:r w:rsidRPr="0061240A">
        <w:rPr>
          <w:rFonts w:ascii="Times New Roman" w:hAnsi="Times New Roman" w:cs="Times New Roman"/>
          <w:sz w:val="24"/>
          <w:szCs w:val="24"/>
          <w:lang w:eastAsia="en-US"/>
        </w:rPr>
        <w:t>Komisija 2021.gada 6.septembrī pieņēma lēmumu “Par Kultūras komisijas nolikumu” (prot.Nr.6, 1.§), atbilstoši kuram tika noformulēti priekšlikumi grozījumu veikšanai komisijas nolikumā.</w:t>
      </w:r>
    </w:p>
    <w:p w14:paraId="3B3517AE" w14:textId="77777777" w:rsidR="0061240A" w:rsidRPr="0061240A" w:rsidRDefault="0061240A" w:rsidP="0061240A">
      <w:pPr>
        <w:spacing w:line="360" w:lineRule="auto"/>
        <w:ind w:firstLine="720"/>
        <w:jc w:val="both"/>
        <w:rPr>
          <w:rFonts w:ascii="Times New Roman" w:hAnsi="Times New Roman"/>
          <w:sz w:val="24"/>
          <w:szCs w:val="24"/>
          <w:shd w:val="clear" w:color="auto" w:fill="FFFFFF"/>
        </w:rPr>
      </w:pPr>
      <w:r w:rsidRPr="0061240A">
        <w:rPr>
          <w:rFonts w:ascii="Times New Roman" w:hAnsi="Times New Roman"/>
          <w:sz w:val="24"/>
          <w:szCs w:val="24"/>
          <w:shd w:val="clear" w:color="auto" w:fill="FFFFFF"/>
        </w:rPr>
        <w:t>Ņemot vērā minēto, ir sagatavots iekšējā normatīvā akta projekts “Grozījumi Gulbenes novada domes 2019.gada 27.jūnija iekšējā normatīvajā aktā “Gulbenes novada pašvaldības Kultūras komisijas nolikums””.</w:t>
      </w:r>
    </w:p>
    <w:p w14:paraId="7EDA4F51" w14:textId="77777777" w:rsidR="0061240A" w:rsidRPr="0061240A" w:rsidRDefault="0061240A" w:rsidP="0061240A">
      <w:pPr>
        <w:spacing w:line="360" w:lineRule="auto"/>
        <w:ind w:firstLine="720"/>
        <w:jc w:val="both"/>
        <w:rPr>
          <w:rFonts w:ascii="Times New Roman" w:hAnsi="Times New Roman" w:cs="Times New Roman"/>
          <w:bCs/>
          <w:noProof/>
          <w:sz w:val="24"/>
          <w:szCs w:val="24"/>
        </w:rPr>
      </w:pPr>
      <w:r w:rsidRPr="0061240A">
        <w:rPr>
          <w:rFonts w:ascii="Times New Roman" w:hAnsi="Times New Roman" w:cs="Times New Roman"/>
          <w:bCs/>
          <w:noProof/>
          <w:sz w:val="24"/>
          <w:szCs w:val="24"/>
        </w:rPr>
        <w:t>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1821BFDA" w14:textId="77777777" w:rsidR="0061240A" w:rsidRPr="0061240A" w:rsidRDefault="0061240A" w:rsidP="0061240A">
      <w:pPr>
        <w:spacing w:line="360" w:lineRule="auto"/>
        <w:ind w:firstLine="720"/>
        <w:jc w:val="both"/>
        <w:rPr>
          <w:rFonts w:ascii="Times New Roman" w:hAnsi="Times New Roman"/>
          <w:sz w:val="24"/>
          <w:szCs w:val="24"/>
        </w:rPr>
      </w:pPr>
      <w:r w:rsidRPr="0061240A">
        <w:rPr>
          <w:rFonts w:ascii="Times New Roman" w:hAnsi="Times New Roman" w:cs="Times New Roman"/>
          <w:bCs/>
          <w:noProof/>
          <w:sz w:val="24"/>
          <w:szCs w:val="24"/>
        </w:rPr>
        <w:t xml:space="preserve">Saskaņā ar likuma “Par pašvaldībām” 41.panta pirmās daļas 2.punktu pašvaldības dome pieņem iekšējos normatīvos aktus (noteikumi, nolikumi, instrukcijas), savukārt likuma </w:t>
      </w:r>
      <w:r w:rsidRPr="0061240A">
        <w:rPr>
          <w:rFonts w:ascii="Times New Roman" w:hAnsi="Times New Roman"/>
          <w:sz w:val="24"/>
          <w:szCs w:val="24"/>
        </w:rPr>
        <w:t>61.panta trešo daļa nosaka, ka valdes, komisijas un darba grupas darbojas saskaņā ar domes apstiprinātajiem nolikumiem.</w:t>
      </w:r>
    </w:p>
    <w:p w14:paraId="61C9D78C" w14:textId="77777777" w:rsidR="0061240A" w:rsidRPr="0061240A" w:rsidRDefault="0061240A" w:rsidP="0061240A">
      <w:pPr>
        <w:spacing w:line="360" w:lineRule="auto"/>
        <w:ind w:firstLine="720"/>
        <w:jc w:val="both"/>
        <w:rPr>
          <w:rFonts w:ascii="Times New Roman" w:hAnsi="Times New Roman" w:cs="Times New Roman"/>
          <w:bCs/>
          <w:noProof/>
          <w:sz w:val="24"/>
          <w:szCs w:val="24"/>
        </w:rPr>
      </w:pPr>
      <w:r w:rsidRPr="0061240A">
        <w:rPr>
          <w:rFonts w:ascii="Times New Roman" w:hAnsi="Times New Roman"/>
          <w:sz w:val="24"/>
          <w:szCs w:val="24"/>
        </w:rPr>
        <w:t xml:space="preserve">Ņemot vērā minēto, pamatojoties uz </w:t>
      </w:r>
      <w:r w:rsidRPr="0061240A">
        <w:rPr>
          <w:rFonts w:ascii="Times New Roman" w:hAnsi="Times New Roman" w:cs="Times New Roman"/>
          <w:bCs/>
          <w:noProof/>
          <w:sz w:val="24"/>
          <w:szCs w:val="24"/>
        </w:rPr>
        <w:t xml:space="preserve">Valsts pārvaldes iekārtas likuma 72.panta pirmās daļas 2.punktu, 73.panta pirmās daļas 1.punktu, likuma “Par pašvaldībām” 41.panta pirmās daļas 2.punktu un </w:t>
      </w:r>
      <w:r w:rsidRPr="0061240A">
        <w:rPr>
          <w:rFonts w:ascii="Times New Roman" w:hAnsi="Times New Roman"/>
          <w:sz w:val="24"/>
          <w:szCs w:val="24"/>
        </w:rPr>
        <w:t>61.panta trešo daļu,</w:t>
      </w:r>
      <w:r w:rsidRPr="0061240A">
        <w:t xml:space="preserve"> </w:t>
      </w:r>
      <w:r w:rsidRPr="0061240A">
        <w:rPr>
          <w:rFonts w:ascii="Times New Roman" w:hAnsi="Times New Roman"/>
          <w:sz w:val="24"/>
          <w:szCs w:val="24"/>
        </w:rPr>
        <w:t xml:space="preserve">kā arī Gulbenes novada domes Izglītības, kultūras un sporta </w:t>
      </w:r>
      <w:r w:rsidRPr="0061240A">
        <w:rPr>
          <w:rFonts w:ascii="Times New Roman" w:hAnsi="Times New Roman" w:cs="Times New Roman"/>
          <w:bCs/>
          <w:noProof/>
          <w:sz w:val="24"/>
          <w:szCs w:val="24"/>
        </w:rPr>
        <w:lastRenderedPageBreak/>
        <w:t>komitejas ieteikumu, atklāti balsojot: ar 14 balsīm "Par" (Ainārs Brezinskis, Aivars Circens, Anatolijs Savickis, Andis Caunītis, Daumants Dreiškens, Guna Pūcīte, Guna Švika, Gunārs Ciglis, Intars Liepiņš, Ivars Kupčs, Lāsma Gabdulļina, Mudīte Motivāne, Normunds Audzišs, Normunds Mazūrs), "Pret" – 1 (Atis Jencītis), "Atturas" – nav, Gulbenes novada dome NOLEMJ:</w:t>
      </w:r>
    </w:p>
    <w:p w14:paraId="175F0F65" w14:textId="77777777" w:rsidR="0061240A" w:rsidRPr="0061240A" w:rsidRDefault="0061240A" w:rsidP="0061240A">
      <w:pPr>
        <w:spacing w:line="360" w:lineRule="auto"/>
        <w:ind w:firstLine="567"/>
        <w:jc w:val="both"/>
        <w:rPr>
          <w:rFonts w:ascii="Times New Roman" w:hAnsi="Times New Roman"/>
          <w:sz w:val="24"/>
          <w:szCs w:val="24"/>
        </w:rPr>
      </w:pPr>
      <w:r w:rsidRPr="0061240A">
        <w:rPr>
          <w:rFonts w:ascii="Times New Roman" w:hAnsi="Times New Roman"/>
          <w:sz w:val="24"/>
          <w:szCs w:val="24"/>
        </w:rPr>
        <w:t>APSTIPRINĀT iekšējo normatīvo aktu “Grozījumi Gulbenes novada domes 2019.gada 27.jūnija iekšējā normatīvajā aktā “Gulbenes novada pašvaldības Kultūras komisijas nolikums””.</w:t>
      </w:r>
    </w:p>
    <w:p w14:paraId="34DE60FF" w14:textId="77777777" w:rsidR="0061240A" w:rsidRPr="0061240A" w:rsidRDefault="0061240A" w:rsidP="0061240A">
      <w:pPr>
        <w:spacing w:line="360" w:lineRule="auto"/>
        <w:ind w:firstLine="567"/>
        <w:jc w:val="both"/>
        <w:rPr>
          <w:rFonts w:ascii="Times New Roman" w:hAnsi="Times New Roman"/>
          <w:sz w:val="24"/>
          <w:szCs w:val="24"/>
        </w:rPr>
      </w:pPr>
    </w:p>
    <w:p w14:paraId="523BDF2B" w14:textId="77777777" w:rsidR="0061240A" w:rsidRPr="0061240A" w:rsidRDefault="0061240A" w:rsidP="0061240A">
      <w:pPr>
        <w:rPr>
          <w:rFonts w:ascii="Times New Roman" w:hAnsi="Times New Roman"/>
          <w:sz w:val="24"/>
          <w:szCs w:val="24"/>
        </w:rPr>
      </w:pPr>
      <w:r w:rsidRPr="0061240A">
        <w:rPr>
          <w:rFonts w:ascii="Times New Roman" w:hAnsi="Times New Roman"/>
          <w:sz w:val="24"/>
          <w:szCs w:val="24"/>
        </w:rPr>
        <w:t>Gulbenes novada domes priekšsēdētājs</w:t>
      </w:r>
      <w:r w:rsidRPr="0061240A">
        <w:rPr>
          <w:rFonts w:ascii="Times New Roman" w:hAnsi="Times New Roman"/>
          <w:sz w:val="24"/>
          <w:szCs w:val="24"/>
        </w:rPr>
        <w:tab/>
      </w:r>
      <w:r w:rsidRPr="0061240A">
        <w:rPr>
          <w:rFonts w:ascii="Times New Roman" w:hAnsi="Times New Roman"/>
          <w:sz w:val="24"/>
          <w:szCs w:val="24"/>
        </w:rPr>
        <w:tab/>
      </w:r>
      <w:r w:rsidRPr="0061240A">
        <w:rPr>
          <w:rFonts w:ascii="Times New Roman" w:hAnsi="Times New Roman"/>
          <w:sz w:val="24"/>
          <w:szCs w:val="24"/>
        </w:rPr>
        <w:tab/>
      </w:r>
      <w:r w:rsidRPr="0061240A">
        <w:rPr>
          <w:rFonts w:ascii="Times New Roman" w:hAnsi="Times New Roman"/>
          <w:sz w:val="24"/>
          <w:szCs w:val="24"/>
        </w:rPr>
        <w:tab/>
        <w:t xml:space="preserve">         </w:t>
      </w:r>
      <w:proofErr w:type="spellStart"/>
      <w:r w:rsidRPr="0061240A">
        <w:rPr>
          <w:rFonts w:ascii="Times New Roman" w:hAnsi="Times New Roman"/>
          <w:sz w:val="24"/>
          <w:szCs w:val="24"/>
        </w:rPr>
        <w:t>A.Caunītis</w:t>
      </w:r>
      <w:proofErr w:type="spellEnd"/>
    </w:p>
    <w:p w14:paraId="5DED47DD" w14:textId="77777777" w:rsidR="0061240A" w:rsidRPr="0061240A" w:rsidRDefault="0061240A" w:rsidP="0061240A">
      <w:pPr>
        <w:rPr>
          <w:rFonts w:ascii="Times New Roman" w:hAnsi="Times New Roman"/>
          <w:sz w:val="24"/>
          <w:szCs w:val="24"/>
        </w:rPr>
      </w:pPr>
    </w:p>
    <w:p w14:paraId="72EAE1EB" w14:textId="77777777" w:rsidR="0061240A" w:rsidRPr="0061240A" w:rsidRDefault="0061240A" w:rsidP="0061240A">
      <w:pPr>
        <w:rPr>
          <w:rFonts w:ascii="Times New Roman" w:hAnsi="Times New Roman"/>
          <w:sz w:val="24"/>
          <w:szCs w:val="24"/>
        </w:rPr>
      </w:pPr>
    </w:p>
    <w:p w14:paraId="37E9DF25" w14:textId="77777777" w:rsidR="0061240A" w:rsidRPr="0061240A" w:rsidRDefault="0061240A" w:rsidP="0061240A">
      <w:pPr>
        <w:rPr>
          <w:rFonts w:ascii="Times New Roman" w:hAnsi="Times New Roman"/>
          <w:sz w:val="24"/>
          <w:szCs w:val="24"/>
        </w:rPr>
      </w:pPr>
      <w:r w:rsidRPr="0061240A">
        <w:rPr>
          <w:rFonts w:ascii="Times New Roman" w:hAnsi="Times New Roman"/>
          <w:sz w:val="24"/>
          <w:szCs w:val="24"/>
        </w:rPr>
        <w:t xml:space="preserve">Sagatavoja: </w:t>
      </w:r>
      <w:proofErr w:type="spellStart"/>
      <w:r w:rsidRPr="0061240A">
        <w:rPr>
          <w:rFonts w:ascii="Times New Roman" w:hAnsi="Times New Roman"/>
          <w:sz w:val="24"/>
          <w:szCs w:val="24"/>
        </w:rPr>
        <w:t>D.Vilne</w:t>
      </w:r>
      <w:proofErr w:type="spellEnd"/>
      <w:r w:rsidRPr="0061240A">
        <w:rPr>
          <w:rFonts w:ascii="Times New Roman" w:hAnsi="Times New Roman"/>
          <w:sz w:val="24"/>
          <w:szCs w:val="24"/>
        </w:rPr>
        <w:t xml:space="preserve">, </w:t>
      </w:r>
      <w:proofErr w:type="spellStart"/>
      <w:r w:rsidRPr="0061240A">
        <w:rPr>
          <w:rFonts w:ascii="Times New Roman" w:hAnsi="Times New Roman"/>
          <w:sz w:val="24"/>
          <w:szCs w:val="24"/>
        </w:rPr>
        <w:t>E.Garkuša</w:t>
      </w:r>
      <w:proofErr w:type="spellEnd"/>
    </w:p>
    <w:p w14:paraId="22226223" w14:textId="77777777" w:rsidR="0061240A" w:rsidRPr="0061240A" w:rsidRDefault="0061240A" w:rsidP="0061240A">
      <w:pPr>
        <w:spacing w:line="360" w:lineRule="auto"/>
        <w:ind w:firstLine="567"/>
        <w:jc w:val="both"/>
        <w:rPr>
          <w:rFonts w:ascii="Times New Roman" w:hAnsi="Times New Roman"/>
          <w:color w:val="FF0000"/>
          <w:sz w:val="24"/>
          <w:szCs w:val="24"/>
        </w:rPr>
      </w:pPr>
    </w:p>
    <w:p w14:paraId="1C1BAE6F" w14:textId="77777777" w:rsidR="0061240A" w:rsidRPr="0061240A" w:rsidRDefault="0061240A" w:rsidP="0061240A"/>
    <w:p w14:paraId="635A7EBA" w14:textId="77777777" w:rsidR="0061240A" w:rsidRPr="0061240A" w:rsidRDefault="0061240A" w:rsidP="0061240A">
      <w:pPr>
        <w:autoSpaceDE w:val="0"/>
        <w:autoSpaceDN w:val="0"/>
        <w:adjustRightInd w:val="0"/>
        <w:rPr>
          <w:rFonts w:ascii="Times New Roman" w:eastAsia="Calibri" w:hAnsi="Times New Roman" w:cs="Times New Roman"/>
          <w:color w:val="000000"/>
          <w:sz w:val="24"/>
          <w:szCs w:val="24"/>
          <w:lang w:eastAsia="en-US"/>
        </w:rPr>
      </w:pPr>
    </w:p>
    <w:p w14:paraId="372439D9" w14:textId="77777777" w:rsidR="0061240A" w:rsidRPr="0061240A" w:rsidRDefault="0061240A" w:rsidP="0061240A">
      <w:pPr>
        <w:rPr>
          <w:rFonts w:ascii="Times New Roman" w:hAnsi="Times New Roman" w:cs="Times New Roman"/>
          <w:sz w:val="24"/>
          <w:szCs w:val="24"/>
        </w:rPr>
      </w:pPr>
    </w:p>
    <w:p w14:paraId="2EB24ED9" w14:textId="23C8C2E4" w:rsidR="00C46B0A" w:rsidRDefault="00C46B0A">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7E961D1" w14:textId="77777777" w:rsidR="0061240A" w:rsidRPr="0061240A" w:rsidRDefault="0061240A" w:rsidP="0061240A">
      <w:pPr>
        <w:spacing w:after="160" w:line="259" w:lineRule="auto"/>
        <w:jc w:val="right"/>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61240A" w:rsidRPr="0061240A" w14:paraId="041DEB0E" w14:textId="77777777" w:rsidTr="005F2FB2">
        <w:tc>
          <w:tcPr>
            <w:tcW w:w="3190" w:type="dxa"/>
          </w:tcPr>
          <w:p w14:paraId="0987B1C1" w14:textId="77777777" w:rsidR="0061240A" w:rsidRPr="0061240A" w:rsidRDefault="0061240A" w:rsidP="0061240A">
            <w:pPr>
              <w:rPr>
                <w:rFonts w:ascii="Times New Roman" w:eastAsia="Calibri" w:hAnsi="Times New Roman" w:cs="Times New Roman"/>
                <w:sz w:val="24"/>
                <w:szCs w:val="24"/>
              </w:rPr>
            </w:pPr>
          </w:p>
        </w:tc>
        <w:tc>
          <w:tcPr>
            <w:tcW w:w="3190" w:type="dxa"/>
            <w:hideMark/>
          </w:tcPr>
          <w:p w14:paraId="35BAE133"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noProof/>
                <w:sz w:val="24"/>
                <w:szCs w:val="24"/>
              </w:rPr>
              <w:drawing>
                <wp:inline distT="0" distB="0" distL="0" distR="0" wp14:anchorId="5B19FE8D" wp14:editId="0F475FEF">
                  <wp:extent cx="607695" cy="685800"/>
                  <wp:effectExtent l="0" t="0" r="1905" b="0"/>
                  <wp:docPr id="188" name="Attēls 18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D5E422F" w14:textId="77777777" w:rsidR="0061240A" w:rsidRPr="0061240A" w:rsidRDefault="0061240A" w:rsidP="0061240A">
            <w:pPr>
              <w:rPr>
                <w:rFonts w:ascii="Times New Roman" w:eastAsia="Calibri" w:hAnsi="Times New Roman" w:cs="Times New Roman"/>
                <w:sz w:val="24"/>
                <w:szCs w:val="24"/>
              </w:rPr>
            </w:pPr>
          </w:p>
        </w:tc>
      </w:tr>
      <w:tr w:rsidR="0061240A" w:rsidRPr="0061240A" w14:paraId="4A0056E3" w14:textId="77777777" w:rsidTr="005F2FB2">
        <w:tc>
          <w:tcPr>
            <w:tcW w:w="9570" w:type="dxa"/>
            <w:gridSpan w:val="3"/>
            <w:hideMark/>
          </w:tcPr>
          <w:p w14:paraId="0ACF33BC" w14:textId="77777777" w:rsidR="0061240A" w:rsidRPr="0061240A" w:rsidRDefault="0061240A" w:rsidP="0061240A">
            <w:pPr>
              <w:spacing w:before="240" w:line="360" w:lineRule="auto"/>
              <w:jc w:val="center"/>
              <w:rPr>
                <w:rFonts w:ascii="Times New Roman" w:eastAsia="Calibri" w:hAnsi="Times New Roman" w:cs="Times New Roman"/>
                <w:b/>
                <w:sz w:val="24"/>
                <w:szCs w:val="24"/>
              </w:rPr>
            </w:pPr>
            <w:r w:rsidRPr="0061240A">
              <w:rPr>
                <w:rFonts w:ascii="Times New Roman" w:eastAsia="Calibri" w:hAnsi="Times New Roman" w:cs="Times New Roman"/>
                <w:b/>
                <w:sz w:val="24"/>
                <w:szCs w:val="24"/>
              </w:rPr>
              <w:t>GULBENES NOVADA PAŠVALDĪBA</w:t>
            </w:r>
          </w:p>
        </w:tc>
      </w:tr>
      <w:tr w:rsidR="0061240A" w:rsidRPr="0061240A" w14:paraId="756FBB83" w14:textId="77777777" w:rsidTr="005F2FB2">
        <w:tc>
          <w:tcPr>
            <w:tcW w:w="9570" w:type="dxa"/>
            <w:gridSpan w:val="3"/>
            <w:hideMark/>
          </w:tcPr>
          <w:p w14:paraId="0A122706" w14:textId="77777777" w:rsidR="0061240A" w:rsidRPr="0061240A" w:rsidRDefault="0061240A" w:rsidP="0061240A">
            <w:pPr>
              <w:spacing w:line="360" w:lineRule="auto"/>
              <w:jc w:val="center"/>
              <w:rPr>
                <w:rFonts w:ascii="Times New Roman" w:eastAsia="Calibri" w:hAnsi="Times New Roman" w:cs="Times New Roman"/>
                <w:sz w:val="24"/>
                <w:szCs w:val="24"/>
              </w:rPr>
            </w:pPr>
            <w:proofErr w:type="spellStart"/>
            <w:r w:rsidRPr="0061240A">
              <w:rPr>
                <w:rFonts w:ascii="Times New Roman" w:eastAsia="Calibri" w:hAnsi="Times New Roman" w:cs="Times New Roman"/>
                <w:sz w:val="24"/>
                <w:szCs w:val="24"/>
              </w:rPr>
              <w:t>Reģ</w:t>
            </w:r>
            <w:proofErr w:type="spellEnd"/>
            <w:r w:rsidRPr="0061240A">
              <w:rPr>
                <w:rFonts w:ascii="Times New Roman" w:eastAsia="Calibri" w:hAnsi="Times New Roman" w:cs="Times New Roman"/>
                <w:sz w:val="24"/>
                <w:szCs w:val="24"/>
              </w:rPr>
              <w:t>. Nr. 90009116327</w:t>
            </w:r>
          </w:p>
        </w:tc>
      </w:tr>
      <w:tr w:rsidR="0061240A" w:rsidRPr="0061240A" w14:paraId="028F8620" w14:textId="77777777" w:rsidTr="005F2FB2">
        <w:tc>
          <w:tcPr>
            <w:tcW w:w="9570" w:type="dxa"/>
            <w:gridSpan w:val="3"/>
            <w:hideMark/>
          </w:tcPr>
          <w:p w14:paraId="5A79827B"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Ābeļu iela 2, Gulbene, Gulbenes nov., LV-4401</w:t>
            </w:r>
          </w:p>
        </w:tc>
      </w:tr>
      <w:tr w:rsidR="0061240A" w:rsidRPr="0061240A" w14:paraId="7BB498F3" w14:textId="77777777" w:rsidTr="005F2FB2">
        <w:tc>
          <w:tcPr>
            <w:tcW w:w="9570" w:type="dxa"/>
            <w:gridSpan w:val="3"/>
            <w:hideMark/>
          </w:tcPr>
          <w:p w14:paraId="57191A25" w14:textId="77777777" w:rsidR="0061240A" w:rsidRPr="0061240A" w:rsidRDefault="0061240A" w:rsidP="0061240A">
            <w:pPr>
              <w:pBdr>
                <w:bottom w:val="single" w:sz="12" w:space="1" w:color="auto"/>
              </w:pBd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Tālrunis 64497710, fakss 64497730, e-pasts: dome@gulbene.lv, www.gulbene.lv</w:t>
            </w:r>
          </w:p>
          <w:p w14:paraId="790CD0D6"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p>
        </w:tc>
      </w:tr>
    </w:tbl>
    <w:p w14:paraId="5A5CA22E"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Gulbenē</w:t>
      </w:r>
    </w:p>
    <w:p w14:paraId="2EC69AF3" w14:textId="77777777" w:rsidR="0061240A" w:rsidRPr="0061240A" w:rsidRDefault="0061240A" w:rsidP="0061240A">
      <w:pPr>
        <w:jc w:val="center"/>
        <w:rPr>
          <w:rFonts w:ascii="Times New Roman" w:eastAsia="Calibri" w:hAnsi="Times New Roman" w:cs="Times New Roman"/>
          <w:sz w:val="24"/>
          <w:szCs w:val="24"/>
        </w:rPr>
      </w:pPr>
    </w:p>
    <w:p w14:paraId="143326C2" w14:textId="77777777" w:rsidR="0061240A" w:rsidRPr="0061240A" w:rsidRDefault="0061240A" w:rsidP="0061240A">
      <w:pPr>
        <w:ind w:left="3600" w:hanging="3600"/>
        <w:rPr>
          <w:rFonts w:ascii="Times New Roman" w:eastAsia="Calibri" w:hAnsi="Times New Roman" w:cs="Times New Roman"/>
          <w:b/>
          <w:bCs/>
          <w:sz w:val="24"/>
          <w:szCs w:val="24"/>
        </w:rPr>
      </w:pPr>
      <w:r w:rsidRPr="0061240A">
        <w:rPr>
          <w:rFonts w:ascii="Times New Roman" w:eastAsia="Calibri" w:hAnsi="Times New Roman" w:cs="Times New Roman"/>
          <w:b/>
          <w:bCs/>
          <w:sz w:val="24"/>
          <w:szCs w:val="24"/>
        </w:rPr>
        <w:t>2021.gada 30.septembrī</w:t>
      </w:r>
      <w:r w:rsidRPr="0061240A">
        <w:rPr>
          <w:rFonts w:ascii="Times New Roman" w:eastAsia="Calibri" w:hAnsi="Times New Roman" w:cs="Times New Roman"/>
          <w:b/>
          <w:bCs/>
          <w:sz w:val="24"/>
          <w:szCs w:val="24"/>
        </w:rPr>
        <w:tab/>
      </w:r>
      <w:r w:rsidRPr="0061240A">
        <w:rPr>
          <w:rFonts w:ascii="Times New Roman" w:eastAsia="Calibri" w:hAnsi="Times New Roman" w:cs="Times New Roman"/>
          <w:b/>
          <w:bCs/>
          <w:sz w:val="24"/>
          <w:szCs w:val="24"/>
        </w:rPr>
        <w:tab/>
      </w:r>
      <w:r w:rsidRPr="0061240A">
        <w:rPr>
          <w:rFonts w:ascii="Times New Roman" w:eastAsia="Calibri" w:hAnsi="Times New Roman" w:cs="Times New Roman"/>
          <w:b/>
          <w:bCs/>
          <w:sz w:val="24"/>
          <w:szCs w:val="24"/>
        </w:rPr>
        <w:tab/>
      </w:r>
      <w:r w:rsidRPr="0061240A">
        <w:rPr>
          <w:rFonts w:ascii="Times New Roman" w:eastAsia="Calibri" w:hAnsi="Times New Roman" w:cs="Times New Roman"/>
          <w:b/>
          <w:bCs/>
          <w:sz w:val="24"/>
          <w:szCs w:val="24"/>
        </w:rPr>
        <w:tab/>
        <w:t>Nr. GND/IEK/2021/47</w:t>
      </w:r>
    </w:p>
    <w:p w14:paraId="0962A916" w14:textId="77777777" w:rsidR="0061240A" w:rsidRPr="0061240A" w:rsidRDefault="0061240A" w:rsidP="0061240A">
      <w:pPr>
        <w:rPr>
          <w:rFonts w:ascii="Times New Roman" w:eastAsia="Calibri" w:hAnsi="Times New Roman" w:cs="Times New Roman"/>
          <w:sz w:val="24"/>
          <w:szCs w:val="24"/>
        </w:rPr>
      </w:pPr>
    </w:p>
    <w:p w14:paraId="28FD64D8" w14:textId="77777777" w:rsidR="0061240A" w:rsidRPr="0061240A" w:rsidRDefault="0061240A" w:rsidP="0061240A">
      <w:pPr>
        <w:spacing w:line="360" w:lineRule="auto"/>
        <w:jc w:val="center"/>
        <w:rPr>
          <w:rFonts w:ascii="Times New Roman" w:eastAsia="Calibri" w:hAnsi="Times New Roman" w:cs="Times New Roman"/>
          <w:b/>
          <w:sz w:val="24"/>
          <w:szCs w:val="24"/>
        </w:rPr>
      </w:pPr>
    </w:p>
    <w:p w14:paraId="1C12809F" w14:textId="77777777" w:rsidR="0061240A" w:rsidRPr="0061240A" w:rsidRDefault="0061240A" w:rsidP="0061240A">
      <w:pPr>
        <w:spacing w:line="360" w:lineRule="auto"/>
        <w:jc w:val="center"/>
        <w:rPr>
          <w:rFonts w:ascii="Times New Roman" w:hAnsi="Times New Roman" w:cs="Times New Roman"/>
          <w:b/>
          <w:color w:val="000000"/>
          <w:sz w:val="24"/>
          <w:szCs w:val="24"/>
        </w:rPr>
      </w:pPr>
      <w:r w:rsidRPr="0061240A">
        <w:rPr>
          <w:rFonts w:ascii="Times New Roman" w:hAnsi="Times New Roman" w:cs="Times New Roman"/>
          <w:b/>
          <w:sz w:val="24"/>
          <w:szCs w:val="24"/>
        </w:rPr>
        <w:t>Grozījumi Gulbenes novada domes 2019.gada 27.jūnija iekšējā normatīvajā aktā “Gulbenes novada pašvaldības Kultūras komisijas nolikums”</w:t>
      </w:r>
    </w:p>
    <w:p w14:paraId="0CDD188D" w14:textId="77777777" w:rsidR="0061240A" w:rsidRPr="0061240A" w:rsidRDefault="0061240A" w:rsidP="0061240A">
      <w:pPr>
        <w:ind w:left="5670"/>
        <w:jc w:val="both"/>
        <w:rPr>
          <w:rFonts w:ascii="Times New Roman" w:hAnsi="Times New Roman" w:cs="Times New Roman"/>
          <w:color w:val="000000"/>
          <w:sz w:val="24"/>
          <w:szCs w:val="24"/>
        </w:rPr>
      </w:pPr>
      <w:r w:rsidRPr="0061240A">
        <w:rPr>
          <w:rFonts w:ascii="Times New Roman" w:hAnsi="Times New Roman" w:cs="Times New Roman"/>
          <w:color w:val="000000"/>
          <w:sz w:val="24"/>
          <w:szCs w:val="24"/>
        </w:rPr>
        <w:t>Izdoti saskaņā ar likuma “Par pašvaldībām” 41.panta pirmās daļas 2.punktu un 61.panta trešo daļu</w:t>
      </w:r>
    </w:p>
    <w:p w14:paraId="190382F6" w14:textId="77777777" w:rsidR="0061240A" w:rsidRPr="0061240A" w:rsidRDefault="0061240A" w:rsidP="0061240A">
      <w:pPr>
        <w:rPr>
          <w:rFonts w:ascii="Times New Roman" w:hAnsi="Times New Roman" w:cs="Times New Roman"/>
          <w:b/>
          <w:bCs/>
          <w:color w:val="000000"/>
          <w:sz w:val="24"/>
          <w:szCs w:val="24"/>
        </w:rPr>
      </w:pPr>
    </w:p>
    <w:p w14:paraId="36C3D183" w14:textId="77777777" w:rsidR="0061240A" w:rsidRPr="0061240A" w:rsidRDefault="0061240A" w:rsidP="0061240A">
      <w:pPr>
        <w:spacing w:line="360" w:lineRule="auto"/>
        <w:ind w:right="-1" w:firstLine="567"/>
        <w:jc w:val="both"/>
        <w:rPr>
          <w:rFonts w:ascii="Times New Roman" w:hAnsi="Times New Roman" w:cs="Times New Roman"/>
          <w:color w:val="000000"/>
          <w:sz w:val="24"/>
          <w:szCs w:val="24"/>
        </w:rPr>
      </w:pPr>
      <w:r w:rsidRPr="0061240A">
        <w:rPr>
          <w:rFonts w:ascii="Times New Roman" w:hAnsi="Times New Roman" w:cs="Times New Roman"/>
          <w:color w:val="000000"/>
          <w:sz w:val="24"/>
          <w:szCs w:val="24"/>
        </w:rPr>
        <w:t xml:space="preserve">Izdarīt Gulbenes novada domes </w:t>
      </w:r>
      <w:r w:rsidRPr="0061240A">
        <w:rPr>
          <w:rFonts w:ascii="Times New Roman" w:hAnsi="Times New Roman" w:cs="Times New Roman"/>
          <w:bCs/>
          <w:sz w:val="24"/>
          <w:szCs w:val="24"/>
        </w:rPr>
        <w:t xml:space="preserve">2019.gada 27.jūnija iekšējā normatīvajā aktā “Gulbenes novada pašvaldības Kultūras komisijas nolikums” </w:t>
      </w:r>
      <w:r w:rsidRPr="0061240A">
        <w:rPr>
          <w:rFonts w:ascii="Times New Roman" w:hAnsi="Times New Roman" w:cs="Times New Roman"/>
          <w:color w:val="000000"/>
          <w:sz w:val="24"/>
          <w:szCs w:val="24"/>
        </w:rPr>
        <w:t>(prot.Nr.9, 7.§) šādus grozījumus:</w:t>
      </w:r>
    </w:p>
    <w:p w14:paraId="114966A2" w14:textId="77777777" w:rsidR="0061240A" w:rsidRPr="0061240A" w:rsidRDefault="0061240A" w:rsidP="0061240A">
      <w:pPr>
        <w:widowControl w:val="0"/>
        <w:numPr>
          <w:ilvl w:val="0"/>
          <w:numId w:val="18"/>
        </w:numPr>
        <w:tabs>
          <w:tab w:val="left" w:pos="993"/>
        </w:tabs>
        <w:suppressAutoHyphens/>
        <w:autoSpaceDN w:val="0"/>
        <w:spacing w:line="360" w:lineRule="auto"/>
        <w:jc w:val="both"/>
        <w:rPr>
          <w:rFonts w:ascii="Times New Roman" w:eastAsia="Calibri" w:hAnsi="Times New Roman" w:cs="Times New Roman"/>
          <w:color w:val="000000"/>
          <w:kern w:val="3"/>
          <w:sz w:val="24"/>
          <w:szCs w:val="24"/>
          <w:lang w:eastAsia="en-US" w:bidi="hi-IN"/>
        </w:rPr>
      </w:pPr>
      <w:r w:rsidRPr="0061240A">
        <w:rPr>
          <w:rFonts w:ascii="Times New Roman" w:eastAsia="Calibri" w:hAnsi="Times New Roman" w:cs="Times New Roman"/>
          <w:color w:val="000000"/>
          <w:kern w:val="3"/>
          <w:sz w:val="24"/>
          <w:szCs w:val="24"/>
          <w:lang w:eastAsia="en-US" w:bidi="hi-IN"/>
        </w:rPr>
        <w:t>Svītrot 6.punktā vārdus “uz attiecīgās domes pilnvaru laiku”.</w:t>
      </w:r>
    </w:p>
    <w:p w14:paraId="47F318BD" w14:textId="77777777" w:rsidR="0061240A" w:rsidRPr="0061240A" w:rsidRDefault="0061240A" w:rsidP="0061240A">
      <w:pPr>
        <w:widowControl w:val="0"/>
        <w:numPr>
          <w:ilvl w:val="0"/>
          <w:numId w:val="18"/>
        </w:numPr>
        <w:tabs>
          <w:tab w:val="left" w:pos="993"/>
        </w:tabs>
        <w:suppressAutoHyphens/>
        <w:autoSpaceDN w:val="0"/>
        <w:spacing w:line="360" w:lineRule="auto"/>
        <w:jc w:val="both"/>
        <w:rPr>
          <w:rFonts w:ascii="Times New Roman" w:eastAsia="Calibri" w:hAnsi="Times New Roman" w:cs="Times New Roman"/>
          <w:color w:val="000000"/>
          <w:kern w:val="3"/>
          <w:sz w:val="24"/>
          <w:szCs w:val="24"/>
          <w:lang w:eastAsia="en-US" w:bidi="hi-IN"/>
        </w:rPr>
      </w:pPr>
      <w:r w:rsidRPr="0061240A">
        <w:rPr>
          <w:rFonts w:ascii="Times New Roman" w:eastAsia="Calibri" w:hAnsi="Times New Roman" w:cs="Times New Roman"/>
          <w:color w:val="000000"/>
          <w:kern w:val="3"/>
          <w:sz w:val="24"/>
          <w:szCs w:val="24"/>
          <w:lang w:eastAsia="en-US" w:bidi="hi-IN"/>
        </w:rPr>
        <w:t>Izteikt 7.punktu šādā redakcijā:</w:t>
      </w:r>
    </w:p>
    <w:p w14:paraId="5408D3DD" w14:textId="77777777" w:rsidR="0061240A" w:rsidRPr="0061240A" w:rsidRDefault="0061240A" w:rsidP="0061240A">
      <w:pPr>
        <w:shd w:val="clear" w:color="auto" w:fill="FFFFFF"/>
        <w:spacing w:after="135"/>
        <w:jc w:val="both"/>
        <w:rPr>
          <w:rFonts w:ascii="Times New Roman" w:hAnsi="Times New Roman" w:cs="Times New Roman"/>
          <w:color w:val="000000" w:themeColor="text1"/>
          <w:sz w:val="24"/>
          <w:szCs w:val="24"/>
        </w:rPr>
      </w:pPr>
      <w:r w:rsidRPr="0061240A">
        <w:rPr>
          <w:rFonts w:ascii="Times New Roman" w:hAnsi="Times New Roman" w:cs="Times New Roman"/>
          <w:color w:val="000000" w:themeColor="text1"/>
          <w:sz w:val="24"/>
          <w:szCs w:val="24"/>
        </w:rPr>
        <w:t>“7. Komisijas sastāvā iekļauj:</w:t>
      </w:r>
    </w:p>
    <w:p w14:paraId="71B4B0E1" w14:textId="77777777" w:rsidR="0061240A" w:rsidRPr="0061240A" w:rsidRDefault="0061240A" w:rsidP="0061240A">
      <w:pPr>
        <w:shd w:val="clear" w:color="auto" w:fill="FFFFFF"/>
        <w:spacing w:after="135"/>
        <w:ind w:left="426"/>
        <w:jc w:val="both"/>
        <w:rPr>
          <w:rFonts w:ascii="Times New Roman" w:hAnsi="Times New Roman" w:cs="Times New Roman"/>
          <w:color w:val="000000" w:themeColor="text1"/>
          <w:sz w:val="24"/>
          <w:szCs w:val="24"/>
        </w:rPr>
      </w:pPr>
      <w:r w:rsidRPr="0061240A">
        <w:rPr>
          <w:rFonts w:ascii="Times New Roman" w:hAnsi="Times New Roman" w:cs="Times New Roman"/>
          <w:color w:val="000000" w:themeColor="text1"/>
          <w:sz w:val="24"/>
          <w:szCs w:val="24"/>
        </w:rPr>
        <w:t>7.1. vienu pārstāvi no Gulbenes novada domes deputātiem;</w:t>
      </w:r>
    </w:p>
    <w:p w14:paraId="3BF2A1A6" w14:textId="77777777" w:rsidR="0061240A" w:rsidRPr="0061240A" w:rsidRDefault="0061240A" w:rsidP="0061240A">
      <w:pPr>
        <w:shd w:val="clear" w:color="auto" w:fill="FFFFFF"/>
        <w:spacing w:after="135"/>
        <w:ind w:left="851" w:hanging="425"/>
        <w:jc w:val="both"/>
        <w:rPr>
          <w:rFonts w:ascii="Times New Roman" w:hAnsi="Times New Roman" w:cs="Times New Roman"/>
          <w:color w:val="000000" w:themeColor="text1"/>
          <w:sz w:val="24"/>
          <w:szCs w:val="24"/>
        </w:rPr>
      </w:pPr>
      <w:r w:rsidRPr="0061240A">
        <w:rPr>
          <w:rFonts w:ascii="Times New Roman" w:hAnsi="Times New Roman" w:cs="Times New Roman"/>
          <w:color w:val="000000" w:themeColor="text1"/>
          <w:sz w:val="24"/>
          <w:szCs w:val="24"/>
        </w:rPr>
        <w:t>7.2. divus pārstāvjus no Gulbenes novada pašvaldības iestādes “Gulbenes novada Kultūras pārvalde;</w:t>
      </w:r>
    </w:p>
    <w:p w14:paraId="66302529" w14:textId="77777777" w:rsidR="0061240A" w:rsidRPr="0061240A" w:rsidRDefault="0061240A" w:rsidP="0061240A">
      <w:pPr>
        <w:shd w:val="clear" w:color="auto" w:fill="FFFFFF"/>
        <w:spacing w:after="135"/>
        <w:ind w:left="426"/>
        <w:jc w:val="both"/>
        <w:rPr>
          <w:rFonts w:ascii="Times New Roman" w:hAnsi="Times New Roman" w:cs="Times New Roman"/>
          <w:color w:val="000000" w:themeColor="text1"/>
          <w:sz w:val="24"/>
          <w:szCs w:val="24"/>
        </w:rPr>
      </w:pPr>
      <w:r w:rsidRPr="0061240A">
        <w:rPr>
          <w:rFonts w:ascii="Times New Roman" w:hAnsi="Times New Roman" w:cs="Times New Roman"/>
          <w:color w:val="000000" w:themeColor="text1"/>
          <w:sz w:val="24"/>
          <w:szCs w:val="24"/>
        </w:rPr>
        <w:t>7.3. vienu pārstāvi no Gulbenes novada vēstures un mākslas muzeja;</w:t>
      </w:r>
    </w:p>
    <w:p w14:paraId="600E7726" w14:textId="77777777" w:rsidR="0061240A" w:rsidRPr="0061240A" w:rsidRDefault="0061240A" w:rsidP="0061240A">
      <w:pPr>
        <w:shd w:val="clear" w:color="auto" w:fill="FFFFFF"/>
        <w:spacing w:after="135"/>
        <w:ind w:left="426"/>
        <w:jc w:val="both"/>
        <w:rPr>
          <w:rFonts w:ascii="Times New Roman" w:hAnsi="Times New Roman" w:cs="Times New Roman"/>
          <w:color w:val="000000" w:themeColor="text1"/>
          <w:sz w:val="24"/>
          <w:szCs w:val="24"/>
        </w:rPr>
      </w:pPr>
      <w:r w:rsidRPr="0061240A">
        <w:rPr>
          <w:rFonts w:ascii="Times New Roman" w:hAnsi="Times New Roman" w:cs="Times New Roman"/>
          <w:color w:val="000000" w:themeColor="text1"/>
          <w:sz w:val="24"/>
          <w:szCs w:val="24"/>
        </w:rPr>
        <w:t>7.4. vienu pārstāvi no Gulbenes Mākslas skolas;</w:t>
      </w:r>
    </w:p>
    <w:p w14:paraId="25FDE42B" w14:textId="77777777" w:rsidR="0061240A" w:rsidRPr="0061240A" w:rsidRDefault="0061240A" w:rsidP="0061240A">
      <w:pPr>
        <w:shd w:val="clear" w:color="auto" w:fill="FFFFFF"/>
        <w:spacing w:after="135"/>
        <w:ind w:left="426"/>
        <w:jc w:val="both"/>
        <w:rPr>
          <w:rFonts w:ascii="Times New Roman" w:hAnsi="Times New Roman" w:cs="Times New Roman"/>
          <w:color w:val="000000" w:themeColor="text1"/>
          <w:sz w:val="24"/>
          <w:szCs w:val="24"/>
        </w:rPr>
      </w:pPr>
      <w:r w:rsidRPr="0061240A">
        <w:rPr>
          <w:rFonts w:ascii="Times New Roman" w:hAnsi="Times New Roman" w:cs="Times New Roman"/>
          <w:color w:val="000000" w:themeColor="text1"/>
          <w:sz w:val="24"/>
          <w:szCs w:val="24"/>
        </w:rPr>
        <w:t>7.5. vienu pārstāvi no Gulbenes Mūzikas skolas;</w:t>
      </w:r>
    </w:p>
    <w:p w14:paraId="182706A9" w14:textId="77777777" w:rsidR="0061240A" w:rsidRPr="0061240A" w:rsidRDefault="0061240A" w:rsidP="0061240A">
      <w:pPr>
        <w:shd w:val="clear" w:color="auto" w:fill="FFFFFF"/>
        <w:spacing w:after="135"/>
        <w:ind w:left="426"/>
        <w:jc w:val="both"/>
        <w:rPr>
          <w:rFonts w:ascii="Times New Roman" w:hAnsi="Times New Roman" w:cs="Times New Roman"/>
          <w:color w:val="000000" w:themeColor="text1"/>
          <w:sz w:val="24"/>
          <w:szCs w:val="24"/>
        </w:rPr>
      </w:pPr>
      <w:r w:rsidRPr="0061240A">
        <w:rPr>
          <w:rFonts w:ascii="Times New Roman" w:hAnsi="Times New Roman" w:cs="Times New Roman"/>
          <w:color w:val="000000" w:themeColor="text1"/>
          <w:sz w:val="24"/>
          <w:szCs w:val="24"/>
        </w:rPr>
        <w:t>7.6. vienu pārstāvi no Gulbenes novada bibliotēkas;</w:t>
      </w:r>
    </w:p>
    <w:p w14:paraId="2C374E59" w14:textId="77777777" w:rsidR="0061240A" w:rsidRPr="0061240A" w:rsidRDefault="0061240A" w:rsidP="0061240A">
      <w:pPr>
        <w:shd w:val="clear" w:color="auto" w:fill="FFFFFF"/>
        <w:spacing w:after="135"/>
        <w:ind w:left="426"/>
        <w:jc w:val="both"/>
        <w:rPr>
          <w:rFonts w:ascii="Times New Roman" w:hAnsi="Times New Roman" w:cs="Times New Roman"/>
          <w:color w:val="000000" w:themeColor="text1"/>
          <w:sz w:val="24"/>
          <w:szCs w:val="24"/>
        </w:rPr>
      </w:pPr>
      <w:r w:rsidRPr="0061240A">
        <w:rPr>
          <w:rFonts w:ascii="Times New Roman" w:hAnsi="Times New Roman" w:cs="Times New Roman"/>
          <w:color w:val="000000" w:themeColor="text1"/>
          <w:sz w:val="24"/>
          <w:szCs w:val="24"/>
        </w:rPr>
        <w:t>7.7. divus Gulbenes novada iedzīvotāju pārstāvjus.”</w:t>
      </w:r>
    </w:p>
    <w:p w14:paraId="60C574B6" w14:textId="77777777" w:rsidR="0061240A" w:rsidRPr="0061240A" w:rsidRDefault="0061240A" w:rsidP="0061240A">
      <w:pPr>
        <w:ind w:right="-1"/>
        <w:jc w:val="both"/>
        <w:rPr>
          <w:rFonts w:ascii="Times New Roman" w:eastAsia="Calibri" w:hAnsi="Times New Roman" w:cs="Times New Roman"/>
          <w:sz w:val="24"/>
          <w:szCs w:val="24"/>
        </w:rPr>
      </w:pPr>
    </w:p>
    <w:p w14:paraId="121B55CB" w14:textId="77777777" w:rsidR="0061240A" w:rsidRPr="0061240A" w:rsidRDefault="0061240A" w:rsidP="0061240A">
      <w:pPr>
        <w:ind w:right="-1"/>
        <w:jc w:val="both"/>
        <w:rPr>
          <w:rFonts w:ascii="Times New Roman" w:eastAsia="Calibri" w:hAnsi="Times New Roman" w:cs="Times New Roman"/>
          <w:sz w:val="24"/>
          <w:szCs w:val="24"/>
        </w:rPr>
      </w:pPr>
    </w:p>
    <w:p w14:paraId="3DB700E6" w14:textId="77777777" w:rsidR="0061240A" w:rsidRPr="0061240A" w:rsidRDefault="0061240A" w:rsidP="0061240A">
      <w:pPr>
        <w:ind w:right="-1"/>
        <w:jc w:val="both"/>
        <w:rPr>
          <w:rFonts w:ascii="Times New Roman" w:eastAsia="Calibri" w:hAnsi="Times New Roman" w:cs="Times New Roman"/>
          <w:sz w:val="24"/>
          <w:szCs w:val="24"/>
        </w:rPr>
      </w:pPr>
    </w:p>
    <w:p w14:paraId="30AA3B37" w14:textId="77777777" w:rsidR="0061240A" w:rsidRPr="0061240A" w:rsidRDefault="0061240A" w:rsidP="0061240A">
      <w:pPr>
        <w:ind w:right="-1"/>
        <w:jc w:val="both"/>
        <w:rPr>
          <w:rFonts w:ascii="Times New Roman" w:eastAsia="Calibri" w:hAnsi="Times New Roman" w:cs="Times New Roman"/>
          <w:color w:val="000000"/>
          <w:sz w:val="24"/>
          <w:szCs w:val="24"/>
        </w:rPr>
      </w:pPr>
      <w:r w:rsidRPr="0061240A">
        <w:rPr>
          <w:rFonts w:ascii="Times New Roman" w:eastAsia="Calibri" w:hAnsi="Times New Roman" w:cs="Times New Roman"/>
          <w:sz w:val="24"/>
          <w:szCs w:val="24"/>
        </w:rPr>
        <w:t>Gulbenes novada domes priekšsēdētājs</w:t>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proofErr w:type="spellStart"/>
      <w:r w:rsidRPr="0061240A">
        <w:rPr>
          <w:rFonts w:ascii="Times New Roman" w:eastAsia="Calibri" w:hAnsi="Times New Roman" w:cs="Times New Roman"/>
          <w:sz w:val="24"/>
          <w:szCs w:val="24"/>
        </w:rPr>
        <w:t>A.Caunītis</w:t>
      </w:r>
      <w:proofErr w:type="spellEnd"/>
    </w:p>
    <w:p w14:paraId="0DAE87A6" w14:textId="77777777" w:rsidR="0061240A" w:rsidRPr="0061240A" w:rsidRDefault="0061240A" w:rsidP="0061240A"/>
    <w:p w14:paraId="7B969689" w14:textId="77777777" w:rsidR="0061240A" w:rsidRPr="0061240A" w:rsidRDefault="0061240A" w:rsidP="0061240A"/>
    <w:p w14:paraId="262CC68A" w14:textId="7F5A8994" w:rsidR="00C46B0A" w:rsidRDefault="00C46B0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4F5D003B" w14:textId="77777777" w:rsidR="00A60194" w:rsidRPr="00A60194" w:rsidRDefault="00A60194" w:rsidP="00A60194">
      <w:pPr>
        <w:rPr>
          <w:rFonts w:ascii="Times New Roman" w:hAnsi="Times New Roman" w:cs="Times New Roman"/>
          <w:sz w:val="24"/>
          <w:szCs w:val="24"/>
        </w:rPr>
      </w:pPr>
    </w:p>
    <w:p w14:paraId="1EC975DD" w14:textId="77777777" w:rsidR="00A60194" w:rsidRPr="00A60194" w:rsidRDefault="00A60194" w:rsidP="00A60194">
      <w:pPr>
        <w:rPr>
          <w:rFonts w:ascii="Times New Roman" w:hAnsi="Times New Roman" w:cs="Times New Roman"/>
          <w:sz w:val="24"/>
          <w:szCs w:val="24"/>
        </w:rPr>
      </w:pP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3CB56626" w14:textId="77777777" w:rsidTr="005F2FB2">
        <w:tc>
          <w:tcPr>
            <w:tcW w:w="9458" w:type="dxa"/>
          </w:tcPr>
          <w:p w14:paraId="1BEBB618"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noProof/>
                <w:lang w:eastAsia="en-US"/>
              </w:rPr>
              <w:drawing>
                <wp:inline distT="0" distB="0" distL="0" distR="0" wp14:anchorId="695A887A" wp14:editId="51329373">
                  <wp:extent cx="619125" cy="685800"/>
                  <wp:effectExtent l="0" t="0" r="952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621F8209" w14:textId="77777777" w:rsidTr="005F2FB2">
        <w:tc>
          <w:tcPr>
            <w:tcW w:w="9458" w:type="dxa"/>
          </w:tcPr>
          <w:p w14:paraId="161C98D3"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b/>
                <w:bCs/>
                <w:sz w:val="28"/>
                <w:szCs w:val="28"/>
                <w:lang w:eastAsia="en-US"/>
              </w:rPr>
              <w:t>GULBENES NOVADA PAŠVALDĪBA</w:t>
            </w:r>
          </w:p>
        </w:tc>
      </w:tr>
      <w:tr w:rsidR="0061240A" w:rsidRPr="0061240A" w14:paraId="577CB197" w14:textId="77777777" w:rsidTr="005F2FB2">
        <w:tc>
          <w:tcPr>
            <w:tcW w:w="9458" w:type="dxa"/>
          </w:tcPr>
          <w:p w14:paraId="6DCC73A0"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Reģ.Nr.90009116327</w:t>
            </w:r>
          </w:p>
        </w:tc>
      </w:tr>
      <w:tr w:rsidR="0061240A" w:rsidRPr="0061240A" w14:paraId="0D6F5EA9" w14:textId="77777777" w:rsidTr="005F2FB2">
        <w:tc>
          <w:tcPr>
            <w:tcW w:w="9458" w:type="dxa"/>
          </w:tcPr>
          <w:p w14:paraId="65B5E06B"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Ābeļu iela 2, Gulbene, Gulbenes nov., LV-4401</w:t>
            </w:r>
          </w:p>
        </w:tc>
      </w:tr>
      <w:tr w:rsidR="0061240A" w:rsidRPr="0061240A" w14:paraId="06D294FE" w14:textId="77777777" w:rsidTr="005F2FB2">
        <w:tc>
          <w:tcPr>
            <w:tcW w:w="9458" w:type="dxa"/>
          </w:tcPr>
          <w:p w14:paraId="048F418E"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Tālrunis 64497710, mob.26595362, e-pasts; dome@gulbene.lv, www.gulbene.lv</w:t>
            </w:r>
          </w:p>
        </w:tc>
      </w:tr>
    </w:tbl>
    <w:p w14:paraId="57AA94C9" w14:textId="77777777" w:rsidR="0061240A" w:rsidRPr="0061240A" w:rsidRDefault="0061240A" w:rsidP="0061240A">
      <w:pPr>
        <w:spacing w:after="160" w:line="259" w:lineRule="auto"/>
        <w:rPr>
          <w:rFonts w:asciiTheme="minorHAnsi" w:eastAsiaTheme="minorHAnsi" w:hAnsiTheme="minorHAnsi" w:cstheme="minorBidi"/>
          <w:lang w:eastAsia="en-US"/>
        </w:rPr>
      </w:pPr>
    </w:p>
    <w:p w14:paraId="461ACBEB"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GULBENES NOVADA DOMES LĒMUMS</w:t>
      </w:r>
    </w:p>
    <w:p w14:paraId="0D0DDB9A" w14:textId="77777777" w:rsidR="0061240A" w:rsidRPr="0061240A" w:rsidRDefault="0061240A" w:rsidP="0061240A">
      <w:pPr>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Gulbenē</w:t>
      </w:r>
    </w:p>
    <w:p w14:paraId="67AE65A1" w14:textId="77777777" w:rsidR="0061240A" w:rsidRPr="0061240A" w:rsidRDefault="0061240A" w:rsidP="0061240A">
      <w:pPr>
        <w:jc w:val="center"/>
        <w:rPr>
          <w:rFonts w:ascii="Times New Roman" w:eastAsiaTheme="minorHAnsi" w:hAnsi="Times New Roman" w:cs="Times New Roman"/>
          <w:sz w:val="24"/>
          <w:szCs w:val="24"/>
          <w:lang w:eastAsia="en-US"/>
        </w:rPr>
      </w:pPr>
    </w:p>
    <w:tbl>
      <w:tblPr>
        <w:tblStyle w:val="Reatabula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61240A" w:rsidRPr="0061240A" w14:paraId="78A0E4DE" w14:textId="77777777" w:rsidTr="005F2FB2">
        <w:tc>
          <w:tcPr>
            <w:tcW w:w="4672" w:type="dxa"/>
          </w:tcPr>
          <w:p w14:paraId="287DC4A8" w14:textId="77777777" w:rsidR="0061240A" w:rsidRPr="0061240A" w:rsidRDefault="0061240A" w:rsidP="0061240A">
            <w:pP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2021.gada 30.septembrī</w:t>
            </w:r>
          </w:p>
        </w:tc>
        <w:tc>
          <w:tcPr>
            <w:tcW w:w="4682" w:type="dxa"/>
          </w:tcPr>
          <w:p w14:paraId="7BEE1B79"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Nr. GND/2021/1137</w:t>
            </w:r>
          </w:p>
        </w:tc>
      </w:tr>
      <w:tr w:rsidR="0061240A" w:rsidRPr="0061240A" w14:paraId="20E971E7" w14:textId="77777777" w:rsidTr="005F2FB2">
        <w:tc>
          <w:tcPr>
            <w:tcW w:w="4672" w:type="dxa"/>
          </w:tcPr>
          <w:p w14:paraId="4F7918DA" w14:textId="77777777" w:rsidR="0061240A" w:rsidRPr="0061240A" w:rsidRDefault="0061240A" w:rsidP="0061240A">
            <w:pPr>
              <w:rPr>
                <w:rFonts w:ascii="Times New Roman" w:eastAsiaTheme="minorHAnsi" w:hAnsi="Times New Roman" w:cs="Times New Roman"/>
                <w:sz w:val="24"/>
                <w:szCs w:val="24"/>
                <w:lang w:eastAsia="en-US"/>
              </w:rPr>
            </w:pPr>
          </w:p>
        </w:tc>
        <w:tc>
          <w:tcPr>
            <w:tcW w:w="4682" w:type="dxa"/>
          </w:tcPr>
          <w:p w14:paraId="73BB34F0"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 xml:space="preserve">        (protokols Nr.16; 110.p)</w:t>
            </w:r>
          </w:p>
          <w:p w14:paraId="6FEAE1E8" w14:textId="77777777" w:rsidR="0061240A" w:rsidRPr="0061240A" w:rsidRDefault="0061240A" w:rsidP="0061240A">
            <w:pPr>
              <w:jc w:val="center"/>
              <w:rPr>
                <w:rFonts w:ascii="Times New Roman" w:eastAsiaTheme="minorHAnsi" w:hAnsi="Times New Roman" w:cs="Times New Roman"/>
                <w:b/>
                <w:bCs/>
                <w:sz w:val="24"/>
                <w:szCs w:val="24"/>
                <w:lang w:eastAsia="en-US"/>
              </w:rPr>
            </w:pPr>
          </w:p>
        </w:tc>
      </w:tr>
    </w:tbl>
    <w:p w14:paraId="36C35EB2" w14:textId="77777777" w:rsidR="0061240A" w:rsidRPr="0061240A" w:rsidRDefault="0061240A" w:rsidP="0061240A">
      <w:pPr>
        <w:jc w:val="center"/>
        <w:rPr>
          <w:rFonts w:ascii="Times New Roman" w:hAnsi="Times New Roman" w:cs="Times New Roman"/>
          <w:b/>
          <w:noProof/>
          <w:sz w:val="24"/>
          <w:szCs w:val="24"/>
        </w:rPr>
      </w:pPr>
      <w:r w:rsidRPr="0061240A">
        <w:rPr>
          <w:rFonts w:ascii="Times New Roman" w:hAnsi="Times New Roman" w:cs="Times New Roman"/>
          <w:b/>
          <w:noProof/>
          <w:sz w:val="24"/>
          <w:szCs w:val="24"/>
        </w:rPr>
        <w:t>Par mēnešalgas noteikšanu novada izglītības iestāžu vadītājiem no 2021.gada 1.septembra līdz 2022.gada 31.augustam</w:t>
      </w:r>
    </w:p>
    <w:p w14:paraId="001499DA" w14:textId="77777777" w:rsidR="0061240A" w:rsidRPr="0061240A" w:rsidRDefault="0061240A" w:rsidP="0061240A">
      <w:pPr>
        <w:jc w:val="both"/>
        <w:rPr>
          <w:rFonts w:ascii="Times New Roman" w:hAnsi="Times New Roman" w:cs="Times New Roman"/>
          <w:b/>
          <w:noProof/>
          <w:sz w:val="24"/>
          <w:szCs w:val="24"/>
        </w:rPr>
      </w:pPr>
    </w:p>
    <w:p w14:paraId="315EE2BD" w14:textId="77777777" w:rsidR="0061240A" w:rsidRPr="0061240A" w:rsidRDefault="0061240A" w:rsidP="0061240A">
      <w:pPr>
        <w:overflowPunct w:val="0"/>
        <w:autoSpaceDE w:val="0"/>
        <w:autoSpaceDN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 Ministru kabineta 2016.gada 5.jūlija noteikumu Nr.445 „Pedagogu darba samaksas noteikumi” 6.punktu, kas nosaka, ka izglītības iestāžu vadītāju zemāko mēneša darba algas likmi nosaka saskaņā ar šo noteikumu 1.pielikuma 3.tabulu, un 9.1.apakšpunktu, Gulbenes novada domes 2018.gada 30.augusta noteikumiem Nr.11 “Valsts budžeta mērķdotācijas sadales kārtība Gulbenes novada pašvaldības dibinātajās izglītības iestādēs” (protokols Nr.19, 14.§), Valsts budžeta mērķdotācijas sadales komisijas 2021.gada 15.septembra lēmumu (protokols Nr.1) un Izglītības, kultūras un sporta komitejas ieteikumu, atklāti balsojot: ar 15 balsīm "Par" (Ainārs </w:t>
      </w:r>
      <w:proofErr w:type="spellStart"/>
      <w:r w:rsidRPr="0061240A">
        <w:rPr>
          <w:rFonts w:ascii="Times New Roman" w:hAnsi="Times New Roman" w:cs="Times New Roman"/>
          <w:sz w:val="24"/>
          <w:szCs w:val="24"/>
        </w:rPr>
        <w:t>Brezinskis</w:t>
      </w:r>
      <w:proofErr w:type="spellEnd"/>
      <w:r w:rsidRPr="0061240A">
        <w:rPr>
          <w:rFonts w:ascii="Times New Roman" w:hAnsi="Times New Roman" w:cs="Times New Roman"/>
          <w:sz w:val="24"/>
          <w:szCs w:val="24"/>
        </w:rPr>
        <w:t xml:space="preserve">, Aivars </w:t>
      </w:r>
      <w:proofErr w:type="spellStart"/>
      <w:r w:rsidRPr="0061240A">
        <w:rPr>
          <w:rFonts w:ascii="Times New Roman" w:hAnsi="Times New Roman" w:cs="Times New Roman"/>
          <w:sz w:val="24"/>
          <w:szCs w:val="24"/>
        </w:rPr>
        <w:t>Circens</w:t>
      </w:r>
      <w:proofErr w:type="spellEnd"/>
      <w:r w:rsidRPr="0061240A">
        <w:rPr>
          <w:rFonts w:ascii="Times New Roman" w:hAnsi="Times New Roman" w:cs="Times New Roman"/>
          <w:sz w:val="24"/>
          <w:szCs w:val="24"/>
        </w:rPr>
        <w:t xml:space="preserve">, Anatolijs Savickis, Andis Caunītis, Atis </w:t>
      </w:r>
      <w:proofErr w:type="spellStart"/>
      <w:r w:rsidRPr="0061240A">
        <w:rPr>
          <w:rFonts w:ascii="Times New Roman" w:hAnsi="Times New Roman" w:cs="Times New Roman"/>
          <w:sz w:val="24"/>
          <w:szCs w:val="24"/>
        </w:rPr>
        <w:t>Jencītis</w:t>
      </w:r>
      <w:proofErr w:type="spellEnd"/>
      <w:r w:rsidRPr="0061240A">
        <w:rPr>
          <w:rFonts w:ascii="Times New Roman" w:hAnsi="Times New Roman" w:cs="Times New Roman"/>
          <w:sz w:val="24"/>
          <w:szCs w:val="24"/>
        </w:rPr>
        <w:t xml:space="preserve">, Daumants Dreiškens, Guna Pūcīte, Guna </w:t>
      </w:r>
      <w:proofErr w:type="spellStart"/>
      <w:r w:rsidRPr="0061240A">
        <w:rPr>
          <w:rFonts w:ascii="Times New Roman" w:hAnsi="Times New Roman" w:cs="Times New Roman"/>
          <w:sz w:val="24"/>
          <w:szCs w:val="24"/>
        </w:rPr>
        <w:t>Švika</w:t>
      </w:r>
      <w:proofErr w:type="spellEnd"/>
      <w:r w:rsidRPr="0061240A">
        <w:rPr>
          <w:rFonts w:ascii="Times New Roman" w:hAnsi="Times New Roman" w:cs="Times New Roman"/>
          <w:sz w:val="24"/>
          <w:szCs w:val="24"/>
        </w:rPr>
        <w:t xml:space="preserve">, Gunārs Ciglis, Intars Liepiņš, Ivars </w:t>
      </w:r>
      <w:proofErr w:type="spellStart"/>
      <w:r w:rsidRPr="0061240A">
        <w:rPr>
          <w:rFonts w:ascii="Times New Roman" w:hAnsi="Times New Roman" w:cs="Times New Roman"/>
          <w:sz w:val="24"/>
          <w:szCs w:val="24"/>
        </w:rPr>
        <w:t>Kupčs</w:t>
      </w:r>
      <w:proofErr w:type="spellEnd"/>
      <w:r w:rsidRPr="0061240A">
        <w:rPr>
          <w:rFonts w:ascii="Times New Roman" w:hAnsi="Times New Roman" w:cs="Times New Roman"/>
          <w:sz w:val="24"/>
          <w:szCs w:val="24"/>
        </w:rPr>
        <w:t xml:space="preserve">, Lāsma </w:t>
      </w:r>
      <w:proofErr w:type="spellStart"/>
      <w:r w:rsidRPr="0061240A">
        <w:rPr>
          <w:rFonts w:ascii="Times New Roman" w:hAnsi="Times New Roman" w:cs="Times New Roman"/>
          <w:sz w:val="24"/>
          <w:szCs w:val="24"/>
        </w:rPr>
        <w:t>Gabdulļina</w:t>
      </w:r>
      <w:proofErr w:type="spellEnd"/>
      <w:r w:rsidRPr="0061240A">
        <w:rPr>
          <w:rFonts w:ascii="Times New Roman" w:hAnsi="Times New Roman" w:cs="Times New Roman"/>
          <w:sz w:val="24"/>
          <w:szCs w:val="24"/>
        </w:rPr>
        <w:t xml:space="preserve">, Mudīte </w:t>
      </w:r>
      <w:proofErr w:type="spellStart"/>
      <w:r w:rsidRPr="0061240A">
        <w:rPr>
          <w:rFonts w:ascii="Times New Roman" w:hAnsi="Times New Roman" w:cs="Times New Roman"/>
          <w:sz w:val="24"/>
          <w:szCs w:val="24"/>
        </w:rPr>
        <w:t>Motivāne</w:t>
      </w:r>
      <w:proofErr w:type="spellEnd"/>
      <w:r w:rsidRPr="0061240A">
        <w:rPr>
          <w:rFonts w:ascii="Times New Roman" w:hAnsi="Times New Roman" w:cs="Times New Roman"/>
          <w:sz w:val="24"/>
          <w:szCs w:val="24"/>
        </w:rPr>
        <w:t xml:space="preserve">, Normunds </w:t>
      </w:r>
      <w:proofErr w:type="spellStart"/>
      <w:r w:rsidRPr="0061240A">
        <w:rPr>
          <w:rFonts w:ascii="Times New Roman" w:hAnsi="Times New Roman" w:cs="Times New Roman"/>
          <w:sz w:val="24"/>
          <w:szCs w:val="24"/>
        </w:rPr>
        <w:t>Audzišs</w:t>
      </w:r>
      <w:proofErr w:type="spellEnd"/>
      <w:r w:rsidRPr="0061240A">
        <w:rPr>
          <w:rFonts w:ascii="Times New Roman" w:hAnsi="Times New Roman" w:cs="Times New Roman"/>
          <w:sz w:val="24"/>
          <w:szCs w:val="24"/>
        </w:rPr>
        <w:t>, Normunds Mazūrs), "Pret" – nav, "Atturas" – nav;  Gulbenes novada dome NOLEMJ:</w:t>
      </w:r>
    </w:p>
    <w:p w14:paraId="202D3C63" w14:textId="77777777" w:rsidR="0061240A" w:rsidRPr="0061240A" w:rsidRDefault="0061240A" w:rsidP="0061240A">
      <w:pPr>
        <w:overflowPunct w:val="0"/>
        <w:autoSpaceDE w:val="0"/>
        <w:autoSpaceDN w:val="0"/>
        <w:adjustRightInd w:val="0"/>
        <w:spacing w:line="360" w:lineRule="auto"/>
        <w:ind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APSTIPRINĀT Gulbenes novada pašvaldības izglītības iestāžu vadītāju amatalgu mēnesī no 2021.gada 1.septembra līdz 2022.gada 31.augustam (pielikumā).</w:t>
      </w:r>
    </w:p>
    <w:p w14:paraId="02726D46" w14:textId="77777777" w:rsidR="0061240A" w:rsidRPr="0061240A" w:rsidRDefault="0061240A" w:rsidP="0061240A">
      <w:pPr>
        <w:rPr>
          <w:rFonts w:ascii="Times New Roman" w:hAnsi="Times New Roman" w:cs="Times New Roman"/>
          <w:sz w:val="24"/>
          <w:szCs w:val="24"/>
        </w:rPr>
      </w:pPr>
    </w:p>
    <w:p w14:paraId="7AD6B898" w14:textId="77777777" w:rsidR="0061240A" w:rsidRPr="0061240A" w:rsidRDefault="0061240A" w:rsidP="0061240A">
      <w:pPr>
        <w:rPr>
          <w:rFonts w:ascii="Times New Roman" w:hAnsi="Times New Roman" w:cs="Times New Roman"/>
          <w:sz w:val="24"/>
          <w:szCs w:val="24"/>
        </w:rPr>
      </w:pPr>
    </w:p>
    <w:p w14:paraId="1A7498D5" w14:textId="77777777" w:rsidR="0061240A" w:rsidRPr="0061240A" w:rsidRDefault="0061240A" w:rsidP="0061240A">
      <w:pPr>
        <w:rPr>
          <w:rFonts w:ascii="Times New Roman" w:hAnsi="Times New Roman"/>
          <w:sz w:val="24"/>
          <w:szCs w:val="24"/>
        </w:rPr>
      </w:pPr>
      <w:r w:rsidRPr="0061240A">
        <w:rPr>
          <w:rFonts w:ascii="Times New Roman" w:hAnsi="Times New Roman"/>
          <w:sz w:val="24"/>
          <w:szCs w:val="24"/>
        </w:rPr>
        <w:t>Gulbenes novada domes priekšsēdētājs</w:t>
      </w:r>
      <w:r w:rsidRPr="0061240A">
        <w:rPr>
          <w:rFonts w:ascii="Times New Roman" w:hAnsi="Times New Roman"/>
          <w:sz w:val="24"/>
          <w:szCs w:val="24"/>
        </w:rPr>
        <w:tab/>
      </w:r>
      <w:r w:rsidRPr="0061240A">
        <w:rPr>
          <w:rFonts w:ascii="Times New Roman" w:hAnsi="Times New Roman"/>
          <w:sz w:val="24"/>
          <w:szCs w:val="24"/>
        </w:rPr>
        <w:tab/>
      </w:r>
      <w:r w:rsidRPr="0061240A">
        <w:rPr>
          <w:rFonts w:ascii="Times New Roman" w:hAnsi="Times New Roman"/>
          <w:sz w:val="24"/>
          <w:szCs w:val="24"/>
        </w:rPr>
        <w:tab/>
      </w:r>
      <w:r w:rsidRPr="0061240A">
        <w:rPr>
          <w:rFonts w:ascii="Times New Roman" w:hAnsi="Times New Roman"/>
          <w:sz w:val="24"/>
          <w:szCs w:val="24"/>
        </w:rPr>
        <w:tab/>
        <w:t xml:space="preserve">         </w:t>
      </w:r>
      <w:proofErr w:type="spellStart"/>
      <w:r w:rsidRPr="0061240A">
        <w:rPr>
          <w:rFonts w:ascii="Times New Roman" w:hAnsi="Times New Roman"/>
          <w:sz w:val="24"/>
          <w:szCs w:val="24"/>
        </w:rPr>
        <w:t>A.Caunītis</w:t>
      </w:r>
      <w:proofErr w:type="spellEnd"/>
    </w:p>
    <w:p w14:paraId="0617E64B" w14:textId="77777777" w:rsidR="0061240A" w:rsidRPr="0061240A" w:rsidRDefault="0061240A" w:rsidP="0061240A">
      <w:pPr>
        <w:rPr>
          <w:rFonts w:ascii="Times New Roman" w:hAnsi="Times New Roman"/>
          <w:sz w:val="24"/>
          <w:szCs w:val="24"/>
        </w:rPr>
      </w:pPr>
    </w:p>
    <w:p w14:paraId="5DEA8696" w14:textId="77777777" w:rsidR="0061240A" w:rsidRPr="0061240A" w:rsidRDefault="0061240A" w:rsidP="0061240A">
      <w:pPr>
        <w:rPr>
          <w:rFonts w:ascii="Times New Roman" w:hAnsi="Times New Roman"/>
          <w:sz w:val="24"/>
          <w:szCs w:val="24"/>
        </w:rPr>
      </w:pPr>
    </w:p>
    <w:p w14:paraId="093A234E" w14:textId="77777777" w:rsidR="0061240A" w:rsidRPr="0061240A" w:rsidRDefault="0061240A" w:rsidP="0061240A">
      <w:pPr>
        <w:rPr>
          <w:rFonts w:ascii="Times New Roman" w:hAnsi="Times New Roman"/>
          <w:sz w:val="24"/>
          <w:szCs w:val="24"/>
        </w:rPr>
      </w:pPr>
      <w:r w:rsidRPr="0061240A">
        <w:rPr>
          <w:rFonts w:ascii="Times New Roman" w:hAnsi="Times New Roman"/>
          <w:sz w:val="24"/>
          <w:szCs w:val="24"/>
        </w:rPr>
        <w:t xml:space="preserve">Sagatavoja: </w:t>
      </w:r>
      <w:proofErr w:type="spellStart"/>
      <w:r w:rsidRPr="0061240A">
        <w:rPr>
          <w:rFonts w:ascii="Times New Roman" w:hAnsi="Times New Roman"/>
          <w:sz w:val="24"/>
          <w:szCs w:val="24"/>
        </w:rPr>
        <w:t>V.Apinīte</w:t>
      </w:r>
      <w:proofErr w:type="spellEnd"/>
      <w:r w:rsidRPr="0061240A">
        <w:rPr>
          <w:rFonts w:ascii="Times New Roman" w:hAnsi="Times New Roman"/>
          <w:sz w:val="24"/>
          <w:szCs w:val="24"/>
        </w:rPr>
        <w:t xml:space="preserve">, </w:t>
      </w:r>
      <w:proofErr w:type="spellStart"/>
      <w:r w:rsidRPr="0061240A">
        <w:rPr>
          <w:rFonts w:ascii="Times New Roman" w:hAnsi="Times New Roman"/>
          <w:sz w:val="24"/>
          <w:szCs w:val="24"/>
        </w:rPr>
        <w:t>E.Kanaviņa</w:t>
      </w:r>
      <w:proofErr w:type="spellEnd"/>
      <w:r w:rsidRPr="0061240A">
        <w:rPr>
          <w:rFonts w:ascii="Times New Roman" w:hAnsi="Times New Roman"/>
          <w:sz w:val="24"/>
          <w:szCs w:val="24"/>
        </w:rPr>
        <w:t xml:space="preserve">, </w:t>
      </w:r>
      <w:proofErr w:type="spellStart"/>
      <w:r w:rsidRPr="0061240A">
        <w:rPr>
          <w:rFonts w:ascii="Times New Roman" w:hAnsi="Times New Roman"/>
          <w:sz w:val="24"/>
          <w:szCs w:val="24"/>
        </w:rPr>
        <w:t>I.Šolina</w:t>
      </w:r>
      <w:proofErr w:type="spellEnd"/>
      <w:r w:rsidRPr="0061240A">
        <w:rPr>
          <w:rFonts w:ascii="Times New Roman" w:hAnsi="Times New Roman"/>
          <w:sz w:val="24"/>
          <w:szCs w:val="24"/>
        </w:rPr>
        <w:t xml:space="preserve">, </w:t>
      </w:r>
      <w:proofErr w:type="spellStart"/>
      <w:r w:rsidRPr="0061240A">
        <w:rPr>
          <w:rFonts w:ascii="Times New Roman" w:hAnsi="Times New Roman"/>
          <w:sz w:val="24"/>
          <w:szCs w:val="24"/>
        </w:rPr>
        <w:t>L.Priedeslaipa</w:t>
      </w:r>
      <w:proofErr w:type="spellEnd"/>
    </w:p>
    <w:p w14:paraId="16690FA6" w14:textId="77777777" w:rsidR="0061240A" w:rsidRPr="0061240A" w:rsidRDefault="0061240A" w:rsidP="0061240A">
      <w:pPr>
        <w:spacing w:line="360" w:lineRule="auto"/>
        <w:ind w:firstLine="567"/>
        <w:jc w:val="both"/>
        <w:rPr>
          <w:rFonts w:ascii="Times New Roman" w:hAnsi="Times New Roman"/>
          <w:sz w:val="24"/>
          <w:szCs w:val="24"/>
        </w:rPr>
      </w:pPr>
    </w:p>
    <w:p w14:paraId="578A2281" w14:textId="77777777" w:rsidR="0061240A" w:rsidRPr="0061240A" w:rsidRDefault="0061240A" w:rsidP="0061240A">
      <w:pPr>
        <w:spacing w:after="160" w:line="259" w:lineRule="auto"/>
        <w:rPr>
          <w:rFonts w:ascii="Times New Roman" w:eastAsia="Calibri" w:hAnsi="Times New Roman" w:cs="Times New Roman"/>
          <w:sz w:val="24"/>
          <w:szCs w:val="24"/>
        </w:rPr>
      </w:pPr>
    </w:p>
    <w:p w14:paraId="71ABC161" w14:textId="54AF920A" w:rsidR="0061240A" w:rsidRDefault="0061240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2E7A03E" w14:textId="77777777" w:rsidR="00C46B0A" w:rsidRDefault="00C46B0A" w:rsidP="0061240A">
      <w:pPr>
        <w:spacing w:after="160" w:line="259" w:lineRule="auto"/>
        <w:jc w:val="right"/>
        <w:rPr>
          <w:rFonts w:ascii="Times New Roman" w:hAnsi="Times New Roman" w:cs="Times New Roman"/>
          <w:sz w:val="24"/>
          <w:szCs w:val="24"/>
        </w:rPr>
        <w:sectPr w:rsidR="00C46B0A" w:rsidSect="00BC276D">
          <w:footerReference w:type="even" r:id="rId30"/>
          <w:pgSz w:w="11906" w:h="16838"/>
          <w:pgMar w:top="567" w:right="851" w:bottom="709" w:left="1701" w:header="709" w:footer="709" w:gutter="0"/>
          <w:cols w:space="708"/>
          <w:formProt w:val="0"/>
          <w:titlePg/>
          <w:docGrid w:linePitch="360"/>
        </w:sectPr>
      </w:pPr>
    </w:p>
    <w:p w14:paraId="399614CA" w14:textId="3DDEAEE0" w:rsidR="0061240A" w:rsidRPr="0061240A" w:rsidRDefault="0061240A" w:rsidP="0061240A">
      <w:pPr>
        <w:spacing w:after="160" w:line="259" w:lineRule="auto"/>
        <w:jc w:val="right"/>
        <w:rPr>
          <w:rFonts w:ascii="Times New Roman" w:hAnsi="Times New Roman" w:cs="Times New Roman"/>
        </w:rPr>
      </w:pPr>
      <w:r w:rsidRPr="0061240A">
        <w:rPr>
          <w:rFonts w:ascii="Times New Roman" w:hAnsi="Times New Roman" w:cs="Times New Roman"/>
          <w:sz w:val="24"/>
          <w:szCs w:val="24"/>
        </w:rPr>
        <w:lastRenderedPageBreak/>
        <w:t>P</w:t>
      </w:r>
      <w:r w:rsidRPr="0061240A">
        <w:rPr>
          <w:rFonts w:ascii="Times New Roman" w:eastAsia="Calibri" w:hAnsi="Times New Roman" w:cs="Times New Roman"/>
          <w:sz w:val="24"/>
          <w:szCs w:val="24"/>
        </w:rPr>
        <w:t>ielikums</w:t>
      </w:r>
      <w:r w:rsidRPr="0061240A">
        <w:rPr>
          <w:rFonts w:ascii="Times New Roman" w:eastAsia="Calibri" w:hAnsi="Times New Roman" w:cs="Times New Roman"/>
          <w:b/>
          <w:bCs/>
          <w:sz w:val="24"/>
          <w:szCs w:val="24"/>
        </w:rPr>
        <w:t xml:space="preserve"> </w:t>
      </w:r>
      <w:r w:rsidRPr="0061240A">
        <w:rPr>
          <w:rFonts w:ascii="Times New Roman" w:eastAsia="Calibri" w:hAnsi="Times New Roman" w:cs="Times New Roman"/>
          <w:sz w:val="24"/>
          <w:szCs w:val="24"/>
        </w:rPr>
        <w:t xml:space="preserve">Gulbenes novada domes 2021.gada 30.septembra lēmumam </w:t>
      </w:r>
      <w:proofErr w:type="spellStart"/>
      <w:r w:rsidRPr="0061240A">
        <w:rPr>
          <w:rFonts w:ascii="Times New Roman" w:eastAsia="Calibri" w:hAnsi="Times New Roman" w:cs="Times New Roman"/>
          <w:sz w:val="24"/>
          <w:szCs w:val="24"/>
        </w:rPr>
        <w:t>Nr.GND</w:t>
      </w:r>
      <w:proofErr w:type="spellEnd"/>
      <w:r w:rsidRPr="0061240A">
        <w:rPr>
          <w:rFonts w:ascii="Times New Roman" w:eastAsia="Calibri" w:hAnsi="Times New Roman" w:cs="Times New Roman"/>
          <w:sz w:val="24"/>
          <w:szCs w:val="24"/>
        </w:rPr>
        <w:t>/2021/1137</w:t>
      </w:r>
      <w:r w:rsidRPr="0061240A">
        <w:rPr>
          <w:rFonts w:ascii="Times New Roman" w:hAnsi="Times New Roman" w:cs="Times New Roman"/>
        </w:rPr>
        <w:t xml:space="preserve">  (</w:t>
      </w:r>
      <w:r w:rsidRPr="0061240A">
        <w:rPr>
          <w:rFonts w:ascii="Times New Roman" w:eastAsia="Calibri" w:hAnsi="Times New Roman" w:cs="Times New Roman"/>
          <w:sz w:val="24"/>
          <w:szCs w:val="24"/>
        </w:rPr>
        <w:t>protokols Nr.16; 110.p)</w:t>
      </w:r>
    </w:p>
    <w:tbl>
      <w:tblPr>
        <w:tblW w:w="14570" w:type="dxa"/>
        <w:tblLook w:val="04A0" w:firstRow="1" w:lastRow="0" w:firstColumn="1" w:lastColumn="0" w:noHBand="0" w:noVBand="1"/>
      </w:tblPr>
      <w:tblGrid>
        <w:gridCol w:w="3969"/>
        <w:gridCol w:w="1276"/>
        <w:gridCol w:w="1276"/>
        <w:gridCol w:w="1701"/>
        <w:gridCol w:w="1292"/>
        <w:gridCol w:w="992"/>
        <w:gridCol w:w="1475"/>
        <w:gridCol w:w="1311"/>
        <w:gridCol w:w="1375"/>
      </w:tblGrid>
      <w:tr w:rsidR="0061240A" w:rsidRPr="0061240A" w14:paraId="4F9A42DA" w14:textId="77777777" w:rsidTr="005F2FB2">
        <w:trPr>
          <w:trHeight w:val="300"/>
        </w:trPr>
        <w:tc>
          <w:tcPr>
            <w:tcW w:w="14570" w:type="dxa"/>
            <w:gridSpan w:val="9"/>
            <w:tcBorders>
              <w:top w:val="nil"/>
              <w:left w:val="nil"/>
              <w:bottom w:val="nil"/>
              <w:right w:val="nil"/>
            </w:tcBorders>
            <w:shd w:val="clear" w:color="auto" w:fill="auto"/>
            <w:noWrap/>
            <w:vAlign w:val="bottom"/>
            <w:hideMark/>
          </w:tcPr>
          <w:p w14:paraId="4DA860E6"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Izglītības iestāžu vadītāju darba samaksa no  2021.gada 1.septembra līdz 2022.gada 31.augustam</w:t>
            </w:r>
          </w:p>
        </w:tc>
      </w:tr>
      <w:tr w:rsidR="0061240A" w:rsidRPr="0061240A" w14:paraId="18DE326F" w14:textId="77777777" w:rsidTr="005F2FB2">
        <w:trPr>
          <w:trHeight w:val="200"/>
        </w:trPr>
        <w:tc>
          <w:tcPr>
            <w:tcW w:w="3969" w:type="dxa"/>
            <w:tcBorders>
              <w:top w:val="nil"/>
              <w:left w:val="nil"/>
              <w:bottom w:val="nil"/>
              <w:right w:val="nil"/>
            </w:tcBorders>
            <w:shd w:val="clear" w:color="auto" w:fill="auto"/>
            <w:noWrap/>
            <w:vAlign w:val="bottom"/>
            <w:hideMark/>
          </w:tcPr>
          <w:p w14:paraId="6C03833A" w14:textId="77777777" w:rsidR="0061240A" w:rsidRPr="0061240A" w:rsidRDefault="0061240A" w:rsidP="0061240A">
            <w:pPr>
              <w:jc w:val="center"/>
              <w:rPr>
                <w:rFonts w:ascii="Times New Roman" w:hAnsi="Times New Roman" w:cs="Times New Roman"/>
                <w:color w:val="000000"/>
                <w:sz w:val="8"/>
                <w:szCs w:val="8"/>
              </w:rPr>
            </w:pPr>
          </w:p>
        </w:tc>
        <w:tc>
          <w:tcPr>
            <w:tcW w:w="1276" w:type="dxa"/>
            <w:tcBorders>
              <w:top w:val="nil"/>
              <w:left w:val="nil"/>
              <w:bottom w:val="nil"/>
              <w:right w:val="nil"/>
            </w:tcBorders>
            <w:shd w:val="clear" w:color="auto" w:fill="auto"/>
            <w:noWrap/>
            <w:vAlign w:val="bottom"/>
            <w:hideMark/>
          </w:tcPr>
          <w:p w14:paraId="5DCE46B3" w14:textId="77777777" w:rsidR="0061240A" w:rsidRPr="0061240A" w:rsidRDefault="0061240A" w:rsidP="0061240A">
            <w:pPr>
              <w:rPr>
                <w:rFonts w:ascii="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4D7B19F7" w14:textId="77777777" w:rsidR="0061240A" w:rsidRPr="0061240A" w:rsidRDefault="0061240A" w:rsidP="0061240A">
            <w:pPr>
              <w:rPr>
                <w:rFonts w:ascii="Times New Roman" w:hAnsi="Times New Roman" w:cs="Times New Roman"/>
                <w:sz w:val="20"/>
                <w:szCs w:val="20"/>
              </w:rPr>
            </w:pPr>
          </w:p>
        </w:tc>
        <w:tc>
          <w:tcPr>
            <w:tcW w:w="1701" w:type="dxa"/>
            <w:tcBorders>
              <w:top w:val="nil"/>
              <w:left w:val="nil"/>
              <w:bottom w:val="nil"/>
              <w:right w:val="nil"/>
            </w:tcBorders>
            <w:shd w:val="clear" w:color="auto" w:fill="auto"/>
            <w:noWrap/>
            <w:vAlign w:val="bottom"/>
            <w:hideMark/>
          </w:tcPr>
          <w:p w14:paraId="06A009E0" w14:textId="77777777" w:rsidR="0061240A" w:rsidRPr="0061240A" w:rsidRDefault="0061240A" w:rsidP="0061240A">
            <w:pPr>
              <w:rPr>
                <w:rFonts w:ascii="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44A7947E" w14:textId="77777777" w:rsidR="0061240A" w:rsidRPr="0061240A" w:rsidRDefault="0061240A" w:rsidP="0061240A">
            <w:pPr>
              <w:rPr>
                <w:rFonts w:ascii="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14:paraId="6BF86F80" w14:textId="77777777" w:rsidR="0061240A" w:rsidRPr="0061240A" w:rsidRDefault="0061240A" w:rsidP="0061240A">
            <w:pPr>
              <w:rPr>
                <w:rFonts w:ascii="Times New Roman" w:hAnsi="Times New Roman" w:cs="Times New Roman"/>
                <w:sz w:val="20"/>
                <w:szCs w:val="20"/>
              </w:rPr>
            </w:pPr>
          </w:p>
        </w:tc>
        <w:tc>
          <w:tcPr>
            <w:tcW w:w="1394" w:type="dxa"/>
            <w:tcBorders>
              <w:top w:val="nil"/>
              <w:left w:val="nil"/>
              <w:bottom w:val="nil"/>
              <w:right w:val="nil"/>
            </w:tcBorders>
            <w:shd w:val="clear" w:color="auto" w:fill="auto"/>
            <w:noWrap/>
            <w:vAlign w:val="bottom"/>
            <w:hideMark/>
          </w:tcPr>
          <w:p w14:paraId="34DA7783" w14:textId="77777777" w:rsidR="0061240A" w:rsidRPr="0061240A" w:rsidRDefault="0061240A" w:rsidP="0061240A">
            <w:pPr>
              <w:rPr>
                <w:rFonts w:ascii="Times New Roman" w:hAnsi="Times New Roman" w:cs="Times New Roman"/>
                <w:sz w:val="20"/>
                <w:szCs w:val="20"/>
              </w:rPr>
            </w:pPr>
          </w:p>
        </w:tc>
        <w:tc>
          <w:tcPr>
            <w:tcW w:w="1311" w:type="dxa"/>
            <w:tcBorders>
              <w:top w:val="nil"/>
              <w:left w:val="nil"/>
              <w:bottom w:val="nil"/>
              <w:right w:val="nil"/>
            </w:tcBorders>
            <w:shd w:val="clear" w:color="auto" w:fill="auto"/>
            <w:noWrap/>
            <w:vAlign w:val="bottom"/>
            <w:hideMark/>
          </w:tcPr>
          <w:p w14:paraId="3C27B9BA" w14:textId="77777777" w:rsidR="0061240A" w:rsidRPr="0061240A" w:rsidRDefault="0061240A" w:rsidP="0061240A">
            <w:pPr>
              <w:rPr>
                <w:rFonts w:ascii="Times New Roman" w:hAnsi="Times New Roman" w:cs="Times New Roman"/>
                <w:sz w:val="20"/>
                <w:szCs w:val="20"/>
              </w:rPr>
            </w:pPr>
          </w:p>
        </w:tc>
        <w:tc>
          <w:tcPr>
            <w:tcW w:w="1375" w:type="dxa"/>
            <w:tcBorders>
              <w:top w:val="nil"/>
              <w:left w:val="nil"/>
              <w:bottom w:val="nil"/>
              <w:right w:val="nil"/>
            </w:tcBorders>
            <w:shd w:val="clear" w:color="auto" w:fill="auto"/>
            <w:noWrap/>
            <w:vAlign w:val="bottom"/>
            <w:hideMark/>
          </w:tcPr>
          <w:p w14:paraId="5B0CE5F1" w14:textId="77777777" w:rsidR="0061240A" w:rsidRPr="0061240A" w:rsidRDefault="0061240A" w:rsidP="0061240A">
            <w:pPr>
              <w:rPr>
                <w:rFonts w:ascii="Times New Roman" w:hAnsi="Times New Roman" w:cs="Times New Roman"/>
                <w:sz w:val="20"/>
                <w:szCs w:val="20"/>
              </w:rPr>
            </w:pPr>
          </w:p>
        </w:tc>
      </w:tr>
      <w:tr w:rsidR="0061240A" w:rsidRPr="0061240A" w14:paraId="6C5C3E9E" w14:textId="77777777" w:rsidTr="005F2FB2">
        <w:trPr>
          <w:trHeight w:val="732"/>
        </w:trPr>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184AC" w14:textId="77777777" w:rsidR="0061240A" w:rsidRPr="0061240A" w:rsidRDefault="0061240A" w:rsidP="0061240A">
            <w:pP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Izglītības iestāde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F8B84BD" w14:textId="77777777" w:rsidR="0061240A" w:rsidRPr="0061240A" w:rsidRDefault="0061240A" w:rsidP="0061240A">
            <w:pPr>
              <w:jc w:val="cente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 xml:space="preserve">Skolēnu skaits uz 01.09.2021.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67020BA" w14:textId="77777777" w:rsidR="0061240A" w:rsidRPr="0061240A" w:rsidRDefault="0061240A" w:rsidP="0061240A">
            <w:pPr>
              <w:jc w:val="cente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 xml:space="preserve"> 5.g., 6.g. skaits uz 01.09.2021.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6A43FC8" w14:textId="77777777" w:rsidR="0061240A" w:rsidRPr="0061240A" w:rsidRDefault="0061240A" w:rsidP="0061240A">
            <w:pPr>
              <w:jc w:val="cente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Pārējo audzēkņu skaits uz 01.09.2021.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2FCF0C" w14:textId="77777777" w:rsidR="0061240A" w:rsidRPr="0061240A" w:rsidRDefault="0061240A" w:rsidP="0061240A">
            <w:pPr>
              <w:jc w:val="cente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Izglītojamo skaits kopā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26CEB6" w14:textId="77777777" w:rsidR="0061240A" w:rsidRPr="0061240A" w:rsidRDefault="0061240A" w:rsidP="0061240A">
            <w:pPr>
              <w:jc w:val="cente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Likmju skaits</w:t>
            </w:r>
          </w:p>
        </w:tc>
        <w:tc>
          <w:tcPr>
            <w:tcW w:w="1394" w:type="dxa"/>
            <w:tcBorders>
              <w:top w:val="single" w:sz="4" w:space="0" w:color="auto"/>
              <w:left w:val="nil"/>
              <w:bottom w:val="single" w:sz="4" w:space="0" w:color="auto"/>
              <w:right w:val="single" w:sz="4" w:space="0" w:color="auto"/>
            </w:tcBorders>
            <w:shd w:val="clear" w:color="auto" w:fill="auto"/>
            <w:vAlign w:val="center"/>
            <w:hideMark/>
          </w:tcPr>
          <w:p w14:paraId="72D4DD4D" w14:textId="77777777" w:rsidR="0061240A" w:rsidRPr="0061240A" w:rsidRDefault="0061240A" w:rsidP="0061240A">
            <w:pPr>
              <w:jc w:val="cente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 xml:space="preserve">Darba alga mērķdotācija </w:t>
            </w:r>
            <w:proofErr w:type="spellStart"/>
            <w:r w:rsidRPr="0061240A">
              <w:rPr>
                <w:rFonts w:ascii="Times New Roman" w:eastAsiaTheme="minorHAnsi" w:hAnsi="Times New Roman" w:cs="Times New Roman"/>
                <w:b/>
                <w:bCs/>
                <w:color w:val="000000"/>
                <w:lang w:eastAsia="en-US"/>
              </w:rPr>
              <w:t>euro</w:t>
            </w:r>
            <w:proofErr w:type="spellEnd"/>
            <w:r w:rsidRPr="0061240A">
              <w:rPr>
                <w:rFonts w:ascii="Times New Roman" w:eastAsiaTheme="minorHAnsi" w:hAnsi="Times New Roman" w:cs="Times New Roman"/>
                <w:b/>
                <w:bCs/>
                <w:color w:val="000000"/>
                <w:lang w:eastAsia="en-US"/>
              </w:rPr>
              <w:t xml:space="preserve"> </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14:paraId="6B3AD439" w14:textId="77777777" w:rsidR="0061240A" w:rsidRPr="0061240A" w:rsidRDefault="0061240A" w:rsidP="0061240A">
            <w:pPr>
              <w:jc w:val="cente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 xml:space="preserve">Darba alga no budžeta </w:t>
            </w:r>
            <w:proofErr w:type="spellStart"/>
            <w:r w:rsidRPr="0061240A">
              <w:rPr>
                <w:rFonts w:ascii="Times New Roman" w:eastAsiaTheme="minorHAnsi" w:hAnsi="Times New Roman" w:cs="Times New Roman"/>
                <w:b/>
                <w:bCs/>
                <w:color w:val="000000"/>
                <w:lang w:eastAsia="en-US"/>
              </w:rPr>
              <w:t>euro</w:t>
            </w:r>
            <w:proofErr w:type="spellEnd"/>
          </w:p>
        </w:tc>
        <w:tc>
          <w:tcPr>
            <w:tcW w:w="1375" w:type="dxa"/>
            <w:tcBorders>
              <w:top w:val="single" w:sz="4" w:space="0" w:color="auto"/>
              <w:left w:val="nil"/>
              <w:bottom w:val="single" w:sz="4" w:space="0" w:color="auto"/>
              <w:right w:val="single" w:sz="4" w:space="0" w:color="auto"/>
            </w:tcBorders>
            <w:shd w:val="clear" w:color="auto" w:fill="auto"/>
            <w:vAlign w:val="center"/>
            <w:hideMark/>
          </w:tcPr>
          <w:p w14:paraId="4AEC7549" w14:textId="77777777" w:rsidR="0061240A" w:rsidRPr="0061240A" w:rsidRDefault="0061240A" w:rsidP="0061240A">
            <w:pPr>
              <w:jc w:val="center"/>
              <w:rPr>
                <w:rFonts w:ascii="Times New Roman" w:hAnsi="Times New Roman" w:cs="Times New Roman"/>
                <w:b/>
                <w:bCs/>
                <w:color w:val="000000"/>
              </w:rPr>
            </w:pPr>
            <w:r w:rsidRPr="0061240A">
              <w:rPr>
                <w:rFonts w:ascii="Times New Roman" w:eastAsiaTheme="minorHAnsi" w:hAnsi="Times New Roman" w:cs="Times New Roman"/>
                <w:b/>
                <w:bCs/>
                <w:color w:val="000000"/>
                <w:lang w:eastAsia="en-US"/>
              </w:rPr>
              <w:t xml:space="preserve">Kopā darba alga mēnesī </w:t>
            </w:r>
            <w:proofErr w:type="spellStart"/>
            <w:r w:rsidRPr="0061240A">
              <w:rPr>
                <w:rFonts w:ascii="Times New Roman" w:eastAsiaTheme="minorHAnsi" w:hAnsi="Times New Roman" w:cs="Times New Roman"/>
                <w:b/>
                <w:bCs/>
                <w:color w:val="000000"/>
                <w:lang w:eastAsia="en-US"/>
              </w:rPr>
              <w:t>euro</w:t>
            </w:r>
            <w:proofErr w:type="spellEnd"/>
          </w:p>
        </w:tc>
      </w:tr>
      <w:tr w:rsidR="0061240A" w:rsidRPr="0061240A" w14:paraId="5620269F"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9DB3015"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Gulbenes novada vidusskola</w:t>
            </w:r>
          </w:p>
        </w:tc>
        <w:tc>
          <w:tcPr>
            <w:tcW w:w="1276" w:type="dxa"/>
            <w:tcBorders>
              <w:top w:val="nil"/>
              <w:left w:val="nil"/>
              <w:bottom w:val="single" w:sz="4" w:space="0" w:color="auto"/>
              <w:right w:val="single" w:sz="4" w:space="0" w:color="auto"/>
            </w:tcBorders>
            <w:shd w:val="clear" w:color="auto" w:fill="auto"/>
            <w:noWrap/>
            <w:vAlign w:val="bottom"/>
            <w:hideMark/>
          </w:tcPr>
          <w:p w14:paraId="58D052B2"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1145</w:t>
            </w:r>
          </w:p>
        </w:tc>
        <w:tc>
          <w:tcPr>
            <w:tcW w:w="1276" w:type="dxa"/>
            <w:tcBorders>
              <w:top w:val="nil"/>
              <w:left w:val="nil"/>
              <w:bottom w:val="single" w:sz="4" w:space="0" w:color="auto"/>
              <w:right w:val="single" w:sz="4" w:space="0" w:color="auto"/>
            </w:tcBorders>
            <w:shd w:val="clear" w:color="auto" w:fill="auto"/>
            <w:noWrap/>
            <w:vAlign w:val="bottom"/>
            <w:hideMark/>
          </w:tcPr>
          <w:p w14:paraId="4B0151E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0CB0D41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6C4DB1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1145</w:t>
            </w:r>
          </w:p>
        </w:tc>
        <w:tc>
          <w:tcPr>
            <w:tcW w:w="992" w:type="dxa"/>
            <w:tcBorders>
              <w:top w:val="nil"/>
              <w:left w:val="nil"/>
              <w:bottom w:val="single" w:sz="4" w:space="0" w:color="auto"/>
              <w:right w:val="single" w:sz="4" w:space="0" w:color="auto"/>
            </w:tcBorders>
            <w:shd w:val="clear" w:color="auto" w:fill="auto"/>
            <w:noWrap/>
            <w:vAlign w:val="bottom"/>
            <w:hideMark/>
          </w:tcPr>
          <w:p w14:paraId="791589F8"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4A5AEB1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2339</w:t>
            </w:r>
          </w:p>
        </w:tc>
        <w:tc>
          <w:tcPr>
            <w:tcW w:w="1311" w:type="dxa"/>
            <w:tcBorders>
              <w:top w:val="nil"/>
              <w:left w:val="nil"/>
              <w:bottom w:val="single" w:sz="4" w:space="0" w:color="auto"/>
              <w:right w:val="single" w:sz="4" w:space="0" w:color="auto"/>
            </w:tcBorders>
            <w:shd w:val="clear" w:color="auto" w:fill="auto"/>
            <w:noWrap/>
            <w:vAlign w:val="bottom"/>
            <w:hideMark/>
          </w:tcPr>
          <w:p w14:paraId="1CFA0F9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75" w:type="dxa"/>
            <w:tcBorders>
              <w:top w:val="nil"/>
              <w:left w:val="nil"/>
              <w:bottom w:val="single" w:sz="4" w:space="0" w:color="auto"/>
              <w:right w:val="single" w:sz="4" w:space="0" w:color="auto"/>
            </w:tcBorders>
            <w:shd w:val="clear" w:color="auto" w:fill="auto"/>
            <w:noWrap/>
            <w:vAlign w:val="bottom"/>
            <w:hideMark/>
          </w:tcPr>
          <w:p w14:paraId="4035418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2339</w:t>
            </w:r>
          </w:p>
        </w:tc>
      </w:tr>
      <w:tr w:rsidR="0061240A" w:rsidRPr="0061240A" w14:paraId="042C761B"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A767349"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Gulbīša pamatskola</w:t>
            </w:r>
          </w:p>
        </w:tc>
        <w:tc>
          <w:tcPr>
            <w:tcW w:w="1276" w:type="dxa"/>
            <w:tcBorders>
              <w:top w:val="nil"/>
              <w:left w:val="nil"/>
              <w:bottom w:val="single" w:sz="4" w:space="0" w:color="auto"/>
              <w:right w:val="single" w:sz="4" w:space="0" w:color="auto"/>
            </w:tcBorders>
            <w:shd w:val="clear" w:color="auto" w:fill="auto"/>
            <w:noWrap/>
            <w:vAlign w:val="bottom"/>
            <w:hideMark/>
          </w:tcPr>
          <w:p w14:paraId="1D3182F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60</w:t>
            </w:r>
          </w:p>
        </w:tc>
        <w:tc>
          <w:tcPr>
            <w:tcW w:w="1276" w:type="dxa"/>
            <w:tcBorders>
              <w:top w:val="nil"/>
              <w:left w:val="nil"/>
              <w:bottom w:val="single" w:sz="4" w:space="0" w:color="auto"/>
              <w:right w:val="single" w:sz="4" w:space="0" w:color="auto"/>
            </w:tcBorders>
            <w:shd w:val="clear" w:color="auto" w:fill="auto"/>
            <w:noWrap/>
            <w:vAlign w:val="bottom"/>
            <w:hideMark/>
          </w:tcPr>
          <w:p w14:paraId="0F7A60E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64E52F1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4CCB7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60</w:t>
            </w:r>
          </w:p>
        </w:tc>
        <w:tc>
          <w:tcPr>
            <w:tcW w:w="992" w:type="dxa"/>
            <w:tcBorders>
              <w:top w:val="nil"/>
              <w:left w:val="nil"/>
              <w:bottom w:val="single" w:sz="4" w:space="0" w:color="auto"/>
              <w:right w:val="single" w:sz="4" w:space="0" w:color="auto"/>
            </w:tcBorders>
            <w:shd w:val="clear" w:color="auto" w:fill="auto"/>
            <w:noWrap/>
            <w:vAlign w:val="bottom"/>
            <w:hideMark/>
          </w:tcPr>
          <w:p w14:paraId="682677F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26D4E92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747</w:t>
            </w:r>
          </w:p>
        </w:tc>
        <w:tc>
          <w:tcPr>
            <w:tcW w:w="1311" w:type="dxa"/>
            <w:tcBorders>
              <w:top w:val="nil"/>
              <w:left w:val="nil"/>
              <w:bottom w:val="single" w:sz="4" w:space="0" w:color="auto"/>
              <w:right w:val="single" w:sz="4" w:space="0" w:color="auto"/>
            </w:tcBorders>
            <w:shd w:val="clear" w:color="auto" w:fill="auto"/>
            <w:noWrap/>
            <w:vAlign w:val="bottom"/>
            <w:hideMark/>
          </w:tcPr>
          <w:p w14:paraId="5100DC9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363</w:t>
            </w:r>
          </w:p>
        </w:tc>
        <w:tc>
          <w:tcPr>
            <w:tcW w:w="1375" w:type="dxa"/>
            <w:tcBorders>
              <w:top w:val="nil"/>
              <w:left w:val="nil"/>
              <w:bottom w:val="single" w:sz="4" w:space="0" w:color="auto"/>
              <w:right w:val="single" w:sz="4" w:space="0" w:color="auto"/>
            </w:tcBorders>
            <w:shd w:val="clear" w:color="auto" w:fill="auto"/>
            <w:noWrap/>
            <w:vAlign w:val="bottom"/>
            <w:hideMark/>
          </w:tcPr>
          <w:p w14:paraId="291ACCB8"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1110</w:t>
            </w:r>
          </w:p>
        </w:tc>
      </w:tr>
      <w:tr w:rsidR="0061240A" w:rsidRPr="0061240A" w14:paraId="1FCF3E18"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8BB9352"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Lejasciema vidusskola</w:t>
            </w:r>
          </w:p>
        </w:tc>
        <w:tc>
          <w:tcPr>
            <w:tcW w:w="1276" w:type="dxa"/>
            <w:tcBorders>
              <w:top w:val="nil"/>
              <w:left w:val="nil"/>
              <w:bottom w:val="single" w:sz="4" w:space="0" w:color="auto"/>
              <w:right w:val="single" w:sz="4" w:space="0" w:color="auto"/>
            </w:tcBorders>
            <w:shd w:val="clear" w:color="auto" w:fill="auto"/>
            <w:noWrap/>
            <w:vAlign w:val="bottom"/>
            <w:hideMark/>
          </w:tcPr>
          <w:p w14:paraId="0F0F7C6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131</w:t>
            </w:r>
          </w:p>
        </w:tc>
        <w:tc>
          <w:tcPr>
            <w:tcW w:w="1276" w:type="dxa"/>
            <w:tcBorders>
              <w:top w:val="nil"/>
              <w:left w:val="nil"/>
              <w:bottom w:val="single" w:sz="4" w:space="0" w:color="auto"/>
              <w:right w:val="single" w:sz="4" w:space="0" w:color="auto"/>
            </w:tcBorders>
            <w:shd w:val="clear" w:color="auto" w:fill="auto"/>
            <w:noWrap/>
            <w:vAlign w:val="bottom"/>
            <w:hideMark/>
          </w:tcPr>
          <w:p w14:paraId="6023ECB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5D3DAB0E"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D8323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131</w:t>
            </w:r>
          </w:p>
        </w:tc>
        <w:tc>
          <w:tcPr>
            <w:tcW w:w="992" w:type="dxa"/>
            <w:tcBorders>
              <w:top w:val="nil"/>
              <w:left w:val="nil"/>
              <w:bottom w:val="single" w:sz="4" w:space="0" w:color="auto"/>
              <w:right w:val="single" w:sz="4" w:space="0" w:color="auto"/>
            </w:tcBorders>
            <w:shd w:val="clear" w:color="auto" w:fill="auto"/>
            <w:noWrap/>
            <w:vAlign w:val="bottom"/>
            <w:hideMark/>
          </w:tcPr>
          <w:p w14:paraId="7E0B6B0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1715DFD6"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1520</w:t>
            </w:r>
          </w:p>
        </w:tc>
        <w:tc>
          <w:tcPr>
            <w:tcW w:w="1311" w:type="dxa"/>
            <w:tcBorders>
              <w:top w:val="nil"/>
              <w:left w:val="nil"/>
              <w:bottom w:val="single" w:sz="4" w:space="0" w:color="auto"/>
              <w:right w:val="single" w:sz="4" w:space="0" w:color="auto"/>
            </w:tcBorders>
            <w:shd w:val="clear" w:color="auto" w:fill="auto"/>
            <w:noWrap/>
            <w:vAlign w:val="bottom"/>
            <w:hideMark/>
          </w:tcPr>
          <w:p w14:paraId="3D38C49F"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75" w:type="dxa"/>
            <w:tcBorders>
              <w:top w:val="nil"/>
              <w:left w:val="nil"/>
              <w:bottom w:val="single" w:sz="4" w:space="0" w:color="auto"/>
              <w:right w:val="single" w:sz="4" w:space="0" w:color="auto"/>
            </w:tcBorders>
            <w:shd w:val="clear" w:color="auto" w:fill="auto"/>
            <w:noWrap/>
            <w:vAlign w:val="bottom"/>
            <w:hideMark/>
          </w:tcPr>
          <w:p w14:paraId="45DBE43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1520</w:t>
            </w:r>
          </w:p>
        </w:tc>
      </w:tr>
      <w:tr w:rsidR="0061240A" w:rsidRPr="0061240A" w14:paraId="73224D72"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C8DDAF5"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Lizuma vidusskola</w:t>
            </w:r>
          </w:p>
        </w:tc>
        <w:tc>
          <w:tcPr>
            <w:tcW w:w="1276" w:type="dxa"/>
            <w:tcBorders>
              <w:top w:val="nil"/>
              <w:left w:val="nil"/>
              <w:bottom w:val="single" w:sz="4" w:space="0" w:color="auto"/>
              <w:right w:val="single" w:sz="4" w:space="0" w:color="auto"/>
            </w:tcBorders>
            <w:shd w:val="clear" w:color="auto" w:fill="auto"/>
            <w:noWrap/>
            <w:vAlign w:val="bottom"/>
            <w:hideMark/>
          </w:tcPr>
          <w:p w14:paraId="1915EAB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128</w:t>
            </w:r>
          </w:p>
        </w:tc>
        <w:tc>
          <w:tcPr>
            <w:tcW w:w="1276" w:type="dxa"/>
            <w:tcBorders>
              <w:top w:val="nil"/>
              <w:left w:val="nil"/>
              <w:bottom w:val="single" w:sz="4" w:space="0" w:color="auto"/>
              <w:right w:val="single" w:sz="4" w:space="0" w:color="auto"/>
            </w:tcBorders>
            <w:shd w:val="clear" w:color="auto" w:fill="auto"/>
            <w:noWrap/>
            <w:vAlign w:val="bottom"/>
            <w:hideMark/>
          </w:tcPr>
          <w:p w14:paraId="78D9E56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29</w:t>
            </w:r>
          </w:p>
        </w:tc>
        <w:tc>
          <w:tcPr>
            <w:tcW w:w="1701" w:type="dxa"/>
            <w:tcBorders>
              <w:top w:val="nil"/>
              <w:left w:val="nil"/>
              <w:bottom w:val="single" w:sz="4" w:space="0" w:color="auto"/>
              <w:right w:val="single" w:sz="4" w:space="0" w:color="auto"/>
            </w:tcBorders>
            <w:shd w:val="clear" w:color="auto" w:fill="auto"/>
            <w:noWrap/>
            <w:vAlign w:val="bottom"/>
            <w:hideMark/>
          </w:tcPr>
          <w:p w14:paraId="5A42EE2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46</w:t>
            </w:r>
          </w:p>
        </w:tc>
        <w:tc>
          <w:tcPr>
            <w:tcW w:w="1276" w:type="dxa"/>
            <w:tcBorders>
              <w:top w:val="nil"/>
              <w:left w:val="nil"/>
              <w:bottom w:val="single" w:sz="4" w:space="0" w:color="auto"/>
              <w:right w:val="single" w:sz="4" w:space="0" w:color="auto"/>
            </w:tcBorders>
            <w:shd w:val="clear" w:color="auto" w:fill="auto"/>
            <w:noWrap/>
            <w:vAlign w:val="bottom"/>
            <w:hideMark/>
          </w:tcPr>
          <w:p w14:paraId="54B7DFB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203</w:t>
            </w:r>
          </w:p>
        </w:tc>
        <w:tc>
          <w:tcPr>
            <w:tcW w:w="992" w:type="dxa"/>
            <w:tcBorders>
              <w:top w:val="nil"/>
              <w:left w:val="nil"/>
              <w:bottom w:val="single" w:sz="4" w:space="0" w:color="auto"/>
              <w:right w:val="single" w:sz="4" w:space="0" w:color="auto"/>
            </w:tcBorders>
            <w:shd w:val="clear" w:color="auto" w:fill="auto"/>
            <w:noWrap/>
            <w:vAlign w:val="bottom"/>
            <w:hideMark/>
          </w:tcPr>
          <w:p w14:paraId="2D0EE94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3018AC5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1596</w:t>
            </w:r>
          </w:p>
        </w:tc>
        <w:tc>
          <w:tcPr>
            <w:tcW w:w="1311" w:type="dxa"/>
            <w:tcBorders>
              <w:top w:val="nil"/>
              <w:left w:val="nil"/>
              <w:bottom w:val="single" w:sz="4" w:space="0" w:color="auto"/>
              <w:right w:val="single" w:sz="4" w:space="0" w:color="auto"/>
            </w:tcBorders>
            <w:shd w:val="clear" w:color="auto" w:fill="auto"/>
            <w:noWrap/>
            <w:vAlign w:val="bottom"/>
            <w:hideMark/>
          </w:tcPr>
          <w:p w14:paraId="3D98C4D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75" w:type="dxa"/>
            <w:tcBorders>
              <w:top w:val="nil"/>
              <w:left w:val="nil"/>
              <w:bottom w:val="single" w:sz="4" w:space="0" w:color="auto"/>
              <w:right w:val="single" w:sz="4" w:space="0" w:color="auto"/>
            </w:tcBorders>
            <w:shd w:val="clear" w:color="auto" w:fill="auto"/>
            <w:noWrap/>
            <w:vAlign w:val="bottom"/>
            <w:hideMark/>
          </w:tcPr>
          <w:p w14:paraId="28C39B1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1596</w:t>
            </w:r>
          </w:p>
        </w:tc>
      </w:tr>
      <w:tr w:rsidR="0061240A" w:rsidRPr="0061240A" w14:paraId="43AEABE7"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6020B2C"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Rankas pamatskola</w:t>
            </w:r>
          </w:p>
        </w:tc>
        <w:tc>
          <w:tcPr>
            <w:tcW w:w="1276" w:type="dxa"/>
            <w:tcBorders>
              <w:top w:val="nil"/>
              <w:left w:val="nil"/>
              <w:bottom w:val="single" w:sz="4" w:space="0" w:color="auto"/>
              <w:right w:val="single" w:sz="4" w:space="0" w:color="auto"/>
            </w:tcBorders>
            <w:shd w:val="clear" w:color="auto" w:fill="auto"/>
            <w:noWrap/>
            <w:vAlign w:val="bottom"/>
            <w:hideMark/>
          </w:tcPr>
          <w:p w14:paraId="17735B1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75</w:t>
            </w:r>
          </w:p>
        </w:tc>
        <w:tc>
          <w:tcPr>
            <w:tcW w:w="1276" w:type="dxa"/>
            <w:tcBorders>
              <w:top w:val="nil"/>
              <w:left w:val="nil"/>
              <w:bottom w:val="single" w:sz="4" w:space="0" w:color="auto"/>
              <w:right w:val="single" w:sz="4" w:space="0" w:color="auto"/>
            </w:tcBorders>
            <w:shd w:val="clear" w:color="auto" w:fill="auto"/>
            <w:noWrap/>
            <w:vAlign w:val="bottom"/>
            <w:hideMark/>
          </w:tcPr>
          <w:p w14:paraId="3F7A85D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5A6CF54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096CE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75</w:t>
            </w:r>
          </w:p>
        </w:tc>
        <w:tc>
          <w:tcPr>
            <w:tcW w:w="992" w:type="dxa"/>
            <w:tcBorders>
              <w:top w:val="nil"/>
              <w:left w:val="nil"/>
              <w:bottom w:val="single" w:sz="4" w:space="0" w:color="auto"/>
              <w:right w:val="single" w:sz="4" w:space="0" w:color="auto"/>
            </w:tcBorders>
            <w:shd w:val="clear" w:color="auto" w:fill="auto"/>
            <w:noWrap/>
            <w:vAlign w:val="bottom"/>
            <w:hideMark/>
          </w:tcPr>
          <w:p w14:paraId="01A456F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18A8917B" w14:textId="77777777" w:rsidR="0061240A" w:rsidRPr="0061240A" w:rsidRDefault="0061240A" w:rsidP="0061240A">
            <w:pPr>
              <w:jc w:val="right"/>
              <w:rPr>
                <w:rFonts w:ascii="Times New Roman" w:hAnsi="Times New Roman" w:cs="Times New Roman"/>
                <w:color w:val="000000"/>
              </w:rPr>
            </w:pPr>
            <w:r w:rsidRPr="0061240A">
              <w:rPr>
                <w:rFonts w:ascii="Times New Roman" w:hAnsi="Times New Roman" w:cs="Times New Roman"/>
                <w:color w:val="000000"/>
              </w:rPr>
              <w:t>1092</w:t>
            </w:r>
          </w:p>
        </w:tc>
        <w:tc>
          <w:tcPr>
            <w:tcW w:w="1311" w:type="dxa"/>
            <w:tcBorders>
              <w:top w:val="nil"/>
              <w:left w:val="nil"/>
              <w:bottom w:val="single" w:sz="4" w:space="0" w:color="auto"/>
              <w:right w:val="single" w:sz="4" w:space="0" w:color="auto"/>
            </w:tcBorders>
            <w:shd w:val="clear" w:color="auto" w:fill="auto"/>
            <w:noWrap/>
            <w:vAlign w:val="bottom"/>
            <w:hideMark/>
          </w:tcPr>
          <w:p w14:paraId="15E1D010" w14:textId="77777777" w:rsidR="0061240A" w:rsidRPr="0061240A" w:rsidRDefault="0061240A" w:rsidP="0061240A">
            <w:pPr>
              <w:jc w:val="right"/>
              <w:rPr>
                <w:rFonts w:ascii="Times New Roman" w:hAnsi="Times New Roman" w:cs="Times New Roman"/>
                <w:color w:val="000000"/>
              </w:rPr>
            </w:pPr>
            <w:r w:rsidRPr="0061240A">
              <w:rPr>
                <w:rFonts w:ascii="Times New Roman" w:hAnsi="Times New Roman" w:cs="Times New Roman"/>
                <w:color w:val="000000"/>
              </w:rPr>
              <w:t>36</w:t>
            </w:r>
          </w:p>
        </w:tc>
        <w:tc>
          <w:tcPr>
            <w:tcW w:w="1375" w:type="dxa"/>
            <w:tcBorders>
              <w:top w:val="nil"/>
              <w:left w:val="nil"/>
              <w:bottom w:val="single" w:sz="4" w:space="0" w:color="auto"/>
              <w:right w:val="single" w:sz="4" w:space="0" w:color="auto"/>
            </w:tcBorders>
            <w:shd w:val="clear" w:color="auto" w:fill="auto"/>
            <w:noWrap/>
            <w:vAlign w:val="bottom"/>
            <w:hideMark/>
          </w:tcPr>
          <w:p w14:paraId="12F7B38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1128</w:t>
            </w:r>
          </w:p>
        </w:tc>
      </w:tr>
      <w:tr w:rsidR="0061240A" w:rsidRPr="0061240A" w14:paraId="0DABB1F5"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F05900E"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Stāķu pamatskola</w:t>
            </w:r>
          </w:p>
        </w:tc>
        <w:tc>
          <w:tcPr>
            <w:tcW w:w="1276" w:type="dxa"/>
            <w:tcBorders>
              <w:top w:val="nil"/>
              <w:left w:val="nil"/>
              <w:bottom w:val="single" w:sz="4" w:space="0" w:color="auto"/>
              <w:right w:val="single" w:sz="4" w:space="0" w:color="auto"/>
            </w:tcBorders>
            <w:shd w:val="clear" w:color="auto" w:fill="auto"/>
            <w:noWrap/>
            <w:vAlign w:val="bottom"/>
            <w:hideMark/>
          </w:tcPr>
          <w:p w14:paraId="33741DB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106</w:t>
            </w:r>
          </w:p>
        </w:tc>
        <w:tc>
          <w:tcPr>
            <w:tcW w:w="1276" w:type="dxa"/>
            <w:tcBorders>
              <w:top w:val="nil"/>
              <w:left w:val="nil"/>
              <w:bottom w:val="single" w:sz="4" w:space="0" w:color="auto"/>
              <w:right w:val="single" w:sz="4" w:space="0" w:color="auto"/>
            </w:tcBorders>
            <w:shd w:val="clear" w:color="auto" w:fill="auto"/>
            <w:noWrap/>
            <w:vAlign w:val="bottom"/>
            <w:hideMark/>
          </w:tcPr>
          <w:p w14:paraId="08A3B00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0AA57E4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EAFD7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106</w:t>
            </w:r>
          </w:p>
        </w:tc>
        <w:tc>
          <w:tcPr>
            <w:tcW w:w="992" w:type="dxa"/>
            <w:tcBorders>
              <w:top w:val="nil"/>
              <w:left w:val="nil"/>
              <w:bottom w:val="single" w:sz="4" w:space="0" w:color="auto"/>
              <w:right w:val="single" w:sz="4" w:space="0" w:color="auto"/>
            </w:tcBorders>
            <w:shd w:val="clear" w:color="auto" w:fill="auto"/>
            <w:noWrap/>
            <w:vAlign w:val="bottom"/>
            <w:hideMark/>
          </w:tcPr>
          <w:p w14:paraId="170A2EC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7CB211E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1403</w:t>
            </w:r>
          </w:p>
        </w:tc>
        <w:tc>
          <w:tcPr>
            <w:tcW w:w="1311" w:type="dxa"/>
            <w:tcBorders>
              <w:top w:val="nil"/>
              <w:left w:val="nil"/>
              <w:bottom w:val="single" w:sz="4" w:space="0" w:color="auto"/>
              <w:right w:val="single" w:sz="4" w:space="0" w:color="auto"/>
            </w:tcBorders>
            <w:shd w:val="clear" w:color="auto" w:fill="auto"/>
            <w:noWrap/>
            <w:vAlign w:val="bottom"/>
            <w:hideMark/>
          </w:tcPr>
          <w:p w14:paraId="566614A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75" w:type="dxa"/>
            <w:tcBorders>
              <w:top w:val="nil"/>
              <w:left w:val="nil"/>
              <w:bottom w:val="single" w:sz="4" w:space="0" w:color="auto"/>
              <w:right w:val="single" w:sz="4" w:space="0" w:color="auto"/>
            </w:tcBorders>
            <w:shd w:val="clear" w:color="auto" w:fill="auto"/>
            <w:noWrap/>
            <w:vAlign w:val="bottom"/>
            <w:hideMark/>
          </w:tcPr>
          <w:p w14:paraId="25321711"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1403</w:t>
            </w:r>
          </w:p>
        </w:tc>
      </w:tr>
      <w:tr w:rsidR="0061240A" w:rsidRPr="0061240A" w14:paraId="4027E521"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0ED6C21F"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Tirzas pamatskola</w:t>
            </w:r>
          </w:p>
        </w:tc>
        <w:tc>
          <w:tcPr>
            <w:tcW w:w="1276" w:type="dxa"/>
            <w:tcBorders>
              <w:top w:val="nil"/>
              <w:left w:val="nil"/>
              <w:bottom w:val="single" w:sz="4" w:space="0" w:color="auto"/>
              <w:right w:val="single" w:sz="4" w:space="0" w:color="auto"/>
            </w:tcBorders>
            <w:shd w:val="clear" w:color="auto" w:fill="auto"/>
            <w:noWrap/>
            <w:vAlign w:val="bottom"/>
            <w:hideMark/>
          </w:tcPr>
          <w:p w14:paraId="5FE1E8F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108</w:t>
            </w:r>
          </w:p>
        </w:tc>
        <w:tc>
          <w:tcPr>
            <w:tcW w:w="1276" w:type="dxa"/>
            <w:tcBorders>
              <w:top w:val="nil"/>
              <w:left w:val="nil"/>
              <w:bottom w:val="single" w:sz="4" w:space="0" w:color="auto"/>
              <w:right w:val="single" w:sz="4" w:space="0" w:color="auto"/>
            </w:tcBorders>
            <w:shd w:val="clear" w:color="auto" w:fill="auto"/>
            <w:noWrap/>
            <w:vAlign w:val="bottom"/>
            <w:hideMark/>
          </w:tcPr>
          <w:p w14:paraId="78B427E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16</w:t>
            </w:r>
          </w:p>
        </w:tc>
        <w:tc>
          <w:tcPr>
            <w:tcW w:w="1701" w:type="dxa"/>
            <w:tcBorders>
              <w:top w:val="nil"/>
              <w:left w:val="nil"/>
              <w:bottom w:val="single" w:sz="4" w:space="0" w:color="auto"/>
              <w:right w:val="single" w:sz="4" w:space="0" w:color="auto"/>
            </w:tcBorders>
            <w:shd w:val="clear" w:color="auto" w:fill="auto"/>
            <w:noWrap/>
            <w:vAlign w:val="bottom"/>
            <w:hideMark/>
          </w:tcPr>
          <w:p w14:paraId="326C65C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29</w:t>
            </w:r>
          </w:p>
        </w:tc>
        <w:tc>
          <w:tcPr>
            <w:tcW w:w="1276" w:type="dxa"/>
            <w:tcBorders>
              <w:top w:val="nil"/>
              <w:left w:val="nil"/>
              <w:bottom w:val="single" w:sz="4" w:space="0" w:color="auto"/>
              <w:right w:val="single" w:sz="4" w:space="0" w:color="auto"/>
            </w:tcBorders>
            <w:shd w:val="clear" w:color="auto" w:fill="auto"/>
            <w:noWrap/>
            <w:vAlign w:val="bottom"/>
            <w:hideMark/>
          </w:tcPr>
          <w:p w14:paraId="038A0DA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153</w:t>
            </w:r>
          </w:p>
        </w:tc>
        <w:tc>
          <w:tcPr>
            <w:tcW w:w="992" w:type="dxa"/>
            <w:tcBorders>
              <w:top w:val="nil"/>
              <w:left w:val="nil"/>
              <w:bottom w:val="single" w:sz="4" w:space="0" w:color="auto"/>
              <w:right w:val="single" w:sz="4" w:space="0" w:color="auto"/>
            </w:tcBorders>
            <w:shd w:val="clear" w:color="auto" w:fill="auto"/>
            <w:noWrap/>
            <w:vAlign w:val="bottom"/>
            <w:hideMark/>
          </w:tcPr>
          <w:p w14:paraId="623B025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0CD54CF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1531</w:t>
            </w:r>
          </w:p>
        </w:tc>
        <w:tc>
          <w:tcPr>
            <w:tcW w:w="1311" w:type="dxa"/>
            <w:tcBorders>
              <w:top w:val="nil"/>
              <w:left w:val="nil"/>
              <w:bottom w:val="single" w:sz="4" w:space="0" w:color="auto"/>
              <w:right w:val="single" w:sz="4" w:space="0" w:color="auto"/>
            </w:tcBorders>
            <w:shd w:val="clear" w:color="auto" w:fill="auto"/>
            <w:noWrap/>
            <w:vAlign w:val="bottom"/>
            <w:hideMark/>
          </w:tcPr>
          <w:p w14:paraId="6DF6BAF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75" w:type="dxa"/>
            <w:tcBorders>
              <w:top w:val="nil"/>
              <w:left w:val="nil"/>
              <w:bottom w:val="single" w:sz="4" w:space="0" w:color="auto"/>
              <w:right w:val="single" w:sz="4" w:space="0" w:color="auto"/>
            </w:tcBorders>
            <w:shd w:val="clear" w:color="auto" w:fill="auto"/>
            <w:noWrap/>
            <w:vAlign w:val="bottom"/>
            <w:hideMark/>
          </w:tcPr>
          <w:p w14:paraId="2D7016D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1531</w:t>
            </w:r>
          </w:p>
        </w:tc>
      </w:tr>
      <w:tr w:rsidR="0061240A" w:rsidRPr="0061240A" w14:paraId="7EA8AD56"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58E0C56"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Gulbenes Mūzikas skola</w:t>
            </w:r>
          </w:p>
        </w:tc>
        <w:tc>
          <w:tcPr>
            <w:tcW w:w="1276" w:type="dxa"/>
            <w:tcBorders>
              <w:top w:val="nil"/>
              <w:left w:val="nil"/>
              <w:bottom w:val="single" w:sz="4" w:space="0" w:color="auto"/>
              <w:right w:val="single" w:sz="4" w:space="0" w:color="auto"/>
            </w:tcBorders>
            <w:shd w:val="clear" w:color="auto" w:fill="auto"/>
            <w:noWrap/>
            <w:vAlign w:val="bottom"/>
            <w:hideMark/>
          </w:tcPr>
          <w:p w14:paraId="457C27E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174</w:t>
            </w:r>
          </w:p>
        </w:tc>
        <w:tc>
          <w:tcPr>
            <w:tcW w:w="1276" w:type="dxa"/>
            <w:tcBorders>
              <w:top w:val="nil"/>
              <w:left w:val="nil"/>
              <w:bottom w:val="single" w:sz="4" w:space="0" w:color="auto"/>
              <w:right w:val="single" w:sz="4" w:space="0" w:color="auto"/>
            </w:tcBorders>
            <w:shd w:val="clear" w:color="auto" w:fill="auto"/>
            <w:noWrap/>
            <w:vAlign w:val="bottom"/>
            <w:hideMark/>
          </w:tcPr>
          <w:p w14:paraId="471432B2"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6CE9A5B6"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872928"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174</w:t>
            </w:r>
          </w:p>
        </w:tc>
        <w:tc>
          <w:tcPr>
            <w:tcW w:w="992" w:type="dxa"/>
            <w:tcBorders>
              <w:top w:val="nil"/>
              <w:left w:val="nil"/>
              <w:bottom w:val="single" w:sz="4" w:space="0" w:color="auto"/>
              <w:right w:val="single" w:sz="4" w:space="0" w:color="auto"/>
            </w:tcBorders>
            <w:shd w:val="clear" w:color="auto" w:fill="auto"/>
            <w:noWrap/>
            <w:vAlign w:val="bottom"/>
            <w:hideMark/>
          </w:tcPr>
          <w:p w14:paraId="0E42CF0F"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340E18A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1BD4FDA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1315</w:t>
            </w:r>
          </w:p>
        </w:tc>
        <w:tc>
          <w:tcPr>
            <w:tcW w:w="1375" w:type="dxa"/>
            <w:tcBorders>
              <w:top w:val="nil"/>
              <w:left w:val="nil"/>
              <w:bottom w:val="single" w:sz="4" w:space="0" w:color="auto"/>
              <w:right w:val="single" w:sz="4" w:space="0" w:color="auto"/>
            </w:tcBorders>
            <w:shd w:val="clear" w:color="auto" w:fill="auto"/>
            <w:noWrap/>
            <w:vAlign w:val="bottom"/>
            <w:hideMark/>
          </w:tcPr>
          <w:p w14:paraId="5514164F"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1315</w:t>
            </w:r>
          </w:p>
        </w:tc>
      </w:tr>
      <w:tr w:rsidR="0061240A" w:rsidRPr="0061240A" w14:paraId="72F41AEF"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80EB7E0"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Gulbenes Mākslas skola</w:t>
            </w:r>
          </w:p>
        </w:tc>
        <w:tc>
          <w:tcPr>
            <w:tcW w:w="1276" w:type="dxa"/>
            <w:tcBorders>
              <w:top w:val="nil"/>
              <w:left w:val="nil"/>
              <w:bottom w:val="single" w:sz="4" w:space="0" w:color="auto"/>
              <w:right w:val="single" w:sz="4" w:space="0" w:color="auto"/>
            </w:tcBorders>
            <w:shd w:val="clear" w:color="auto" w:fill="auto"/>
            <w:noWrap/>
            <w:vAlign w:val="bottom"/>
            <w:hideMark/>
          </w:tcPr>
          <w:p w14:paraId="57B0DB2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240</w:t>
            </w:r>
          </w:p>
        </w:tc>
        <w:tc>
          <w:tcPr>
            <w:tcW w:w="1276" w:type="dxa"/>
            <w:tcBorders>
              <w:top w:val="nil"/>
              <w:left w:val="nil"/>
              <w:bottom w:val="single" w:sz="4" w:space="0" w:color="auto"/>
              <w:right w:val="single" w:sz="4" w:space="0" w:color="auto"/>
            </w:tcBorders>
            <w:shd w:val="clear" w:color="auto" w:fill="auto"/>
            <w:noWrap/>
            <w:vAlign w:val="bottom"/>
            <w:hideMark/>
          </w:tcPr>
          <w:p w14:paraId="36D330C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5F03B13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BB354A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240</w:t>
            </w:r>
          </w:p>
        </w:tc>
        <w:tc>
          <w:tcPr>
            <w:tcW w:w="992" w:type="dxa"/>
            <w:tcBorders>
              <w:top w:val="nil"/>
              <w:left w:val="nil"/>
              <w:bottom w:val="single" w:sz="4" w:space="0" w:color="auto"/>
              <w:right w:val="single" w:sz="4" w:space="0" w:color="auto"/>
            </w:tcBorders>
            <w:shd w:val="clear" w:color="auto" w:fill="auto"/>
            <w:noWrap/>
            <w:vAlign w:val="bottom"/>
            <w:hideMark/>
          </w:tcPr>
          <w:p w14:paraId="19C3DFFE"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0A74CBC6"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3DBA1CC2"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1315</w:t>
            </w:r>
          </w:p>
        </w:tc>
        <w:tc>
          <w:tcPr>
            <w:tcW w:w="1375" w:type="dxa"/>
            <w:tcBorders>
              <w:top w:val="nil"/>
              <w:left w:val="nil"/>
              <w:bottom w:val="single" w:sz="4" w:space="0" w:color="auto"/>
              <w:right w:val="single" w:sz="4" w:space="0" w:color="auto"/>
            </w:tcBorders>
            <w:shd w:val="clear" w:color="auto" w:fill="auto"/>
            <w:noWrap/>
            <w:vAlign w:val="bottom"/>
            <w:hideMark/>
          </w:tcPr>
          <w:p w14:paraId="27EE104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1315</w:t>
            </w:r>
          </w:p>
        </w:tc>
      </w:tr>
      <w:tr w:rsidR="0061240A" w:rsidRPr="0061240A" w14:paraId="1D9D58B5"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19BA2F2C"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Gulbenes novada Bērnu un jaunatnes sporta skola</w:t>
            </w:r>
          </w:p>
        </w:tc>
        <w:tc>
          <w:tcPr>
            <w:tcW w:w="1276" w:type="dxa"/>
            <w:tcBorders>
              <w:top w:val="nil"/>
              <w:left w:val="nil"/>
              <w:bottom w:val="single" w:sz="4" w:space="0" w:color="auto"/>
              <w:right w:val="single" w:sz="4" w:space="0" w:color="auto"/>
            </w:tcBorders>
            <w:shd w:val="clear" w:color="auto" w:fill="auto"/>
            <w:noWrap/>
            <w:vAlign w:val="bottom"/>
            <w:hideMark/>
          </w:tcPr>
          <w:p w14:paraId="16B077A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504</w:t>
            </w:r>
          </w:p>
        </w:tc>
        <w:tc>
          <w:tcPr>
            <w:tcW w:w="1276" w:type="dxa"/>
            <w:tcBorders>
              <w:top w:val="nil"/>
              <w:left w:val="nil"/>
              <w:bottom w:val="single" w:sz="4" w:space="0" w:color="auto"/>
              <w:right w:val="single" w:sz="4" w:space="0" w:color="auto"/>
            </w:tcBorders>
            <w:shd w:val="clear" w:color="auto" w:fill="auto"/>
            <w:noWrap/>
            <w:vAlign w:val="bottom"/>
            <w:hideMark/>
          </w:tcPr>
          <w:p w14:paraId="0AEA7B1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6080D0C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8D6880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504</w:t>
            </w:r>
          </w:p>
        </w:tc>
        <w:tc>
          <w:tcPr>
            <w:tcW w:w="992" w:type="dxa"/>
            <w:tcBorders>
              <w:top w:val="nil"/>
              <w:left w:val="nil"/>
              <w:bottom w:val="single" w:sz="4" w:space="0" w:color="auto"/>
              <w:right w:val="single" w:sz="4" w:space="0" w:color="auto"/>
            </w:tcBorders>
            <w:shd w:val="clear" w:color="auto" w:fill="auto"/>
            <w:noWrap/>
            <w:vAlign w:val="bottom"/>
            <w:hideMark/>
          </w:tcPr>
          <w:p w14:paraId="692D930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146DE0D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565655A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1535</w:t>
            </w:r>
          </w:p>
        </w:tc>
        <w:tc>
          <w:tcPr>
            <w:tcW w:w="1375" w:type="dxa"/>
            <w:tcBorders>
              <w:top w:val="nil"/>
              <w:left w:val="nil"/>
              <w:bottom w:val="single" w:sz="4" w:space="0" w:color="auto"/>
              <w:right w:val="single" w:sz="4" w:space="0" w:color="auto"/>
            </w:tcBorders>
            <w:shd w:val="clear" w:color="auto" w:fill="auto"/>
            <w:noWrap/>
            <w:vAlign w:val="bottom"/>
            <w:hideMark/>
          </w:tcPr>
          <w:p w14:paraId="49214D3F"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1535</w:t>
            </w:r>
          </w:p>
        </w:tc>
      </w:tr>
      <w:tr w:rsidR="0061240A" w:rsidRPr="0061240A" w14:paraId="1E6D3CD4"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3860E408"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Gulbenes 1.pirmsskolas izglītības iestāde</w:t>
            </w:r>
          </w:p>
        </w:tc>
        <w:tc>
          <w:tcPr>
            <w:tcW w:w="1276" w:type="dxa"/>
            <w:tcBorders>
              <w:top w:val="nil"/>
              <w:left w:val="nil"/>
              <w:bottom w:val="single" w:sz="4" w:space="0" w:color="auto"/>
              <w:right w:val="single" w:sz="4" w:space="0" w:color="auto"/>
            </w:tcBorders>
            <w:shd w:val="clear" w:color="auto" w:fill="auto"/>
            <w:noWrap/>
            <w:vAlign w:val="bottom"/>
            <w:hideMark/>
          </w:tcPr>
          <w:p w14:paraId="7818DD4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EE9701"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48</w:t>
            </w:r>
          </w:p>
        </w:tc>
        <w:tc>
          <w:tcPr>
            <w:tcW w:w="1701" w:type="dxa"/>
            <w:tcBorders>
              <w:top w:val="nil"/>
              <w:left w:val="nil"/>
              <w:bottom w:val="single" w:sz="4" w:space="0" w:color="auto"/>
              <w:right w:val="single" w:sz="4" w:space="0" w:color="auto"/>
            </w:tcBorders>
            <w:shd w:val="clear" w:color="auto" w:fill="auto"/>
            <w:noWrap/>
            <w:vAlign w:val="bottom"/>
            <w:hideMark/>
          </w:tcPr>
          <w:p w14:paraId="1823FEDF"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74</w:t>
            </w:r>
          </w:p>
        </w:tc>
        <w:tc>
          <w:tcPr>
            <w:tcW w:w="1276" w:type="dxa"/>
            <w:tcBorders>
              <w:top w:val="nil"/>
              <w:left w:val="nil"/>
              <w:bottom w:val="single" w:sz="4" w:space="0" w:color="auto"/>
              <w:right w:val="single" w:sz="4" w:space="0" w:color="auto"/>
            </w:tcBorders>
            <w:shd w:val="clear" w:color="auto" w:fill="auto"/>
            <w:noWrap/>
            <w:vAlign w:val="bottom"/>
            <w:hideMark/>
          </w:tcPr>
          <w:p w14:paraId="37F56E1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122</w:t>
            </w:r>
          </w:p>
        </w:tc>
        <w:tc>
          <w:tcPr>
            <w:tcW w:w="992" w:type="dxa"/>
            <w:tcBorders>
              <w:top w:val="nil"/>
              <w:left w:val="nil"/>
              <w:bottom w:val="single" w:sz="4" w:space="0" w:color="auto"/>
              <w:right w:val="single" w:sz="4" w:space="0" w:color="auto"/>
            </w:tcBorders>
            <w:shd w:val="clear" w:color="auto" w:fill="auto"/>
            <w:noWrap/>
            <w:vAlign w:val="bottom"/>
            <w:hideMark/>
          </w:tcPr>
          <w:p w14:paraId="5D8CD08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7E28AE0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79A8F3FE"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1338</w:t>
            </w:r>
          </w:p>
        </w:tc>
        <w:tc>
          <w:tcPr>
            <w:tcW w:w="1375" w:type="dxa"/>
            <w:tcBorders>
              <w:top w:val="nil"/>
              <w:left w:val="nil"/>
              <w:bottom w:val="single" w:sz="4" w:space="0" w:color="auto"/>
              <w:right w:val="single" w:sz="4" w:space="0" w:color="auto"/>
            </w:tcBorders>
            <w:shd w:val="clear" w:color="auto" w:fill="auto"/>
            <w:noWrap/>
            <w:vAlign w:val="bottom"/>
            <w:hideMark/>
          </w:tcPr>
          <w:p w14:paraId="61A552F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1338</w:t>
            </w:r>
          </w:p>
        </w:tc>
      </w:tr>
      <w:tr w:rsidR="0061240A" w:rsidRPr="0061240A" w14:paraId="26E672DD"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FC35C18"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Gulbenes 2.pirmsskolas izglītības iestāde ,,Rūķītis”</w:t>
            </w:r>
          </w:p>
        </w:tc>
        <w:tc>
          <w:tcPr>
            <w:tcW w:w="1276" w:type="dxa"/>
            <w:tcBorders>
              <w:top w:val="nil"/>
              <w:left w:val="nil"/>
              <w:bottom w:val="single" w:sz="4" w:space="0" w:color="auto"/>
              <w:right w:val="single" w:sz="4" w:space="0" w:color="auto"/>
            </w:tcBorders>
            <w:shd w:val="clear" w:color="auto" w:fill="auto"/>
            <w:noWrap/>
            <w:vAlign w:val="bottom"/>
            <w:hideMark/>
          </w:tcPr>
          <w:p w14:paraId="64B0DEB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5CA55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48</w:t>
            </w:r>
          </w:p>
        </w:tc>
        <w:tc>
          <w:tcPr>
            <w:tcW w:w="1701" w:type="dxa"/>
            <w:tcBorders>
              <w:top w:val="nil"/>
              <w:left w:val="nil"/>
              <w:bottom w:val="single" w:sz="4" w:space="0" w:color="auto"/>
              <w:right w:val="single" w:sz="4" w:space="0" w:color="auto"/>
            </w:tcBorders>
            <w:shd w:val="clear" w:color="auto" w:fill="auto"/>
            <w:noWrap/>
            <w:vAlign w:val="bottom"/>
            <w:hideMark/>
          </w:tcPr>
          <w:p w14:paraId="2D40B1EF"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70</w:t>
            </w:r>
          </w:p>
        </w:tc>
        <w:tc>
          <w:tcPr>
            <w:tcW w:w="1276" w:type="dxa"/>
            <w:tcBorders>
              <w:top w:val="nil"/>
              <w:left w:val="nil"/>
              <w:bottom w:val="single" w:sz="4" w:space="0" w:color="auto"/>
              <w:right w:val="single" w:sz="4" w:space="0" w:color="auto"/>
            </w:tcBorders>
            <w:shd w:val="clear" w:color="auto" w:fill="auto"/>
            <w:noWrap/>
            <w:vAlign w:val="bottom"/>
            <w:hideMark/>
          </w:tcPr>
          <w:p w14:paraId="25F6ECE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118</w:t>
            </w:r>
          </w:p>
        </w:tc>
        <w:tc>
          <w:tcPr>
            <w:tcW w:w="992" w:type="dxa"/>
            <w:tcBorders>
              <w:top w:val="nil"/>
              <w:left w:val="nil"/>
              <w:bottom w:val="single" w:sz="4" w:space="0" w:color="auto"/>
              <w:right w:val="single" w:sz="4" w:space="0" w:color="auto"/>
            </w:tcBorders>
            <w:shd w:val="clear" w:color="auto" w:fill="auto"/>
            <w:noWrap/>
            <w:vAlign w:val="bottom"/>
            <w:hideMark/>
          </w:tcPr>
          <w:p w14:paraId="0CEA190E"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0BCFF31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43ADC4B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1338</w:t>
            </w:r>
          </w:p>
        </w:tc>
        <w:tc>
          <w:tcPr>
            <w:tcW w:w="1375" w:type="dxa"/>
            <w:tcBorders>
              <w:top w:val="nil"/>
              <w:left w:val="nil"/>
              <w:bottom w:val="single" w:sz="4" w:space="0" w:color="auto"/>
              <w:right w:val="single" w:sz="4" w:space="0" w:color="auto"/>
            </w:tcBorders>
            <w:shd w:val="clear" w:color="auto" w:fill="auto"/>
            <w:noWrap/>
            <w:vAlign w:val="bottom"/>
            <w:hideMark/>
          </w:tcPr>
          <w:p w14:paraId="7C60C15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1338</w:t>
            </w:r>
          </w:p>
        </w:tc>
      </w:tr>
      <w:tr w:rsidR="0061240A" w:rsidRPr="0061240A" w14:paraId="1CD56224"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1D141C1"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Gulbenes 3.pirmsskolas izglītības iestāde ,,Auseklītis”</w:t>
            </w:r>
          </w:p>
        </w:tc>
        <w:tc>
          <w:tcPr>
            <w:tcW w:w="1276" w:type="dxa"/>
            <w:tcBorders>
              <w:top w:val="nil"/>
              <w:left w:val="nil"/>
              <w:bottom w:val="single" w:sz="4" w:space="0" w:color="auto"/>
              <w:right w:val="single" w:sz="4" w:space="0" w:color="auto"/>
            </w:tcBorders>
            <w:shd w:val="clear" w:color="auto" w:fill="auto"/>
            <w:noWrap/>
            <w:vAlign w:val="bottom"/>
            <w:hideMark/>
          </w:tcPr>
          <w:p w14:paraId="03D46F2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B9876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w:t>
            </w:r>
          </w:p>
        </w:tc>
        <w:tc>
          <w:tcPr>
            <w:tcW w:w="1701" w:type="dxa"/>
            <w:tcBorders>
              <w:top w:val="nil"/>
              <w:left w:val="nil"/>
              <w:bottom w:val="single" w:sz="4" w:space="0" w:color="auto"/>
              <w:right w:val="single" w:sz="4" w:space="0" w:color="auto"/>
            </w:tcBorders>
            <w:shd w:val="clear" w:color="auto" w:fill="auto"/>
            <w:noWrap/>
            <w:vAlign w:val="bottom"/>
            <w:hideMark/>
          </w:tcPr>
          <w:p w14:paraId="738B8E5E"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150</w:t>
            </w:r>
          </w:p>
        </w:tc>
        <w:tc>
          <w:tcPr>
            <w:tcW w:w="1276" w:type="dxa"/>
            <w:tcBorders>
              <w:top w:val="nil"/>
              <w:left w:val="nil"/>
              <w:bottom w:val="single" w:sz="4" w:space="0" w:color="auto"/>
              <w:right w:val="single" w:sz="4" w:space="0" w:color="auto"/>
            </w:tcBorders>
            <w:shd w:val="clear" w:color="auto" w:fill="auto"/>
            <w:noWrap/>
            <w:vAlign w:val="bottom"/>
            <w:hideMark/>
          </w:tcPr>
          <w:p w14:paraId="4BE1AF3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263</w:t>
            </w:r>
          </w:p>
        </w:tc>
        <w:tc>
          <w:tcPr>
            <w:tcW w:w="992" w:type="dxa"/>
            <w:tcBorders>
              <w:top w:val="nil"/>
              <w:left w:val="nil"/>
              <w:bottom w:val="single" w:sz="4" w:space="0" w:color="auto"/>
              <w:right w:val="single" w:sz="4" w:space="0" w:color="auto"/>
            </w:tcBorders>
            <w:shd w:val="clear" w:color="auto" w:fill="auto"/>
            <w:noWrap/>
            <w:vAlign w:val="bottom"/>
            <w:hideMark/>
          </w:tcPr>
          <w:p w14:paraId="2C0B058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3DDFE941"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52043AF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1553</w:t>
            </w:r>
          </w:p>
        </w:tc>
        <w:tc>
          <w:tcPr>
            <w:tcW w:w="1375" w:type="dxa"/>
            <w:tcBorders>
              <w:top w:val="nil"/>
              <w:left w:val="nil"/>
              <w:bottom w:val="single" w:sz="4" w:space="0" w:color="auto"/>
              <w:right w:val="single" w:sz="4" w:space="0" w:color="auto"/>
            </w:tcBorders>
            <w:shd w:val="clear" w:color="auto" w:fill="auto"/>
            <w:noWrap/>
            <w:vAlign w:val="bottom"/>
            <w:hideMark/>
          </w:tcPr>
          <w:p w14:paraId="0756826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1553</w:t>
            </w:r>
          </w:p>
        </w:tc>
      </w:tr>
      <w:tr w:rsidR="0061240A" w:rsidRPr="0061240A" w14:paraId="407F9A80"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122C5D0"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Lejasciema pirmsskolas izglītības iestāde ,,Kamenīte”</w:t>
            </w:r>
          </w:p>
        </w:tc>
        <w:tc>
          <w:tcPr>
            <w:tcW w:w="1276" w:type="dxa"/>
            <w:tcBorders>
              <w:top w:val="nil"/>
              <w:left w:val="nil"/>
              <w:bottom w:val="single" w:sz="4" w:space="0" w:color="auto"/>
              <w:right w:val="single" w:sz="4" w:space="0" w:color="auto"/>
            </w:tcBorders>
            <w:shd w:val="clear" w:color="auto" w:fill="auto"/>
            <w:noWrap/>
            <w:vAlign w:val="bottom"/>
            <w:hideMark/>
          </w:tcPr>
          <w:p w14:paraId="6E0B820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A87E24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20</w:t>
            </w:r>
          </w:p>
        </w:tc>
        <w:tc>
          <w:tcPr>
            <w:tcW w:w="1701" w:type="dxa"/>
            <w:tcBorders>
              <w:top w:val="nil"/>
              <w:left w:val="nil"/>
              <w:bottom w:val="single" w:sz="4" w:space="0" w:color="auto"/>
              <w:right w:val="single" w:sz="4" w:space="0" w:color="auto"/>
            </w:tcBorders>
            <w:shd w:val="clear" w:color="auto" w:fill="auto"/>
            <w:noWrap/>
            <w:vAlign w:val="bottom"/>
            <w:hideMark/>
          </w:tcPr>
          <w:p w14:paraId="5A002CA2"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39</w:t>
            </w:r>
          </w:p>
        </w:tc>
        <w:tc>
          <w:tcPr>
            <w:tcW w:w="1276" w:type="dxa"/>
            <w:tcBorders>
              <w:top w:val="nil"/>
              <w:left w:val="nil"/>
              <w:bottom w:val="single" w:sz="4" w:space="0" w:color="auto"/>
              <w:right w:val="single" w:sz="4" w:space="0" w:color="auto"/>
            </w:tcBorders>
            <w:shd w:val="clear" w:color="auto" w:fill="auto"/>
            <w:noWrap/>
            <w:vAlign w:val="bottom"/>
            <w:hideMark/>
          </w:tcPr>
          <w:p w14:paraId="53BD2C3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59</w:t>
            </w:r>
          </w:p>
        </w:tc>
        <w:tc>
          <w:tcPr>
            <w:tcW w:w="992" w:type="dxa"/>
            <w:tcBorders>
              <w:top w:val="nil"/>
              <w:left w:val="nil"/>
              <w:bottom w:val="single" w:sz="4" w:space="0" w:color="auto"/>
              <w:right w:val="single" w:sz="4" w:space="0" w:color="auto"/>
            </w:tcBorders>
            <w:shd w:val="clear" w:color="auto" w:fill="auto"/>
            <w:noWrap/>
            <w:vAlign w:val="bottom"/>
            <w:hideMark/>
          </w:tcPr>
          <w:p w14:paraId="1B55893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3B7D603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53E0ED0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1138</w:t>
            </w:r>
          </w:p>
        </w:tc>
        <w:tc>
          <w:tcPr>
            <w:tcW w:w="1375" w:type="dxa"/>
            <w:tcBorders>
              <w:top w:val="nil"/>
              <w:left w:val="nil"/>
              <w:bottom w:val="single" w:sz="4" w:space="0" w:color="auto"/>
              <w:right w:val="single" w:sz="4" w:space="0" w:color="auto"/>
            </w:tcBorders>
            <w:shd w:val="clear" w:color="auto" w:fill="auto"/>
            <w:noWrap/>
            <w:vAlign w:val="bottom"/>
            <w:hideMark/>
          </w:tcPr>
          <w:p w14:paraId="76F2179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1138</w:t>
            </w:r>
          </w:p>
        </w:tc>
      </w:tr>
      <w:tr w:rsidR="0061240A" w:rsidRPr="0061240A" w14:paraId="0E4FB6C7"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7A570593"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Jaungulbenes pirmsskolas izglītības iestāde ,,Pienenīte”</w:t>
            </w:r>
          </w:p>
        </w:tc>
        <w:tc>
          <w:tcPr>
            <w:tcW w:w="1276" w:type="dxa"/>
            <w:tcBorders>
              <w:top w:val="nil"/>
              <w:left w:val="nil"/>
              <w:bottom w:val="single" w:sz="4" w:space="0" w:color="auto"/>
              <w:right w:val="single" w:sz="4" w:space="0" w:color="auto"/>
            </w:tcBorders>
            <w:shd w:val="clear" w:color="auto" w:fill="auto"/>
            <w:noWrap/>
            <w:vAlign w:val="bottom"/>
            <w:hideMark/>
          </w:tcPr>
          <w:p w14:paraId="777DD9E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1C61C8"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26</w:t>
            </w:r>
          </w:p>
        </w:tc>
        <w:tc>
          <w:tcPr>
            <w:tcW w:w="1701" w:type="dxa"/>
            <w:tcBorders>
              <w:top w:val="nil"/>
              <w:left w:val="nil"/>
              <w:bottom w:val="single" w:sz="4" w:space="0" w:color="auto"/>
              <w:right w:val="single" w:sz="4" w:space="0" w:color="auto"/>
            </w:tcBorders>
            <w:shd w:val="clear" w:color="auto" w:fill="auto"/>
            <w:noWrap/>
            <w:vAlign w:val="bottom"/>
            <w:hideMark/>
          </w:tcPr>
          <w:p w14:paraId="05E015C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32</w:t>
            </w:r>
          </w:p>
        </w:tc>
        <w:tc>
          <w:tcPr>
            <w:tcW w:w="1276" w:type="dxa"/>
            <w:tcBorders>
              <w:top w:val="nil"/>
              <w:left w:val="nil"/>
              <w:bottom w:val="single" w:sz="4" w:space="0" w:color="auto"/>
              <w:right w:val="single" w:sz="4" w:space="0" w:color="auto"/>
            </w:tcBorders>
            <w:shd w:val="clear" w:color="auto" w:fill="auto"/>
            <w:noWrap/>
            <w:vAlign w:val="bottom"/>
            <w:hideMark/>
          </w:tcPr>
          <w:p w14:paraId="00B0C1F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58</w:t>
            </w:r>
          </w:p>
        </w:tc>
        <w:tc>
          <w:tcPr>
            <w:tcW w:w="992" w:type="dxa"/>
            <w:tcBorders>
              <w:top w:val="nil"/>
              <w:left w:val="nil"/>
              <w:bottom w:val="single" w:sz="4" w:space="0" w:color="auto"/>
              <w:right w:val="single" w:sz="4" w:space="0" w:color="auto"/>
            </w:tcBorders>
            <w:shd w:val="clear" w:color="auto" w:fill="auto"/>
            <w:noWrap/>
            <w:vAlign w:val="bottom"/>
            <w:hideMark/>
          </w:tcPr>
          <w:p w14:paraId="180D3968"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4E60121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56A3C4E1"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1138</w:t>
            </w:r>
          </w:p>
        </w:tc>
        <w:tc>
          <w:tcPr>
            <w:tcW w:w="1375" w:type="dxa"/>
            <w:tcBorders>
              <w:top w:val="nil"/>
              <w:left w:val="nil"/>
              <w:bottom w:val="single" w:sz="4" w:space="0" w:color="auto"/>
              <w:right w:val="single" w:sz="4" w:space="0" w:color="auto"/>
            </w:tcBorders>
            <w:shd w:val="clear" w:color="auto" w:fill="auto"/>
            <w:noWrap/>
            <w:vAlign w:val="bottom"/>
            <w:hideMark/>
          </w:tcPr>
          <w:p w14:paraId="63C4C1E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1138</w:t>
            </w:r>
          </w:p>
        </w:tc>
      </w:tr>
      <w:tr w:rsidR="0061240A" w:rsidRPr="0061240A" w14:paraId="4BBB4D32"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2323AD70"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Rankas pirmsskolas izglītības iestāde ,,Ābelīte”</w:t>
            </w:r>
          </w:p>
        </w:tc>
        <w:tc>
          <w:tcPr>
            <w:tcW w:w="1276" w:type="dxa"/>
            <w:tcBorders>
              <w:top w:val="nil"/>
              <w:left w:val="nil"/>
              <w:bottom w:val="single" w:sz="4" w:space="0" w:color="auto"/>
              <w:right w:val="single" w:sz="4" w:space="0" w:color="auto"/>
            </w:tcBorders>
            <w:shd w:val="clear" w:color="auto" w:fill="auto"/>
            <w:noWrap/>
            <w:vAlign w:val="bottom"/>
            <w:hideMark/>
          </w:tcPr>
          <w:p w14:paraId="2AC15D8F"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2EEF72"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22</w:t>
            </w:r>
          </w:p>
        </w:tc>
        <w:tc>
          <w:tcPr>
            <w:tcW w:w="1701" w:type="dxa"/>
            <w:tcBorders>
              <w:top w:val="nil"/>
              <w:left w:val="nil"/>
              <w:bottom w:val="single" w:sz="4" w:space="0" w:color="auto"/>
              <w:right w:val="single" w:sz="4" w:space="0" w:color="auto"/>
            </w:tcBorders>
            <w:shd w:val="clear" w:color="auto" w:fill="auto"/>
            <w:noWrap/>
            <w:vAlign w:val="bottom"/>
            <w:hideMark/>
          </w:tcPr>
          <w:p w14:paraId="3EA4C09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40</w:t>
            </w:r>
          </w:p>
        </w:tc>
        <w:tc>
          <w:tcPr>
            <w:tcW w:w="1276" w:type="dxa"/>
            <w:tcBorders>
              <w:top w:val="nil"/>
              <w:left w:val="nil"/>
              <w:bottom w:val="single" w:sz="4" w:space="0" w:color="auto"/>
              <w:right w:val="single" w:sz="4" w:space="0" w:color="auto"/>
            </w:tcBorders>
            <w:shd w:val="clear" w:color="auto" w:fill="auto"/>
            <w:noWrap/>
            <w:vAlign w:val="bottom"/>
            <w:hideMark/>
          </w:tcPr>
          <w:p w14:paraId="517DCC21"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62</w:t>
            </w:r>
          </w:p>
        </w:tc>
        <w:tc>
          <w:tcPr>
            <w:tcW w:w="992" w:type="dxa"/>
            <w:tcBorders>
              <w:top w:val="nil"/>
              <w:left w:val="nil"/>
              <w:bottom w:val="single" w:sz="4" w:space="0" w:color="auto"/>
              <w:right w:val="single" w:sz="4" w:space="0" w:color="auto"/>
            </w:tcBorders>
            <w:shd w:val="clear" w:color="auto" w:fill="auto"/>
            <w:noWrap/>
            <w:vAlign w:val="bottom"/>
            <w:hideMark/>
          </w:tcPr>
          <w:p w14:paraId="620CF55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262BEA6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7DCC8AA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1138</w:t>
            </w:r>
          </w:p>
        </w:tc>
        <w:tc>
          <w:tcPr>
            <w:tcW w:w="1375" w:type="dxa"/>
            <w:tcBorders>
              <w:top w:val="nil"/>
              <w:left w:val="nil"/>
              <w:bottom w:val="single" w:sz="4" w:space="0" w:color="auto"/>
              <w:right w:val="single" w:sz="4" w:space="0" w:color="auto"/>
            </w:tcBorders>
            <w:shd w:val="clear" w:color="auto" w:fill="auto"/>
            <w:noWrap/>
            <w:vAlign w:val="bottom"/>
            <w:hideMark/>
          </w:tcPr>
          <w:p w14:paraId="2AEFC73E"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1138</w:t>
            </w:r>
          </w:p>
        </w:tc>
      </w:tr>
      <w:tr w:rsidR="0061240A" w:rsidRPr="0061240A" w14:paraId="690A611A"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6B8D4F6D"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Stāķu pirmsskolas izglītības iestāde</w:t>
            </w:r>
          </w:p>
        </w:tc>
        <w:tc>
          <w:tcPr>
            <w:tcW w:w="1276" w:type="dxa"/>
            <w:tcBorders>
              <w:top w:val="nil"/>
              <w:left w:val="nil"/>
              <w:bottom w:val="single" w:sz="4" w:space="0" w:color="auto"/>
              <w:right w:val="single" w:sz="4" w:space="0" w:color="auto"/>
            </w:tcBorders>
            <w:shd w:val="clear" w:color="auto" w:fill="auto"/>
            <w:noWrap/>
            <w:vAlign w:val="bottom"/>
            <w:hideMark/>
          </w:tcPr>
          <w:p w14:paraId="272D07C1"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8F340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41</w:t>
            </w:r>
          </w:p>
        </w:tc>
        <w:tc>
          <w:tcPr>
            <w:tcW w:w="1701" w:type="dxa"/>
            <w:tcBorders>
              <w:top w:val="nil"/>
              <w:left w:val="nil"/>
              <w:bottom w:val="single" w:sz="4" w:space="0" w:color="auto"/>
              <w:right w:val="single" w:sz="4" w:space="0" w:color="auto"/>
            </w:tcBorders>
            <w:shd w:val="clear" w:color="auto" w:fill="auto"/>
            <w:noWrap/>
            <w:vAlign w:val="bottom"/>
            <w:hideMark/>
          </w:tcPr>
          <w:p w14:paraId="61CBE43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49</w:t>
            </w:r>
          </w:p>
        </w:tc>
        <w:tc>
          <w:tcPr>
            <w:tcW w:w="1276" w:type="dxa"/>
            <w:tcBorders>
              <w:top w:val="nil"/>
              <w:left w:val="nil"/>
              <w:bottom w:val="single" w:sz="4" w:space="0" w:color="auto"/>
              <w:right w:val="single" w:sz="4" w:space="0" w:color="auto"/>
            </w:tcBorders>
            <w:shd w:val="clear" w:color="auto" w:fill="auto"/>
            <w:noWrap/>
            <w:vAlign w:val="bottom"/>
            <w:hideMark/>
          </w:tcPr>
          <w:p w14:paraId="65FF96A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90</w:t>
            </w:r>
          </w:p>
        </w:tc>
        <w:tc>
          <w:tcPr>
            <w:tcW w:w="992" w:type="dxa"/>
            <w:tcBorders>
              <w:top w:val="nil"/>
              <w:left w:val="nil"/>
              <w:bottom w:val="single" w:sz="4" w:space="0" w:color="auto"/>
              <w:right w:val="single" w:sz="4" w:space="0" w:color="auto"/>
            </w:tcBorders>
            <w:shd w:val="clear" w:color="auto" w:fill="auto"/>
            <w:noWrap/>
            <w:vAlign w:val="bottom"/>
            <w:hideMark/>
          </w:tcPr>
          <w:p w14:paraId="1943821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4DE2D578"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1224350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1138</w:t>
            </w:r>
          </w:p>
        </w:tc>
        <w:tc>
          <w:tcPr>
            <w:tcW w:w="1375" w:type="dxa"/>
            <w:tcBorders>
              <w:top w:val="nil"/>
              <w:left w:val="nil"/>
              <w:bottom w:val="single" w:sz="4" w:space="0" w:color="auto"/>
              <w:right w:val="single" w:sz="4" w:space="0" w:color="auto"/>
            </w:tcBorders>
            <w:shd w:val="clear" w:color="auto" w:fill="auto"/>
            <w:noWrap/>
            <w:vAlign w:val="bottom"/>
            <w:hideMark/>
          </w:tcPr>
          <w:p w14:paraId="12127475"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1138</w:t>
            </w:r>
          </w:p>
        </w:tc>
      </w:tr>
      <w:tr w:rsidR="0061240A" w:rsidRPr="0061240A" w14:paraId="0CACDFFA"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E3C0FEA"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Gulbenes novada pirmsskolas izglītības iestāde ,,Ābolīši”</w:t>
            </w:r>
          </w:p>
        </w:tc>
        <w:tc>
          <w:tcPr>
            <w:tcW w:w="1276" w:type="dxa"/>
            <w:tcBorders>
              <w:top w:val="nil"/>
              <w:left w:val="nil"/>
              <w:bottom w:val="single" w:sz="4" w:space="0" w:color="auto"/>
              <w:right w:val="single" w:sz="4" w:space="0" w:color="auto"/>
            </w:tcBorders>
            <w:shd w:val="clear" w:color="auto" w:fill="auto"/>
            <w:noWrap/>
            <w:vAlign w:val="bottom"/>
            <w:hideMark/>
          </w:tcPr>
          <w:p w14:paraId="713B6C4E"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B6E68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32</w:t>
            </w:r>
          </w:p>
        </w:tc>
        <w:tc>
          <w:tcPr>
            <w:tcW w:w="1701" w:type="dxa"/>
            <w:tcBorders>
              <w:top w:val="nil"/>
              <w:left w:val="nil"/>
              <w:bottom w:val="single" w:sz="4" w:space="0" w:color="auto"/>
              <w:right w:val="single" w:sz="4" w:space="0" w:color="auto"/>
            </w:tcBorders>
            <w:shd w:val="clear" w:color="auto" w:fill="auto"/>
            <w:noWrap/>
            <w:vAlign w:val="bottom"/>
            <w:hideMark/>
          </w:tcPr>
          <w:p w14:paraId="76B7463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41</w:t>
            </w:r>
          </w:p>
        </w:tc>
        <w:tc>
          <w:tcPr>
            <w:tcW w:w="1276" w:type="dxa"/>
            <w:tcBorders>
              <w:top w:val="nil"/>
              <w:left w:val="nil"/>
              <w:bottom w:val="single" w:sz="4" w:space="0" w:color="auto"/>
              <w:right w:val="single" w:sz="4" w:space="0" w:color="auto"/>
            </w:tcBorders>
            <w:shd w:val="clear" w:color="auto" w:fill="auto"/>
            <w:noWrap/>
            <w:vAlign w:val="bottom"/>
            <w:hideMark/>
          </w:tcPr>
          <w:p w14:paraId="700DEFD7"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73</w:t>
            </w:r>
          </w:p>
        </w:tc>
        <w:tc>
          <w:tcPr>
            <w:tcW w:w="992" w:type="dxa"/>
            <w:tcBorders>
              <w:top w:val="nil"/>
              <w:left w:val="nil"/>
              <w:bottom w:val="single" w:sz="4" w:space="0" w:color="auto"/>
              <w:right w:val="single" w:sz="4" w:space="0" w:color="auto"/>
            </w:tcBorders>
            <w:shd w:val="clear" w:color="auto" w:fill="auto"/>
            <w:noWrap/>
            <w:vAlign w:val="bottom"/>
            <w:hideMark/>
          </w:tcPr>
          <w:p w14:paraId="61B7041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4525B3DC"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11" w:type="dxa"/>
            <w:tcBorders>
              <w:top w:val="nil"/>
              <w:left w:val="nil"/>
              <w:bottom w:val="single" w:sz="4" w:space="0" w:color="auto"/>
              <w:right w:val="single" w:sz="4" w:space="0" w:color="auto"/>
            </w:tcBorders>
            <w:shd w:val="clear" w:color="auto" w:fill="auto"/>
            <w:noWrap/>
            <w:vAlign w:val="bottom"/>
            <w:hideMark/>
          </w:tcPr>
          <w:p w14:paraId="5271EB44"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1285</w:t>
            </w:r>
          </w:p>
        </w:tc>
        <w:tc>
          <w:tcPr>
            <w:tcW w:w="1375" w:type="dxa"/>
            <w:tcBorders>
              <w:top w:val="nil"/>
              <w:left w:val="nil"/>
              <w:bottom w:val="single" w:sz="4" w:space="0" w:color="auto"/>
              <w:right w:val="single" w:sz="4" w:space="0" w:color="auto"/>
            </w:tcBorders>
            <w:shd w:val="clear" w:color="auto" w:fill="auto"/>
            <w:noWrap/>
            <w:vAlign w:val="bottom"/>
            <w:hideMark/>
          </w:tcPr>
          <w:p w14:paraId="775B8291"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1285</w:t>
            </w:r>
          </w:p>
        </w:tc>
      </w:tr>
      <w:tr w:rsidR="0061240A" w:rsidRPr="0061240A" w14:paraId="464B04A6"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5F19317E"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t>Sveķu pamatskola</w:t>
            </w:r>
          </w:p>
        </w:tc>
        <w:tc>
          <w:tcPr>
            <w:tcW w:w="1276" w:type="dxa"/>
            <w:tcBorders>
              <w:top w:val="nil"/>
              <w:left w:val="nil"/>
              <w:bottom w:val="single" w:sz="4" w:space="0" w:color="auto"/>
              <w:right w:val="single" w:sz="4" w:space="0" w:color="auto"/>
            </w:tcBorders>
            <w:shd w:val="clear" w:color="auto" w:fill="auto"/>
            <w:noWrap/>
            <w:vAlign w:val="bottom"/>
            <w:hideMark/>
          </w:tcPr>
          <w:p w14:paraId="648C870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129</w:t>
            </w:r>
          </w:p>
        </w:tc>
        <w:tc>
          <w:tcPr>
            <w:tcW w:w="1276" w:type="dxa"/>
            <w:tcBorders>
              <w:top w:val="nil"/>
              <w:left w:val="nil"/>
              <w:bottom w:val="single" w:sz="4" w:space="0" w:color="auto"/>
              <w:right w:val="single" w:sz="4" w:space="0" w:color="auto"/>
            </w:tcBorders>
            <w:shd w:val="clear" w:color="auto" w:fill="auto"/>
            <w:noWrap/>
            <w:vAlign w:val="bottom"/>
            <w:hideMark/>
          </w:tcPr>
          <w:p w14:paraId="7E25636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701" w:type="dxa"/>
            <w:tcBorders>
              <w:top w:val="nil"/>
              <w:left w:val="nil"/>
              <w:bottom w:val="single" w:sz="4" w:space="0" w:color="auto"/>
              <w:right w:val="single" w:sz="4" w:space="0" w:color="auto"/>
            </w:tcBorders>
            <w:shd w:val="clear" w:color="auto" w:fill="auto"/>
            <w:noWrap/>
            <w:vAlign w:val="bottom"/>
            <w:hideMark/>
          </w:tcPr>
          <w:p w14:paraId="7B640970"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shd w:val="clear" w:color="auto" w:fill="auto"/>
            <w:noWrap/>
            <w:vAlign w:val="bottom"/>
            <w:hideMark/>
          </w:tcPr>
          <w:p w14:paraId="47CAFA69"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129</w:t>
            </w:r>
          </w:p>
        </w:tc>
        <w:tc>
          <w:tcPr>
            <w:tcW w:w="992" w:type="dxa"/>
            <w:tcBorders>
              <w:top w:val="nil"/>
              <w:left w:val="nil"/>
              <w:bottom w:val="single" w:sz="4" w:space="0" w:color="auto"/>
              <w:right w:val="single" w:sz="4" w:space="0" w:color="auto"/>
            </w:tcBorders>
            <w:shd w:val="clear" w:color="auto" w:fill="auto"/>
            <w:noWrap/>
            <w:vAlign w:val="bottom"/>
            <w:hideMark/>
          </w:tcPr>
          <w:p w14:paraId="50F5573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w:t>
            </w:r>
          </w:p>
        </w:tc>
        <w:tc>
          <w:tcPr>
            <w:tcW w:w="1394" w:type="dxa"/>
            <w:tcBorders>
              <w:top w:val="nil"/>
              <w:left w:val="nil"/>
              <w:bottom w:val="single" w:sz="4" w:space="0" w:color="auto"/>
              <w:right w:val="single" w:sz="4" w:space="0" w:color="auto"/>
            </w:tcBorders>
            <w:shd w:val="clear" w:color="auto" w:fill="auto"/>
            <w:noWrap/>
            <w:vAlign w:val="bottom"/>
            <w:hideMark/>
          </w:tcPr>
          <w:p w14:paraId="6F1F1D2F"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1964</w:t>
            </w:r>
          </w:p>
        </w:tc>
        <w:tc>
          <w:tcPr>
            <w:tcW w:w="1311" w:type="dxa"/>
            <w:tcBorders>
              <w:top w:val="nil"/>
              <w:left w:val="nil"/>
              <w:bottom w:val="single" w:sz="4" w:space="0" w:color="auto"/>
              <w:right w:val="single" w:sz="4" w:space="0" w:color="auto"/>
            </w:tcBorders>
            <w:shd w:val="clear" w:color="auto" w:fill="auto"/>
            <w:noWrap/>
            <w:vAlign w:val="bottom"/>
            <w:hideMark/>
          </w:tcPr>
          <w:p w14:paraId="17AF963A"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 </w:t>
            </w:r>
          </w:p>
        </w:tc>
        <w:tc>
          <w:tcPr>
            <w:tcW w:w="1375" w:type="dxa"/>
            <w:tcBorders>
              <w:top w:val="nil"/>
              <w:left w:val="nil"/>
              <w:bottom w:val="single" w:sz="4" w:space="0" w:color="auto"/>
              <w:right w:val="single" w:sz="4" w:space="0" w:color="auto"/>
            </w:tcBorders>
            <w:shd w:val="clear" w:color="auto" w:fill="auto"/>
            <w:noWrap/>
            <w:vAlign w:val="bottom"/>
            <w:hideMark/>
          </w:tcPr>
          <w:p w14:paraId="4622F62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1964</w:t>
            </w:r>
          </w:p>
        </w:tc>
      </w:tr>
      <w:tr w:rsidR="0061240A" w:rsidRPr="0061240A" w14:paraId="6347EEB5" w14:textId="77777777" w:rsidTr="005F2FB2">
        <w:trPr>
          <w:trHeight w:val="30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14:paraId="46FE2826" w14:textId="77777777" w:rsidR="0061240A" w:rsidRPr="0061240A" w:rsidRDefault="0061240A" w:rsidP="0061240A">
            <w:pPr>
              <w:rPr>
                <w:rFonts w:ascii="Times New Roman" w:hAnsi="Times New Roman" w:cs="Times New Roman"/>
                <w:color w:val="000000"/>
              </w:rPr>
            </w:pPr>
            <w:r w:rsidRPr="0061240A">
              <w:rPr>
                <w:rFonts w:ascii="Times New Roman" w:eastAsiaTheme="minorHAnsi" w:hAnsi="Times New Roman" w:cs="Times New Roman"/>
                <w:color w:val="000000"/>
                <w:lang w:eastAsia="en-US"/>
              </w:rPr>
              <w:lastRenderedPageBreak/>
              <w:t>Kopā</w:t>
            </w:r>
          </w:p>
        </w:tc>
        <w:tc>
          <w:tcPr>
            <w:tcW w:w="1276" w:type="dxa"/>
            <w:tcBorders>
              <w:top w:val="nil"/>
              <w:left w:val="nil"/>
              <w:bottom w:val="single" w:sz="4" w:space="0" w:color="auto"/>
              <w:right w:val="single" w:sz="4" w:space="0" w:color="auto"/>
            </w:tcBorders>
            <w:shd w:val="clear" w:color="auto" w:fill="auto"/>
            <w:noWrap/>
            <w:vAlign w:val="bottom"/>
            <w:hideMark/>
          </w:tcPr>
          <w:p w14:paraId="1F571D76"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2800</w:t>
            </w:r>
          </w:p>
        </w:tc>
        <w:tc>
          <w:tcPr>
            <w:tcW w:w="1276" w:type="dxa"/>
            <w:tcBorders>
              <w:top w:val="nil"/>
              <w:left w:val="nil"/>
              <w:bottom w:val="single" w:sz="4" w:space="0" w:color="auto"/>
              <w:right w:val="single" w:sz="4" w:space="0" w:color="auto"/>
            </w:tcBorders>
            <w:shd w:val="clear" w:color="auto" w:fill="auto"/>
            <w:noWrap/>
            <w:vAlign w:val="bottom"/>
            <w:hideMark/>
          </w:tcPr>
          <w:p w14:paraId="6C1201A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395</w:t>
            </w:r>
          </w:p>
        </w:tc>
        <w:tc>
          <w:tcPr>
            <w:tcW w:w="1701" w:type="dxa"/>
            <w:tcBorders>
              <w:top w:val="nil"/>
              <w:left w:val="nil"/>
              <w:bottom w:val="single" w:sz="4" w:space="0" w:color="auto"/>
              <w:right w:val="single" w:sz="4" w:space="0" w:color="auto"/>
            </w:tcBorders>
            <w:shd w:val="clear" w:color="auto" w:fill="auto"/>
            <w:noWrap/>
            <w:vAlign w:val="bottom"/>
            <w:hideMark/>
          </w:tcPr>
          <w:p w14:paraId="09D6FA1B"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570</w:t>
            </w:r>
          </w:p>
        </w:tc>
        <w:tc>
          <w:tcPr>
            <w:tcW w:w="1276" w:type="dxa"/>
            <w:tcBorders>
              <w:top w:val="nil"/>
              <w:left w:val="nil"/>
              <w:bottom w:val="single" w:sz="4" w:space="0" w:color="auto"/>
              <w:right w:val="single" w:sz="4" w:space="0" w:color="auto"/>
            </w:tcBorders>
            <w:shd w:val="clear" w:color="auto" w:fill="auto"/>
            <w:noWrap/>
            <w:vAlign w:val="bottom"/>
            <w:hideMark/>
          </w:tcPr>
          <w:p w14:paraId="17459063"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3765</w:t>
            </w:r>
          </w:p>
        </w:tc>
        <w:tc>
          <w:tcPr>
            <w:tcW w:w="992" w:type="dxa"/>
            <w:tcBorders>
              <w:top w:val="nil"/>
              <w:left w:val="nil"/>
              <w:bottom w:val="single" w:sz="4" w:space="0" w:color="auto"/>
              <w:right w:val="single" w:sz="4" w:space="0" w:color="auto"/>
            </w:tcBorders>
            <w:shd w:val="clear" w:color="auto" w:fill="auto"/>
            <w:noWrap/>
            <w:vAlign w:val="bottom"/>
            <w:hideMark/>
          </w:tcPr>
          <w:p w14:paraId="62C0F0BE"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19</w:t>
            </w:r>
          </w:p>
        </w:tc>
        <w:tc>
          <w:tcPr>
            <w:tcW w:w="1394" w:type="dxa"/>
            <w:tcBorders>
              <w:top w:val="nil"/>
              <w:left w:val="nil"/>
              <w:bottom w:val="single" w:sz="4" w:space="0" w:color="auto"/>
              <w:right w:val="single" w:sz="4" w:space="0" w:color="auto"/>
            </w:tcBorders>
            <w:shd w:val="clear" w:color="auto" w:fill="auto"/>
            <w:noWrap/>
            <w:vAlign w:val="bottom"/>
            <w:hideMark/>
          </w:tcPr>
          <w:p w14:paraId="1EE08D81"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12020</w:t>
            </w:r>
          </w:p>
        </w:tc>
        <w:tc>
          <w:tcPr>
            <w:tcW w:w="1311" w:type="dxa"/>
            <w:tcBorders>
              <w:top w:val="nil"/>
              <w:left w:val="nil"/>
              <w:bottom w:val="single" w:sz="4" w:space="0" w:color="auto"/>
              <w:right w:val="single" w:sz="4" w:space="0" w:color="auto"/>
            </w:tcBorders>
            <w:shd w:val="clear" w:color="auto" w:fill="auto"/>
            <w:noWrap/>
            <w:vAlign w:val="bottom"/>
            <w:hideMark/>
          </w:tcPr>
          <w:p w14:paraId="27A15798"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14618</w:t>
            </w:r>
          </w:p>
        </w:tc>
        <w:tc>
          <w:tcPr>
            <w:tcW w:w="1375" w:type="dxa"/>
            <w:tcBorders>
              <w:top w:val="nil"/>
              <w:left w:val="nil"/>
              <w:bottom w:val="single" w:sz="4" w:space="0" w:color="auto"/>
              <w:right w:val="single" w:sz="4" w:space="0" w:color="auto"/>
            </w:tcBorders>
            <w:shd w:val="clear" w:color="auto" w:fill="auto"/>
            <w:noWrap/>
            <w:vAlign w:val="bottom"/>
            <w:hideMark/>
          </w:tcPr>
          <w:p w14:paraId="73AA31DD" w14:textId="77777777" w:rsidR="0061240A" w:rsidRPr="0061240A" w:rsidRDefault="0061240A" w:rsidP="0061240A">
            <w:pPr>
              <w:jc w:val="right"/>
              <w:rPr>
                <w:rFonts w:ascii="Times New Roman" w:hAnsi="Times New Roman" w:cs="Times New Roman"/>
                <w:color w:val="000000"/>
              </w:rPr>
            </w:pPr>
            <w:r w:rsidRPr="0061240A">
              <w:rPr>
                <w:rFonts w:ascii="Times New Roman" w:eastAsiaTheme="minorHAnsi" w:hAnsi="Times New Roman" w:cs="Times New Roman"/>
                <w:color w:val="000000"/>
                <w:lang w:eastAsia="en-US"/>
              </w:rPr>
              <w:t>26638</w:t>
            </w:r>
          </w:p>
        </w:tc>
      </w:tr>
    </w:tbl>
    <w:p w14:paraId="599D86AB" w14:textId="77777777" w:rsidR="0061240A" w:rsidRPr="0061240A" w:rsidRDefault="0061240A" w:rsidP="0061240A">
      <w:pPr>
        <w:spacing w:after="160" w:line="259" w:lineRule="auto"/>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Gulbenes novada domes priekšsēdētājs</w:t>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t xml:space="preserve">         </w:t>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proofErr w:type="spellStart"/>
      <w:r w:rsidRPr="0061240A">
        <w:rPr>
          <w:rFonts w:ascii="Times New Roman" w:eastAsiaTheme="minorHAnsi" w:hAnsi="Times New Roman" w:cstheme="minorBidi"/>
          <w:sz w:val="24"/>
          <w:szCs w:val="24"/>
          <w:lang w:eastAsia="en-US"/>
        </w:rPr>
        <w:t>A.Caunītis</w:t>
      </w:r>
      <w:proofErr w:type="spellEnd"/>
    </w:p>
    <w:p w14:paraId="012D5B7C" w14:textId="77777777" w:rsidR="00C46B0A" w:rsidRDefault="00C46B0A" w:rsidP="0061240A">
      <w:pPr>
        <w:jc w:val="center"/>
        <w:rPr>
          <w:rFonts w:ascii="Times New Roman" w:eastAsia="Calibri" w:hAnsi="Times New Roman" w:cs="Times New Roman"/>
          <w:lang w:eastAsia="en-US"/>
        </w:rPr>
        <w:sectPr w:rsidR="00C46B0A" w:rsidSect="00C46B0A">
          <w:pgSz w:w="16838" w:h="11906" w:orient="landscape"/>
          <w:pgMar w:top="1701" w:right="567" w:bottom="851" w:left="709" w:header="709" w:footer="709" w:gutter="0"/>
          <w:cols w:space="708"/>
          <w:formProt w:val="0"/>
          <w:titlePg/>
          <w:docGrid w:linePitch="360"/>
        </w:sectPr>
      </w:pPr>
    </w:p>
    <w:tbl>
      <w:tblPr>
        <w:tblW w:w="0" w:type="auto"/>
        <w:tblBorders>
          <w:bottom w:val="single" w:sz="4" w:space="0" w:color="auto"/>
        </w:tblBorders>
        <w:tblLook w:val="04A0" w:firstRow="1" w:lastRow="0" w:firstColumn="1" w:lastColumn="0" w:noHBand="0" w:noVBand="1"/>
      </w:tblPr>
      <w:tblGrid>
        <w:gridCol w:w="9354"/>
      </w:tblGrid>
      <w:tr w:rsidR="0061240A" w:rsidRPr="0061240A" w14:paraId="5A506AE9" w14:textId="77777777" w:rsidTr="005F2FB2">
        <w:tc>
          <w:tcPr>
            <w:tcW w:w="9458" w:type="dxa"/>
            <w:shd w:val="clear" w:color="auto" w:fill="auto"/>
          </w:tcPr>
          <w:p w14:paraId="321B3F19" w14:textId="2AFB2E56" w:rsidR="0061240A" w:rsidRPr="0061240A" w:rsidRDefault="0061240A" w:rsidP="0061240A">
            <w:pPr>
              <w:jc w:val="center"/>
              <w:rPr>
                <w:rFonts w:ascii="Times New Roman" w:eastAsia="Calibri" w:hAnsi="Times New Roman" w:cs="Times New Roman"/>
                <w:lang w:eastAsia="en-US"/>
              </w:rPr>
            </w:pPr>
            <w:r w:rsidRPr="0061240A">
              <w:rPr>
                <w:rFonts w:ascii="Times New Roman" w:eastAsia="Calibri" w:hAnsi="Times New Roman" w:cs="Times New Roman"/>
                <w:noProof/>
                <w:lang w:eastAsia="en-US"/>
              </w:rPr>
              <w:lastRenderedPageBreak/>
              <w:drawing>
                <wp:inline distT="0" distB="0" distL="0" distR="0" wp14:anchorId="2DDDD403" wp14:editId="26227A11">
                  <wp:extent cx="619125" cy="685800"/>
                  <wp:effectExtent l="0" t="0" r="952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73272FFD" w14:textId="77777777" w:rsidTr="005F2FB2">
        <w:tc>
          <w:tcPr>
            <w:tcW w:w="9458" w:type="dxa"/>
            <w:shd w:val="clear" w:color="auto" w:fill="auto"/>
          </w:tcPr>
          <w:p w14:paraId="5A225BC3" w14:textId="77777777" w:rsidR="0061240A" w:rsidRPr="0061240A" w:rsidRDefault="0061240A" w:rsidP="0061240A">
            <w:pPr>
              <w:jc w:val="center"/>
              <w:rPr>
                <w:rFonts w:ascii="Times New Roman" w:eastAsia="Calibri" w:hAnsi="Times New Roman" w:cs="Times New Roman"/>
                <w:lang w:eastAsia="en-US"/>
              </w:rPr>
            </w:pPr>
            <w:r w:rsidRPr="0061240A">
              <w:rPr>
                <w:rFonts w:ascii="Times New Roman" w:eastAsia="Calibri" w:hAnsi="Times New Roman" w:cs="Times New Roman"/>
                <w:b/>
                <w:bCs/>
                <w:sz w:val="28"/>
                <w:szCs w:val="28"/>
                <w:lang w:eastAsia="en-US"/>
              </w:rPr>
              <w:t>GULBENES NOVADA PAŠVALDĪBA</w:t>
            </w:r>
          </w:p>
        </w:tc>
      </w:tr>
      <w:tr w:rsidR="0061240A" w:rsidRPr="0061240A" w14:paraId="70C675AE" w14:textId="77777777" w:rsidTr="005F2FB2">
        <w:tc>
          <w:tcPr>
            <w:tcW w:w="9458" w:type="dxa"/>
            <w:shd w:val="clear" w:color="auto" w:fill="auto"/>
          </w:tcPr>
          <w:p w14:paraId="4168E92F" w14:textId="77777777" w:rsidR="0061240A" w:rsidRPr="0061240A" w:rsidRDefault="0061240A" w:rsidP="0061240A">
            <w:pPr>
              <w:jc w:val="center"/>
              <w:rPr>
                <w:rFonts w:ascii="Times New Roman" w:eastAsia="Calibri" w:hAnsi="Times New Roman" w:cs="Times New Roman"/>
                <w:lang w:eastAsia="en-US"/>
              </w:rPr>
            </w:pPr>
            <w:r w:rsidRPr="0061240A">
              <w:rPr>
                <w:rFonts w:ascii="Times New Roman" w:eastAsia="Calibri" w:hAnsi="Times New Roman" w:cs="Times New Roman"/>
                <w:lang w:eastAsia="en-US"/>
              </w:rPr>
              <w:t>Reģ.Nr.90009116327</w:t>
            </w:r>
          </w:p>
        </w:tc>
      </w:tr>
      <w:tr w:rsidR="0061240A" w:rsidRPr="0061240A" w14:paraId="1EDAE920" w14:textId="77777777" w:rsidTr="005F2FB2">
        <w:tc>
          <w:tcPr>
            <w:tcW w:w="9458" w:type="dxa"/>
            <w:shd w:val="clear" w:color="auto" w:fill="auto"/>
          </w:tcPr>
          <w:p w14:paraId="089D8A9A" w14:textId="77777777" w:rsidR="0061240A" w:rsidRPr="0061240A" w:rsidRDefault="0061240A" w:rsidP="0061240A">
            <w:pPr>
              <w:jc w:val="center"/>
              <w:rPr>
                <w:rFonts w:ascii="Times New Roman" w:eastAsia="Calibri" w:hAnsi="Times New Roman" w:cs="Times New Roman"/>
                <w:lang w:eastAsia="en-US"/>
              </w:rPr>
            </w:pPr>
            <w:r w:rsidRPr="0061240A">
              <w:rPr>
                <w:rFonts w:ascii="Times New Roman" w:eastAsia="Calibri" w:hAnsi="Times New Roman" w:cs="Times New Roman"/>
                <w:lang w:eastAsia="en-US"/>
              </w:rPr>
              <w:t>Ābeļu iela 2, Gulbene, Gulbenes nov., LV-4401</w:t>
            </w:r>
          </w:p>
        </w:tc>
      </w:tr>
      <w:tr w:rsidR="0061240A" w:rsidRPr="0061240A" w14:paraId="3884E71C" w14:textId="77777777" w:rsidTr="005F2FB2">
        <w:tc>
          <w:tcPr>
            <w:tcW w:w="9458" w:type="dxa"/>
            <w:shd w:val="clear" w:color="auto" w:fill="auto"/>
          </w:tcPr>
          <w:p w14:paraId="4F2E266C" w14:textId="77777777" w:rsidR="0061240A" w:rsidRPr="0061240A" w:rsidRDefault="0061240A" w:rsidP="0061240A">
            <w:pPr>
              <w:jc w:val="center"/>
              <w:rPr>
                <w:rFonts w:ascii="Times New Roman" w:eastAsia="Calibri" w:hAnsi="Times New Roman" w:cs="Times New Roman"/>
                <w:lang w:eastAsia="en-US"/>
              </w:rPr>
            </w:pPr>
            <w:r w:rsidRPr="0061240A">
              <w:rPr>
                <w:rFonts w:ascii="Times New Roman" w:eastAsia="Calibri" w:hAnsi="Times New Roman" w:cs="Times New Roman"/>
                <w:lang w:eastAsia="en-US"/>
              </w:rPr>
              <w:t>Tālrunis 64497710, mob.26595362, e-pasts; dome@gulbene.lv, www.gulbene.lv</w:t>
            </w:r>
          </w:p>
        </w:tc>
      </w:tr>
    </w:tbl>
    <w:p w14:paraId="5DA2E9E6"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4DF3F665"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2340525E" w14:textId="77777777" w:rsidR="0061240A" w:rsidRPr="0061240A" w:rsidRDefault="0061240A" w:rsidP="0061240A">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5599"/>
        <w:gridCol w:w="3755"/>
      </w:tblGrid>
      <w:tr w:rsidR="0061240A" w:rsidRPr="0061240A" w14:paraId="63C31A27" w14:textId="77777777" w:rsidTr="005F2FB2">
        <w:tc>
          <w:tcPr>
            <w:tcW w:w="5670" w:type="dxa"/>
            <w:shd w:val="clear" w:color="auto" w:fill="auto"/>
          </w:tcPr>
          <w:p w14:paraId="75A4932C"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2021.gada 30.septembrī</w:t>
            </w:r>
          </w:p>
        </w:tc>
        <w:tc>
          <w:tcPr>
            <w:tcW w:w="3788" w:type="dxa"/>
            <w:shd w:val="clear" w:color="auto" w:fill="auto"/>
          </w:tcPr>
          <w:p w14:paraId="45AEF393"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Nr. GND/2021/1138</w:t>
            </w:r>
          </w:p>
        </w:tc>
      </w:tr>
      <w:tr w:rsidR="0061240A" w:rsidRPr="0061240A" w14:paraId="677C8EB0" w14:textId="77777777" w:rsidTr="005F2FB2">
        <w:tc>
          <w:tcPr>
            <w:tcW w:w="5670" w:type="dxa"/>
            <w:shd w:val="clear" w:color="auto" w:fill="auto"/>
          </w:tcPr>
          <w:p w14:paraId="4ECF3C82" w14:textId="77777777" w:rsidR="0061240A" w:rsidRPr="0061240A" w:rsidRDefault="0061240A" w:rsidP="0061240A">
            <w:pPr>
              <w:rPr>
                <w:rFonts w:ascii="Calibri" w:eastAsia="Calibri" w:hAnsi="Calibri" w:cs="Times New Roman"/>
                <w:sz w:val="24"/>
                <w:szCs w:val="24"/>
                <w:lang w:eastAsia="en-US"/>
              </w:rPr>
            </w:pPr>
          </w:p>
        </w:tc>
        <w:tc>
          <w:tcPr>
            <w:tcW w:w="3788" w:type="dxa"/>
            <w:shd w:val="clear" w:color="auto" w:fill="auto"/>
          </w:tcPr>
          <w:p w14:paraId="7F51281B"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(protokols Nr.16; 111.p.)</w:t>
            </w:r>
          </w:p>
        </w:tc>
      </w:tr>
    </w:tbl>
    <w:p w14:paraId="307AF1F2"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p>
    <w:p w14:paraId="77A09BFD" w14:textId="77777777" w:rsidR="0061240A" w:rsidRPr="0061240A" w:rsidRDefault="0061240A" w:rsidP="0061240A">
      <w:pPr>
        <w:widowControl w:val="0"/>
        <w:spacing w:line="360" w:lineRule="auto"/>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Par Gulbīša pamatskolas attīstības plāna 2021.-2024. gadam apstiprināšanu</w:t>
      </w:r>
    </w:p>
    <w:p w14:paraId="678D3943" w14:textId="77777777" w:rsidR="0061240A" w:rsidRPr="0061240A" w:rsidRDefault="0061240A" w:rsidP="0061240A">
      <w:pPr>
        <w:widowControl w:val="0"/>
        <w:spacing w:line="360" w:lineRule="auto"/>
        <w:jc w:val="both"/>
        <w:rPr>
          <w:rFonts w:ascii="Times New Roman" w:eastAsia="Calibri" w:hAnsi="Times New Roman" w:cs="Times New Roman"/>
          <w:b/>
          <w:bCs/>
          <w:sz w:val="24"/>
          <w:szCs w:val="24"/>
          <w:lang w:eastAsia="en-US"/>
        </w:rPr>
      </w:pPr>
    </w:p>
    <w:p w14:paraId="2FDA9F06" w14:textId="77777777" w:rsidR="0061240A" w:rsidRPr="0061240A" w:rsidRDefault="0061240A" w:rsidP="0061240A">
      <w:pPr>
        <w:widowControl w:val="0"/>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pašvaldībā 2021.gada 15.septembrī saņemts Gulbīša pamatskolas 2021.gada 15.septembra iesniegums </w:t>
      </w:r>
      <w:proofErr w:type="spellStart"/>
      <w:r w:rsidRPr="0061240A">
        <w:rPr>
          <w:rFonts w:ascii="Times New Roman" w:eastAsia="Calibri" w:hAnsi="Times New Roman" w:cs="Times New Roman"/>
          <w:sz w:val="24"/>
          <w:szCs w:val="24"/>
          <w:lang w:eastAsia="en-US"/>
        </w:rPr>
        <w:t>Nr.</w:t>
      </w:r>
      <w:r w:rsidRPr="0061240A">
        <w:rPr>
          <w:rFonts w:ascii="Times New Roman" w:hAnsi="Times New Roman" w:cs="Lohit Hindi"/>
          <w:noProof/>
          <w:kern w:val="2"/>
          <w:sz w:val="24"/>
          <w:szCs w:val="24"/>
        </w:rPr>
        <w:t>GUPSK</w:t>
      </w:r>
      <w:proofErr w:type="spellEnd"/>
      <w:r w:rsidRPr="0061240A">
        <w:rPr>
          <w:rFonts w:ascii="Times New Roman" w:hAnsi="Times New Roman" w:cs="Lohit Hindi"/>
          <w:noProof/>
          <w:kern w:val="2"/>
          <w:sz w:val="24"/>
          <w:szCs w:val="24"/>
        </w:rPr>
        <w:t>/1.14/21/18</w:t>
      </w:r>
      <w:r w:rsidRPr="0061240A">
        <w:rPr>
          <w:rFonts w:ascii="Times New Roman" w:eastAsia="Calibri" w:hAnsi="Times New Roman" w:cs="Times New Roman"/>
          <w:sz w:val="24"/>
          <w:szCs w:val="24"/>
          <w:lang w:eastAsia="en-US"/>
        </w:rPr>
        <w:t xml:space="preserve"> (Gulbenes novada pašvaldībā reģistrēts ar Nr.</w:t>
      </w:r>
      <w:r w:rsidRPr="0061240A">
        <w:rPr>
          <w:rFonts w:ascii="Liberation Serif" w:eastAsia="DejaVu Sans" w:hAnsi="Liberation Serif" w:cs="Lohit Hindi"/>
          <w:kern w:val="2"/>
          <w:sz w:val="24"/>
          <w:szCs w:val="24"/>
          <w:lang w:eastAsia="en-US"/>
        </w:rPr>
        <w:t xml:space="preserve"> GND/4.6/21/2546-G), </w:t>
      </w:r>
      <w:r w:rsidRPr="0061240A">
        <w:rPr>
          <w:rFonts w:ascii="Times New Roman" w:eastAsia="Calibri" w:hAnsi="Times New Roman" w:cs="Times New Roman"/>
          <w:sz w:val="24"/>
          <w:szCs w:val="24"/>
          <w:lang w:eastAsia="en-US"/>
        </w:rPr>
        <w:t xml:space="preserve">kurā lūgts apstiprināt Gulbīša pamatskolas attīstības plānu 2021.-2024.gadam. </w:t>
      </w:r>
    </w:p>
    <w:p w14:paraId="7113814B" w14:textId="77777777" w:rsidR="0061240A" w:rsidRPr="0061240A" w:rsidRDefault="0061240A" w:rsidP="0061240A">
      <w:pPr>
        <w:widowControl w:val="0"/>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61240A">
        <w:rPr>
          <w:rFonts w:ascii="Times New Roman" w:hAnsi="Times New Roman" w:cs="Times New Roman"/>
          <w:sz w:val="24"/>
          <w:szCs w:val="24"/>
        </w:rPr>
        <w:t>15.panta pirmās daļas 4.punktu, kas nosaka pašvaldības autonomo funkciju gādāt par iedzīvotāju izglītību, 21. panta pirmās daļas 27.punktu,</w:t>
      </w:r>
      <w:r w:rsidRPr="0061240A">
        <w:rPr>
          <w:rFonts w:ascii="Times New Roman" w:eastAsia="Calibri" w:hAnsi="Times New Roman" w:cs="Times New Roman"/>
          <w:sz w:val="24"/>
          <w:szCs w:val="24"/>
        </w:rPr>
        <w:t xml:space="preserve"> kas nosaka, ka d</w:t>
      </w:r>
      <w:r w:rsidRPr="0061240A">
        <w:rPr>
          <w:rFonts w:ascii="Times New Roman" w:hAnsi="Times New Roman" w:cs="Times New Roman"/>
          <w:sz w:val="24"/>
          <w:szCs w:val="24"/>
        </w:rPr>
        <w:t xml:space="preserve">ome var izskatīt jebkuru jautājumu, kas ir attiecīgās pašvaldības pārziņā, turklāt tikai dome var pieņemt lēmumus citos likumā paredzētajos gadījumos, Gulbīša pamatskolas nolikuma, kas apstiprināts Gulbenes novada domes 2017.gada 25.maija sēdē (protokols Nr.6, 5.§), 36.3.apakšpunktu, un Gulbenes novada domes Izglītības, kultūras un sporta jautājumu komitejas ieteikumu, </w:t>
      </w:r>
      <w:r w:rsidRPr="0061240A">
        <w:rPr>
          <w:rFonts w:ascii="Times New Roman" w:eastAsia="Calibri" w:hAnsi="Times New Roman" w:cs="Times New Roman"/>
          <w:sz w:val="24"/>
          <w:szCs w:val="24"/>
          <w:lang w:eastAsia="en-US"/>
        </w:rPr>
        <w:t xml:space="preserve">atklāti balsojot: </w:t>
      </w:r>
      <w:r w:rsidRPr="0061240A">
        <w:rPr>
          <w:rFonts w:ascii="Liberation Serif" w:eastAsia="DejaVu Sans" w:hAnsi="Liberation Serif" w:cs="Lohit Hindi"/>
          <w:noProof/>
          <w:kern w:val="2"/>
          <w:sz w:val="24"/>
          <w:szCs w:val="24"/>
          <w:lang w:val="en-US" w:eastAsia="en-US"/>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61240A">
        <w:rPr>
          <w:rFonts w:ascii="Times New Roman" w:eastAsia="Calibri" w:hAnsi="Times New Roman" w:cs="Times New Roman"/>
          <w:sz w:val="24"/>
          <w:szCs w:val="24"/>
          <w:lang w:eastAsia="en-US"/>
        </w:rPr>
        <w:t>, Gulbenes novada dome NOLEMJ:</w:t>
      </w:r>
    </w:p>
    <w:p w14:paraId="14540B77" w14:textId="77777777" w:rsidR="0061240A" w:rsidRPr="0061240A" w:rsidRDefault="0061240A" w:rsidP="0061240A">
      <w:pPr>
        <w:suppressAutoHyphens/>
        <w:spacing w:line="360" w:lineRule="auto"/>
        <w:ind w:firstLine="567"/>
        <w:jc w:val="both"/>
        <w:rPr>
          <w:rFonts w:ascii="Times New Roman" w:hAnsi="Times New Roman" w:cs="Times New Roman"/>
          <w:sz w:val="24"/>
          <w:szCs w:val="24"/>
          <w:lang w:eastAsia="en-US"/>
        </w:rPr>
      </w:pPr>
      <w:r w:rsidRPr="0061240A">
        <w:rPr>
          <w:rFonts w:ascii="Times New Roman" w:hAnsi="Times New Roman" w:cs="Times New Roman"/>
          <w:sz w:val="24"/>
          <w:szCs w:val="24"/>
          <w:lang w:eastAsia="en-US"/>
        </w:rPr>
        <w:t>APSTIPRINĀT Gulbīša pamatskolas attīstības plānu 2021.-2024.gadam (pielikumā).</w:t>
      </w:r>
    </w:p>
    <w:p w14:paraId="77489963" w14:textId="77777777" w:rsidR="0061240A" w:rsidRPr="0061240A" w:rsidRDefault="0061240A" w:rsidP="0061240A">
      <w:pPr>
        <w:suppressAutoHyphens/>
        <w:spacing w:line="276" w:lineRule="auto"/>
        <w:ind w:firstLine="567"/>
        <w:jc w:val="both"/>
        <w:rPr>
          <w:rFonts w:ascii="Times New Roman" w:hAnsi="Times New Roman" w:cs="Times New Roman"/>
          <w:sz w:val="24"/>
          <w:szCs w:val="24"/>
          <w:lang w:eastAsia="en-US"/>
        </w:rPr>
      </w:pPr>
    </w:p>
    <w:p w14:paraId="37315DE8" w14:textId="77777777" w:rsidR="0061240A" w:rsidRPr="0061240A" w:rsidRDefault="0061240A" w:rsidP="0061240A">
      <w:pPr>
        <w:spacing w:after="160" w:line="276" w:lineRule="auto"/>
        <w:rPr>
          <w:rFonts w:ascii="Times New Roman" w:hAnsi="Times New Roman" w:cs="Times New Roman"/>
          <w:sz w:val="24"/>
          <w:szCs w:val="24"/>
          <w:lang w:eastAsia="en-US"/>
        </w:rPr>
      </w:pPr>
      <w:r w:rsidRPr="0061240A">
        <w:rPr>
          <w:rFonts w:ascii="Times New Roman" w:hAnsi="Times New Roman" w:cs="Times New Roman"/>
          <w:sz w:val="24"/>
          <w:szCs w:val="24"/>
          <w:lang w:eastAsia="en-US"/>
        </w:rPr>
        <w:t>Gulbenes novada domes priekšsēdētājs</w:t>
      </w:r>
      <w:r w:rsidRPr="0061240A">
        <w:rPr>
          <w:rFonts w:ascii="Times New Roman" w:hAnsi="Times New Roman" w:cs="Times New Roman"/>
          <w:sz w:val="24"/>
          <w:szCs w:val="24"/>
          <w:lang w:eastAsia="en-US"/>
        </w:rPr>
        <w:tab/>
      </w:r>
      <w:r w:rsidRPr="0061240A">
        <w:rPr>
          <w:rFonts w:ascii="Times New Roman" w:hAnsi="Times New Roman" w:cs="Times New Roman"/>
          <w:sz w:val="24"/>
          <w:szCs w:val="24"/>
          <w:lang w:eastAsia="en-US"/>
        </w:rPr>
        <w:tab/>
      </w:r>
      <w:r w:rsidRPr="0061240A">
        <w:rPr>
          <w:rFonts w:ascii="Times New Roman" w:hAnsi="Times New Roman" w:cs="Times New Roman"/>
          <w:sz w:val="24"/>
          <w:szCs w:val="24"/>
          <w:lang w:eastAsia="en-US"/>
        </w:rPr>
        <w:tab/>
      </w:r>
      <w:r w:rsidRPr="0061240A">
        <w:rPr>
          <w:rFonts w:ascii="Times New Roman" w:hAnsi="Times New Roman" w:cs="Times New Roman"/>
          <w:sz w:val="24"/>
          <w:szCs w:val="24"/>
          <w:lang w:eastAsia="en-US"/>
        </w:rPr>
        <w:tab/>
      </w:r>
      <w:r w:rsidRPr="0061240A">
        <w:rPr>
          <w:rFonts w:ascii="Times New Roman" w:hAnsi="Times New Roman" w:cs="Times New Roman"/>
          <w:sz w:val="24"/>
          <w:szCs w:val="24"/>
          <w:lang w:eastAsia="en-US"/>
        </w:rPr>
        <w:tab/>
      </w:r>
      <w:r w:rsidRPr="0061240A">
        <w:rPr>
          <w:rFonts w:ascii="Times New Roman" w:hAnsi="Times New Roman" w:cs="Times New Roman"/>
          <w:sz w:val="24"/>
          <w:szCs w:val="24"/>
          <w:lang w:eastAsia="en-US"/>
        </w:rPr>
        <w:tab/>
      </w:r>
      <w:proofErr w:type="spellStart"/>
      <w:r w:rsidRPr="0061240A">
        <w:rPr>
          <w:rFonts w:ascii="Times New Roman" w:hAnsi="Times New Roman" w:cs="Times New Roman"/>
          <w:sz w:val="24"/>
          <w:szCs w:val="24"/>
          <w:lang w:eastAsia="en-US"/>
        </w:rPr>
        <w:t>A.Caunītis</w:t>
      </w:r>
      <w:proofErr w:type="spellEnd"/>
    </w:p>
    <w:p w14:paraId="7BEC5955" w14:textId="77777777" w:rsidR="0061240A" w:rsidRPr="0061240A" w:rsidRDefault="0061240A" w:rsidP="0061240A">
      <w:pPr>
        <w:widowControl w:val="0"/>
        <w:suppressAutoHyphens/>
        <w:rPr>
          <w:rFonts w:ascii="Times New Roman" w:eastAsia="Calibri" w:hAnsi="Times New Roman" w:cs="Times New Roman"/>
          <w:sz w:val="24"/>
          <w:szCs w:val="24"/>
          <w:lang w:eastAsia="en-US"/>
        </w:rPr>
      </w:pPr>
    </w:p>
    <w:p w14:paraId="352BF9BB" w14:textId="77777777" w:rsidR="0061240A" w:rsidRPr="0061240A" w:rsidRDefault="0061240A" w:rsidP="0061240A">
      <w:pPr>
        <w:widowControl w:val="0"/>
        <w:suppressAutoHyphens/>
        <w:rPr>
          <w:rFonts w:ascii="Times New Roman" w:eastAsia="DejaVu Sans" w:hAnsi="Times New Roman" w:cs="Times New Roman"/>
          <w:b/>
          <w:bCs/>
          <w:i/>
          <w:iCs/>
          <w:color w:val="000000"/>
          <w:kern w:val="2"/>
          <w:sz w:val="24"/>
          <w:szCs w:val="24"/>
          <w:lang w:val="en-US" w:eastAsia="en-US"/>
        </w:rPr>
      </w:pPr>
      <w:r w:rsidRPr="0061240A">
        <w:rPr>
          <w:rFonts w:ascii="Times New Roman" w:eastAsia="Calibri" w:hAnsi="Times New Roman" w:cs="Times New Roman"/>
          <w:sz w:val="24"/>
          <w:szCs w:val="24"/>
          <w:lang w:eastAsia="en-US"/>
        </w:rPr>
        <w:t xml:space="preserve">Sagatavoja: </w:t>
      </w:r>
      <w:proofErr w:type="spellStart"/>
      <w:r w:rsidRPr="0061240A">
        <w:rPr>
          <w:rFonts w:ascii="Times New Roman" w:eastAsia="Calibri" w:hAnsi="Times New Roman" w:cs="Times New Roman"/>
          <w:sz w:val="24"/>
          <w:szCs w:val="24"/>
          <w:lang w:eastAsia="en-US"/>
        </w:rPr>
        <w:t>L.Priedeslaipa</w:t>
      </w:r>
      <w:proofErr w:type="spellEnd"/>
    </w:p>
    <w:p w14:paraId="0FED1053"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65811DCD" w14:textId="77777777" w:rsidR="00C46B0A" w:rsidRDefault="00C46B0A">
      <w:pPr>
        <w:spacing w:after="160" w:line="259"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1498004B" w14:textId="441B470A" w:rsidR="0061240A" w:rsidRPr="0061240A" w:rsidRDefault="0061240A" w:rsidP="0061240A">
      <w:pPr>
        <w:spacing w:after="200" w:line="276" w:lineRule="auto"/>
        <w:jc w:val="right"/>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lastRenderedPageBreak/>
        <w:t xml:space="preserve">Pielikums Gulbenes novada domes 2021.gada 30.septembra lēmumam </w:t>
      </w:r>
      <w:proofErr w:type="spellStart"/>
      <w:r w:rsidRPr="0061240A">
        <w:rPr>
          <w:rFonts w:ascii="Times New Roman" w:eastAsia="Calibri" w:hAnsi="Times New Roman" w:cs="Times New Roman"/>
          <w:sz w:val="24"/>
          <w:szCs w:val="24"/>
          <w:lang w:eastAsia="en-US"/>
        </w:rPr>
        <w:t>Nr.GND</w:t>
      </w:r>
      <w:proofErr w:type="spellEnd"/>
      <w:r w:rsidRPr="0061240A">
        <w:rPr>
          <w:rFonts w:ascii="Times New Roman" w:eastAsia="Calibri" w:hAnsi="Times New Roman" w:cs="Times New Roman"/>
          <w:sz w:val="24"/>
          <w:szCs w:val="24"/>
          <w:lang w:eastAsia="en-US"/>
        </w:rPr>
        <w:t>/2021/1138</w:t>
      </w:r>
    </w:p>
    <w:p w14:paraId="2650034E"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669B9ACE"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7A8EB802"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50362980" w14:textId="77777777" w:rsidR="0061240A" w:rsidRPr="0061240A" w:rsidRDefault="0061240A" w:rsidP="0061240A">
      <w:pPr>
        <w:jc w:val="center"/>
        <w:rPr>
          <w:rFonts w:ascii="Times New Roman" w:eastAsia="Calibri" w:hAnsi="Times New Roman" w:cs="Times New Roman"/>
          <w:sz w:val="72"/>
          <w:szCs w:val="72"/>
          <w:lang w:eastAsia="en-US"/>
        </w:rPr>
      </w:pPr>
      <w:r w:rsidRPr="0061240A">
        <w:rPr>
          <w:rFonts w:ascii="Times New Roman" w:eastAsia="Calibri" w:hAnsi="Times New Roman" w:cs="Times New Roman"/>
          <w:sz w:val="72"/>
          <w:szCs w:val="72"/>
          <w:lang w:eastAsia="en-US"/>
        </w:rPr>
        <w:t>Gulbīša pamatskolas</w:t>
      </w:r>
    </w:p>
    <w:p w14:paraId="48E2E83E" w14:textId="77777777" w:rsidR="0061240A" w:rsidRPr="0061240A" w:rsidRDefault="0061240A" w:rsidP="0061240A">
      <w:pPr>
        <w:jc w:val="center"/>
        <w:rPr>
          <w:rFonts w:ascii="Times New Roman" w:eastAsia="Calibri" w:hAnsi="Times New Roman" w:cs="Times New Roman"/>
          <w:sz w:val="72"/>
          <w:szCs w:val="72"/>
          <w:lang w:eastAsia="en-US"/>
        </w:rPr>
      </w:pPr>
      <w:r w:rsidRPr="0061240A">
        <w:rPr>
          <w:rFonts w:ascii="Times New Roman" w:eastAsia="Calibri" w:hAnsi="Times New Roman" w:cs="Times New Roman"/>
          <w:sz w:val="72"/>
          <w:szCs w:val="72"/>
          <w:lang w:eastAsia="en-US"/>
        </w:rPr>
        <w:t>attīstības plāns</w:t>
      </w:r>
    </w:p>
    <w:p w14:paraId="43F47D12" w14:textId="77777777" w:rsidR="0061240A" w:rsidRPr="0061240A" w:rsidRDefault="0061240A" w:rsidP="0061240A">
      <w:pPr>
        <w:jc w:val="center"/>
        <w:rPr>
          <w:rFonts w:ascii="Times New Roman" w:eastAsia="Calibri" w:hAnsi="Times New Roman" w:cs="Times New Roman"/>
          <w:sz w:val="72"/>
          <w:szCs w:val="72"/>
          <w:lang w:eastAsia="en-US"/>
        </w:rPr>
      </w:pPr>
      <w:r w:rsidRPr="0061240A">
        <w:rPr>
          <w:rFonts w:ascii="Times New Roman" w:eastAsia="Calibri" w:hAnsi="Times New Roman" w:cs="Times New Roman"/>
          <w:sz w:val="72"/>
          <w:szCs w:val="72"/>
          <w:lang w:eastAsia="en-US"/>
        </w:rPr>
        <w:t>2021. – 2024. gadam</w:t>
      </w:r>
    </w:p>
    <w:p w14:paraId="156F009F"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5E778882"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2ABCDEA3"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2AB5CCE9"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1B82DB3E"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06218FC6"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509565E3"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0E728FD5"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5C04941A"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36B28C5A"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7ABF298A"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12A992F7"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0E77BCB7" w14:textId="77777777" w:rsidR="0061240A" w:rsidRPr="0061240A" w:rsidRDefault="0061240A" w:rsidP="0061240A">
      <w:pPr>
        <w:spacing w:after="200" w:line="276" w:lineRule="auto"/>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Gulbīša pamatskolas attīstības plāns 2021.-2024. gadam ir plānošanas dokuments, kurā noteikti rīcības virzieni, uzdevumi, veicamie pasākumi un rezultāti, kas jāsasniedz norādītajā plānošanas periodā. Attīstības plāns izstrādāts, iesaistot visas </w:t>
      </w:r>
      <w:proofErr w:type="spellStart"/>
      <w:r w:rsidRPr="0061240A">
        <w:rPr>
          <w:rFonts w:ascii="Times New Roman" w:eastAsia="Calibri" w:hAnsi="Times New Roman" w:cs="Times New Roman"/>
          <w:sz w:val="24"/>
          <w:szCs w:val="24"/>
          <w:lang w:eastAsia="en-US"/>
        </w:rPr>
        <w:t>mērķgrupas</w:t>
      </w:r>
      <w:proofErr w:type="spellEnd"/>
      <w:r w:rsidRPr="0061240A">
        <w:rPr>
          <w:rFonts w:ascii="Times New Roman" w:eastAsia="Calibri" w:hAnsi="Times New Roman" w:cs="Times New Roman"/>
          <w:sz w:val="24"/>
          <w:szCs w:val="24"/>
          <w:lang w:eastAsia="en-US"/>
        </w:rPr>
        <w:t xml:space="preserve"> - skolotājus, skolēnus, vecākus,  un pašvaldības administrāciju -, pamatojoties uz veikto SVID analīzi par skolas darbu.</w:t>
      </w:r>
    </w:p>
    <w:p w14:paraId="228F67B0" w14:textId="77777777" w:rsidR="0061240A" w:rsidRPr="0061240A" w:rsidRDefault="0061240A" w:rsidP="0061240A">
      <w:pPr>
        <w:spacing w:after="200" w:line="276" w:lineRule="auto"/>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Plāna izstrādes mērķis ir sekmēt Gulbīša pamatskolas misijas, vīzijas un vērtību piepildīšanu, saistot to ar pieejamo cilvēkresursu, materiālo un finanšu resursu koordinētu un mērķtiecīgu izmantošanu.</w:t>
      </w:r>
    </w:p>
    <w:p w14:paraId="72898F0B"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22419D79"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Skolas vīzija. </w:t>
      </w:r>
    </w:p>
    <w:p w14:paraId="4A42E3D4"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Mūsdienīga, estētiski pievilcīga, izaugsmi atbalstoša, uz sadarbību vērsta, tradīcijām bagāta skola, kuras vide veicina izglītojamo pašattīstību, patstāvību, radošumu un atbildību par paveikto.</w:t>
      </w:r>
    </w:p>
    <w:p w14:paraId="032B10B0"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lastRenderedPageBreak/>
        <w:t>Skolas misija.</w:t>
      </w:r>
    </w:p>
    <w:p w14:paraId="262BED28" w14:textId="77777777" w:rsidR="0061240A" w:rsidRPr="0061240A" w:rsidRDefault="0061240A" w:rsidP="0061240A">
      <w:pP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Konkurētspējīga, atpazīstama, dinamiska izglītības iestāde, kurā vērtīgs ikviens.</w:t>
      </w:r>
    </w:p>
    <w:p w14:paraId="7E35DA5E" w14:textId="77777777" w:rsidR="0061240A" w:rsidRPr="0061240A" w:rsidRDefault="0061240A" w:rsidP="0061240A">
      <w:pP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Mūsu skolēni – zinātkāri, motivēti, pozitīvi, mērķtiecīgi.</w:t>
      </w:r>
    </w:p>
    <w:p w14:paraId="730739E3" w14:textId="77777777" w:rsidR="0061240A" w:rsidRPr="0061240A" w:rsidRDefault="0061240A" w:rsidP="0061240A">
      <w:pP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Mūsu skolotāji - laikmetīgi, iedvesmojoši, radoši. </w:t>
      </w:r>
    </w:p>
    <w:p w14:paraId="7744AF79" w14:textId="77777777" w:rsidR="0061240A" w:rsidRPr="0061240A" w:rsidRDefault="0061240A" w:rsidP="0061240A">
      <w:pP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Mūsu vecāki - atbalstoši, uz sadarbību vērsti.</w:t>
      </w:r>
    </w:p>
    <w:p w14:paraId="210CB875"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p>
    <w:p w14:paraId="000D31F5" w14:textId="77777777" w:rsidR="0061240A" w:rsidRPr="0061240A" w:rsidRDefault="0061240A" w:rsidP="0061240A">
      <w:pPr>
        <w:spacing w:after="200" w:line="276"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Skolas vērtības.</w:t>
      </w:r>
    </w:p>
    <w:p w14:paraId="15422221" w14:textId="77777777" w:rsidR="0061240A" w:rsidRPr="0061240A" w:rsidRDefault="0061240A" w:rsidP="0061240A">
      <w:pP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Drošs un veselīgs dzīvesveids - cienīt savu un otra dzīvību, droši paradumi.</w:t>
      </w:r>
    </w:p>
    <w:p w14:paraId="25240037" w14:textId="77777777" w:rsidR="0061240A" w:rsidRPr="0061240A" w:rsidRDefault="0061240A" w:rsidP="0061240A">
      <w:pP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Tolerance – laipnība, </w:t>
      </w:r>
      <w:proofErr w:type="spellStart"/>
      <w:r w:rsidRPr="0061240A">
        <w:rPr>
          <w:rFonts w:ascii="Times New Roman" w:eastAsia="Calibri" w:hAnsi="Times New Roman" w:cs="Times New Roman"/>
          <w:sz w:val="24"/>
          <w:szCs w:val="24"/>
          <w:lang w:eastAsia="en-US"/>
        </w:rPr>
        <w:t>iejūtība</w:t>
      </w:r>
      <w:proofErr w:type="spellEnd"/>
      <w:r w:rsidRPr="0061240A">
        <w:rPr>
          <w:rFonts w:ascii="Times New Roman" w:eastAsia="Calibri" w:hAnsi="Times New Roman" w:cs="Times New Roman"/>
          <w:sz w:val="24"/>
          <w:szCs w:val="24"/>
          <w:lang w:eastAsia="en-US"/>
        </w:rPr>
        <w:t>, spēja pieņemt atšķirīgo, godīgums.</w:t>
      </w:r>
    </w:p>
    <w:p w14:paraId="71291643" w14:textId="77777777" w:rsidR="0061240A" w:rsidRPr="0061240A" w:rsidRDefault="0061240A" w:rsidP="0061240A">
      <w:pP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Atbildība – līdzatbildīgi esam visi - skolēni, skolotāji, darbinieki, vecāki - par savu paveikto, nepaveikto, „ es” atbildu pats par sevi un saprotu, kā tas ietekmē skolas dzīves kvalitāti un skolas tēlu.</w:t>
      </w:r>
    </w:p>
    <w:p w14:paraId="5047FFA0" w14:textId="77777777" w:rsidR="0061240A" w:rsidRPr="0061240A" w:rsidRDefault="0061240A" w:rsidP="0061240A">
      <w:pP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Radošums – gan pedagogam, gan izglītojamajam iespēja attīstīt un realizēt savu radošo potenciālu dažādās jomās, atbalstītas skolēnu radošās iniciatīvas, „dzīvās” sienas skolā.</w:t>
      </w:r>
    </w:p>
    <w:p w14:paraId="75267D8E" w14:textId="77777777" w:rsidR="0061240A" w:rsidRPr="0061240A" w:rsidRDefault="0061240A" w:rsidP="0061240A">
      <w:pPr>
        <w:spacing w:after="200" w:line="276" w:lineRule="auto"/>
        <w:rPr>
          <w:rFonts w:ascii="Calibri" w:eastAsia="Calibri" w:hAnsi="Calibri" w:cs="Times New Roman"/>
          <w:lang w:eastAsia="en-US"/>
        </w:rPr>
      </w:pPr>
    </w:p>
    <w:p w14:paraId="60ABA805" w14:textId="77777777" w:rsidR="0061240A" w:rsidRPr="0061240A" w:rsidRDefault="0061240A" w:rsidP="0061240A">
      <w:pPr>
        <w:rPr>
          <w:rFonts w:ascii="Times New Roman" w:eastAsia="Calibri" w:hAnsi="Times New Roman" w:cs="Times New Roman"/>
          <w:b/>
          <w:sz w:val="28"/>
          <w:szCs w:val="28"/>
          <w:lang w:eastAsia="en-US"/>
        </w:rPr>
      </w:pPr>
    </w:p>
    <w:p w14:paraId="3459B656" w14:textId="77777777" w:rsidR="0061240A" w:rsidRPr="0061240A" w:rsidRDefault="0061240A" w:rsidP="0061240A">
      <w:pPr>
        <w:jc w:val="center"/>
        <w:rPr>
          <w:rFonts w:ascii="Times New Roman" w:eastAsia="Calibri" w:hAnsi="Times New Roman" w:cs="Times New Roman"/>
          <w:b/>
          <w:sz w:val="28"/>
          <w:szCs w:val="28"/>
          <w:lang w:eastAsia="en-US"/>
        </w:rPr>
      </w:pPr>
    </w:p>
    <w:p w14:paraId="70B4D802" w14:textId="77777777" w:rsidR="0061240A" w:rsidRPr="0061240A" w:rsidRDefault="0061240A" w:rsidP="0061240A">
      <w:pPr>
        <w:jc w:val="center"/>
        <w:rPr>
          <w:rFonts w:ascii="Times New Roman" w:eastAsia="Calibri" w:hAnsi="Times New Roman" w:cs="Times New Roman"/>
          <w:b/>
          <w:sz w:val="28"/>
          <w:szCs w:val="28"/>
          <w:lang w:eastAsia="en-US"/>
        </w:rPr>
      </w:pPr>
    </w:p>
    <w:p w14:paraId="64CFAB9A" w14:textId="77777777" w:rsidR="0061240A" w:rsidRPr="0061240A" w:rsidRDefault="0061240A" w:rsidP="0061240A">
      <w:pPr>
        <w:jc w:val="center"/>
        <w:rPr>
          <w:rFonts w:ascii="Times New Roman" w:eastAsia="Calibri" w:hAnsi="Times New Roman" w:cs="Times New Roman"/>
          <w:b/>
          <w:sz w:val="28"/>
          <w:szCs w:val="28"/>
          <w:lang w:eastAsia="en-US"/>
        </w:rPr>
      </w:pPr>
    </w:p>
    <w:p w14:paraId="0DF71BEC" w14:textId="77777777" w:rsidR="0061240A" w:rsidRPr="0061240A" w:rsidRDefault="0061240A" w:rsidP="0061240A">
      <w:pPr>
        <w:jc w:val="center"/>
        <w:rPr>
          <w:rFonts w:ascii="Times New Roman" w:eastAsia="Calibri" w:hAnsi="Times New Roman" w:cs="Times New Roman"/>
          <w:b/>
          <w:sz w:val="28"/>
          <w:szCs w:val="28"/>
          <w:lang w:eastAsia="en-US"/>
        </w:rPr>
      </w:pPr>
      <w:r w:rsidRPr="0061240A">
        <w:rPr>
          <w:rFonts w:ascii="Times New Roman" w:eastAsia="Calibri" w:hAnsi="Times New Roman" w:cs="Times New Roman"/>
          <w:b/>
          <w:sz w:val="28"/>
          <w:szCs w:val="28"/>
          <w:lang w:eastAsia="en-US"/>
        </w:rPr>
        <w:t>Skolas attīstības prioritātes 2021. – 2024.gadam.</w:t>
      </w:r>
    </w:p>
    <w:p w14:paraId="5BF6F291" w14:textId="77777777" w:rsidR="0061240A" w:rsidRPr="0061240A" w:rsidRDefault="0061240A" w:rsidP="0061240A">
      <w:pPr>
        <w:jc w:val="center"/>
        <w:rPr>
          <w:rFonts w:ascii="Times New Roman" w:eastAsia="Calibri" w:hAnsi="Times New Roman" w:cs="Times New Roman"/>
          <w:b/>
          <w:sz w:val="28"/>
          <w:szCs w:val="28"/>
          <w:lang w:eastAsia="en-US"/>
        </w:rPr>
      </w:pPr>
    </w:p>
    <w:p w14:paraId="2BC4899B" w14:textId="77777777" w:rsidR="0061240A" w:rsidRPr="0061240A" w:rsidRDefault="0061240A" w:rsidP="0061240A">
      <w:pPr>
        <w:jc w:val="center"/>
        <w:rPr>
          <w:rFonts w:ascii="Times New Roman" w:eastAsia="Calibri" w:hAnsi="Times New Roman" w:cs="Times New Roman"/>
          <w:b/>
          <w:sz w:val="28"/>
          <w:szCs w:val="28"/>
          <w:lang w:eastAsia="en-US"/>
        </w:rPr>
      </w:pPr>
    </w:p>
    <w:p w14:paraId="2DDFCC7C" w14:textId="77777777" w:rsidR="0061240A" w:rsidRPr="0061240A" w:rsidRDefault="0061240A" w:rsidP="0061240A">
      <w:pPr>
        <w:numPr>
          <w:ilvl w:val="0"/>
          <w:numId w:val="19"/>
        </w:numPr>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Kompetenču pieejā balstīta mācību satura ieviešana.</w:t>
      </w:r>
    </w:p>
    <w:p w14:paraId="7DB48E54" w14:textId="77777777" w:rsidR="0061240A" w:rsidRPr="0061240A" w:rsidRDefault="0061240A" w:rsidP="0061240A">
      <w:pPr>
        <w:numPr>
          <w:ilvl w:val="0"/>
          <w:numId w:val="19"/>
        </w:numPr>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Programmas „ Atbalsts pozitīvai uzvedībai” ieviešana.</w:t>
      </w:r>
    </w:p>
    <w:p w14:paraId="12C53231" w14:textId="77777777" w:rsidR="0061240A" w:rsidRPr="0061240A" w:rsidRDefault="0061240A" w:rsidP="0061240A">
      <w:pPr>
        <w:numPr>
          <w:ilvl w:val="0"/>
          <w:numId w:val="19"/>
        </w:numPr>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Sekmēt skolas kolektīva vienotību, aktivizējot viedokļu apmaiņu un dažādojot sadarbības formas.</w:t>
      </w:r>
    </w:p>
    <w:p w14:paraId="32233713" w14:textId="77777777" w:rsidR="0061240A" w:rsidRPr="0061240A" w:rsidRDefault="0061240A" w:rsidP="0061240A">
      <w:pPr>
        <w:numPr>
          <w:ilvl w:val="0"/>
          <w:numId w:val="19"/>
        </w:numPr>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Iedvesmas un pozitīvas pieredzes gūšana privāto un/vai pašvaldības dibināto skolu vidū.</w:t>
      </w:r>
    </w:p>
    <w:p w14:paraId="0C04B35D" w14:textId="77777777" w:rsidR="0061240A" w:rsidRPr="0061240A" w:rsidRDefault="0061240A" w:rsidP="0061240A">
      <w:pPr>
        <w:rPr>
          <w:rFonts w:ascii="Times New Roman" w:eastAsia="Calibri" w:hAnsi="Times New Roman" w:cs="Times New Roman"/>
          <w:b/>
          <w:sz w:val="28"/>
          <w:szCs w:val="28"/>
          <w:lang w:eastAsia="en-US"/>
        </w:rPr>
      </w:pPr>
    </w:p>
    <w:p w14:paraId="1EAB80D3" w14:textId="77777777" w:rsidR="00C46B0A" w:rsidRDefault="00C46B0A" w:rsidP="0061240A">
      <w:pPr>
        <w:jc w:val="center"/>
        <w:rPr>
          <w:rFonts w:ascii="Times New Roman" w:eastAsia="Calibri" w:hAnsi="Times New Roman" w:cs="Times New Roman"/>
          <w:b/>
          <w:sz w:val="28"/>
          <w:szCs w:val="28"/>
          <w:lang w:eastAsia="en-US"/>
        </w:rPr>
        <w:sectPr w:rsidR="00C46B0A" w:rsidSect="00BC276D">
          <w:pgSz w:w="11906" w:h="16838"/>
          <w:pgMar w:top="567" w:right="851" w:bottom="709" w:left="1701" w:header="709" w:footer="709" w:gutter="0"/>
          <w:cols w:space="708"/>
          <w:formProt w:val="0"/>
          <w:titlePg/>
          <w:docGrid w:linePitch="360"/>
        </w:sectPr>
      </w:pPr>
    </w:p>
    <w:p w14:paraId="2B61B9FF" w14:textId="25613E9B" w:rsidR="0061240A" w:rsidRPr="0061240A" w:rsidRDefault="0061240A" w:rsidP="0061240A">
      <w:pPr>
        <w:jc w:val="center"/>
        <w:rPr>
          <w:rFonts w:ascii="Times New Roman" w:eastAsia="Calibri" w:hAnsi="Times New Roman" w:cs="Times New Roman"/>
          <w:b/>
          <w:sz w:val="28"/>
          <w:szCs w:val="28"/>
          <w:lang w:eastAsia="en-US"/>
        </w:rPr>
      </w:pPr>
      <w:r w:rsidRPr="0061240A">
        <w:rPr>
          <w:rFonts w:ascii="Times New Roman" w:eastAsia="Calibri" w:hAnsi="Times New Roman" w:cs="Times New Roman"/>
          <w:b/>
          <w:sz w:val="28"/>
          <w:szCs w:val="28"/>
          <w:lang w:eastAsia="en-US"/>
        </w:rPr>
        <w:lastRenderedPageBreak/>
        <w:t>Prioritāšu ieviešanas pasākumi, darbības rezultāti un rezultatīvie rādītāji.</w:t>
      </w:r>
    </w:p>
    <w:p w14:paraId="5F2942DA" w14:textId="77777777" w:rsidR="0061240A" w:rsidRPr="0061240A" w:rsidRDefault="0061240A" w:rsidP="0061240A">
      <w:pPr>
        <w:spacing w:after="200" w:line="276" w:lineRule="auto"/>
        <w:rPr>
          <w:rFonts w:ascii="Calibri" w:eastAsia="Calibri" w:hAnsi="Calibri" w:cs="Times New Roman"/>
          <w:lang w:eastAsia="en-US"/>
        </w:rPr>
      </w:pPr>
    </w:p>
    <w:tbl>
      <w:tblPr>
        <w:tblStyle w:val="Reatabula39"/>
        <w:tblW w:w="14782" w:type="dxa"/>
        <w:tblLook w:val="04A0" w:firstRow="1" w:lastRow="0" w:firstColumn="1" w:lastColumn="0" w:noHBand="0" w:noVBand="1"/>
      </w:tblPr>
      <w:tblGrid>
        <w:gridCol w:w="3302"/>
        <w:gridCol w:w="3747"/>
        <w:gridCol w:w="3614"/>
        <w:gridCol w:w="2074"/>
        <w:gridCol w:w="2004"/>
        <w:gridCol w:w="41"/>
      </w:tblGrid>
      <w:tr w:rsidR="0061240A" w:rsidRPr="0061240A" w14:paraId="603CAB62" w14:textId="77777777" w:rsidTr="005F2FB2">
        <w:trPr>
          <w:gridAfter w:val="1"/>
          <w:wAfter w:w="45" w:type="dxa"/>
        </w:trPr>
        <w:tc>
          <w:tcPr>
            <w:tcW w:w="12611" w:type="dxa"/>
            <w:gridSpan w:val="4"/>
          </w:tcPr>
          <w:p w14:paraId="4CF68F85" w14:textId="77777777" w:rsidR="0061240A" w:rsidRPr="0061240A" w:rsidRDefault="0061240A" w:rsidP="0061240A">
            <w:pPr>
              <w:jc w:val="center"/>
              <w:rPr>
                <w:rFonts w:ascii="Times New Roman" w:eastAsia="Calibri" w:hAnsi="Times New Roman" w:cs="Times New Roman"/>
                <w:b/>
                <w:sz w:val="28"/>
                <w:szCs w:val="28"/>
                <w:lang w:eastAsia="en-US"/>
              </w:rPr>
            </w:pPr>
            <w:r w:rsidRPr="0061240A">
              <w:rPr>
                <w:rFonts w:ascii="Times New Roman" w:eastAsia="Calibri" w:hAnsi="Times New Roman" w:cs="Times New Roman"/>
                <w:b/>
                <w:sz w:val="28"/>
                <w:szCs w:val="28"/>
                <w:lang w:eastAsia="en-US"/>
              </w:rPr>
              <w:t>Kompetenču pieejā balstīta mācību satura ieviešana.</w:t>
            </w:r>
          </w:p>
          <w:p w14:paraId="29ECB17E" w14:textId="77777777" w:rsidR="0061240A" w:rsidRPr="0061240A" w:rsidRDefault="0061240A" w:rsidP="0061240A">
            <w:pPr>
              <w:jc w:val="center"/>
              <w:rPr>
                <w:rFonts w:ascii="Times New Roman" w:eastAsia="Calibri" w:hAnsi="Times New Roman" w:cs="Times New Roman"/>
                <w:b/>
                <w:sz w:val="28"/>
                <w:szCs w:val="28"/>
                <w:lang w:eastAsia="en-US"/>
              </w:rPr>
            </w:pPr>
          </w:p>
        </w:tc>
        <w:tc>
          <w:tcPr>
            <w:tcW w:w="2126" w:type="dxa"/>
          </w:tcPr>
          <w:p w14:paraId="7861EFE2" w14:textId="77777777" w:rsidR="0061240A" w:rsidRPr="0061240A" w:rsidRDefault="0061240A" w:rsidP="0061240A">
            <w:pPr>
              <w:jc w:val="center"/>
              <w:rPr>
                <w:rFonts w:ascii="Times New Roman" w:eastAsia="Calibri" w:hAnsi="Times New Roman" w:cs="Times New Roman"/>
                <w:b/>
                <w:szCs w:val="24"/>
                <w:lang w:eastAsia="en-US"/>
              </w:rPr>
            </w:pPr>
          </w:p>
        </w:tc>
      </w:tr>
      <w:tr w:rsidR="0061240A" w:rsidRPr="0061240A" w14:paraId="1A34D68E" w14:textId="77777777" w:rsidTr="005F2FB2">
        <w:trPr>
          <w:gridAfter w:val="1"/>
          <w:wAfter w:w="45" w:type="dxa"/>
        </w:trPr>
        <w:tc>
          <w:tcPr>
            <w:tcW w:w="3490" w:type="dxa"/>
          </w:tcPr>
          <w:p w14:paraId="1287B93A"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Pasākums</w:t>
            </w:r>
          </w:p>
        </w:tc>
        <w:tc>
          <w:tcPr>
            <w:tcW w:w="3876" w:type="dxa"/>
          </w:tcPr>
          <w:p w14:paraId="7BD9ABC0"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Darbības rezultāts</w:t>
            </w:r>
          </w:p>
        </w:tc>
        <w:tc>
          <w:tcPr>
            <w:tcW w:w="3828" w:type="dxa"/>
          </w:tcPr>
          <w:p w14:paraId="689EE21A"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Rezultatīvais rādītājs</w:t>
            </w:r>
          </w:p>
        </w:tc>
        <w:tc>
          <w:tcPr>
            <w:tcW w:w="1417" w:type="dxa"/>
          </w:tcPr>
          <w:p w14:paraId="3254FB4E"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Atbildīgie</w:t>
            </w:r>
          </w:p>
        </w:tc>
        <w:tc>
          <w:tcPr>
            <w:tcW w:w="2126" w:type="dxa"/>
          </w:tcPr>
          <w:p w14:paraId="01399C7B"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Izpildes termiņš</w:t>
            </w:r>
          </w:p>
        </w:tc>
      </w:tr>
      <w:tr w:rsidR="0061240A" w:rsidRPr="0061240A" w14:paraId="4070B51B" w14:textId="77777777" w:rsidTr="005F2FB2">
        <w:trPr>
          <w:gridAfter w:val="1"/>
          <w:wAfter w:w="45" w:type="dxa"/>
        </w:trPr>
        <w:tc>
          <w:tcPr>
            <w:tcW w:w="3490" w:type="dxa"/>
          </w:tcPr>
          <w:p w14:paraId="7817BE14"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1.- 3. klasēs, 4. - 6. klasēs,</w:t>
            </w:r>
          </w:p>
          <w:p w14:paraId="41E40F52"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 7. - 9. klasēs strādājošo skolotāju kopīga mācību darba plānošana (kopīga mācību darba plānošana vienā tēmā, vienā mēnesī, jomās, </w:t>
            </w:r>
            <w:proofErr w:type="spellStart"/>
            <w:r w:rsidRPr="0061240A">
              <w:rPr>
                <w:rFonts w:ascii="Times New Roman" w:eastAsia="Calibri" w:hAnsi="Times New Roman" w:cs="Times New Roman"/>
                <w:szCs w:val="24"/>
                <w:lang w:eastAsia="en-US"/>
              </w:rPr>
              <w:t>starppriekšmetu</w:t>
            </w:r>
            <w:proofErr w:type="spellEnd"/>
            <w:r w:rsidRPr="0061240A">
              <w:rPr>
                <w:rFonts w:ascii="Times New Roman" w:eastAsia="Calibri" w:hAnsi="Times New Roman" w:cs="Times New Roman"/>
                <w:szCs w:val="24"/>
                <w:lang w:eastAsia="en-US"/>
              </w:rPr>
              <w:t xml:space="preserve"> saikne).</w:t>
            </w:r>
          </w:p>
        </w:tc>
        <w:tc>
          <w:tcPr>
            <w:tcW w:w="3876" w:type="dxa"/>
          </w:tcPr>
          <w:p w14:paraId="652C9D5F"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Izpratne par kopīga mācību darba plānošanu, </w:t>
            </w:r>
            <w:proofErr w:type="spellStart"/>
            <w:r w:rsidRPr="0061240A">
              <w:rPr>
                <w:rFonts w:ascii="Times New Roman" w:eastAsia="Calibri" w:hAnsi="Times New Roman" w:cs="Times New Roman"/>
                <w:szCs w:val="24"/>
                <w:lang w:eastAsia="en-US"/>
              </w:rPr>
              <w:t>starppriekšmetu</w:t>
            </w:r>
            <w:proofErr w:type="spellEnd"/>
            <w:r w:rsidRPr="0061240A">
              <w:rPr>
                <w:rFonts w:ascii="Times New Roman" w:eastAsia="Calibri" w:hAnsi="Times New Roman" w:cs="Times New Roman"/>
                <w:szCs w:val="24"/>
                <w:lang w:eastAsia="en-US"/>
              </w:rPr>
              <w:t xml:space="preserve"> saikni (tēmu salīdzināšana/saskaņošana, laika un mācību stundu tematu pa mācību priekšmetiem plānošana, sasniedzamais rezultāts, atgriezeniskā saite).</w:t>
            </w:r>
          </w:p>
        </w:tc>
        <w:tc>
          <w:tcPr>
            <w:tcW w:w="3828" w:type="dxa"/>
          </w:tcPr>
          <w:p w14:paraId="7B9E2484"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2021./22. māc. g. 35%, 2022./23. māc. g. 70 %, 2023./24. māc. g. visi  skolotāju ir iesaistījušies procesā un sadarbojušies ar citu mācību priekšmetu skolotājiem vismaz viena temata kopīgā mācīšanā.</w:t>
            </w:r>
          </w:p>
          <w:p w14:paraId="7CEBE871"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Kopīga mācību priekšmetu tematu mācīšana un mācīšanās īstenota visās klasēs.</w:t>
            </w:r>
          </w:p>
          <w:p w14:paraId="01412713"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Anketēšanā iegūtie dati, atgriezeniskā saite norāda, ka skolēniem samazinājusies slodze, palielinājusies ieinteresētība, iegūtas padziļinātākas zināšanas, izveidojusies prasme saskatīt kopsakarības par līdzīgām tēmām dažādos mācību priekšmetos;</w:t>
            </w:r>
          </w:p>
          <w:p w14:paraId="3B84A64C"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skolotāji – pilnveidojuši sadarbības prasmes, metodisko materiālu bāzi, izpratni par citos mācību priekšmetos apgūstamo.</w:t>
            </w:r>
            <w:r w:rsidRPr="0061240A">
              <w:rPr>
                <w:rFonts w:ascii="Times New Roman" w:eastAsia="Calibri" w:hAnsi="Times New Roman" w:cs="Times New Roman"/>
                <w:color w:val="C0504D"/>
                <w:szCs w:val="24"/>
                <w:lang w:eastAsia="en-US"/>
              </w:rPr>
              <w:t xml:space="preserve"> </w:t>
            </w:r>
          </w:p>
        </w:tc>
        <w:tc>
          <w:tcPr>
            <w:tcW w:w="1417" w:type="dxa"/>
          </w:tcPr>
          <w:p w14:paraId="6AEC7365"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Skolotāji,</w:t>
            </w:r>
          </w:p>
          <w:p w14:paraId="0C13E16E"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direktora vietnieks mācību darbā</w:t>
            </w:r>
          </w:p>
          <w:p w14:paraId="71BBF6A0" w14:textId="77777777" w:rsidR="0061240A" w:rsidRPr="0061240A" w:rsidRDefault="0061240A" w:rsidP="0061240A">
            <w:pPr>
              <w:rPr>
                <w:rFonts w:ascii="Times New Roman" w:eastAsia="Calibri" w:hAnsi="Times New Roman" w:cs="Times New Roman"/>
                <w:szCs w:val="24"/>
                <w:lang w:eastAsia="en-US"/>
              </w:rPr>
            </w:pPr>
          </w:p>
        </w:tc>
        <w:tc>
          <w:tcPr>
            <w:tcW w:w="2126" w:type="dxa"/>
          </w:tcPr>
          <w:p w14:paraId="52F144C5"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Katru mācību gadu  2021. - 2024. gads</w:t>
            </w:r>
          </w:p>
          <w:p w14:paraId="0CE82218" w14:textId="77777777" w:rsidR="0061240A" w:rsidRPr="0061240A" w:rsidRDefault="0061240A" w:rsidP="0061240A">
            <w:pPr>
              <w:rPr>
                <w:rFonts w:ascii="Times New Roman" w:eastAsia="Calibri" w:hAnsi="Times New Roman" w:cs="Times New Roman"/>
                <w:szCs w:val="24"/>
                <w:lang w:eastAsia="en-US"/>
              </w:rPr>
            </w:pPr>
          </w:p>
        </w:tc>
      </w:tr>
      <w:tr w:rsidR="0061240A" w:rsidRPr="0061240A" w14:paraId="7C04E866" w14:textId="77777777" w:rsidTr="005F2FB2">
        <w:trPr>
          <w:gridAfter w:val="1"/>
          <w:wAfter w:w="45" w:type="dxa"/>
        </w:trPr>
        <w:tc>
          <w:tcPr>
            <w:tcW w:w="3490" w:type="dxa"/>
          </w:tcPr>
          <w:p w14:paraId="3EE0A41A"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Savstarpēja mācību stundu vērošana ar noteiktu mērķi un analizēšana.</w:t>
            </w:r>
          </w:p>
          <w:p w14:paraId="4B044460" w14:textId="77777777" w:rsidR="0061240A" w:rsidRPr="0061240A" w:rsidRDefault="0061240A" w:rsidP="0061240A">
            <w:pPr>
              <w:jc w:val="both"/>
              <w:rPr>
                <w:rFonts w:ascii="Times New Roman" w:eastAsia="Calibri" w:hAnsi="Times New Roman" w:cs="Times New Roman"/>
                <w:szCs w:val="24"/>
                <w:lang w:eastAsia="en-US"/>
              </w:rPr>
            </w:pPr>
          </w:p>
        </w:tc>
        <w:tc>
          <w:tcPr>
            <w:tcW w:w="3876" w:type="dxa"/>
          </w:tcPr>
          <w:p w14:paraId="7DBFE2EC"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Kārtējā mācību gada sākumā noteikts konkrēts mērķis mācību stundu vērošanai.</w:t>
            </w:r>
          </w:p>
          <w:p w14:paraId="457185F3"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Katrs mācību priekšmeta skolotājs katra mācību gada laikā ir novadījis vismaz 2 atklātās mācību stundas un vērojis vismaz 2</w:t>
            </w:r>
            <w:r w:rsidRPr="0061240A">
              <w:rPr>
                <w:rFonts w:ascii="Times New Roman" w:eastAsia="Calibri" w:hAnsi="Times New Roman" w:cs="Times New Roman"/>
                <w:color w:val="FF0000"/>
                <w:szCs w:val="24"/>
                <w:lang w:eastAsia="en-US"/>
              </w:rPr>
              <w:t xml:space="preserve"> </w:t>
            </w:r>
            <w:r w:rsidRPr="0061240A">
              <w:rPr>
                <w:rFonts w:ascii="Times New Roman" w:eastAsia="Calibri" w:hAnsi="Times New Roman" w:cs="Times New Roman"/>
                <w:szCs w:val="24"/>
                <w:lang w:eastAsia="en-US"/>
              </w:rPr>
              <w:t>kolēģu mācību stundas.</w:t>
            </w:r>
          </w:p>
        </w:tc>
        <w:tc>
          <w:tcPr>
            <w:tcW w:w="3828" w:type="dxa"/>
          </w:tcPr>
          <w:p w14:paraId="2F2C8BD4"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60 %  vērotajās  mācību stundās tiek sasniegts katrā mācību gadā noteiktais konkrētais mērķis mācību stundu vērošanai atbilstoši kompetenču pieejā balstīta mācību satura ieviešanā.</w:t>
            </w:r>
          </w:p>
        </w:tc>
        <w:tc>
          <w:tcPr>
            <w:tcW w:w="1417" w:type="dxa"/>
          </w:tcPr>
          <w:p w14:paraId="5AFD019B"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Direktora</w:t>
            </w:r>
          </w:p>
          <w:p w14:paraId="37337CFD"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vietnieks mācību darbā  </w:t>
            </w:r>
          </w:p>
          <w:p w14:paraId="4D4EBC0B" w14:textId="77777777" w:rsidR="0061240A" w:rsidRPr="0061240A" w:rsidRDefault="0061240A" w:rsidP="0061240A">
            <w:pPr>
              <w:rPr>
                <w:rFonts w:ascii="Times New Roman" w:eastAsia="Calibri" w:hAnsi="Times New Roman" w:cs="Times New Roman"/>
                <w:szCs w:val="24"/>
                <w:lang w:eastAsia="en-US"/>
              </w:rPr>
            </w:pPr>
          </w:p>
          <w:p w14:paraId="6090CC6F" w14:textId="77777777" w:rsidR="0061240A" w:rsidRPr="0061240A" w:rsidRDefault="0061240A" w:rsidP="0061240A">
            <w:pPr>
              <w:rPr>
                <w:rFonts w:ascii="Times New Roman" w:eastAsia="Calibri" w:hAnsi="Times New Roman" w:cs="Times New Roman"/>
                <w:szCs w:val="24"/>
                <w:lang w:eastAsia="en-US"/>
              </w:rPr>
            </w:pPr>
          </w:p>
        </w:tc>
        <w:tc>
          <w:tcPr>
            <w:tcW w:w="2126" w:type="dxa"/>
          </w:tcPr>
          <w:p w14:paraId="2DFFA161"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Katru mācību gadu 2021. - 2024. gads</w:t>
            </w:r>
          </w:p>
          <w:p w14:paraId="42DEE506" w14:textId="77777777" w:rsidR="0061240A" w:rsidRPr="0061240A" w:rsidRDefault="0061240A" w:rsidP="0061240A">
            <w:pPr>
              <w:rPr>
                <w:rFonts w:ascii="Times New Roman" w:eastAsia="Calibri" w:hAnsi="Times New Roman" w:cs="Times New Roman"/>
                <w:szCs w:val="24"/>
                <w:lang w:eastAsia="en-US"/>
              </w:rPr>
            </w:pPr>
          </w:p>
        </w:tc>
      </w:tr>
      <w:tr w:rsidR="0061240A" w:rsidRPr="0061240A" w14:paraId="16ECCE72" w14:textId="77777777" w:rsidTr="005F2FB2">
        <w:trPr>
          <w:gridAfter w:val="1"/>
          <w:wAfter w:w="45" w:type="dxa"/>
          <w:trHeight w:val="1556"/>
        </w:trPr>
        <w:tc>
          <w:tcPr>
            <w:tcW w:w="3490" w:type="dxa"/>
          </w:tcPr>
          <w:p w14:paraId="63548D5C"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lastRenderedPageBreak/>
              <w:t>Skolotāju profesionālās kompetences pilnveides izvērtēšana, plānošana un paaugstināšana.</w:t>
            </w:r>
          </w:p>
          <w:p w14:paraId="3DBFE973" w14:textId="77777777" w:rsidR="0061240A" w:rsidRPr="0061240A" w:rsidRDefault="0061240A" w:rsidP="0061240A">
            <w:pPr>
              <w:jc w:val="both"/>
              <w:rPr>
                <w:rFonts w:ascii="Times New Roman" w:eastAsia="Calibri" w:hAnsi="Times New Roman" w:cs="Times New Roman"/>
                <w:szCs w:val="24"/>
                <w:lang w:eastAsia="en-US"/>
              </w:rPr>
            </w:pPr>
          </w:p>
        </w:tc>
        <w:tc>
          <w:tcPr>
            <w:tcW w:w="3876" w:type="dxa"/>
          </w:tcPr>
          <w:p w14:paraId="066BB141"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Apzināta skolotāju profesionālās pilnveides vajadzības,</w:t>
            </w:r>
          </w:p>
          <w:p w14:paraId="6C7BC13C"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rasta iespēja tās īstenot. </w:t>
            </w:r>
          </w:p>
          <w:p w14:paraId="62B10498"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Refleksija par kursos gūto, tā īstenošanu praktiskajā darbībā.</w:t>
            </w:r>
          </w:p>
        </w:tc>
        <w:tc>
          <w:tcPr>
            <w:tcW w:w="3828" w:type="dxa"/>
          </w:tcPr>
          <w:p w14:paraId="3C0A2757"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Sarunās, aptaujās un stundu vērošanā iegūtie rezultāti apliecina, ka 60 % skolotāju profesionālās pilnveides aktivitātēs gūtās zināšanas ir iedzīvinājuši praksē.</w:t>
            </w:r>
          </w:p>
        </w:tc>
        <w:tc>
          <w:tcPr>
            <w:tcW w:w="1417" w:type="dxa"/>
          </w:tcPr>
          <w:p w14:paraId="6C941290"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Direktors</w:t>
            </w:r>
          </w:p>
        </w:tc>
        <w:tc>
          <w:tcPr>
            <w:tcW w:w="2126" w:type="dxa"/>
          </w:tcPr>
          <w:p w14:paraId="079915FA"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Katru mācību gadu 2021. - 2024. gads </w:t>
            </w:r>
          </w:p>
        </w:tc>
      </w:tr>
      <w:tr w:rsidR="0061240A" w:rsidRPr="0061240A" w14:paraId="005C33CC" w14:textId="77777777" w:rsidTr="005F2FB2">
        <w:trPr>
          <w:gridAfter w:val="1"/>
          <w:wAfter w:w="45" w:type="dxa"/>
        </w:trPr>
        <w:tc>
          <w:tcPr>
            <w:tcW w:w="3490" w:type="dxa"/>
          </w:tcPr>
          <w:p w14:paraId="15B8AEDA"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Izglītības procesa īstenošanai nepieciešamo materiālo resursu apzināšana un sakārtošana prioritārā secībā, to iegāde.</w:t>
            </w:r>
          </w:p>
        </w:tc>
        <w:tc>
          <w:tcPr>
            <w:tcW w:w="3876" w:type="dxa"/>
          </w:tcPr>
          <w:p w14:paraId="6918A6F4"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Apzināta katra mācību priekšmeta skolotāja vajadzības.</w:t>
            </w:r>
          </w:p>
          <w:p w14:paraId="71C9BC99"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Izglītības procesa kvalitātes  sekmēšana.</w:t>
            </w:r>
          </w:p>
          <w:p w14:paraId="6355313E"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Skolas mācību darba efektivitātes pilnveidošana.</w:t>
            </w:r>
          </w:p>
          <w:p w14:paraId="564EF482"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Skolēna individuālās attīstības, mācīšanās, personības izaugsmes vajadzībām atbilstoša, mūsdienīga mācību vide.</w:t>
            </w:r>
          </w:p>
          <w:p w14:paraId="2E070907"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Apzinātas skolēnu vēlmes un vajadzības mācību satura sekmīgai apgūšanai, saturīga brīvā laika pavadīšanai (klasēs, skolas gaiteņos, pagalmā, sporta laukumā).</w:t>
            </w:r>
          </w:p>
        </w:tc>
        <w:tc>
          <w:tcPr>
            <w:tcW w:w="3828" w:type="dxa"/>
          </w:tcPr>
          <w:p w14:paraId="5EF2174D"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70 % apmērā nodrošināts apzināto vajadzību pieprasījums atbilstoši pieejamajam finansējumam.</w:t>
            </w:r>
          </w:p>
          <w:p w14:paraId="0874C2F0"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Iegūti dati no visiem mācību priekšmetu skolotājiem.</w:t>
            </w:r>
          </w:p>
          <w:p w14:paraId="02671C20"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Skolēnam atbilstošas mācību vides pilnveides plānošanā iesaistīti 50% skolēnu.</w:t>
            </w:r>
          </w:p>
          <w:p w14:paraId="48AEAE2C" w14:textId="77777777" w:rsidR="0061240A" w:rsidRPr="0061240A" w:rsidRDefault="0061240A" w:rsidP="0061240A">
            <w:pPr>
              <w:jc w:val="both"/>
              <w:rPr>
                <w:rFonts w:ascii="Times New Roman" w:eastAsia="Calibri" w:hAnsi="Times New Roman" w:cs="Times New Roman"/>
                <w:szCs w:val="24"/>
                <w:lang w:eastAsia="en-US"/>
              </w:rPr>
            </w:pPr>
          </w:p>
        </w:tc>
        <w:tc>
          <w:tcPr>
            <w:tcW w:w="1417" w:type="dxa"/>
          </w:tcPr>
          <w:p w14:paraId="705CB0D1"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Direktors</w:t>
            </w:r>
          </w:p>
        </w:tc>
        <w:tc>
          <w:tcPr>
            <w:tcW w:w="2126" w:type="dxa"/>
          </w:tcPr>
          <w:p w14:paraId="2EF822CF"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Katru mācību gadu 2021. - 2024. gads </w:t>
            </w:r>
          </w:p>
        </w:tc>
      </w:tr>
      <w:tr w:rsidR="0061240A" w:rsidRPr="0061240A" w14:paraId="78EA490F" w14:textId="77777777" w:rsidTr="005F2FB2">
        <w:tc>
          <w:tcPr>
            <w:tcW w:w="14782" w:type="dxa"/>
            <w:gridSpan w:val="6"/>
          </w:tcPr>
          <w:p w14:paraId="6C3BCF5B" w14:textId="77777777" w:rsidR="0061240A" w:rsidRPr="0061240A" w:rsidRDefault="0061240A" w:rsidP="0061240A">
            <w:pPr>
              <w:rPr>
                <w:rFonts w:ascii="Times New Roman" w:eastAsia="Calibri" w:hAnsi="Times New Roman" w:cs="Times New Roman"/>
                <w:b/>
                <w:szCs w:val="24"/>
                <w:lang w:eastAsia="en-US"/>
              </w:rPr>
            </w:pPr>
          </w:p>
          <w:p w14:paraId="4D8EC361" w14:textId="77777777" w:rsidR="0061240A" w:rsidRPr="0061240A" w:rsidRDefault="0061240A" w:rsidP="0061240A">
            <w:pPr>
              <w:jc w:val="center"/>
              <w:rPr>
                <w:rFonts w:ascii="Times New Roman" w:eastAsia="Calibri" w:hAnsi="Times New Roman" w:cs="Times New Roman"/>
                <w:szCs w:val="24"/>
                <w:lang w:eastAsia="en-US"/>
              </w:rPr>
            </w:pPr>
            <w:r w:rsidRPr="0061240A">
              <w:rPr>
                <w:rFonts w:ascii="Times New Roman" w:eastAsia="Calibri" w:hAnsi="Times New Roman" w:cs="Times New Roman"/>
                <w:b/>
                <w:sz w:val="28"/>
                <w:szCs w:val="24"/>
                <w:lang w:eastAsia="en-US"/>
              </w:rPr>
              <w:t>Programmas „ Atbalsts pozitīvai uzvedībai” ieviešana.</w:t>
            </w:r>
          </w:p>
        </w:tc>
      </w:tr>
      <w:tr w:rsidR="0061240A" w:rsidRPr="0061240A" w14:paraId="1BBEC1D5" w14:textId="77777777" w:rsidTr="005F2FB2">
        <w:trPr>
          <w:gridAfter w:val="1"/>
          <w:wAfter w:w="45" w:type="dxa"/>
        </w:trPr>
        <w:tc>
          <w:tcPr>
            <w:tcW w:w="3490" w:type="dxa"/>
          </w:tcPr>
          <w:p w14:paraId="4F01C912"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Pasākums</w:t>
            </w:r>
          </w:p>
        </w:tc>
        <w:tc>
          <w:tcPr>
            <w:tcW w:w="3876" w:type="dxa"/>
          </w:tcPr>
          <w:p w14:paraId="128BA4DD"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Darbības rezultāts</w:t>
            </w:r>
          </w:p>
        </w:tc>
        <w:tc>
          <w:tcPr>
            <w:tcW w:w="3828" w:type="dxa"/>
          </w:tcPr>
          <w:p w14:paraId="1240664A"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Rezultatīvais rādītājs</w:t>
            </w:r>
          </w:p>
        </w:tc>
        <w:tc>
          <w:tcPr>
            <w:tcW w:w="1417" w:type="dxa"/>
          </w:tcPr>
          <w:p w14:paraId="4BA0DA9B"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Atbildīgie</w:t>
            </w:r>
          </w:p>
        </w:tc>
        <w:tc>
          <w:tcPr>
            <w:tcW w:w="2126" w:type="dxa"/>
          </w:tcPr>
          <w:p w14:paraId="74EF4F36"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Izpildes termiņš</w:t>
            </w:r>
          </w:p>
        </w:tc>
      </w:tr>
      <w:tr w:rsidR="0061240A" w:rsidRPr="0061240A" w14:paraId="3E0F7D44" w14:textId="77777777" w:rsidTr="005F2FB2">
        <w:trPr>
          <w:gridAfter w:val="1"/>
          <w:wAfter w:w="45" w:type="dxa"/>
          <w:trHeight w:val="70"/>
        </w:trPr>
        <w:tc>
          <w:tcPr>
            <w:tcW w:w="3490" w:type="dxa"/>
            <w:vMerge w:val="restart"/>
          </w:tcPr>
          <w:p w14:paraId="001EBB8F"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Uzvedības noteikumu skolēniem izstrādāšana, vizualizēšana, iedzīvināšana. </w:t>
            </w:r>
          </w:p>
        </w:tc>
        <w:tc>
          <w:tcPr>
            <w:tcW w:w="3876" w:type="dxa"/>
          </w:tcPr>
          <w:p w14:paraId="360E12C0"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 Izstrādāti uzvedības noteikumi un katra mācību gada sākumā vai pēc nepieciešamības aktualizēti, iesaistot visas puses (skolēnus, skolotājus, vecākus, tehniskos darbiniekus).</w:t>
            </w:r>
          </w:p>
        </w:tc>
        <w:tc>
          <w:tcPr>
            <w:tcW w:w="3828" w:type="dxa"/>
            <w:vMerge w:val="restart"/>
          </w:tcPr>
          <w:p w14:paraId="54F21343"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Ir augšupejoša dinamika e-klases uzvedības žurnālā veikto pozitīvo ierakstu skaitā, samazinājies negatīvo ierakstu skaits.</w:t>
            </w:r>
          </w:p>
          <w:p w14:paraId="65D9CC73" w14:textId="77777777" w:rsidR="0061240A" w:rsidRPr="0061240A" w:rsidRDefault="0061240A" w:rsidP="0061240A">
            <w:pPr>
              <w:jc w:val="both"/>
              <w:rPr>
                <w:rFonts w:ascii="Times New Roman" w:eastAsia="Calibri" w:hAnsi="Times New Roman" w:cs="Times New Roman"/>
                <w:color w:val="C0504D"/>
                <w:sz w:val="28"/>
                <w:szCs w:val="24"/>
                <w:lang w:eastAsia="en-US"/>
              </w:rPr>
            </w:pPr>
            <w:r w:rsidRPr="0061240A">
              <w:rPr>
                <w:rFonts w:ascii="Times New Roman" w:eastAsia="Calibri" w:hAnsi="Times New Roman" w:cs="Times New Roman"/>
                <w:szCs w:val="24"/>
                <w:lang w:eastAsia="en-US"/>
              </w:rPr>
              <w:t>Atgriezeniskā saite no skolēniem un vecākiem apliecina,</w:t>
            </w:r>
            <w:r w:rsidRPr="0061240A">
              <w:rPr>
                <w:rFonts w:ascii="Times New Roman" w:eastAsia="Calibri" w:hAnsi="Times New Roman" w:cs="Times New Roman"/>
                <w:color w:val="943634"/>
                <w:szCs w:val="24"/>
                <w:lang w:eastAsia="en-US"/>
              </w:rPr>
              <w:t xml:space="preserve"> </w:t>
            </w:r>
            <w:r w:rsidRPr="0061240A">
              <w:rPr>
                <w:rFonts w:ascii="Times New Roman" w:eastAsia="Calibri" w:hAnsi="Times New Roman" w:cs="Times New Roman"/>
                <w:szCs w:val="24"/>
                <w:lang w:eastAsia="en-US"/>
              </w:rPr>
              <w:t xml:space="preserve">ka </w:t>
            </w:r>
            <w:r w:rsidRPr="0061240A">
              <w:rPr>
                <w:rFonts w:ascii="Times New Roman" w:eastAsia="Calibri" w:hAnsi="Times New Roman" w:cs="Times New Roman"/>
                <w:lang w:eastAsia="en-US"/>
              </w:rPr>
              <w:t xml:space="preserve">skolēni izpratuši, ka viņu darbības rezultātu nosaka viņu paša izvēle, pozitīva </w:t>
            </w:r>
            <w:r w:rsidRPr="0061240A">
              <w:rPr>
                <w:rFonts w:ascii="Times New Roman" w:eastAsia="Calibri" w:hAnsi="Times New Roman" w:cs="Times New Roman"/>
                <w:lang w:eastAsia="en-US"/>
              </w:rPr>
              <w:lastRenderedPageBreak/>
              <w:t>sadarbība un komunikācija visos līmeņos</w:t>
            </w:r>
            <w:r w:rsidRPr="0061240A">
              <w:rPr>
                <w:rFonts w:ascii="Times New Roman" w:eastAsia="Calibri" w:hAnsi="Times New Roman" w:cs="Times New Roman"/>
                <w:sz w:val="28"/>
                <w:szCs w:val="24"/>
                <w:lang w:eastAsia="en-US"/>
              </w:rPr>
              <w:t>.</w:t>
            </w:r>
          </w:p>
          <w:p w14:paraId="6F85532F"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Anketēšanas rezultāti apliecina, ka visām iesaistītajām pusēm ir skaidri saprotami uzvedības noteikumi, vienotās prasības, kas noteiktas skolas iekšējos normatīvajos dokumentos, ka samazinājušās domstarpības starp skolēnu un skolotāju, ka izglītojamie ir gatavi un prot uzņemties atbildību par saviem lēmumiem, rīcību un tās sekām, apzinās, ka ir atbildīgi arī par savas bezdarbības sekām.</w:t>
            </w:r>
          </w:p>
          <w:p w14:paraId="68D51221"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Īstenoti noteiktie pozitīvās uzvedības veicināšanas pasākumi, tie ir dokumentēti.</w:t>
            </w:r>
          </w:p>
          <w:p w14:paraId="51257718"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Secinājumi par pozitīvās uzvedības veicināšanas pasākumu lietderību, nepieciešamību un pilnveidošanu. </w:t>
            </w:r>
          </w:p>
          <w:p w14:paraId="2556BE45" w14:textId="77777777" w:rsidR="0061240A" w:rsidRPr="0061240A" w:rsidRDefault="0061240A" w:rsidP="0061240A">
            <w:pPr>
              <w:jc w:val="both"/>
              <w:rPr>
                <w:rFonts w:ascii="Times New Roman" w:eastAsia="Calibri" w:hAnsi="Times New Roman" w:cs="Times New Roman"/>
                <w:szCs w:val="24"/>
                <w:lang w:eastAsia="en-US"/>
              </w:rPr>
            </w:pPr>
          </w:p>
          <w:p w14:paraId="0BCE1BC9" w14:textId="77777777" w:rsidR="0061240A" w:rsidRPr="0061240A" w:rsidRDefault="0061240A" w:rsidP="0061240A">
            <w:pPr>
              <w:jc w:val="both"/>
              <w:rPr>
                <w:rFonts w:ascii="Times New Roman" w:eastAsia="Calibri" w:hAnsi="Times New Roman" w:cs="Times New Roman"/>
                <w:szCs w:val="24"/>
                <w:lang w:eastAsia="en-US"/>
              </w:rPr>
            </w:pPr>
          </w:p>
          <w:p w14:paraId="7D0CA2C4" w14:textId="77777777" w:rsidR="0061240A" w:rsidRPr="0061240A" w:rsidRDefault="0061240A" w:rsidP="0061240A">
            <w:pPr>
              <w:jc w:val="both"/>
              <w:rPr>
                <w:rFonts w:ascii="Times New Roman" w:eastAsia="Calibri" w:hAnsi="Times New Roman" w:cs="Times New Roman"/>
                <w:szCs w:val="24"/>
                <w:lang w:eastAsia="en-US"/>
              </w:rPr>
            </w:pPr>
          </w:p>
        </w:tc>
        <w:tc>
          <w:tcPr>
            <w:tcW w:w="1417" w:type="dxa"/>
          </w:tcPr>
          <w:p w14:paraId="68CD349C"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lastRenderedPageBreak/>
              <w:t xml:space="preserve">Direktora vietnieks </w:t>
            </w:r>
            <w:proofErr w:type="spellStart"/>
            <w:r w:rsidRPr="0061240A">
              <w:rPr>
                <w:rFonts w:ascii="Times New Roman" w:eastAsia="Calibri" w:hAnsi="Times New Roman" w:cs="Times New Roman"/>
                <w:szCs w:val="24"/>
                <w:lang w:eastAsia="en-US"/>
              </w:rPr>
              <w:t>ārpusstundu</w:t>
            </w:r>
            <w:proofErr w:type="spellEnd"/>
            <w:r w:rsidRPr="0061240A">
              <w:rPr>
                <w:rFonts w:ascii="Times New Roman" w:eastAsia="Calibri" w:hAnsi="Times New Roman" w:cs="Times New Roman"/>
                <w:szCs w:val="24"/>
                <w:lang w:eastAsia="en-US"/>
              </w:rPr>
              <w:t xml:space="preserve"> darbā</w:t>
            </w:r>
          </w:p>
          <w:p w14:paraId="236824CF" w14:textId="77777777" w:rsidR="0061240A" w:rsidRPr="0061240A" w:rsidRDefault="0061240A" w:rsidP="0061240A">
            <w:pPr>
              <w:rPr>
                <w:rFonts w:ascii="Times New Roman" w:eastAsia="Calibri" w:hAnsi="Times New Roman" w:cs="Times New Roman"/>
                <w:szCs w:val="24"/>
                <w:lang w:eastAsia="en-US"/>
              </w:rPr>
            </w:pPr>
          </w:p>
        </w:tc>
        <w:tc>
          <w:tcPr>
            <w:tcW w:w="2126" w:type="dxa"/>
            <w:vMerge w:val="restart"/>
          </w:tcPr>
          <w:p w14:paraId="6D58CE65"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Katru mācību gadu</w:t>
            </w:r>
          </w:p>
          <w:p w14:paraId="02F2F78D"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2021. - 2024. gads</w:t>
            </w:r>
          </w:p>
        </w:tc>
      </w:tr>
      <w:tr w:rsidR="0061240A" w:rsidRPr="0061240A" w14:paraId="01E2F407" w14:textId="77777777" w:rsidTr="005F2FB2">
        <w:trPr>
          <w:gridAfter w:val="1"/>
          <w:wAfter w:w="45" w:type="dxa"/>
          <w:trHeight w:val="645"/>
        </w:trPr>
        <w:tc>
          <w:tcPr>
            <w:tcW w:w="3490" w:type="dxa"/>
            <w:vMerge/>
          </w:tcPr>
          <w:p w14:paraId="73457783" w14:textId="77777777" w:rsidR="0061240A" w:rsidRPr="0061240A" w:rsidRDefault="0061240A" w:rsidP="0061240A">
            <w:pPr>
              <w:rPr>
                <w:rFonts w:ascii="Times New Roman" w:eastAsia="Calibri" w:hAnsi="Times New Roman" w:cs="Times New Roman"/>
                <w:szCs w:val="24"/>
                <w:lang w:eastAsia="en-US"/>
              </w:rPr>
            </w:pPr>
          </w:p>
        </w:tc>
        <w:tc>
          <w:tcPr>
            <w:tcW w:w="3876" w:type="dxa"/>
          </w:tcPr>
          <w:p w14:paraId="4B06DD51"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Vizualizēti un skolas telpās izvietoti uzvedības noteikumi.</w:t>
            </w:r>
          </w:p>
          <w:p w14:paraId="616548A9" w14:textId="77777777" w:rsidR="0061240A" w:rsidRPr="0061240A" w:rsidRDefault="0061240A" w:rsidP="0061240A">
            <w:pPr>
              <w:jc w:val="both"/>
              <w:rPr>
                <w:rFonts w:ascii="Times New Roman" w:eastAsia="Calibri" w:hAnsi="Times New Roman" w:cs="Times New Roman"/>
                <w:szCs w:val="24"/>
                <w:lang w:eastAsia="en-US"/>
              </w:rPr>
            </w:pPr>
          </w:p>
        </w:tc>
        <w:tc>
          <w:tcPr>
            <w:tcW w:w="3828" w:type="dxa"/>
            <w:vMerge/>
          </w:tcPr>
          <w:p w14:paraId="05A16C3E" w14:textId="77777777" w:rsidR="0061240A" w:rsidRPr="0061240A" w:rsidRDefault="0061240A" w:rsidP="0061240A">
            <w:pPr>
              <w:rPr>
                <w:rFonts w:ascii="Times New Roman" w:eastAsia="Calibri" w:hAnsi="Times New Roman" w:cs="Times New Roman"/>
                <w:szCs w:val="24"/>
                <w:lang w:eastAsia="en-US"/>
              </w:rPr>
            </w:pPr>
          </w:p>
        </w:tc>
        <w:tc>
          <w:tcPr>
            <w:tcW w:w="1417" w:type="dxa"/>
          </w:tcPr>
          <w:p w14:paraId="1CC228C5"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Skolotāji, skolēnu pašpārvalde</w:t>
            </w:r>
          </w:p>
        </w:tc>
        <w:tc>
          <w:tcPr>
            <w:tcW w:w="2126" w:type="dxa"/>
            <w:vMerge/>
          </w:tcPr>
          <w:p w14:paraId="5FA2C16A" w14:textId="77777777" w:rsidR="0061240A" w:rsidRPr="0061240A" w:rsidRDefault="0061240A" w:rsidP="0061240A">
            <w:pPr>
              <w:rPr>
                <w:rFonts w:ascii="Times New Roman" w:eastAsia="Calibri" w:hAnsi="Times New Roman" w:cs="Times New Roman"/>
                <w:szCs w:val="24"/>
                <w:lang w:eastAsia="en-US"/>
              </w:rPr>
            </w:pPr>
          </w:p>
        </w:tc>
      </w:tr>
      <w:tr w:rsidR="0061240A" w:rsidRPr="0061240A" w14:paraId="215A0B8C" w14:textId="77777777" w:rsidTr="005F2FB2">
        <w:trPr>
          <w:gridAfter w:val="1"/>
          <w:wAfter w:w="45" w:type="dxa"/>
          <w:trHeight w:val="1440"/>
        </w:trPr>
        <w:tc>
          <w:tcPr>
            <w:tcW w:w="3490" w:type="dxa"/>
            <w:vMerge/>
          </w:tcPr>
          <w:p w14:paraId="7AB84EF6" w14:textId="77777777" w:rsidR="0061240A" w:rsidRPr="0061240A" w:rsidRDefault="0061240A" w:rsidP="0061240A">
            <w:pPr>
              <w:rPr>
                <w:rFonts w:ascii="Times New Roman" w:eastAsia="Calibri" w:hAnsi="Times New Roman" w:cs="Times New Roman"/>
                <w:szCs w:val="24"/>
                <w:lang w:eastAsia="en-US"/>
              </w:rPr>
            </w:pPr>
          </w:p>
        </w:tc>
        <w:tc>
          <w:tcPr>
            <w:tcW w:w="3876" w:type="dxa"/>
          </w:tcPr>
          <w:p w14:paraId="0BBA29D6"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Klašu stundās, mācību priekšmetu stundās skolēnu izveidoti uzskates materiāli (plakāti, video, prezentācijas, bukleti u.tml.) uzvedības noteikumu ievērošanai, to, nepieciešamības ievērot, prezentēšana skolas biedriem.</w:t>
            </w:r>
          </w:p>
          <w:p w14:paraId="7FE3A186" w14:textId="77777777" w:rsidR="0061240A" w:rsidRPr="0061240A" w:rsidRDefault="0061240A" w:rsidP="0061240A">
            <w:pPr>
              <w:jc w:val="both"/>
              <w:rPr>
                <w:rFonts w:ascii="Times New Roman" w:eastAsia="Calibri" w:hAnsi="Times New Roman" w:cs="Times New Roman"/>
                <w:szCs w:val="24"/>
                <w:lang w:eastAsia="en-US"/>
              </w:rPr>
            </w:pPr>
          </w:p>
        </w:tc>
        <w:tc>
          <w:tcPr>
            <w:tcW w:w="3828" w:type="dxa"/>
            <w:vMerge/>
          </w:tcPr>
          <w:p w14:paraId="5AB88704" w14:textId="77777777" w:rsidR="0061240A" w:rsidRPr="0061240A" w:rsidRDefault="0061240A" w:rsidP="0061240A">
            <w:pPr>
              <w:rPr>
                <w:rFonts w:ascii="Times New Roman" w:eastAsia="Calibri" w:hAnsi="Times New Roman" w:cs="Times New Roman"/>
                <w:szCs w:val="24"/>
                <w:lang w:eastAsia="en-US"/>
              </w:rPr>
            </w:pPr>
          </w:p>
        </w:tc>
        <w:tc>
          <w:tcPr>
            <w:tcW w:w="1417" w:type="dxa"/>
          </w:tcPr>
          <w:p w14:paraId="74208FAC"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Mācību priekšmetu skolotāji</w:t>
            </w:r>
          </w:p>
        </w:tc>
        <w:tc>
          <w:tcPr>
            <w:tcW w:w="2126" w:type="dxa"/>
            <w:vMerge/>
          </w:tcPr>
          <w:p w14:paraId="2034B6EB" w14:textId="77777777" w:rsidR="0061240A" w:rsidRPr="0061240A" w:rsidRDefault="0061240A" w:rsidP="0061240A">
            <w:pPr>
              <w:rPr>
                <w:rFonts w:ascii="Times New Roman" w:eastAsia="Calibri" w:hAnsi="Times New Roman" w:cs="Times New Roman"/>
                <w:szCs w:val="24"/>
                <w:lang w:eastAsia="en-US"/>
              </w:rPr>
            </w:pPr>
          </w:p>
        </w:tc>
      </w:tr>
      <w:tr w:rsidR="0061240A" w:rsidRPr="0061240A" w14:paraId="4C513FBF" w14:textId="77777777" w:rsidTr="005F2FB2">
        <w:trPr>
          <w:gridAfter w:val="1"/>
          <w:wAfter w:w="45" w:type="dxa"/>
          <w:trHeight w:val="1446"/>
        </w:trPr>
        <w:tc>
          <w:tcPr>
            <w:tcW w:w="3490" w:type="dxa"/>
          </w:tcPr>
          <w:p w14:paraId="1679B9DA"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Vienotu prasību ievērošana visos līmeņos (skolēni, skolotāji, tehniskais personāls).</w:t>
            </w:r>
          </w:p>
        </w:tc>
        <w:tc>
          <w:tcPr>
            <w:tcW w:w="3876" w:type="dxa"/>
          </w:tcPr>
          <w:p w14:paraId="56DB9851"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Visas iesaistītās puses ir motivētas ievērot vienotās prasības, noteikumus.</w:t>
            </w:r>
          </w:p>
          <w:p w14:paraId="416F3723"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Sociāli emocionālā izaugsme savstarpējās attiecībās visos līmeņos.</w:t>
            </w:r>
          </w:p>
          <w:p w14:paraId="62A32024"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Pozitīvs skolas mikroklimats.</w:t>
            </w:r>
          </w:p>
        </w:tc>
        <w:tc>
          <w:tcPr>
            <w:tcW w:w="3828" w:type="dxa"/>
            <w:vMerge/>
          </w:tcPr>
          <w:p w14:paraId="2714EA88" w14:textId="77777777" w:rsidR="0061240A" w:rsidRPr="0061240A" w:rsidRDefault="0061240A" w:rsidP="0061240A">
            <w:pPr>
              <w:rPr>
                <w:rFonts w:ascii="Times New Roman" w:eastAsia="Calibri" w:hAnsi="Times New Roman" w:cs="Times New Roman"/>
                <w:szCs w:val="24"/>
                <w:lang w:eastAsia="en-US"/>
              </w:rPr>
            </w:pPr>
          </w:p>
        </w:tc>
        <w:tc>
          <w:tcPr>
            <w:tcW w:w="1417" w:type="dxa"/>
          </w:tcPr>
          <w:p w14:paraId="68763AFF"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Skolotāji, skolēni, tehniskie darbinieki,</w:t>
            </w:r>
          </w:p>
          <w:p w14:paraId="1AC22F71"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koordinē direktora vietnieks </w:t>
            </w:r>
            <w:proofErr w:type="spellStart"/>
            <w:r w:rsidRPr="0061240A">
              <w:rPr>
                <w:rFonts w:ascii="Times New Roman" w:eastAsia="Calibri" w:hAnsi="Times New Roman" w:cs="Times New Roman"/>
                <w:szCs w:val="24"/>
                <w:lang w:eastAsia="en-US"/>
              </w:rPr>
              <w:t>ārpusstundu</w:t>
            </w:r>
            <w:proofErr w:type="spellEnd"/>
            <w:r w:rsidRPr="0061240A">
              <w:rPr>
                <w:rFonts w:ascii="Times New Roman" w:eastAsia="Calibri" w:hAnsi="Times New Roman" w:cs="Times New Roman"/>
                <w:szCs w:val="24"/>
                <w:lang w:eastAsia="en-US"/>
              </w:rPr>
              <w:t xml:space="preserve"> darbā</w:t>
            </w:r>
          </w:p>
        </w:tc>
        <w:tc>
          <w:tcPr>
            <w:tcW w:w="2126" w:type="dxa"/>
            <w:vMerge/>
          </w:tcPr>
          <w:p w14:paraId="26A2BD9F" w14:textId="77777777" w:rsidR="0061240A" w:rsidRPr="0061240A" w:rsidRDefault="0061240A" w:rsidP="0061240A">
            <w:pPr>
              <w:rPr>
                <w:rFonts w:ascii="Times New Roman" w:eastAsia="Calibri" w:hAnsi="Times New Roman" w:cs="Times New Roman"/>
                <w:szCs w:val="24"/>
                <w:lang w:eastAsia="en-US"/>
              </w:rPr>
            </w:pPr>
          </w:p>
        </w:tc>
      </w:tr>
      <w:tr w:rsidR="0061240A" w:rsidRPr="0061240A" w14:paraId="3FA8C87E" w14:textId="77777777" w:rsidTr="005F2FB2">
        <w:trPr>
          <w:gridAfter w:val="1"/>
          <w:wAfter w:w="45" w:type="dxa"/>
        </w:trPr>
        <w:tc>
          <w:tcPr>
            <w:tcW w:w="3490" w:type="dxa"/>
          </w:tcPr>
          <w:p w14:paraId="64076B0F"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Pozitīvās uzvedības veicināšanas pasākumi skolēniem.</w:t>
            </w:r>
          </w:p>
        </w:tc>
        <w:tc>
          <w:tcPr>
            <w:tcW w:w="3876" w:type="dxa"/>
          </w:tcPr>
          <w:p w14:paraId="0BA31524"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Apzināti iespējamie, skolēniem saistoši, pozitīvās uzvedības veicināšanas pasākumi.</w:t>
            </w:r>
          </w:p>
          <w:p w14:paraId="0A6EAEC5"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Izstrādāta un visos līmeņos saskaņota apbalvojumu sistēma/kārtība, nosakot pozitīvās uzvedības veicināšanas pasākumus.</w:t>
            </w:r>
          </w:p>
        </w:tc>
        <w:tc>
          <w:tcPr>
            <w:tcW w:w="3828" w:type="dxa"/>
            <w:vMerge/>
          </w:tcPr>
          <w:p w14:paraId="533360E1" w14:textId="77777777" w:rsidR="0061240A" w:rsidRPr="0061240A" w:rsidRDefault="0061240A" w:rsidP="0061240A">
            <w:pPr>
              <w:rPr>
                <w:rFonts w:ascii="Times New Roman" w:eastAsia="Calibri" w:hAnsi="Times New Roman" w:cs="Times New Roman"/>
                <w:szCs w:val="24"/>
                <w:lang w:eastAsia="en-US"/>
              </w:rPr>
            </w:pPr>
          </w:p>
        </w:tc>
        <w:tc>
          <w:tcPr>
            <w:tcW w:w="1417" w:type="dxa"/>
          </w:tcPr>
          <w:p w14:paraId="7518831C"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Direktora vietnieks </w:t>
            </w:r>
            <w:proofErr w:type="spellStart"/>
            <w:r w:rsidRPr="0061240A">
              <w:rPr>
                <w:rFonts w:ascii="Times New Roman" w:eastAsia="Calibri" w:hAnsi="Times New Roman" w:cs="Times New Roman"/>
                <w:szCs w:val="24"/>
                <w:lang w:eastAsia="en-US"/>
              </w:rPr>
              <w:t>ārpusstundu</w:t>
            </w:r>
            <w:proofErr w:type="spellEnd"/>
            <w:r w:rsidRPr="0061240A">
              <w:rPr>
                <w:rFonts w:ascii="Times New Roman" w:eastAsia="Calibri" w:hAnsi="Times New Roman" w:cs="Times New Roman"/>
                <w:szCs w:val="24"/>
                <w:lang w:eastAsia="en-US"/>
              </w:rPr>
              <w:t xml:space="preserve"> darbā, skolotāji, skolēnu pašpārvalde</w:t>
            </w:r>
          </w:p>
        </w:tc>
        <w:tc>
          <w:tcPr>
            <w:tcW w:w="2126" w:type="dxa"/>
            <w:vMerge/>
          </w:tcPr>
          <w:p w14:paraId="486AAE2D" w14:textId="77777777" w:rsidR="0061240A" w:rsidRPr="0061240A" w:rsidRDefault="0061240A" w:rsidP="0061240A">
            <w:pPr>
              <w:rPr>
                <w:rFonts w:ascii="Times New Roman" w:eastAsia="Calibri" w:hAnsi="Times New Roman" w:cs="Times New Roman"/>
                <w:szCs w:val="24"/>
                <w:lang w:eastAsia="en-US"/>
              </w:rPr>
            </w:pPr>
          </w:p>
        </w:tc>
      </w:tr>
      <w:tr w:rsidR="0061240A" w:rsidRPr="0061240A" w14:paraId="2C76F321" w14:textId="77777777" w:rsidTr="005F2FB2">
        <w:tc>
          <w:tcPr>
            <w:tcW w:w="14782" w:type="dxa"/>
            <w:gridSpan w:val="6"/>
          </w:tcPr>
          <w:p w14:paraId="492062F0" w14:textId="77777777" w:rsidR="0061240A" w:rsidRPr="0061240A" w:rsidRDefault="0061240A" w:rsidP="0061240A">
            <w:pPr>
              <w:jc w:val="center"/>
              <w:rPr>
                <w:rFonts w:ascii="Times New Roman" w:eastAsia="Calibri" w:hAnsi="Times New Roman" w:cs="Times New Roman"/>
                <w:b/>
                <w:sz w:val="28"/>
                <w:szCs w:val="24"/>
                <w:lang w:eastAsia="en-US"/>
              </w:rPr>
            </w:pPr>
          </w:p>
          <w:p w14:paraId="7A8070DE" w14:textId="77777777" w:rsidR="0061240A" w:rsidRPr="0061240A" w:rsidRDefault="0061240A" w:rsidP="0061240A">
            <w:pPr>
              <w:jc w:val="center"/>
              <w:rPr>
                <w:rFonts w:ascii="Times New Roman" w:eastAsia="Calibri" w:hAnsi="Times New Roman" w:cs="Times New Roman"/>
                <w:b/>
                <w:sz w:val="28"/>
                <w:szCs w:val="24"/>
                <w:lang w:eastAsia="en-US"/>
              </w:rPr>
            </w:pPr>
            <w:r w:rsidRPr="0061240A">
              <w:rPr>
                <w:rFonts w:ascii="Times New Roman" w:eastAsia="Calibri" w:hAnsi="Times New Roman" w:cs="Times New Roman"/>
                <w:b/>
                <w:sz w:val="28"/>
                <w:szCs w:val="24"/>
                <w:lang w:eastAsia="en-US"/>
              </w:rPr>
              <w:t>Sekmēt skolas kolektīva vienotību, aktivizējot viedokļu apmaiņu un dažādojot sadarbības formas.</w:t>
            </w:r>
          </w:p>
        </w:tc>
      </w:tr>
      <w:tr w:rsidR="0061240A" w:rsidRPr="0061240A" w14:paraId="08C6CDFC" w14:textId="77777777" w:rsidTr="005F2FB2">
        <w:trPr>
          <w:gridAfter w:val="1"/>
          <w:wAfter w:w="45" w:type="dxa"/>
        </w:trPr>
        <w:tc>
          <w:tcPr>
            <w:tcW w:w="3490" w:type="dxa"/>
          </w:tcPr>
          <w:p w14:paraId="6A5A03D7"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Pasākums</w:t>
            </w:r>
          </w:p>
        </w:tc>
        <w:tc>
          <w:tcPr>
            <w:tcW w:w="3876" w:type="dxa"/>
          </w:tcPr>
          <w:p w14:paraId="1A523A8E"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Darbības rezultāts</w:t>
            </w:r>
          </w:p>
        </w:tc>
        <w:tc>
          <w:tcPr>
            <w:tcW w:w="3828" w:type="dxa"/>
          </w:tcPr>
          <w:p w14:paraId="5F9D1F31"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Rezultatīvais rādītājs</w:t>
            </w:r>
          </w:p>
        </w:tc>
        <w:tc>
          <w:tcPr>
            <w:tcW w:w="1417" w:type="dxa"/>
          </w:tcPr>
          <w:p w14:paraId="29C29130"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Atbildīgie</w:t>
            </w:r>
          </w:p>
        </w:tc>
        <w:tc>
          <w:tcPr>
            <w:tcW w:w="2126" w:type="dxa"/>
          </w:tcPr>
          <w:p w14:paraId="2848B7FB"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Izpildes termiņš</w:t>
            </w:r>
          </w:p>
        </w:tc>
      </w:tr>
      <w:tr w:rsidR="0061240A" w:rsidRPr="0061240A" w14:paraId="53DC1106" w14:textId="77777777" w:rsidTr="005F2FB2">
        <w:trPr>
          <w:gridAfter w:val="1"/>
          <w:wAfter w:w="45" w:type="dxa"/>
          <w:trHeight w:val="1656"/>
        </w:trPr>
        <w:tc>
          <w:tcPr>
            <w:tcW w:w="3490" w:type="dxa"/>
          </w:tcPr>
          <w:p w14:paraId="4DD9000F"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Regulāras skolotāju sanāksmes – kopīga darba plānošana, paveiktā analīze, labās prakses piemēri.</w:t>
            </w:r>
          </w:p>
        </w:tc>
        <w:tc>
          <w:tcPr>
            <w:tcW w:w="3876" w:type="dxa"/>
          </w:tcPr>
          <w:p w14:paraId="18E40C2E"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Skolotāju sanāksmes 1 reizi nedēļā klātienē vai attālināti.</w:t>
            </w:r>
          </w:p>
          <w:p w14:paraId="7FB3F42F"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Gan pozitīva, gan negatīva viedokļa paušana atklāti, ievērojot ētikas normas, brīdī, kad tas ir aktuāli.</w:t>
            </w:r>
          </w:p>
          <w:p w14:paraId="35ABA71C"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Problēmas tiek risinātas pozitīvā gaisotnē, nevienu neaizskarot, iesaistot visas ieinteresētās puses.</w:t>
            </w:r>
          </w:p>
        </w:tc>
        <w:tc>
          <w:tcPr>
            <w:tcW w:w="3828" w:type="dxa"/>
          </w:tcPr>
          <w:p w14:paraId="1536B6B7"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90 % skolotāju piedalās katrā sanāksmē, iesaistās procesos.</w:t>
            </w:r>
          </w:p>
          <w:p w14:paraId="6F0C4047"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Sarunās secinātais apliecina, ka ir pozitīva dinamika atklāta sava viedokļa paušanā kolektīvā, veselīgā/pozitīvā problēmu risināšanā.</w:t>
            </w:r>
          </w:p>
          <w:p w14:paraId="440ACDAB" w14:textId="77777777" w:rsidR="0061240A" w:rsidRPr="0061240A" w:rsidRDefault="0061240A" w:rsidP="0061240A">
            <w:pPr>
              <w:jc w:val="both"/>
              <w:rPr>
                <w:rFonts w:ascii="Times New Roman" w:eastAsia="Calibri" w:hAnsi="Times New Roman" w:cs="Times New Roman"/>
                <w:szCs w:val="24"/>
                <w:lang w:eastAsia="en-US"/>
              </w:rPr>
            </w:pPr>
          </w:p>
        </w:tc>
        <w:tc>
          <w:tcPr>
            <w:tcW w:w="1417" w:type="dxa"/>
          </w:tcPr>
          <w:p w14:paraId="6D80E5EC"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Direktors,</w:t>
            </w:r>
          </w:p>
          <w:p w14:paraId="05016F8C"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skolotāji, </w:t>
            </w:r>
          </w:p>
          <w:p w14:paraId="2320F50D"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tehniskie darbinieki</w:t>
            </w:r>
          </w:p>
        </w:tc>
        <w:tc>
          <w:tcPr>
            <w:tcW w:w="2126" w:type="dxa"/>
          </w:tcPr>
          <w:p w14:paraId="4265A720"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Katru gadu no</w:t>
            </w:r>
          </w:p>
          <w:p w14:paraId="50C94154"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2021. - 2024. gads </w:t>
            </w:r>
          </w:p>
        </w:tc>
      </w:tr>
      <w:tr w:rsidR="0061240A" w:rsidRPr="0061240A" w14:paraId="4F2F4FF9" w14:textId="77777777" w:rsidTr="005F2FB2">
        <w:trPr>
          <w:gridAfter w:val="1"/>
          <w:wAfter w:w="45" w:type="dxa"/>
        </w:trPr>
        <w:tc>
          <w:tcPr>
            <w:tcW w:w="3490" w:type="dxa"/>
          </w:tcPr>
          <w:p w14:paraId="3C860765"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lastRenderedPageBreak/>
              <w:t>Neformālu pasākumu organizēšana skolas kolektīva saliedēšanai.</w:t>
            </w:r>
          </w:p>
        </w:tc>
        <w:tc>
          <w:tcPr>
            <w:tcW w:w="3876" w:type="dxa"/>
          </w:tcPr>
          <w:p w14:paraId="7CD67CF6"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Apzinātas skolas kolektīva vēlmes, intereses.</w:t>
            </w:r>
          </w:p>
          <w:p w14:paraId="4B84F050"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Noorganizēti kolektīva saliedēšanas pasākumi.</w:t>
            </w:r>
          </w:p>
          <w:p w14:paraId="46040C25" w14:textId="77777777" w:rsidR="0061240A" w:rsidRPr="0061240A" w:rsidRDefault="0061240A" w:rsidP="0061240A">
            <w:pPr>
              <w:jc w:val="both"/>
              <w:rPr>
                <w:rFonts w:ascii="Times New Roman" w:eastAsia="Calibri" w:hAnsi="Times New Roman" w:cs="Times New Roman"/>
                <w:szCs w:val="24"/>
                <w:lang w:eastAsia="en-US"/>
              </w:rPr>
            </w:pPr>
          </w:p>
          <w:p w14:paraId="2452D48A" w14:textId="77777777" w:rsidR="0061240A" w:rsidRPr="0061240A" w:rsidRDefault="0061240A" w:rsidP="0061240A">
            <w:pPr>
              <w:jc w:val="both"/>
              <w:rPr>
                <w:rFonts w:ascii="Times New Roman" w:eastAsia="Calibri" w:hAnsi="Times New Roman" w:cs="Times New Roman"/>
                <w:szCs w:val="24"/>
                <w:lang w:eastAsia="en-US"/>
              </w:rPr>
            </w:pPr>
          </w:p>
        </w:tc>
        <w:tc>
          <w:tcPr>
            <w:tcW w:w="3828" w:type="dxa"/>
          </w:tcPr>
          <w:p w14:paraId="18B07798"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80 % darbinieku piedalījušies organizētajos pasākumos.</w:t>
            </w:r>
          </w:p>
          <w:p w14:paraId="44E8C44E"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Anketēšanas un sarunu rezultāti liecina par pasākumu lietderību kolektīva pozitīvas gaisotnes veidošanā.</w:t>
            </w:r>
          </w:p>
        </w:tc>
        <w:tc>
          <w:tcPr>
            <w:tcW w:w="1417" w:type="dxa"/>
          </w:tcPr>
          <w:p w14:paraId="30BFC61E"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Direktora </w:t>
            </w:r>
            <w:proofErr w:type="spellStart"/>
            <w:r w:rsidRPr="0061240A">
              <w:rPr>
                <w:rFonts w:ascii="Times New Roman" w:eastAsia="Calibri" w:hAnsi="Times New Roman" w:cs="Times New Roman"/>
                <w:szCs w:val="24"/>
                <w:lang w:eastAsia="en-US"/>
              </w:rPr>
              <w:t>vietnieksārpusstundu</w:t>
            </w:r>
            <w:proofErr w:type="spellEnd"/>
            <w:r w:rsidRPr="0061240A">
              <w:rPr>
                <w:rFonts w:ascii="Times New Roman" w:eastAsia="Calibri" w:hAnsi="Times New Roman" w:cs="Times New Roman"/>
                <w:szCs w:val="24"/>
                <w:lang w:eastAsia="en-US"/>
              </w:rPr>
              <w:t xml:space="preserve"> darbā</w:t>
            </w:r>
          </w:p>
        </w:tc>
        <w:tc>
          <w:tcPr>
            <w:tcW w:w="2126" w:type="dxa"/>
          </w:tcPr>
          <w:p w14:paraId="48204850"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Katru gadu no</w:t>
            </w:r>
          </w:p>
          <w:p w14:paraId="1982EF9E"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2021. - 2024. gads </w:t>
            </w:r>
          </w:p>
        </w:tc>
      </w:tr>
      <w:tr w:rsidR="0061240A" w:rsidRPr="0061240A" w14:paraId="79895351" w14:textId="77777777" w:rsidTr="005F2FB2">
        <w:trPr>
          <w:gridAfter w:val="1"/>
          <w:wAfter w:w="45" w:type="dxa"/>
          <w:trHeight w:val="690"/>
        </w:trPr>
        <w:tc>
          <w:tcPr>
            <w:tcW w:w="3490" w:type="dxa"/>
            <w:vMerge w:val="restart"/>
          </w:tcPr>
          <w:p w14:paraId="651BD98C"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Vienota skolas tēla veidošana.</w:t>
            </w:r>
          </w:p>
        </w:tc>
        <w:tc>
          <w:tcPr>
            <w:tcW w:w="3876" w:type="dxa"/>
          </w:tcPr>
          <w:p w14:paraId="7875C4BF"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Izveidota vizuāli pievilcīga, ērta, visiem saprotami lietojama skolas mājas lapa.</w:t>
            </w:r>
          </w:p>
        </w:tc>
        <w:tc>
          <w:tcPr>
            <w:tcW w:w="3828" w:type="dxa"/>
            <w:vMerge w:val="restart"/>
          </w:tcPr>
          <w:p w14:paraId="5909BB03"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Iesaistītās </w:t>
            </w:r>
            <w:proofErr w:type="spellStart"/>
            <w:r w:rsidRPr="0061240A">
              <w:rPr>
                <w:rFonts w:ascii="Times New Roman" w:eastAsia="Calibri" w:hAnsi="Times New Roman" w:cs="Times New Roman"/>
                <w:szCs w:val="24"/>
                <w:lang w:eastAsia="en-US"/>
              </w:rPr>
              <w:t>mērķgrupas</w:t>
            </w:r>
            <w:proofErr w:type="spellEnd"/>
            <w:r w:rsidRPr="0061240A">
              <w:rPr>
                <w:rFonts w:ascii="Times New Roman" w:eastAsia="Calibri" w:hAnsi="Times New Roman" w:cs="Times New Roman"/>
                <w:szCs w:val="24"/>
                <w:lang w:eastAsia="en-US"/>
              </w:rPr>
              <w:t xml:space="preserve"> (skolēni, skolotāji, vecāki) atzīst, ka veiktās darbības vienota skolas tēla veidošanā sekmējušas skolas atpazīstamību un piederības sajūtu.</w:t>
            </w:r>
          </w:p>
          <w:p w14:paraId="65584405"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Skolas mājas lapa un sociālie tīkli tiek izmantoti informācijas ieguvei (aptaujas skolēniem, vecākiem). </w:t>
            </w:r>
          </w:p>
          <w:p w14:paraId="06365D2B" w14:textId="77777777" w:rsidR="0061240A" w:rsidRPr="0061240A" w:rsidRDefault="0061240A" w:rsidP="0061240A">
            <w:pPr>
              <w:jc w:val="both"/>
              <w:rPr>
                <w:rFonts w:ascii="Times New Roman" w:eastAsia="Calibri" w:hAnsi="Times New Roman" w:cs="Times New Roman"/>
                <w:szCs w:val="24"/>
                <w:lang w:eastAsia="en-US"/>
              </w:rPr>
            </w:pPr>
          </w:p>
        </w:tc>
        <w:tc>
          <w:tcPr>
            <w:tcW w:w="1417" w:type="dxa"/>
          </w:tcPr>
          <w:p w14:paraId="6EA0FCEE"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Direktors</w:t>
            </w:r>
          </w:p>
          <w:p w14:paraId="31142D26" w14:textId="77777777" w:rsidR="0061240A" w:rsidRPr="0061240A" w:rsidRDefault="0061240A" w:rsidP="0061240A">
            <w:pPr>
              <w:rPr>
                <w:rFonts w:ascii="Times New Roman" w:eastAsia="Calibri" w:hAnsi="Times New Roman" w:cs="Times New Roman"/>
                <w:szCs w:val="24"/>
                <w:lang w:eastAsia="en-US"/>
              </w:rPr>
            </w:pPr>
          </w:p>
        </w:tc>
        <w:tc>
          <w:tcPr>
            <w:tcW w:w="2126" w:type="dxa"/>
          </w:tcPr>
          <w:p w14:paraId="6E14D9DA"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2021. gads</w:t>
            </w:r>
          </w:p>
          <w:p w14:paraId="30F6723D" w14:textId="77777777" w:rsidR="0061240A" w:rsidRPr="0061240A" w:rsidRDefault="0061240A" w:rsidP="0061240A">
            <w:pPr>
              <w:rPr>
                <w:rFonts w:ascii="Times New Roman" w:eastAsia="Calibri" w:hAnsi="Times New Roman" w:cs="Times New Roman"/>
                <w:szCs w:val="24"/>
                <w:lang w:eastAsia="en-US"/>
              </w:rPr>
            </w:pPr>
          </w:p>
        </w:tc>
      </w:tr>
      <w:tr w:rsidR="0061240A" w:rsidRPr="0061240A" w14:paraId="5D33CC84" w14:textId="77777777" w:rsidTr="005F2FB2">
        <w:trPr>
          <w:gridAfter w:val="1"/>
          <w:wAfter w:w="45" w:type="dxa"/>
          <w:trHeight w:val="855"/>
        </w:trPr>
        <w:tc>
          <w:tcPr>
            <w:tcW w:w="3490" w:type="dxa"/>
            <w:vMerge/>
          </w:tcPr>
          <w:p w14:paraId="244E3D5E" w14:textId="77777777" w:rsidR="0061240A" w:rsidRPr="0061240A" w:rsidRDefault="0061240A" w:rsidP="0061240A">
            <w:pPr>
              <w:rPr>
                <w:rFonts w:ascii="Times New Roman" w:eastAsia="Calibri" w:hAnsi="Times New Roman" w:cs="Times New Roman"/>
                <w:szCs w:val="24"/>
                <w:lang w:eastAsia="en-US"/>
              </w:rPr>
            </w:pPr>
          </w:p>
        </w:tc>
        <w:tc>
          <w:tcPr>
            <w:tcW w:w="3876" w:type="dxa"/>
          </w:tcPr>
          <w:p w14:paraId="68950B33"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Regulāra daudzpusīga aktuālās informācijas publicēšana skolas mājas lapā un skolas </w:t>
            </w:r>
            <w:proofErr w:type="spellStart"/>
            <w:r w:rsidRPr="0061240A">
              <w:rPr>
                <w:rFonts w:ascii="Times New Roman" w:eastAsia="Calibri" w:hAnsi="Times New Roman" w:cs="Times New Roman"/>
                <w:szCs w:val="24"/>
                <w:lang w:eastAsia="en-US"/>
              </w:rPr>
              <w:t>Facebook</w:t>
            </w:r>
            <w:proofErr w:type="spellEnd"/>
            <w:r w:rsidRPr="0061240A">
              <w:rPr>
                <w:rFonts w:ascii="Times New Roman" w:eastAsia="Calibri" w:hAnsi="Times New Roman" w:cs="Times New Roman"/>
                <w:szCs w:val="24"/>
                <w:lang w:eastAsia="en-US"/>
              </w:rPr>
              <w:t xml:space="preserve"> profilā.</w:t>
            </w:r>
          </w:p>
        </w:tc>
        <w:tc>
          <w:tcPr>
            <w:tcW w:w="3828" w:type="dxa"/>
            <w:vMerge/>
          </w:tcPr>
          <w:p w14:paraId="38DB8B61" w14:textId="77777777" w:rsidR="0061240A" w:rsidRPr="0061240A" w:rsidRDefault="0061240A" w:rsidP="0061240A">
            <w:pPr>
              <w:rPr>
                <w:rFonts w:ascii="Times New Roman" w:eastAsia="Calibri" w:hAnsi="Times New Roman" w:cs="Times New Roman"/>
                <w:szCs w:val="24"/>
                <w:lang w:eastAsia="en-US"/>
              </w:rPr>
            </w:pPr>
          </w:p>
        </w:tc>
        <w:tc>
          <w:tcPr>
            <w:tcW w:w="1417" w:type="dxa"/>
          </w:tcPr>
          <w:p w14:paraId="597ED8A3"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Skolotāji, skolēni</w:t>
            </w:r>
          </w:p>
        </w:tc>
        <w:tc>
          <w:tcPr>
            <w:tcW w:w="2126" w:type="dxa"/>
          </w:tcPr>
          <w:p w14:paraId="7249BB3B"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Katru gadu no</w:t>
            </w:r>
          </w:p>
          <w:p w14:paraId="11A0B45B"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2021. - 2024. gads </w:t>
            </w:r>
          </w:p>
        </w:tc>
      </w:tr>
      <w:tr w:rsidR="0061240A" w:rsidRPr="0061240A" w14:paraId="4610B4B2" w14:textId="77777777" w:rsidTr="005F2FB2">
        <w:trPr>
          <w:gridAfter w:val="1"/>
          <w:wAfter w:w="45" w:type="dxa"/>
          <w:trHeight w:val="833"/>
        </w:trPr>
        <w:tc>
          <w:tcPr>
            <w:tcW w:w="3490" w:type="dxa"/>
            <w:vMerge/>
          </w:tcPr>
          <w:p w14:paraId="2739CC68" w14:textId="77777777" w:rsidR="0061240A" w:rsidRPr="0061240A" w:rsidRDefault="0061240A" w:rsidP="0061240A">
            <w:pPr>
              <w:rPr>
                <w:rFonts w:ascii="Times New Roman" w:eastAsia="Calibri" w:hAnsi="Times New Roman" w:cs="Times New Roman"/>
                <w:szCs w:val="24"/>
                <w:lang w:eastAsia="en-US"/>
              </w:rPr>
            </w:pPr>
          </w:p>
        </w:tc>
        <w:tc>
          <w:tcPr>
            <w:tcW w:w="3876" w:type="dxa"/>
          </w:tcPr>
          <w:p w14:paraId="6F636D32"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Izgatavotas piespraudes pie apģērba (skolēniem, skolotājiem, tehniskajiem darbiniekiem) ar skolas logo.</w:t>
            </w:r>
          </w:p>
        </w:tc>
        <w:tc>
          <w:tcPr>
            <w:tcW w:w="3828" w:type="dxa"/>
            <w:vMerge/>
          </w:tcPr>
          <w:p w14:paraId="546118F0" w14:textId="77777777" w:rsidR="0061240A" w:rsidRPr="0061240A" w:rsidRDefault="0061240A" w:rsidP="0061240A">
            <w:pPr>
              <w:rPr>
                <w:rFonts w:ascii="Times New Roman" w:eastAsia="Calibri" w:hAnsi="Times New Roman" w:cs="Times New Roman"/>
                <w:szCs w:val="24"/>
                <w:lang w:eastAsia="en-US"/>
              </w:rPr>
            </w:pPr>
          </w:p>
        </w:tc>
        <w:tc>
          <w:tcPr>
            <w:tcW w:w="1417" w:type="dxa"/>
          </w:tcPr>
          <w:p w14:paraId="2C06A01B"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Direktors</w:t>
            </w:r>
          </w:p>
        </w:tc>
        <w:tc>
          <w:tcPr>
            <w:tcW w:w="2126" w:type="dxa"/>
          </w:tcPr>
          <w:p w14:paraId="1538FB63"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2022. gads</w:t>
            </w:r>
          </w:p>
        </w:tc>
      </w:tr>
      <w:tr w:rsidR="0061240A" w:rsidRPr="0061240A" w14:paraId="70D473AB" w14:textId="77777777" w:rsidTr="005F2FB2">
        <w:tc>
          <w:tcPr>
            <w:tcW w:w="14782" w:type="dxa"/>
            <w:gridSpan w:val="6"/>
          </w:tcPr>
          <w:p w14:paraId="09F0DF31" w14:textId="77777777" w:rsidR="0061240A" w:rsidRPr="0061240A" w:rsidRDefault="0061240A" w:rsidP="0061240A">
            <w:pPr>
              <w:jc w:val="center"/>
              <w:rPr>
                <w:rFonts w:ascii="Times New Roman" w:eastAsia="Calibri" w:hAnsi="Times New Roman" w:cs="Times New Roman"/>
                <w:b/>
                <w:sz w:val="28"/>
                <w:szCs w:val="24"/>
                <w:lang w:eastAsia="en-US"/>
              </w:rPr>
            </w:pPr>
          </w:p>
          <w:p w14:paraId="78AF1C0F" w14:textId="77777777" w:rsidR="0061240A" w:rsidRPr="0061240A" w:rsidRDefault="0061240A" w:rsidP="0061240A">
            <w:pPr>
              <w:jc w:val="center"/>
              <w:rPr>
                <w:rFonts w:ascii="Times New Roman" w:eastAsia="Calibri" w:hAnsi="Times New Roman" w:cs="Times New Roman"/>
                <w:b/>
                <w:sz w:val="28"/>
                <w:szCs w:val="24"/>
                <w:lang w:eastAsia="en-US"/>
              </w:rPr>
            </w:pPr>
            <w:r w:rsidRPr="0061240A">
              <w:rPr>
                <w:rFonts w:ascii="Times New Roman" w:eastAsia="Calibri" w:hAnsi="Times New Roman" w:cs="Times New Roman"/>
                <w:b/>
                <w:sz w:val="28"/>
                <w:szCs w:val="24"/>
                <w:lang w:eastAsia="en-US"/>
              </w:rPr>
              <w:t>Iedvesmas un pozitīvas pieredzes gūšana privāto un/vai pašvaldības dibināto skolu vidū.</w:t>
            </w:r>
          </w:p>
        </w:tc>
      </w:tr>
      <w:tr w:rsidR="0061240A" w:rsidRPr="0061240A" w14:paraId="2F72BD0C" w14:textId="77777777" w:rsidTr="005F2FB2">
        <w:trPr>
          <w:gridAfter w:val="1"/>
          <w:wAfter w:w="45" w:type="dxa"/>
        </w:trPr>
        <w:tc>
          <w:tcPr>
            <w:tcW w:w="3490" w:type="dxa"/>
          </w:tcPr>
          <w:p w14:paraId="216649A7"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Pasākums</w:t>
            </w:r>
          </w:p>
        </w:tc>
        <w:tc>
          <w:tcPr>
            <w:tcW w:w="3876" w:type="dxa"/>
          </w:tcPr>
          <w:p w14:paraId="6C24601C"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Darbības rezultāts</w:t>
            </w:r>
          </w:p>
        </w:tc>
        <w:tc>
          <w:tcPr>
            <w:tcW w:w="3828" w:type="dxa"/>
          </w:tcPr>
          <w:p w14:paraId="4A880736"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Rezultatīvais rādītājs</w:t>
            </w:r>
          </w:p>
        </w:tc>
        <w:tc>
          <w:tcPr>
            <w:tcW w:w="1417" w:type="dxa"/>
          </w:tcPr>
          <w:p w14:paraId="5F8971F7"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Atbildīgie</w:t>
            </w:r>
          </w:p>
        </w:tc>
        <w:tc>
          <w:tcPr>
            <w:tcW w:w="2126" w:type="dxa"/>
          </w:tcPr>
          <w:p w14:paraId="36E5F848"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Izpildes termiņš</w:t>
            </w:r>
          </w:p>
        </w:tc>
      </w:tr>
      <w:tr w:rsidR="0061240A" w:rsidRPr="0061240A" w14:paraId="4F9E8E36" w14:textId="77777777" w:rsidTr="005F2FB2">
        <w:trPr>
          <w:gridAfter w:val="1"/>
          <w:wAfter w:w="45" w:type="dxa"/>
        </w:trPr>
        <w:tc>
          <w:tcPr>
            <w:tcW w:w="3490" w:type="dxa"/>
          </w:tcPr>
          <w:p w14:paraId="5FCB357F"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Skolu sadarbības partneru izvēle un kontaktu veidošana.</w:t>
            </w:r>
          </w:p>
        </w:tc>
        <w:tc>
          <w:tcPr>
            <w:tcW w:w="3876" w:type="dxa"/>
            <w:vMerge w:val="restart"/>
          </w:tcPr>
          <w:p w14:paraId="11D03590"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 xml:space="preserve">Apzinātas interesējošas „mazās” skolas sadarbības veidošanai iedvesmas un inovatīvu ideju gūšanai skolas turpmākajai attīstībai.  </w:t>
            </w:r>
          </w:p>
          <w:p w14:paraId="7BA3826B"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Uzsāktas sarunas par sadarbības pasākumu plānošanu.</w:t>
            </w:r>
          </w:p>
          <w:p w14:paraId="4ACF2A0C"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Noorganizēti pieredzes gūšanas pasākumi (sarunas, diskusijas, skolu apmeklējumi).</w:t>
            </w:r>
          </w:p>
        </w:tc>
        <w:tc>
          <w:tcPr>
            <w:tcW w:w="3828" w:type="dxa"/>
            <w:vMerge w:val="restart"/>
          </w:tcPr>
          <w:p w14:paraId="088CECD9"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Ieviesti jauni darbības virzieni skolas turpmākajā attīstībā.</w:t>
            </w:r>
          </w:p>
        </w:tc>
        <w:tc>
          <w:tcPr>
            <w:tcW w:w="1417" w:type="dxa"/>
          </w:tcPr>
          <w:p w14:paraId="2166F62F"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Direktors</w:t>
            </w:r>
          </w:p>
        </w:tc>
        <w:tc>
          <w:tcPr>
            <w:tcW w:w="2126" w:type="dxa"/>
          </w:tcPr>
          <w:p w14:paraId="05FF2924" w14:textId="77777777" w:rsidR="0061240A" w:rsidRPr="0061240A" w:rsidRDefault="0061240A" w:rsidP="0061240A">
            <w:pPr>
              <w:rPr>
                <w:rFonts w:ascii="Times New Roman" w:eastAsia="Calibri" w:hAnsi="Times New Roman" w:cs="Times New Roman"/>
                <w:szCs w:val="24"/>
                <w:lang w:eastAsia="en-US"/>
              </w:rPr>
            </w:pPr>
          </w:p>
          <w:p w14:paraId="28DA092B"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2021. gads</w:t>
            </w:r>
          </w:p>
        </w:tc>
      </w:tr>
      <w:tr w:rsidR="0061240A" w:rsidRPr="0061240A" w14:paraId="5E0E1F9A" w14:textId="77777777" w:rsidTr="005F2FB2">
        <w:trPr>
          <w:gridAfter w:val="1"/>
          <w:wAfter w:w="45" w:type="dxa"/>
        </w:trPr>
        <w:tc>
          <w:tcPr>
            <w:tcW w:w="3490" w:type="dxa"/>
          </w:tcPr>
          <w:p w14:paraId="10C2946C"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Pieredzes gūšanas pasākumu organizēšana.</w:t>
            </w:r>
          </w:p>
        </w:tc>
        <w:tc>
          <w:tcPr>
            <w:tcW w:w="3876" w:type="dxa"/>
            <w:vMerge/>
          </w:tcPr>
          <w:p w14:paraId="13C4AECE" w14:textId="77777777" w:rsidR="0061240A" w:rsidRPr="0061240A" w:rsidRDefault="0061240A" w:rsidP="0061240A">
            <w:pPr>
              <w:rPr>
                <w:rFonts w:ascii="Times New Roman" w:eastAsia="Calibri" w:hAnsi="Times New Roman" w:cs="Times New Roman"/>
                <w:szCs w:val="24"/>
                <w:lang w:eastAsia="en-US"/>
              </w:rPr>
            </w:pPr>
          </w:p>
        </w:tc>
        <w:tc>
          <w:tcPr>
            <w:tcW w:w="3828" w:type="dxa"/>
            <w:vMerge/>
          </w:tcPr>
          <w:p w14:paraId="7B72D7D2" w14:textId="77777777" w:rsidR="0061240A" w:rsidRPr="0061240A" w:rsidRDefault="0061240A" w:rsidP="0061240A">
            <w:pPr>
              <w:rPr>
                <w:rFonts w:ascii="Times New Roman" w:eastAsia="Calibri" w:hAnsi="Times New Roman" w:cs="Times New Roman"/>
                <w:szCs w:val="24"/>
                <w:lang w:eastAsia="en-US"/>
              </w:rPr>
            </w:pPr>
          </w:p>
        </w:tc>
        <w:tc>
          <w:tcPr>
            <w:tcW w:w="1417" w:type="dxa"/>
          </w:tcPr>
          <w:p w14:paraId="7FCE7BF6"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Direktors</w:t>
            </w:r>
          </w:p>
        </w:tc>
        <w:tc>
          <w:tcPr>
            <w:tcW w:w="2126" w:type="dxa"/>
          </w:tcPr>
          <w:p w14:paraId="2F768321"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2022. gads</w:t>
            </w:r>
          </w:p>
          <w:p w14:paraId="70915F14" w14:textId="77777777" w:rsidR="0061240A" w:rsidRPr="0061240A" w:rsidRDefault="0061240A" w:rsidP="0061240A">
            <w:pPr>
              <w:rPr>
                <w:rFonts w:ascii="Times New Roman" w:eastAsia="Calibri" w:hAnsi="Times New Roman" w:cs="Times New Roman"/>
                <w:szCs w:val="24"/>
                <w:lang w:eastAsia="en-US"/>
              </w:rPr>
            </w:pPr>
          </w:p>
          <w:p w14:paraId="13F97728" w14:textId="77777777" w:rsidR="0061240A" w:rsidRPr="0061240A" w:rsidRDefault="0061240A" w:rsidP="0061240A">
            <w:pPr>
              <w:rPr>
                <w:rFonts w:ascii="Times New Roman" w:eastAsia="Calibri" w:hAnsi="Times New Roman" w:cs="Times New Roman"/>
                <w:szCs w:val="24"/>
                <w:lang w:eastAsia="en-US"/>
              </w:rPr>
            </w:pPr>
          </w:p>
          <w:p w14:paraId="645CFACB" w14:textId="77777777" w:rsidR="0061240A" w:rsidRPr="0061240A" w:rsidRDefault="0061240A" w:rsidP="0061240A">
            <w:pPr>
              <w:rPr>
                <w:rFonts w:ascii="Times New Roman" w:eastAsia="Calibri" w:hAnsi="Times New Roman" w:cs="Times New Roman"/>
                <w:szCs w:val="24"/>
                <w:lang w:eastAsia="en-US"/>
              </w:rPr>
            </w:pPr>
          </w:p>
        </w:tc>
      </w:tr>
      <w:tr w:rsidR="0061240A" w:rsidRPr="0061240A" w14:paraId="1AECAD7C" w14:textId="77777777" w:rsidTr="005F2FB2">
        <w:trPr>
          <w:gridAfter w:val="1"/>
          <w:wAfter w:w="45" w:type="dxa"/>
          <w:trHeight w:val="1432"/>
        </w:trPr>
        <w:tc>
          <w:tcPr>
            <w:tcW w:w="3490" w:type="dxa"/>
          </w:tcPr>
          <w:p w14:paraId="5EDF3953"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Gūtās pieredzes, labās prakses piemēru izanalizēšana skolas kolektīvā un iedzīvināšana skolā.</w:t>
            </w:r>
          </w:p>
        </w:tc>
        <w:tc>
          <w:tcPr>
            <w:tcW w:w="3876" w:type="dxa"/>
          </w:tcPr>
          <w:p w14:paraId="34A711F3" w14:textId="77777777" w:rsidR="0061240A" w:rsidRPr="0061240A" w:rsidRDefault="0061240A" w:rsidP="0061240A">
            <w:pPr>
              <w:jc w:val="both"/>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Izanalizēta gūtā pieredze un idejas skolas tālākai attīstībai, virzībai, labās prakses piemēri, idejas, darbības formas  ieviestas skolas ikdienas dzīvē, kļūstot par rutīnu.</w:t>
            </w:r>
          </w:p>
        </w:tc>
        <w:tc>
          <w:tcPr>
            <w:tcW w:w="3828" w:type="dxa"/>
            <w:vMerge/>
          </w:tcPr>
          <w:p w14:paraId="0868673B" w14:textId="77777777" w:rsidR="0061240A" w:rsidRPr="0061240A" w:rsidRDefault="0061240A" w:rsidP="0061240A">
            <w:pPr>
              <w:rPr>
                <w:rFonts w:ascii="Times New Roman" w:eastAsia="Calibri" w:hAnsi="Times New Roman" w:cs="Times New Roman"/>
                <w:szCs w:val="24"/>
                <w:lang w:eastAsia="en-US"/>
              </w:rPr>
            </w:pPr>
          </w:p>
        </w:tc>
        <w:tc>
          <w:tcPr>
            <w:tcW w:w="1417" w:type="dxa"/>
          </w:tcPr>
          <w:p w14:paraId="284CEEA5"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Direktors</w:t>
            </w:r>
          </w:p>
        </w:tc>
        <w:tc>
          <w:tcPr>
            <w:tcW w:w="2126" w:type="dxa"/>
          </w:tcPr>
          <w:p w14:paraId="2A6BE9DD"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2023.,</w:t>
            </w:r>
          </w:p>
          <w:p w14:paraId="08F7866D" w14:textId="77777777" w:rsidR="0061240A" w:rsidRPr="0061240A" w:rsidRDefault="0061240A" w:rsidP="0061240A">
            <w:pPr>
              <w:rPr>
                <w:rFonts w:ascii="Times New Roman" w:eastAsia="Calibri" w:hAnsi="Times New Roman" w:cs="Times New Roman"/>
                <w:szCs w:val="24"/>
                <w:lang w:eastAsia="en-US"/>
              </w:rPr>
            </w:pPr>
            <w:r w:rsidRPr="0061240A">
              <w:rPr>
                <w:rFonts w:ascii="Times New Roman" w:eastAsia="Calibri" w:hAnsi="Times New Roman" w:cs="Times New Roman"/>
                <w:szCs w:val="24"/>
                <w:lang w:eastAsia="en-US"/>
              </w:rPr>
              <w:t>2024. gads</w:t>
            </w:r>
          </w:p>
        </w:tc>
      </w:tr>
    </w:tbl>
    <w:p w14:paraId="42C0D3AA" w14:textId="77777777" w:rsidR="00C46B0A" w:rsidRDefault="00C46B0A" w:rsidP="0061240A">
      <w:pPr>
        <w:spacing w:after="200" w:line="276" w:lineRule="auto"/>
        <w:rPr>
          <w:rFonts w:ascii="Times New Roman" w:eastAsia="Calibri" w:hAnsi="Times New Roman" w:cs="Times New Roman"/>
          <w:sz w:val="24"/>
          <w:szCs w:val="24"/>
          <w:lang w:eastAsia="en-US"/>
        </w:rPr>
        <w:sectPr w:rsidR="00C46B0A" w:rsidSect="00C46B0A">
          <w:pgSz w:w="16838" w:h="11906" w:orient="landscape"/>
          <w:pgMar w:top="1701" w:right="567" w:bottom="851" w:left="709" w:header="709" w:footer="709" w:gutter="0"/>
          <w:cols w:space="708"/>
          <w:formProt w:val="0"/>
          <w:titlePg/>
          <w:docGrid w:linePitch="360"/>
        </w:sectPr>
      </w:pPr>
    </w:p>
    <w:p w14:paraId="0FD15FCA" w14:textId="0BBD6144" w:rsidR="0061240A" w:rsidRPr="0061240A" w:rsidRDefault="0061240A" w:rsidP="00C46B0A">
      <w:pPr>
        <w:spacing w:after="200" w:line="276" w:lineRule="auto"/>
        <w:rPr>
          <w:rFonts w:ascii="Times New Roman" w:eastAsia="Calibri" w:hAnsi="Times New Roman" w:cs="Times New Roman"/>
          <w:sz w:val="24"/>
          <w:szCs w:val="24"/>
          <w:lang w:eastAsia="en-US"/>
        </w:rPr>
      </w:pPr>
    </w:p>
    <w:tbl>
      <w:tblPr>
        <w:tblW w:w="0" w:type="auto"/>
        <w:tblLook w:val="01E0" w:firstRow="1" w:lastRow="1" w:firstColumn="1" w:lastColumn="1" w:noHBand="0" w:noVBand="0"/>
      </w:tblPr>
      <w:tblGrid>
        <w:gridCol w:w="3073"/>
        <w:gridCol w:w="3115"/>
        <w:gridCol w:w="2743"/>
      </w:tblGrid>
      <w:tr w:rsidR="0061240A" w:rsidRPr="0061240A" w14:paraId="4AD2ADE5" w14:textId="77777777" w:rsidTr="005F2FB2">
        <w:tc>
          <w:tcPr>
            <w:tcW w:w="3073" w:type="dxa"/>
          </w:tcPr>
          <w:p w14:paraId="34087816" w14:textId="77777777" w:rsidR="0061240A" w:rsidRPr="0061240A" w:rsidRDefault="0061240A" w:rsidP="0061240A">
            <w:pPr>
              <w:rPr>
                <w:rFonts w:ascii="Times New Roman" w:hAnsi="Times New Roman" w:cs="Times New Roman"/>
                <w:sz w:val="24"/>
                <w:szCs w:val="24"/>
              </w:rPr>
            </w:pPr>
          </w:p>
        </w:tc>
        <w:tc>
          <w:tcPr>
            <w:tcW w:w="3115" w:type="dxa"/>
          </w:tcPr>
          <w:p w14:paraId="43F3BDFB"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4F9FD2B0" wp14:editId="41629C34">
                  <wp:extent cx="619125" cy="685800"/>
                  <wp:effectExtent l="0" t="0" r="952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8CC25CA" w14:textId="77777777" w:rsidR="0061240A" w:rsidRPr="0061240A" w:rsidRDefault="0061240A" w:rsidP="0061240A">
            <w:pPr>
              <w:rPr>
                <w:rFonts w:ascii="Times New Roman" w:hAnsi="Times New Roman" w:cs="Times New Roman"/>
                <w:sz w:val="32"/>
                <w:szCs w:val="32"/>
              </w:rPr>
            </w:pPr>
          </w:p>
        </w:tc>
      </w:tr>
      <w:tr w:rsidR="0061240A" w:rsidRPr="0061240A" w14:paraId="56178B33" w14:textId="77777777" w:rsidTr="005F2FB2">
        <w:tc>
          <w:tcPr>
            <w:tcW w:w="8931" w:type="dxa"/>
            <w:gridSpan w:val="3"/>
          </w:tcPr>
          <w:p w14:paraId="0F65F93E" w14:textId="77777777" w:rsidR="0061240A" w:rsidRPr="0061240A" w:rsidRDefault="0061240A" w:rsidP="0061240A">
            <w:pPr>
              <w:spacing w:before="24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2DFC728F" w14:textId="77777777" w:rsidTr="005F2FB2">
        <w:tc>
          <w:tcPr>
            <w:tcW w:w="8931" w:type="dxa"/>
            <w:gridSpan w:val="3"/>
          </w:tcPr>
          <w:p w14:paraId="60440EE6"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15ADEDE3" w14:textId="77777777" w:rsidTr="005F2FB2">
        <w:tc>
          <w:tcPr>
            <w:tcW w:w="8931" w:type="dxa"/>
            <w:gridSpan w:val="3"/>
          </w:tcPr>
          <w:p w14:paraId="48C3AC18"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5B20CA91" w14:textId="77777777" w:rsidTr="005F2FB2">
        <w:tc>
          <w:tcPr>
            <w:tcW w:w="8931" w:type="dxa"/>
            <w:gridSpan w:val="3"/>
          </w:tcPr>
          <w:p w14:paraId="4C8BD6C9"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2BBBB52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1408082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132C793D"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2C33C2D2" w14:textId="77777777" w:rsidR="0061240A" w:rsidRPr="0061240A" w:rsidRDefault="0061240A" w:rsidP="0061240A">
      <w:pPr>
        <w:jc w:val="center"/>
        <w:rPr>
          <w:rFonts w:ascii="Times New Roman" w:hAnsi="Times New Roman" w:cs="Times New Roman"/>
          <w:sz w:val="24"/>
          <w:szCs w:val="24"/>
        </w:rPr>
      </w:pPr>
    </w:p>
    <w:p w14:paraId="58C5CBD4"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Nr. GND/2021/1139</w:t>
      </w:r>
    </w:p>
    <w:p w14:paraId="3729602E"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r>
      <w:r w:rsidRPr="0061240A">
        <w:rPr>
          <w:rFonts w:ascii="Times New Roman" w:hAnsi="Times New Roman" w:cs="Times New Roman"/>
          <w:b/>
          <w:bCs/>
          <w:sz w:val="24"/>
          <w:szCs w:val="24"/>
        </w:rPr>
        <w:tab/>
        <w:t>(protokols Nr.16; 112.p)</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
    <w:p w14:paraId="495B8839" w14:textId="77777777" w:rsidR="0061240A" w:rsidRPr="0061240A" w:rsidRDefault="0061240A" w:rsidP="0061240A">
      <w:pPr>
        <w:autoSpaceDE w:val="0"/>
        <w:autoSpaceDN w:val="0"/>
        <w:adjustRightInd w:val="0"/>
        <w:rPr>
          <w:rFonts w:ascii="Times New Roman" w:eastAsiaTheme="minorHAnsi" w:hAnsi="Times New Roman" w:cs="Times New Roman"/>
          <w:sz w:val="24"/>
          <w:szCs w:val="24"/>
          <w:lang w:eastAsia="en-US"/>
        </w:rPr>
      </w:pPr>
    </w:p>
    <w:p w14:paraId="5785BF6F" w14:textId="77777777" w:rsidR="0061240A" w:rsidRPr="0061240A" w:rsidRDefault="0061240A" w:rsidP="0061240A">
      <w:pPr>
        <w:autoSpaceDE w:val="0"/>
        <w:autoSpaceDN w:val="0"/>
        <w:adjustRightInd w:val="0"/>
        <w:jc w:val="center"/>
        <w:rPr>
          <w:rFonts w:ascii="Times New Roman" w:eastAsiaTheme="minorHAnsi" w:hAnsi="Times New Roman" w:cs="Times New Roman"/>
          <w:b/>
          <w:sz w:val="24"/>
          <w:szCs w:val="24"/>
          <w:lang w:eastAsia="en-US"/>
        </w:rPr>
      </w:pPr>
      <w:r w:rsidRPr="0061240A">
        <w:rPr>
          <w:rFonts w:ascii="Times New Roman" w:eastAsiaTheme="minorHAnsi" w:hAnsi="Times New Roman" w:cs="Times New Roman"/>
          <w:b/>
          <w:sz w:val="24"/>
          <w:szCs w:val="24"/>
          <w:lang w:eastAsia="en-US"/>
        </w:rPr>
        <w:t xml:space="preserve">Par grozījumu Gulbenes novada domes 2021.gada 29.jūlija lēmumā </w:t>
      </w:r>
      <w:proofErr w:type="spellStart"/>
      <w:r w:rsidRPr="0061240A">
        <w:rPr>
          <w:rFonts w:ascii="Times New Roman" w:eastAsiaTheme="minorHAnsi" w:hAnsi="Times New Roman" w:cs="Times New Roman"/>
          <w:b/>
          <w:sz w:val="24"/>
          <w:szCs w:val="24"/>
          <w:lang w:eastAsia="en-US"/>
        </w:rPr>
        <w:t>Nr.GND</w:t>
      </w:r>
      <w:proofErr w:type="spellEnd"/>
      <w:r w:rsidRPr="0061240A">
        <w:rPr>
          <w:rFonts w:ascii="Times New Roman" w:eastAsiaTheme="minorHAnsi" w:hAnsi="Times New Roman" w:cs="Times New Roman"/>
          <w:b/>
          <w:sz w:val="24"/>
          <w:szCs w:val="24"/>
          <w:lang w:eastAsia="en-US"/>
        </w:rPr>
        <w:t>/2021/860 “Par projekta “MUZEJS BEZ ROBEŽĀM – parka stāsti” pašvaldības līdzfinansējuma nodrošināšanu” (protokols Nr.11, 36.p.)</w:t>
      </w:r>
    </w:p>
    <w:p w14:paraId="410DDF2A" w14:textId="77777777" w:rsidR="0061240A" w:rsidRPr="0061240A" w:rsidRDefault="0061240A" w:rsidP="0061240A">
      <w:pPr>
        <w:spacing w:line="360" w:lineRule="auto"/>
        <w:jc w:val="center"/>
        <w:rPr>
          <w:rFonts w:ascii="Times New Roman" w:eastAsia="Calibri" w:hAnsi="Times New Roman" w:cs="Times New Roman"/>
          <w:bCs/>
          <w:sz w:val="24"/>
          <w:szCs w:val="24"/>
        </w:rPr>
      </w:pPr>
    </w:p>
    <w:p w14:paraId="4C371FEE" w14:textId="77777777" w:rsidR="0061240A" w:rsidRPr="0061240A" w:rsidRDefault="0061240A" w:rsidP="0061240A">
      <w:pPr>
        <w:spacing w:line="360" w:lineRule="auto"/>
        <w:ind w:firstLine="567"/>
        <w:jc w:val="both"/>
        <w:rPr>
          <w:rFonts w:ascii="Times New Roman" w:eastAsia="Calibri" w:hAnsi="Times New Roman" w:cs="Times New Roman"/>
          <w:bCs/>
          <w:sz w:val="24"/>
          <w:szCs w:val="24"/>
        </w:rPr>
      </w:pPr>
      <w:r w:rsidRPr="0061240A">
        <w:rPr>
          <w:rFonts w:ascii="Times New Roman" w:eastAsia="Calibri" w:hAnsi="Times New Roman" w:cs="Times New Roman"/>
          <w:bCs/>
          <w:sz w:val="24"/>
          <w:szCs w:val="24"/>
        </w:rPr>
        <w:t xml:space="preserve">Gulbenes novada dome 2021.gada 29.jūlijā pieņēma lēmumu </w:t>
      </w:r>
      <w:proofErr w:type="spellStart"/>
      <w:r w:rsidRPr="0061240A">
        <w:rPr>
          <w:rFonts w:ascii="Times New Roman" w:eastAsia="Calibri" w:hAnsi="Times New Roman" w:cs="Times New Roman"/>
          <w:bCs/>
          <w:sz w:val="24"/>
          <w:szCs w:val="24"/>
        </w:rPr>
        <w:t>Nr.GND</w:t>
      </w:r>
      <w:proofErr w:type="spellEnd"/>
      <w:r w:rsidRPr="0061240A">
        <w:rPr>
          <w:rFonts w:ascii="Times New Roman" w:eastAsia="Calibri" w:hAnsi="Times New Roman" w:cs="Times New Roman"/>
          <w:bCs/>
          <w:sz w:val="24"/>
          <w:szCs w:val="24"/>
        </w:rPr>
        <w:t xml:space="preserve">/2021/860 “Par projekta “MUZEJS BEZ ROBEŽĀM – parka stāsti” pašvaldības līdzfinansējuma nodrošināšanu” (protokols Nr.11, 36.p.), ar kuru nolēma nodrošināt Gulbenes novada vēstures un mākslas muzeja projekta “MUZEJS BEZ ROBEŽĀM – parka stāsti” pilnīgai īstenošanai nepieciešamo līdzfinansējumu 810,00 EUR (astoņi simti desmit </w:t>
      </w:r>
      <w:proofErr w:type="spellStart"/>
      <w:r w:rsidRPr="0061240A">
        <w:rPr>
          <w:rFonts w:ascii="Times New Roman" w:eastAsia="Calibri" w:hAnsi="Times New Roman" w:cs="Times New Roman"/>
          <w:bCs/>
          <w:i/>
          <w:iCs/>
          <w:sz w:val="24"/>
          <w:szCs w:val="24"/>
        </w:rPr>
        <w:t>euro</w:t>
      </w:r>
      <w:proofErr w:type="spellEnd"/>
      <w:r w:rsidRPr="0061240A">
        <w:rPr>
          <w:rFonts w:ascii="Times New Roman" w:eastAsia="Calibri" w:hAnsi="Times New Roman" w:cs="Times New Roman"/>
          <w:bCs/>
          <w:i/>
          <w:iCs/>
          <w:sz w:val="24"/>
          <w:szCs w:val="24"/>
        </w:rPr>
        <w:t xml:space="preserve"> </w:t>
      </w:r>
      <w:r w:rsidRPr="0061240A">
        <w:rPr>
          <w:rFonts w:ascii="Times New Roman" w:eastAsia="Calibri" w:hAnsi="Times New Roman" w:cs="Times New Roman"/>
          <w:bCs/>
          <w:sz w:val="24"/>
          <w:szCs w:val="24"/>
        </w:rPr>
        <w:t xml:space="preserve">00 centi) un uzdot Gulbenes novada pašvaldības Ekonomikas nodaļai nodrošināt projektam nepieciešamo līdzfinansējumu no Gulbenes novada pašvaldības budžeta 2021.gadam projektu līdzfinansējumiem paredzētajiem finanšu līdzekļiem. </w:t>
      </w:r>
    </w:p>
    <w:p w14:paraId="79D0C6D9" w14:textId="77777777" w:rsidR="0061240A" w:rsidRPr="0061240A" w:rsidRDefault="0061240A" w:rsidP="0061240A">
      <w:pPr>
        <w:spacing w:line="360" w:lineRule="auto"/>
        <w:ind w:firstLine="567"/>
        <w:jc w:val="both"/>
        <w:rPr>
          <w:rFonts w:ascii="Times New Roman" w:eastAsia="Calibri" w:hAnsi="Times New Roman" w:cs="Times New Roman"/>
          <w:bCs/>
          <w:sz w:val="24"/>
          <w:szCs w:val="24"/>
        </w:rPr>
      </w:pPr>
      <w:r w:rsidRPr="0061240A">
        <w:rPr>
          <w:rFonts w:ascii="Times New Roman" w:eastAsia="Calibri" w:hAnsi="Times New Roman" w:cs="Times New Roman"/>
          <w:bCs/>
          <w:sz w:val="24"/>
          <w:szCs w:val="24"/>
        </w:rPr>
        <w:t>Gulbenes novada pašvaldībā 2021.gada 10.septembrī saņemts Gulbenes novada vēstures un mākslas muzeja 2021.gada 10.septembra iesniegums Nr.VMM1.6/21/29 (Gulbenes novada pašvaldībā reģistrēta ar Nr.</w:t>
      </w:r>
      <w:r w:rsidRPr="0061240A">
        <w:rPr>
          <w:rFonts w:ascii="Times New Roman" w:hAnsi="Times New Roman" w:cs="Times New Roman"/>
          <w:sz w:val="24"/>
          <w:szCs w:val="24"/>
        </w:rPr>
        <w:t xml:space="preserve"> </w:t>
      </w:r>
      <w:r w:rsidRPr="0061240A">
        <w:rPr>
          <w:rFonts w:ascii="Times New Roman" w:eastAsia="Calibri" w:hAnsi="Times New Roman" w:cs="Times New Roman"/>
          <w:bCs/>
          <w:sz w:val="24"/>
          <w:szCs w:val="24"/>
        </w:rPr>
        <w:t xml:space="preserve">GND/4.9/21/2512-G), ar kuru iestāde, lai īstenotu projektu “MUZEJS BEZ ROBEŽĀM – parka stāsti” un sasniegtu kvalitatīvu piedāvājumu Pils parka pie Sarkanās pils apmeklētājiem, lūdz iespēju atbalstīt papildus līdzfinansējumu 280,00 EUR (divi simti astoņdesmit </w:t>
      </w:r>
      <w:proofErr w:type="spellStart"/>
      <w:r w:rsidRPr="0061240A">
        <w:rPr>
          <w:rFonts w:ascii="Times New Roman" w:eastAsia="Calibri" w:hAnsi="Times New Roman" w:cs="Times New Roman"/>
          <w:bCs/>
          <w:i/>
          <w:iCs/>
          <w:sz w:val="24"/>
          <w:szCs w:val="24"/>
        </w:rPr>
        <w:t>euro</w:t>
      </w:r>
      <w:proofErr w:type="spellEnd"/>
      <w:r w:rsidRPr="0061240A">
        <w:rPr>
          <w:rFonts w:ascii="Times New Roman" w:eastAsia="Calibri" w:hAnsi="Times New Roman" w:cs="Times New Roman"/>
          <w:bCs/>
          <w:i/>
          <w:iCs/>
          <w:sz w:val="24"/>
          <w:szCs w:val="24"/>
        </w:rPr>
        <w:t xml:space="preserve"> </w:t>
      </w:r>
      <w:r w:rsidRPr="0061240A">
        <w:rPr>
          <w:rFonts w:ascii="Times New Roman" w:eastAsia="Calibri" w:hAnsi="Times New Roman" w:cs="Times New Roman"/>
          <w:bCs/>
          <w:sz w:val="24"/>
          <w:szCs w:val="24"/>
        </w:rPr>
        <w:t xml:space="preserve">00 centi) apmērā rakstnieces Laimas </w:t>
      </w:r>
      <w:proofErr w:type="spellStart"/>
      <w:r w:rsidRPr="0061240A">
        <w:rPr>
          <w:rFonts w:ascii="Times New Roman" w:eastAsia="Calibri" w:hAnsi="Times New Roman" w:cs="Times New Roman"/>
          <w:bCs/>
          <w:sz w:val="24"/>
          <w:szCs w:val="24"/>
        </w:rPr>
        <w:t>Kotas</w:t>
      </w:r>
      <w:proofErr w:type="spellEnd"/>
      <w:r w:rsidRPr="0061240A">
        <w:rPr>
          <w:rFonts w:ascii="Times New Roman" w:eastAsia="Calibri" w:hAnsi="Times New Roman" w:cs="Times New Roman"/>
          <w:bCs/>
          <w:sz w:val="24"/>
          <w:szCs w:val="24"/>
        </w:rPr>
        <w:t xml:space="preserve"> daiļdarbam “Parka stāsti” (</w:t>
      </w:r>
      <w:proofErr w:type="spellStart"/>
      <w:r w:rsidRPr="0061240A">
        <w:rPr>
          <w:rFonts w:ascii="Times New Roman" w:eastAsia="Calibri" w:hAnsi="Times New Roman" w:cs="Times New Roman"/>
          <w:bCs/>
          <w:sz w:val="24"/>
          <w:szCs w:val="24"/>
        </w:rPr>
        <w:t>Marisas</w:t>
      </w:r>
      <w:proofErr w:type="spellEnd"/>
      <w:r w:rsidRPr="0061240A">
        <w:rPr>
          <w:rFonts w:ascii="Times New Roman" w:eastAsia="Calibri" w:hAnsi="Times New Roman" w:cs="Times New Roman"/>
          <w:bCs/>
          <w:sz w:val="24"/>
          <w:szCs w:val="24"/>
        </w:rPr>
        <w:t xml:space="preserve"> un Heinriha dialogi), kas radīts izmantojot vēsturisko izpēti.</w:t>
      </w:r>
    </w:p>
    <w:p w14:paraId="5969676B" w14:textId="77777777" w:rsidR="0061240A" w:rsidRPr="0061240A" w:rsidRDefault="0061240A" w:rsidP="0061240A">
      <w:pPr>
        <w:spacing w:line="360" w:lineRule="auto"/>
        <w:ind w:firstLine="567"/>
        <w:jc w:val="both"/>
        <w:rPr>
          <w:rFonts w:ascii="Times New Roman" w:eastAsia="Calibri" w:hAnsi="Times New Roman" w:cs="Times New Roman"/>
          <w:bCs/>
          <w:sz w:val="24"/>
          <w:szCs w:val="24"/>
        </w:rPr>
      </w:pPr>
      <w:r w:rsidRPr="0061240A">
        <w:rPr>
          <w:rFonts w:ascii="Times New Roman" w:eastAsia="Calibri" w:hAnsi="Times New Roman" w:cs="Times New Roman"/>
          <w:bCs/>
          <w:sz w:val="24"/>
          <w:szCs w:val="24"/>
        </w:rPr>
        <w:t xml:space="preserve">Ņemot vērā augstāk minēto un pamatojoties uz likuma „Par pašvaldībām” 21.panta pirmās daļas 27. punktu, kas nosaka, ka dome var izskatīt jebkuru jautājumu, kas ir attiecīgās pašvaldības pārziņā, turklāt tikai dome var pieņemt lēmumus citos likumā paredzētajos, un Gulbenes novada domes Izglītības, kultūras un sporta jautājumu komitejas ieteikumu, atklāti balsojot: </w:t>
      </w:r>
      <w:r w:rsidRPr="0061240A">
        <w:rPr>
          <w:rFonts w:ascii="Times New Roman" w:hAnsi="Times New Roman" w:cs="Times New Roman"/>
          <w:noProof/>
          <w:sz w:val="24"/>
          <w:szCs w:val="24"/>
        </w:rPr>
        <w:t xml:space="preserve">ar 14 balsīm "Par" (Aivars Circens, Anatolijs Savickis, Andis Caunītis, Atis Jencītis, Daumants Dreiškens, Guna Pūcīte, Guna Švika, Gunārs Ciglis, Intars Liepiņš, Ivars Kupčs, Lāsma Gabdulļina, Mudīte </w:t>
      </w:r>
      <w:r w:rsidRPr="0061240A">
        <w:rPr>
          <w:rFonts w:ascii="Times New Roman" w:hAnsi="Times New Roman" w:cs="Times New Roman"/>
          <w:noProof/>
          <w:sz w:val="24"/>
          <w:szCs w:val="24"/>
        </w:rPr>
        <w:lastRenderedPageBreak/>
        <w:t>Motivāne, Normunds Audzišs, Normunds Mazūrs), "Pret" – nav, "Atturas" – 1 (Ainārs Brezinskis)</w:t>
      </w:r>
      <w:r w:rsidRPr="0061240A">
        <w:rPr>
          <w:rFonts w:ascii="Times New Roman" w:eastAsia="Calibri" w:hAnsi="Times New Roman" w:cs="Times New Roman"/>
          <w:sz w:val="24"/>
          <w:szCs w:val="24"/>
        </w:rPr>
        <w:t>;  Gulbenes novada dome NOLEMJ:</w:t>
      </w:r>
    </w:p>
    <w:p w14:paraId="3BB165FD" w14:textId="77777777" w:rsidR="0061240A" w:rsidRPr="0061240A" w:rsidRDefault="0061240A" w:rsidP="0061240A">
      <w:pPr>
        <w:numPr>
          <w:ilvl w:val="0"/>
          <w:numId w:val="20"/>
        </w:numPr>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IZDARĪT Gulbenes novada domes 2021.gada 29.jūlija lēmumā Nr. GND/2021/860 “Par projekta “MUZEJS BEZ ROBEŽĀM – parka stāsti” (protokols Nr.11; 36.p.) grozījumu un izteikt lēmuma 1.punktu šādā redakcijā:</w:t>
      </w:r>
    </w:p>
    <w:p w14:paraId="1FA266E4" w14:textId="77777777" w:rsidR="0061240A" w:rsidRPr="0061240A" w:rsidRDefault="0061240A" w:rsidP="0061240A">
      <w:pPr>
        <w:spacing w:line="360" w:lineRule="auto"/>
        <w:ind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 xml:space="preserve">“1. NODROŠINĀT Gulbenes novada vēstures un mākslas muzeja projekta “MUZEJS BEZ ROBEŽĀM – parka stāsti” pilnīgai īstenošanai nepieciešamo līdzfinansējumu 1090,00 EUR (viens tūkstotis deviņdesmit </w:t>
      </w:r>
      <w:proofErr w:type="spellStart"/>
      <w:r w:rsidRPr="0061240A">
        <w:rPr>
          <w:rFonts w:ascii="Times New Roman" w:hAnsi="Times New Roman" w:cs="Times New Roman"/>
          <w:i/>
          <w:iCs/>
          <w:sz w:val="24"/>
          <w:szCs w:val="24"/>
        </w:rPr>
        <w:t>euro</w:t>
      </w:r>
      <w:proofErr w:type="spellEnd"/>
      <w:r w:rsidRPr="0061240A">
        <w:rPr>
          <w:rFonts w:ascii="Times New Roman" w:hAnsi="Times New Roman" w:cs="Times New Roman"/>
          <w:i/>
          <w:iCs/>
          <w:sz w:val="24"/>
          <w:szCs w:val="24"/>
        </w:rPr>
        <w:t xml:space="preserve"> </w:t>
      </w:r>
      <w:r w:rsidRPr="0061240A">
        <w:rPr>
          <w:rFonts w:ascii="Times New Roman" w:hAnsi="Times New Roman" w:cs="Times New Roman"/>
          <w:sz w:val="24"/>
          <w:szCs w:val="24"/>
        </w:rPr>
        <w:t>00 centi) apmērā.”</w:t>
      </w:r>
    </w:p>
    <w:p w14:paraId="3451F359" w14:textId="77777777" w:rsidR="0061240A" w:rsidRPr="0061240A" w:rsidRDefault="0061240A" w:rsidP="0061240A">
      <w:pPr>
        <w:numPr>
          <w:ilvl w:val="0"/>
          <w:numId w:val="20"/>
        </w:numPr>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Lēmums stājas spēkā tā pieņemšanas brīdī.</w:t>
      </w:r>
    </w:p>
    <w:p w14:paraId="46F171DA" w14:textId="77777777" w:rsidR="0061240A" w:rsidRPr="0061240A" w:rsidRDefault="0061240A" w:rsidP="0061240A">
      <w:pPr>
        <w:spacing w:line="360" w:lineRule="auto"/>
        <w:jc w:val="both"/>
        <w:rPr>
          <w:rFonts w:ascii="Times New Roman" w:eastAsia="Calibri" w:hAnsi="Times New Roman" w:cs="Times New Roman"/>
          <w:bCs/>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1240A" w:rsidRPr="0061240A" w14:paraId="7EB33C2E" w14:textId="77777777" w:rsidTr="005F2FB2">
        <w:trPr>
          <w:trHeight w:val="104"/>
        </w:trPr>
        <w:tc>
          <w:tcPr>
            <w:tcW w:w="216" w:type="dxa"/>
          </w:tcPr>
          <w:p w14:paraId="37A98DD7" w14:textId="77777777" w:rsidR="0061240A" w:rsidRPr="0061240A" w:rsidRDefault="0061240A" w:rsidP="0061240A">
            <w:pPr>
              <w:autoSpaceDE w:val="0"/>
              <w:autoSpaceDN w:val="0"/>
              <w:adjustRightInd w:val="0"/>
              <w:rPr>
                <w:rFonts w:ascii="Times New Roman" w:eastAsiaTheme="minorHAnsi" w:hAnsi="Times New Roman" w:cs="Times New Roman"/>
                <w:color w:val="000000"/>
                <w:sz w:val="23"/>
                <w:szCs w:val="23"/>
                <w:lang w:eastAsia="en-US"/>
              </w:rPr>
            </w:pPr>
          </w:p>
        </w:tc>
      </w:tr>
    </w:tbl>
    <w:p w14:paraId="3D18B110" w14:textId="77777777" w:rsidR="0061240A" w:rsidRP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774D927E" w14:textId="77777777" w:rsidR="0061240A" w:rsidRPr="0061240A" w:rsidRDefault="0061240A" w:rsidP="0061240A">
      <w:pPr>
        <w:rPr>
          <w:rFonts w:ascii="Times New Roman" w:hAnsi="Times New Roman" w:cs="Times New Roman"/>
          <w:sz w:val="24"/>
          <w:szCs w:val="24"/>
        </w:rPr>
      </w:pPr>
    </w:p>
    <w:p w14:paraId="75F9EA40" w14:textId="77777777" w:rsidR="0061240A" w:rsidRPr="0061240A" w:rsidRDefault="0061240A" w:rsidP="0061240A">
      <w:pPr>
        <w:rPr>
          <w:rFonts w:ascii="Times New Roman" w:hAnsi="Times New Roman" w:cs="Times New Roman"/>
          <w:sz w:val="24"/>
          <w:szCs w:val="24"/>
        </w:rPr>
      </w:pPr>
    </w:p>
    <w:p w14:paraId="0F9C8A78" w14:textId="7B491EA1" w:rsidR="0061240A" w:rsidRDefault="0061240A" w:rsidP="0061240A">
      <w:pPr>
        <w:rPr>
          <w:rFonts w:ascii="Times New Roman" w:hAnsi="Times New Roman" w:cs="Times New Roman"/>
          <w:sz w:val="24"/>
          <w:szCs w:val="24"/>
        </w:rPr>
      </w:pPr>
      <w:r w:rsidRPr="0061240A">
        <w:rPr>
          <w:rFonts w:ascii="Times New Roman" w:hAnsi="Times New Roman" w:cs="Times New Roman"/>
          <w:sz w:val="24"/>
          <w:szCs w:val="24"/>
        </w:rPr>
        <w:t xml:space="preserve">Lēmumprojektu sagatavoja: </w:t>
      </w:r>
      <w:proofErr w:type="spellStart"/>
      <w:r w:rsidRPr="0061240A">
        <w:rPr>
          <w:rFonts w:ascii="Times New Roman" w:hAnsi="Times New Roman" w:cs="Times New Roman"/>
          <w:sz w:val="24"/>
          <w:szCs w:val="24"/>
        </w:rPr>
        <w:t>L.Priedeslaipa</w:t>
      </w:r>
      <w:proofErr w:type="spellEnd"/>
    </w:p>
    <w:p w14:paraId="3F28F7C8" w14:textId="21B67FB6" w:rsidR="004C3E3D" w:rsidRDefault="004C3E3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14E2A9A" w14:textId="77777777" w:rsidR="004C3E3D" w:rsidRPr="0061240A" w:rsidRDefault="004C3E3D" w:rsidP="0061240A">
      <w:pPr>
        <w:rPr>
          <w:rFonts w:ascii="Times New Roman" w:hAnsi="Times New Roman" w:cs="Times New Roman"/>
          <w:sz w:val="24"/>
          <w:szCs w:val="24"/>
        </w:rPr>
      </w:pPr>
    </w:p>
    <w:p w14:paraId="0378E2C2" w14:textId="77777777" w:rsidR="0061240A" w:rsidRPr="0061240A" w:rsidRDefault="0061240A" w:rsidP="0061240A">
      <w:pPr>
        <w:rPr>
          <w:rFonts w:ascii="Times New Roman" w:hAnsi="Times New Roman" w:cs="Times New Roman"/>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2F88A83B" w14:textId="77777777" w:rsidTr="005F2FB2">
        <w:tc>
          <w:tcPr>
            <w:tcW w:w="9458" w:type="dxa"/>
          </w:tcPr>
          <w:p w14:paraId="3B1BAB55"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noProof/>
                <w:lang w:eastAsia="en-US"/>
              </w:rPr>
              <w:drawing>
                <wp:inline distT="0" distB="0" distL="0" distR="0" wp14:anchorId="19FE176A" wp14:editId="43D5092F">
                  <wp:extent cx="619125" cy="685800"/>
                  <wp:effectExtent l="0" t="0" r="9525"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39199E06" w14:textId="77777777" w:rsidTr="005F2FB2">
        <w:tc>
          <w:tcPr>
            <w:tcW w:w="9458" w:type="dxa"/>
          </w:tcPr>
          <w:p w14:paraId="28AABCCC"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b/>
                <w:bCs/>
                <w:sz w:val="28"/>
                <w:szCs w:val="28"/>
                <w:lang w:eastAsia="en-US"/>
              </w:rPr>
              <w:t>GULBENES NOVADA PAŠVALDĪBA</w:t>
            </w:r>
          </w:p>
        </w:tc>
      </w:tr>
      <w:tr w:rsidR="0061240A" w:rsidRPr="0061240A" w14:paraId="19F64380" w14:textId="77777777" w:rsidTr="005F2FB2">
        <w:tc>
          <w:tcPr>
            <w:tcW w:w="9458" w:type="dxa"/>
          </w:tcPr>
          <w:p w14:paraId="26D023B3"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Reģ.Nr.90009116327</w:t>
            </w:r>
          </w:p>
        </w:tc>
      </w:tr>
      <w:tr w:rsidR="0061240A" w:rsidRPr="0061240A" w14:paraId="61D32B69" w14:textId="77777777" w:rsidTr="005F2FB2">
        <w:tc>
          <w:tcPr>
            <w:tcW w:w="9458" w:type="dxa"/>
          </w:tcPr>
          <w:p w14:paraId="17884531"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Ābeļu iela 2, Gulbene, Gulbenes nov., LV-4401</w:t>
            </w:r>
          </w:p>
        </w:tc>
      </w:tr>
      <w:tr w:rsidR="0061240A" w:rsidRPr="0061240A" w14:paraId="7FFEB988" w14:textId="77777777" w:rsidTr="005F2FB2">
        <w:tc>
          <w:tcPr>
            <w:tcW w:w="9458" w:type="dxa"/>
          </w:tcPr>
          <w:p w14:paraId="7D354756"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 w:val="24"/>
                <w:szCs w:val="24"/>
                <w:lang w:eastAsia="en-US"/>
              </w:rPr>
              <w:t>Tālrunis 64497710, mob.26595362, e-pasts; dome@gulbene.lv, www.gulbene.lv</w:t>
            </w:r>
          </w:p>
        </w:tc>
      </w:tr>
    </w:tbl>
    <w:p w14:paraId="6A208A05"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GULBENES NOVADA DOMES LĒMUMS</w:t>
      </w:r>
    </w:p>
    <w:p w14:paraId="7D5BC624" w14:textId="77777777" w:rsidR="0061240A" w:rsidRPr="0061240A" w:rsidRDefault="0061240A" w:rsidP="0061240A">
      <w:pPr>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Gulbenē</w:t>
      </w:r>
    </w:p>
    <w:p w14:paraId="44CD5B99" w14:textId="77777777" w:rsidR="0061240A" w:rsidRPr="0061240A" w:rsidRDefault="0061240A" w:rsidP="0061240A">
      <w:pPr>
        <w:jc w:val="center"/>
        <w:rPr>
          <w:rFonts w:ascii="Times New Roman" w:eastAsiaTheme="minorHAnsi" w:hAnsi="Times New Roman" w:cs="Times New Roman"/>
          <w:sz w:val="24"/>
          <w:szCs w:val="24"/>
          <w:lang w:eastAsia="en-US"/>
        </w:rPr>
      </w:pPr>
    </w:p>
    <w:tbl>
      <w:tblPr>
        <w:tblStyle w:val="Reatabula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1240A" w:rsidRPr="0061240A" w14:paraId="663BB64B" w14:textId="77777777" w:rsidTr="005F2FB2">
        <w:tc>
          <w:tcPr>
            <w:tcW w:w="4729" w:type="dxa"/>
          </w:tcPr>
          <w:p w14:paraId="153FD4A0" w14:textId="77777777" w:rsidR="0061240A" w:rsidRPr="0061240A" w:rsidRDefault="0061240A" w:rsidP="0061240A">
            <w:pP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2021.gada 30.septembrī</w:t>
            </w:r>
          </w:p>
        </w:tc>
        <w:tc>
          <w:tcPr>
            <w:tcW w:w="4729" w:type="dxa"/>
          </w:tcPr>
          <w:p w14:paraId="4CCCC202"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Nr. GND/2021/1140</w:t>
            </w:r>
          </w:p>
        </w:tc>
      </w:tr>
      <w:tr w:rsidR="0061240A" w:rsidRPr="0061240A" w14:paraId="0970B517" w14:textId="77777777" w:rsidTr="005F2FB2">
        <w:tc>
          <w:tcPr>
            <w:tcW w:w="4729" w:type="dxa"/>
          </w:tcPr>
          <w:p w14:paraId="1BCD46D8" w14:textId="77777777" w:rsidR="0061240A" w:rsidRPr="0061240A" w:rsidRDefault="0061240A" w:rsidP="0061240A">
            <w:pPr>
              <w:rPr>
                <w:rFonts w:ascii="Times New Roman" w:eastAsiaTheme="minorHAnsi" w:hAnsi="Times New Roman" w:cs="Times New Roman"/>
                <w:sz w:val="24"/>
                <w:szCs w:val="24"/>
                <w:lang w:eastAsia="en-US"/>
              </w:rPr>
            </w:pPr>
          </w:p>
        </w:tc>
        <w:tc>
          <w:tcPr>
            <w:tcW w:w="4729" w:type="dxa"/>
          </w:tcPr>
          <w:p w14:paraId="2D23A004"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 xml:space="preserve">        (protokols Nr.16; 113.p)</w:t>
            </w:r>
          </w:p>
          <w:p w14:paraId="4ABE813C" w14:textId="77777777" w:rsidR="0061240A" w:rsidRPr="0061240A" w:rsidRDefault="0061240A" w:rsidP="0061240A">
            <w:pPr>
              <w:jc w:val="center"/>
              <w:rPr>
                <w:rFonts w:ascii="Times New Roman" w:eastAsiaTheme="minorHAnsi" w:hAnsi="Times New Roman" w:cs="Times New Roman"/>
                <w:b/>
                <w:bCs/>
                <w:sz w:val="24"/>
                <w:szCs w:val="24"/>
                <w:lang w:eastAsia="en-US"/>
              </w:rPr>
            </w:pPr>
          </w:p>
        </w:tc>
      </w:tr>
    </w:tbl>
    <w:p w14:paraId="43DFE21C" w14:textId="77777777" w:rsidR="0061240A" w:rsidRPr="0061240A" w:rsidRDefault="0061240A" w:rsidP="0061240A">
      <w:pPr>
        <w:jc w:val="both"/>
        <w:rPr>
          <w:rFonts w:ascii="Times New Roman" w:hAnsi="Times New Roman" w:cs="Times New Roman"/>
          <w:b/>
          <w:noProof/>
          <w:sz w:val="24"/>
          <w:szCs w:val="24"/>
        </w:rPr>
      </w:pPr>
    </w:p>
    <w:p w14:paraId="7EF23332" w14:textId="77777777" w:rsidR="0061240A" w:rsidRPr="0061240A" w:rsidRDefault="0061240A" w:rsidP="0061240A">
      <w:pPr>
        <w:jc w:val="center"/>
        <w:rPr>
          <w:rFonts w:ascii="Times New Roman" w:hAnsi="Times New Roman" w:cs="Times New Roman"/>
          <w:b/>
          <w:noProof/>
          <w:sz w:val="24"/>
          <w:szCs w:val="24"/>
        </w:rPr>
      </w:pPr>
      <w:r w:rsidRPr="0061240A">
        <w:rPr>
          <w:rFonts w:ascii="Times New Roman" w:hAnsi="Times New Roman" w:cs="Times New Roman"/>
          <w:b/>
          <w:noProof/>
          <w:sz w:val="24"/>
          <w:szCs w:val="24"/>
        </w:rPr>
        <w:t>Par iekšējā normatīvā akta “Grozījums Gulbenes novada domes 2019.gada 31.oktobra nolikumā “Gulbenes Mūzikas skolas nolikums””apstiprināšanu</w:t>
      </w:r>
    </w:p>
    <w:p w14:paraId="2CA2FC00" w14:textId="77777777" w:rsidR="0061240A" w:rsidRPr="0061240A" w:rsidRDefault="0061240A" w:rsidP="0061240A">
      <w:pPr>
        <w:jc w:val="both"/>
        <w:rPr>
          <w:rFonts w:ascii="Times New Roman" w:hAnsi="Times New Roman" w:cs="Times New Roman"/>
          <w:b/>
          <w:noProof/>
          <w:sz w:val="24"/>
          <w:szCs w:val="24"/>
        </w:rPr>
      </w:pPr>
    </w:p>
    <w:p w14:paraId="03AA6924" w14:textId="77777777" w:rsidR="0061240A" w:rsidRPr="0061240A" w:rsidRDefault="0061240A" w:rsidP="0061240A">
      <w:pPr>
        <w:spacing w:line="360" w:lineRule="auto"/>
        <w:ind w:firstLine="720"/>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pašvaldībā 2021.gada 21.septembrī saņemts Gulbenes Mūzikas skolas 2021.gad 21.septembra iesniegums </w:t>
      </w:r>
      <w:proofErr w:type="spellStart"/>
      <w:r w:rsidRPr="0061240A">
        <w:rPr>
          <w:rFonts w:ascii="Times New Roman" w:hAnsi="Times New Roman" w:cs="Times New Roman"/>
          <w:sz w:val="24"/>
          <w:szCs w:val="24"/>
        </w:rPr>
        <w:t>Nr.MUSK</w:t>
      </w:r>
      <w:proofErr w:type="spellEnd"/>
      <w:r w:rsidRPr="0061240A">
        <w:rPr>
          <w:rFonts w:ascii="Times New Roman" w:hAnsi="Times New Roman" w:cs="Times New Roman"/>
          <w:sz w:val="24"/>
          <w:szCs w:val="24"/>
        </w:rPr>
        <w:t xml:space="preserve">/1.18/21/16 (Gulbenes novada pašvaldībā reģistrēts ar </w:t>
      </w:r>
      <w:proofErr w:type="spellStart"/>
      <w:r w:rsidRPr="0061240A">
        <w:rPr>
          <w:rFonts w:ascii="Times New Roman" w:hAnsi="Times New Roman" w:cs="Times New Roman"/>
          <w:sz w:val="24"/>
          <w:szCs w:val="24"/>
        </w:rPr>
        <w:t>Nr.GND</w:t>
      </w:r>
      <w:proofErr w:type="spellEnd"/>
      <w:r w:rsidRPr="0061240A">
        <w:rPr>
          <w:rFonts w:ascii="Times New Roman" w:hAnsi="Times New Roman" w:cs="Times New Roman"/>
          <w:sz w:val="24"/>
          <w:szCs w:val="24"/>
        </w:rPr>
        <w:t>/4.6/21/2337-G), ar kuru lūdz veikt grozījumu Gulbenes Mūzikas skolas nolikuma 20.2.apakšpunktā, ņemot vērā Gulbenes Mūzikas skolas padomes lēmumu.</w:t>
      </w:r>
    </w:p>
    <w:p w14:paraId="3B903516" w14:textId="77777777" w:rsidR="0061240A" w:rsidRPr="0061240A" w:rsidRDefault="0061240A" w:rsidP="0061240A">
      <w:pPr>
        <w:spacing w:line="360" w:lineRule="auto"/>
        <w:ind w:firstLine="567"/>
        <w:jc w:val="both"/>
        <w:rPr>
          <w:rFonts w:ascii="Times New Roman" w:eastAsia="Calibri" w:hAnsi="Times New Roman" w:cs="Times New Roman"/>
          <w:sz w:val="24"/>
          <w:szCs w:val="24"/>
        </w:rPr>
      </w:pPr>
      <w:r w:rsidRPr="0061240A">
        <w:rPr>
          <w:rFonts w:ascii="Times New Roman" w:hAnsi="Times New Roman" w:cs="Times New Roman"/>
          <w:sz w:val="24"/>
          <w:szCs w:val="24"/>
        </w:rPr>
        <w:t xml:space="preserve">Pamatojoties uz </w:t>
      </w:r>
      <w:r w:rsidRPr="0061240A">
        <w:rPr>
          <w:rFonts w:ascii="Times New Roman" w:eastAsia="Calibri" w:hAnsi="Times New Roman" w:cs="Times New Roman"/>
          <w:sz w:val="24"/>
          <w:szCs w:val="24"/>
        </w:rPr>
        <w:t>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w:t>
      </w:r>
      <w:r w:rsidRPr="0061240A">
        <w:rPr>
          <w:rFonts w:ascii="Times New Roman" w:eastAsia="Calibri" w:hAnsi="Times New Roman" w:cs="Times New Roman"/>
          <w:sz w:val="24"/>
          <w:szCs w:val="24"/>
          <w:shd w:val="clear" w:color="auto" w:fill="FFFFFF"/>
        </w:rPr>
        <w:t xml:space="preserve">, un 17.pantu, </w:t>
      </w:r>
      <w:r w:rsidRPr="0061240A">
        <w:rPr>
          <w:rFonts w:ascii="Times New Roman" w:eastAsia="Calibri" w:hAnsi="Times New Roman" w:cs="Times New Roman"/>
          <w:sz w:val="24"/>
          <w:szCs w:val="24"/>
        </w:rPr>
        <w:t>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41.panta pirmās daļas 2.punktu, kas nosaka, ka pašvaldības dome pieņem iekšējos normatīvos aktus (noteikumi, nolikumi, instrukcijas), Gulbenes Mūzikas skolas nolikuma, kas apstiprināts Gulbenes novada domes 2019.gada 31.oktobra sēdē (protokols Nr.17, 15.§), 39.punktu, kas nosaka, ka Skolas nolikumu vai grozījumus Skolas nolikumā izstrādā Skola un apstiprina Dibinātājs</w:t>
      </w:r>
      <w:r w:rsidRPr="0061240A">
        <w:rPr>
          <w:rFonts w:ascii="Times New Roman" w:hAnsi="Times New Roman" w:cs="Times New Roman"/>
          <w:sz w:val="24"/>
          <w:szCs w:val="24"/>
        </w:rPr>
        <w:t xml:space="preserve">, </w:t>
      </w:r>
      <w:r w:rsidRPr="0061240A">
        <w:rPr>
          <w:rFonts w:ascii="Times New Roman" w:hAnsi="Times New Roman"/>
          <w:sz w:val="24"/>
          <w:szCs w:val="24"/>
        </w:rPr>
        <w:t xml:space="preserve">un Gulbenes novada </w:t>
      </w:r>
      <w:r w:rsidRPr="0061240A">
        <w:rPr>
          <w:rFonts w:ascii="Times New Roman" w:eastAsia="Calibri" w:hAnsi="Times New Roman" w:cs="Times New Roman"/>
          <w:sz w:val="24"/>
          <w:szCs w:val="24"/>
        </w:rPr>
        <w:t xml:space="preserve">domes Izglītības, kultūras un sporta jautājumu komitejas ieteikumu, atklāti balsojot: ar 15 balsīm "Par" (Ainārs </w:t>
      </w:r>
      <w:proofErr w:type="spellStart"/>
      <w:r w:rsidRPr="0061240A">
        <w:rPr>
          <w:rFonts w:ascii="Times New Roman" w:eastAsia="Calibri" w:hAnsi="Times New Roman" w:cs="Times New Roman"/>
          <w:sz w:val="24"/>
          <w:szCs w:val="24"/>
        </w:rPr>
        <w:t>Brezinskis</w:t>
      </w:r>
      <w:proofErr w:type="spellEnd"/>
      <w:r w:rsidRPr="0061240A">
        <w:rPr>
          <w:rFonts w:ascii="Times New Roman" w:eastAsia="Calibri" w:hAnsi="Times New Roman" w:cs="Times New Roman"/>
          <w:sz w:val="24"/>
          <w:szCs w:val="24"/>
        </w:rPr>
        <w:t xml:space="preserve">, Aivars </w:t>
      </w:r>
      <w:proofErr w:type="spellStart"/>
      <w:r w:rsidRPr="0061240A">
        <w:rPr>
          <w:rFonts w:ascii="Times New Roman" w:eastAsia="Calibri" w:hAnsi="Times New Roman" w:cs="Times New Roman"/>
          <w:sz w:val="24"/>
          <w:szCs w:val="24"/>
        </w:rPr>
        <w:t>Circens</w:t>
      </w:r>
      <w:proofErr w:type="spellEnd"/>
      <w:r w:rsidRPr="0061240A">
        <w:rPr>
          <w:rFonts w:ascii="Times New Roman" w:eastAsia="Calibri" w:hAnsi="Times New Roman" w:cs="Times New Roman"/>
          <w:sz w:val="24"/>
          <w:szCs w:val="24"/>
        </w:rPr>
        <w:t xml:space="preserve">, Anatolijs Savickis, Andis Caunītis, Atis </w:t>
      </w:r>
      <w:proofErr w:type="spellStart"/>
      <w:r w:rsidRPr="0061240A">
        <w:rPr>
          <w:rFonts w:ascii="Times New Roman" w:eastAsia="Calibri" w:hAnsi="Times New Roman" w:cs="Times New Roman"/>
          <w:sz w:val="24"/>
          <w:szCs w:val="24"/>
        </w:rPr>
        <w:t>Jencītis</w:t>
      </w:r>
      <w:proofErr w:type="spellEnd"/>
      <w:r w:rsidRPr="0061240A">
        <w:rPr>
          <w:rFonts w:ascii="Times New Roman" w:eastAsia="Calibri" w:hAnsi="Times New Roman" w:cs="Times New Roman"/>
          <w:sz w:val="24"/>
          <w:szCs w:val="24"/>
        </w:rPr>
        <w:t xml:space="preserve">, Daumants Dreiškens, Guna Pūcīte, Guna </w:t>
      </w:r>
      <w:proofErr w:type="spellStart"/>
      <w:r w:rsidRPr="0061240A">
        <w:rPr>
          <w:rFonts w:ascii="Times New Roman" w:eastAsia="Calibri" w:hAnsi="Times New Roman" w:cs="Times New Roman"/>
          <w:sz w:val="24"/>
          <w:szCs w:val="24"/>
        </w:rPr>
        <w:t>Švika</w:t>
      </w:r>
      <w:proofErr w:type="spellEnd"/>
      <w:r w:rsidRPr="0061240A">
        <w:rPr>
          <w:rFonts w:ascii="Times New Roman" w:eastAsia="Calibri" w:hAnsi="Times New Roman" w:cs="Times New Roman"/>
          <w:sz w:val="24"/>
          <w:szCs w:val="24"/>
        </w:rPr>
        <w:t xml:space="preserve">, Gunārs Ciglis, Intars Liepiņš, Ivars </w:t>
      </w:r>
      <w:proofErr w:type="spellStart"/>
      <w:r w:rsidRPr="0061240A">
        <w:rPr>
          <w:rFonts w:ascii="Times New Roman" w:eastAsia="Calibri" w:hAnsi="Times New Roman" w:cs="Times New Roman"/>
          <w:sz w:val="24"/>
          <w:szCs w:val="24"/>
        </w:rPr>
        <w:t>Kupčs</w:t>
      </w:r>
      <w:proofErr w:type="spellEnd"/>
      <w:r w:rsidRPr="0061240A">
        <w:rPr>
          <w:rFonts w:ascii="Times New Roman" w:eastAsia="Calibri" w:hAnsi="Times New Roman" w:cs="Times New Roman"/>
          <w:sz w:val="24"/>
          <w:szCs w:val="24"/>
        </w:rPr>
        <w:t xml:space="preserve">, Lāsma </w:t>
      </w:r>
      <w:proofErr w:type="spellStart"/>
      <w:r w:rsidRPr="0061240A">
        <w:rPr>
          <w:rFonts w:ascii="Times New Roman" w:eastAsia="Calibri" w:hAnsi="Times New Roman" w:cs="Times New Roman"/>
          <w:sz w:val="24"/>
          <w:szCs w:val="24"/>
        </w:rPr>
        <w:t>Gabdulļina</w:t>
      </w:r>
      <w:proofErr w:type="spellEnd"/>
      <w:r w:rsidRPr="0061240A">
        <w:rPr>
          <w:rFonts w:ascii="Times New Roman" w:eastAsia="Calibri" w:hAnsi="Times New Roman" w:cs="Times New Roman"/>
          <w:sz w:val="24"/>
          <w:szCs w:val="24"/>
        </w:rPr>
        <w:t xml:space="preserve">, Mudīte </w:t>
      </w:r>
      <w:proofErr w:type="spellStart"/>
      <w:r w:rsidRPr="0061240A">
        <w:rPr>
          <w:rFonts w:ascii="Times New Roman" w:eastAsia="Calibri" w:hAnsi="Times New Roman" w:cs="Times New Roman"/>
          <w:sz w:val="24"/>
          <w:szCs w:val="24"/>
        </w:rPr>
        <w:t>Motivāne</w:t>
      </w:r>
      <w:proofErr w:type="spellEnd"/>
      <w:r w:rsidRPr="0061240A">
        <w:rPr>
          <w:rFonts w:ascii="Times New Roman" w:eastAsia="Calibri" w:hAnsi="Times New Roman" w:cs="Times New Roman"/>
          <w:sz w:val="24"/>
          <w:szCs w:val="24"/>
        </w:rPr>
        <w:t xml:space="preserve">, Normunds </w:t>
      </w:r>
      <w:proofErr w:type="spellStart"/>
      <w:r w:rsidRPr="0061240A">
        <w:rPr>
          <w:rFonts w:ascii="Times New Roman" w:eastAsia="Calibri" w:hAnsi="Times New Roman" w:cs="Times New Roman"/>
          <w:sz w:val="24"/>
          <w:szCs w:val="24"/>
        </w:rPr>
        <w:t>Audzišs</w:t>
      </w:r>
      <w:proofErr w:type="spellEnd"/>
      <w:r w:rsidRPr="0061240A">
        <w:rPr>
          <w:rFonts w:ascii="Times New Roman" w:eastAsia="Calibri" w:hAnsi="Times New Roman" w:cs="Times New Roman"/>
          <w:sz w:val="24"/>
          <w:szCs w:val="24"/>
        </w:rPr>
        <w:t>, Normunds Mazūrs), "Pret" – nav, "Atturas" – nav, Gulbenes novada dome NOLEMJ:</w:t>
      </w:r>
    </w:p>
    <w:p w14:paraId="265170E0" w14:textId="77777777" w:rsidR="0061240A" w:rsidRPr="0061240A" w:rsidRDefault="0061240A" w:rsidP="0061240A">
      <w:pPr>
        <w:spacing w:line="360" w:lineRule="auto"/>
        <w:ind w:firstLine="567"/>
        <w:jc w:val="both"/>
        <w:rPr>
          <w:rFonts w:ascii="Times New Roman" w:hAnsi="Times New Roman" w:cs="Times New Roman"/>
          <w:sz w:val="24"/>
          <w:szCs w:val="24"/>
        </w:rPr>
      </w:pPr>
    </w:p>
    <w:p w14:paraId="1D63F9B9" w14:textId="77777777" w:rsidR="0061240A" w:rsidRPr="0061240A" w:rsidRDefault="0061240A" w:rsidP="0061240A">
      <w:pPr>
        <w:spacing w:line="360" w:lineRule="auto"/>
        <w:ind w:firstLine="567"/>
        <w:jc w:val="both"/>
        <w:rPr>
          <w:rFonts w:ascii="Times New Roman" w:hAnsi="Times New Roman"/>
          <w:sz w:val="24"/>
          <w:szCs w:val="24"/>
        </w:rPr>
      </w:pPr>
      <w:r w:rsidRPr="0061240A">
        <w:rPr>
          <w:rFonts w:ascii="Times New Roman" w:hAnsi="Times New Roman"/>
          <w:sz w:val="24"/>
          <w:szCs w:val="24"/>
        </w:rPr>
        <w:t>APSTIPRINĀT iekšējo normatīvo aktu “</w:t>
      </w:r>
      <w:r w:rsidRPr="0061240A">
        <w:rPr>
          <w:rFonts w:ascii="Times New Roman" w:hAnsi="Times New Roman" w:cs="Times New Roman"/>
          <w:noProof/>
          <w:sz w:val="24"/>
          <w:szCs w:val="24"/>
        </w:rPr>
        <w:t>Grozījums Gulbenes novada domes 2019.gada 31.oktobra nolikumā “Gulbenes Mūzikas skolas nolikums</w:t>
      </w:r>
      <w:r w:rsidRPr="0061240A">
        <w:rPr>
          <w:rFonts w:ascii="Times New Roman" w:hAnsi="Times New Roman"/>
          <w:sz w:val="24"/>
          <w:szCs w:val="24"/>
        </w:rPr>
        <w:t>”” (pielikumā).</w:t>
      </w:r>
    </w:p>
    <w:p w14:paraId="1F6FF877" w14:textId="77777777" w:rsidR="0061240A" w:rsidRPr="0061240A" w:rsidRDefault="0061240A" w:rsidP="0061240A">
      <w:pPr>
        <w:spacing w:line="360" w:lineRule="auto"/>
        <w:ind w:firstLine="567"/>
        <w:jc w:val="both"/>
        <w:rPr>
          <w:rFonts w:ascii="Times New Roman" w:hAnsi="Times New Roman"/>
          <w:sz w:val="24"/>
          <w:szCs w:val="24"/>
        </w:rPr>
      </w:pPr>
    </w:p>
    <w:p w14:paraId="259BA0EF" w14:textId="77777777" w:rsidR="0061240A" w:rsidRPr="0061240A" w:rsidRDefault="0061240A" w:rsidP="0061240A">
      <w:pPr>
        <w:rPr>
          <w:rFonts w:ascii="Times New Roman" w:hAnsi="Times New Roman"/>
          <w:sz w:val="24"/>
          <w:szCs w:val="24"/>
        </w:rPr>
      </w:pPr>
      <w:r w:rsidRPr="0061240A">
        <w:rPr>
          <w:rFonts w:ascii="Times New Roman" w:hAnsi="Times New Roman"/>
          <w:sz w:val="24"/>
          <w:szCs w:val="24"/>
        </w:rPr>
        <w:t>Gulbenes novada domes priekšsēdētājs</w:t>
      </w:r>
      <w:r w:rsidRPr="0061240A">
        <w:rPr>
          <w:rFonts w:ascii="Times New Roman" w:hAnsi="Times New Roman"/>
          <w:sz w:val="24"/>
          <w:szCs w:val="24"/>
        </w:rPr>
        <w:tab/>
      </w:r>
      <w:r w:rsidRPr="0061240A">
        <w:rPr>
          <w:rFonts w:ascii="Times New Roman" w:hAnsi="Times New Roman"/>
          <w:sz w:val="24"/>
          <w:szCs w:val="24"/>
        </w:rPr>
        <w:tab/>
      </w:r>
      <w:r w:rsidRPr="0061240A">
        <w:rPr>
          <w:rFonts w:ascii="Times New Roman" w:hAnsi="Times New Roman"/>
          <w:sz w:val="24"/>
          <w:szCs w:val="24"/>
        </w:rPr>
        <w:tab/>
      </w:r>
      <w:r w:rsidRPr="0061240A">
        <w:rPr>
          <w:rFonts w:ascii="Times New Roman" w:hAnsi="Times New Roman"/>
          <w:sz w:val="24"/>
          <w:szCs w:val="24"/>
        </w:rPr>
        <w:tab/>
        <w:t xml:space="preserve">         </w:t>
      </w:r>
      <w:proofErr w:type="spellStart"/>
      <w:r w:rsidRPr="0061240A">
        <w:rPr>
          <w:rFonts w:ascii="Times New Roman" w:hAnsi="Times New Roman"/>
          <w:sz w:val="24"/>
          <w:szCs w:val="24"/>
        </w:rPr>
        <w:t>A.Caunītis</w:t>
      </w:r>
      <w:proofErr w:type="spellEnd"/>
    </w:p>
    <w:p w14:paraId="5E79B109" w14:textId="77777777" w:rsidR="0061240A" w:rsidRPr="0061240A" w:rsidRDefault="0061240A" w:rsidP="0061240A">
      <w:pPr>
        <w:rPr>
          <w:rFonts w:ascii="Times New Roman" w:hAnsi="Times New Roman"/>
          <w:sz w:val="24"/>
          <w:szCs w:val="24"/>
        </w:rPr>
      </w:pPr>
    </w:p>
    <w:p w14:paraId="7D8999A8" w14:textId="77777777" w:rsidR="0061240A" w:rsidRPr="0061240A" w:rsidRDefault="0061240A" w:rsidP="0061240A">
      <w:pPr>
        <w:rPr>
          <w:rFonts w:ascii="Times New Roman" w:hAnsi="Times New Roman"/>
          <w:sz w:val="24"/>
          <w:szCs w:val="24"/>
        </w:rPr>
      </w:pPr>
    </w:p>
    <w:p w14:paraId="22D8B7BF" w14:textId="77777777" w:rsidR="0061240A" w:rsidRPr="0061240A" w:rsidRDefault="0061240A" w:rsidP="0061240A">
      <w:pPr>
        <w:rPr>
          <w:rFonts w:ascii="Times New Roman" w:hAnsi="Times New Roman"/>
          <w:sz w:val="24"/>
          <w:szCs w:val="24"/>
        </w:rPr>
      </w:pPr>
      <w:r w:rsidRPr="0061240A">
        <w:rPr>
          <w:rFonts w:ascii="Times New Roman" w:hAnsi="Times New Roman"/>
          <w:sz w:val="24"/>
          <w:szCs w:val="24"/>
        </w:rPr>
        <w:t xml:space="preserve">Sagatavoja: </w:t>
      </w:r>
      <w:proofErr w:type="spellStart"/>
      <w:r w:rsidRPr="0061240A">
        <w:rPr>
          <w:rFonts w:ascii="Times New Roman" w:hAnsi="Times New Roman"/>
          <w:sz w:val="24"/>
          <w:szCs w:val="24"/>
        </w:rPr>
        <w:t>L.Priedeslaipa</w:t>
      </w:r>
      <w:proofErr w:type="spellEnd"/>
    </w:p>
    <w:p w14:paraId="6F0DDBA6" w14:textId="77777777" w:rsidR="0061240A" w:rsidRPr="0061240A" w:rsidRDefault="0061240A" w:rsidP="0061240A">
      <w:pPr>
        <w:spacing w:line="360" w:lineRule="auto"/>
        <w:ind w:firstLine="567"/>
        <w:jc w:val="both"/>
        <w:rPr>
          <w:rFonts w:ascii="Times New Roman" w:hAnsi="Times New Roman"/>
          <w:sz w:val="24"/>
          <w:szCs w:val="24"/>
        </w:rPr>
      </w:pPr>
    </w:p>
    <w:p w14:paraId="01B0512A" w14:textId="77777777" w:rsidR="0061240A" w:rsidRPr="0061240A" w:rsidRDefault="0061240A" w:rsidP="0061240A">
      <w:pPr>
        <w:spacing w:after="160"/>
        <w:ind w:left="720" w:firstLine="720"/>
        <w:jc w:val="center"/>
      </w:pPr>
      <w:r w:rsidRPr="0061240A">
        <w:br w:type="page"/>
      </w:r>
      <w:r w:rsidRPr="0061240A">
        <w:rPr>
          <w:rFonts w:ascii="Times New Roman" w:hAnsi="Times New Roman" w:cs="Times New Roman"/>
          <w:sz w:val="24"/>
          <w:szCs w:val="24"/>
        </w:rPr>
        <w:lastRenderedPageBreak/>
        <w:t>P</w:t>
      </w:r>
      <w:r w:rsidRPr="0061240A">
        <w:rPr>
          <w:rFonts w:ascii="Times New Roman" w:eastAsia="Calibri" w:hAnsi="Times New Roman" w:cs="Times New Roman"/>
          <w:sz w:val="24"/>
          <w:szCs w:val="24"/>
        </w:rPr>
        <w:t>ielikums</w:t>
      </w:r>
      <w:r w:rsidRPr="0061240A">
        <w:rPr>
          <w:rFonts w:ascii="Times New Roman" w:eastAsia="Calibri" w:hAnsi="Times New Roman" w:cs="Times New Roman"/>
          <w:b/>
          <w:bCs/>
          <w:sz w:val="24"/>
          <w:szCs w:val="24"/>
        </w:rPr>
        <w:t xml:space="preserve"> </w:t>
      </w:r>
      <w:r w:rsidRPr="0061240A">
        <w:rPr>
          <w:rFonts w:ascii="Times New Roman" w:eastAsia="Calibri" w:hAnsi="Times New Roman" w:cs="Times New Roman"/>
          <w:sz w:val="24"/>
          <w:szCs w:val="24"/>
        </w:rPr>
        <w:t xml:space="preserve">Gulbenes novada domes 30.09.2021. lēmumam </w:t>
      </w:r>
      <w:proofErr w:type="spellStart"/>
      <w:r w:rsidRPr="0061240A">
        <w:rPr>
          <w:rFonts w:ascii="Times New Roman" w:eastAsia="Calibri" w:hAnsi="Times New Roman" w:cs="Times New Roman"/>
          <w:sz w:val="24"/>
          <w:szCs w:val="24"/>
        </w:rPr>
        <w:t>Nr.GND</w:t>
      </w:r>
      <w:proofErr w:type="spellEnd"/>
      <w:r w:rsidRPr="0061240A">
        <w:rPr>
          <w:rFonts w:ascii="Times New Roman" w:eastAsia="Calibri" w:hAnsi="Times New Roman" w:cs="Times New Roman"/>
          <w:sz w:val="24"/>
          <w:szCs w:val="24"/>
        </w:rPr>
        <w:t>/2021/1140</w:t>
      </w:r>
    </w:p>
    <w:p w14:paraId="6426746C" w14:textId="77777777" w:rsidR="0061240A" w:rsidRPr="0061240A" w:rsidRDefault="0061240A" w:rsidP="0061240A">
      <w:pPr>
        <w:spacing w:after="160"/>
        <w:jc w:val="right"/>
        <w:rPr>
          <w:rFonts w:ascii="Times New Roman" w:eastAsia="Calibri" w:hAnsi="Times New Roman" w:cs="Times New Roman"/>
          <w:sz w:val="24"/>
          <w:szCs w:val="24"/>
        </w:rPr>
      </w:pPr>
      <w:r w:rsidRPr="0061240A">
        <w:t xml:space="preserve">  (</w:t>
      </w:r>
      <w:r w:rsidRPr="0061240A">
        <w:rPr>
          <w:rFonts w:ascii="Times New Roman" w:eastAsia="Calibri" w:hAnsi="Times New Roman" w:cs="Times New Roman"/>
          <w:sz w:val="24"/>
          <w:szCs w:val="24"/>
        </w:rPr>
        <w:t>protokols Nr.16; 113.p)</w:t>
      </w:r>
    </w:p>
    <w:tbl>
      <w:tblPr>
        <w:tblW w:w="0" w:type="auto"/>
        <w:tblLook w:val="01E0" w:firstRow="1" w:lastRow="1" w:firstColumn="1" w:lastColumn="1" w:noHBand="0" w:noVBand="0"/>
      </w:tblPr>
      <w:tblGrid>
        <w:gridCol w:w="3109"/>
        <w:gridCol w:w="3137"/>
        <w:gridCol w:w="3108"/>
      </w:tblGrid>
      <w:tr w:rsidR="0061240A" w:rsidRPr="0061240A" w14:paraId="0DDD7A6C" w14:textId="77777777" w:rsidTr="005F2FB2">
        <w:tc>
          <w:tcPr>
            <w:tcW w:w="3190" w:type="dxa"/>
          </w:tcPr>
          <w:p w14:paraId="324D4DF8" w14:textId="77777777" w:rsidR="0061240A" w:rsidRPr="0061240A" w:rsidRDefault="0061240A" w:rsidP="0061240A">
            <w:pPr>
              <w:rPr>
                <w:rFonts w:ascii="Times New Roman" w:eastAsia="Calibri" w:hAnsi="Times New Roman" w:cs="Times New Roman"/>
                <w:sz w:val="24"/>
                <w:szCs w:val="24"/>
              </w:rPr>
            </w:pPr>
          </w:p>
        </w:tc>
        <w:tc>
          <w:tcPr>
            <w:tcW w:w="3190" w:type="dxa"/>
            <w:hideMark/>
          </w:tcPr>
          <w:p w14:paraId="5AB501CD"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noProof/>
                <w:sz w:val="24"/>
                <w:szCs w:val="24"/>
              </w:rPr>
              <w:drawing>
                <wp:inline distT="0" distB="0" distL="0" distR="0" wp14:anchorId="5ECE3B72" wp14:editId="28CB696B">
                  <wp:extent cx="607695" cy="685800"/>
                  <wp:effectExtent l="0" t="0" r="1905" b="0"/>
                  <wp:docPr id="200" name="Attēls 20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D130616" w14:textId="77777777" w:rsidR="0061240A" w:rsidRPr="0061240A" w:rsidRDefault="0061240A" w:rsidP="0061240A">
            <w:pPr>
              <w:rPr>
                <w:rFonts w:ascii="Times New Roman" w:eastAsia="Calibri" w:hAnsi="Times New Roman" w:cs="Times New Roman"/>
                <w:sz w:val="24"/>
                <w:szCs w:val="24"/>
              </w:rPr>
            </w:pPr>
          </w:p>
        </w:tc>
      </w:tr>
      <w:tr w:rsidR="0061240A" w:rsidRPr="0061240A" w14:paraId="2C17658C" w14:textId="77777777" w:rsidTr="005F2FB2">
        <w:tc>
          <w:tcPr>
            <w:tcW w:w="9570" w:type="dxa"/>
            <w:gridSpan w:val="3"/>
            <w:hideMark/>
          </w:tcPr>
          <w:p w14:paraId="04AE419A" w14:textId="77777777" w:rsidR="0061240A" w:rsidRPr="0061240A" w:rsidRDefault="0061240A" w:rsidP="0061240A">
            <w:pPr>
              <w:spacing w:before="240" w:line="360" w:lineRule="auto"/>
              <w:jc w:val="center"/>
              <w:rPr>
                <w:rFonts w:ascii="Times New Roman" w:eastAsia="Calibri" w:hAnsi="Times New Roman" w:cs="Times New Roman"/>
                <w:b/>
                <w:sz w:val="24"/>
                <w:szCs w:val="24"/>
              </w:rPr>
            </w:pPr>
            <w:r w:rsidRPr="0061240A">
              <w:rPr>
                <w:rFonts w:ascii="Times New Roman" w:eastAsia="Calibri" w:hAnsi="Times New Roman" w:cs="Times New Roman"/>
                <w:b/>
                <w:sz w:val="24"/>
                <w:szCs w:val="24"/>
              </w:rPr>
              <w:t>GULBENES NOVADA PAŠVALDĪBA</w:t>
            </w:r>
          </w:p>
        </w:tc>
      </w:tr>
      <w:tr w:rsidR="0061240A" w:rsidRPr="0061240A" w14:paraId="380A5608" w14:textId="77777777" w:rsidTr="005F2FB2">
        <w:tc>
          <w:tcPr>
            <w:tcW w:w="9570" w:type="dxa"/>
            <w:gridSpan w:val="3"/>
            <w:hideMark/>
          </w:tcPr>
          <w:p w14:paraId="189F72F8" w14:textId="77777777" w:rsidR="0061240A" w:rsidRPr="0061240A" w:rsidRDefault="0061240A" w:rsidP="0061240A">
            <w:pPr>
              <w:spacing w:line="360" w:lineRule="auto"/>
              <w:jc w:val="center"/>
              <w:rPr>
                <w:rFonts w:ascii="Times New Roman" w:eastAsia="Calibri" w:hAnsi="Times New Roman" w:cs="Times New Roman"/>
                <w:sz w:val="24"/>
                <w:szCs w:val="24"/>
              </w:rPr>
            </w:pPr>
            <w:proofErr w:type="spellStart"/>
            <w:r w:rsidRPr="0061240A">
              <w:rPr>
                <w:rFonts w:ascii="Times New Roman" w:eastAsia="Calibri" w:hAnsi="Times New Roman" w:cs="Times New Roman"/>
                <w:sz w:val="24"/>
                <w:szCs w:val="24"/>
              </w:rPr>
              <w:t>Reģ</w:t>
            </w:r>
            <w:proofErr w:type="spellEnd"/>
            <w:r w:rsidRPr="0061240A">
              <w:rPr>
                <w:rFonts w:ascii="Times New Roman" w:eastAsia="Calibri" w:hAnsi="Times New Roman" w:cs="Times New Roman"/>
                <w:sz w:val="24"/>
                <w:szCs w:val="24"/>
              </w:rPr>
              <w:t>. Nr. 90009116327</w:t>
            </w:r>
          </w:p>
        </w:tc>
      </w:tr>
      <w:tr w:rsidR="0061240A" w:rsidRPr="0061240A" w14:paraId="4FC15D67" w14:textId="77777777" w:rsidTr="005F2FB2">
        <w:tc>
          <w:tcPr>
            <w:tcW w:w="9570" w:type="dxa"/>
            <w:gridSpan w:val="3"/>
            <w:hideMark/>
          </w:tcPr>
          <w:p w14:paraId="7F9344BF"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Ābeļu iela 2, Gulbene, Gulbenes nov., LV-4401</w:t>
            </w:r>
          </w:p>
        </w:tc>
      </w:tr>
      <w:tr w:rsidR="0061240A" w:rsidRPr="0061240A" w14:paraId="7450B3E4" w14:textId="77777777" w:rsidTr="005F2FB2">
        <w:tc>
          <w:tcPr>
            <w:tcW w:w="9570" w:type="dxa"/>
            <w:gridSpan w:val="3"/>
            <w:hideMark/>
          </w:tcPr>
          <w:p w14:paraId="482928BC" w14:textId="77777777" w:rsidR="0061240A" w:rsidRPr="0061240A" w:rsidRDefault="0061240A" w:rsidP="0061240A">
            <w:pPr>
              <w:pBdr>
                <w:bottom w:val="single" w:sz="12" w:space="1" w:color="auto"/>
              </w:pBd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Tālrunis 64497710, fakss 64497730, e-pasts: dome@gulbene.lv, www.gulbene.lv</w:t>
            </w:r>
          </w:p>
          <w:p w14:paraId="6E0C98D9"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r w:rsidRPr="0061240A">
              <w:rPr>
                <w:rFonts w:ascii="Times New Roman" w:eastAsia="Calibri" w:hAnsi="Times New Roman" w:cs="Times New Roman"/>
                <w:sz w:val="24"/>
                <w:szCs w:val="24"/>
              </w:rPr>
              <w:softHyphen/>
            </w:r>
          </w:p>
        </w:tc>
      </w:tr>
    </w:tbl>
    <w:p w14:paraId="571223CB" w14:textId="77777777" w:rsidR="0061240A" w:rsidRPr="0061240A" w:rsidRDefault="0061240A" w:rsidP="0061240A">
      <w:pPr>
        <w:jc w:val="center"/>
        <w:rPr>
          <w:rFonts w:ascii="Times New Roman" w:eastAsia="Calibri" w:hAnsi="Times New Roman" w:cs="Times New Roman"/>
          <w:sz w:val="24"/>
          <w:szCs w:val="24"/>
        </w:rPr>
      </w:pPr>
      <w:r w:rsidRPr="0061240A">
        <w:rPr>
          <w:rFonts w:ascii="Times New Roman" w:eastAsia="Calibri" w:hAnsi="Times New Roman" w:cs="Times New Roman"/>
          <w:sz w:val="24"/>
          <w:szCs w:val="24"/>
        </w:rPr>
        <w:t>Gulbenē</w:t>
      </w:r>
    </w:p>
    <w:p w14:paraId="6DF40739" w14:textId="77777777" w:rsidR="0061240A" w:rsidRPr="0061240A" w:rsidRDefault="0061240A" w:rsidP="0061240A">
      <w:pPr>
        <w:jc w:val="center"/>
        <w:rPr>
          <w:rFonts w:ascii="Times New Roman" w:eastAsia="Calibri" w:hAnsi="Times New Roman" w:cs="Times New Roman"/>
          <w:sz w:val="24"/>
          <w:szCs w:val="24"/>
        </w:rPr>
      </w:pPr>
    </w:p>
    <w:p w14:paraId="45C605CD" w14:textId="77777777" w:rsidR="0061240A" w:rsidRPr="0061240A" w:rsidRDefault="0061240A" w:rsidP="0061240A">
      <w:pPr>
        <w:ind w:left="3600" w:hanging="3600"/>
        <w:rPr>
          <w:rFonts w:ascii="Times New Roman" w:eastAsia="Calibri" w:hAnsi="Times New Roman" w:cs="Times New Roman"/>
          <w:b/>
          <w:bCs/>
          <w:sz w:val="24"/>
          <w:szCs w:val="24"/>
        </w:rPr>
      </w:pPr>
      <w:r w:rsidRPr="0061240A">
        <w:rPr>
          <w:rFonts w:ascii="Times New Roman" w:eastAsia="Calibri" w:hAnsi="Times New Roman" w:cs="Times New Roman"/>
          <w:b/>
          <w:bCs/>
          <w:sz w:val="24"/>
          <w:szCs w:val="24"/>
        </w:rPr>
        <w:t>2021.gada 30.septembrī</w:t>
      </w:r>
      <w:r w:rsidRPr="0061240A">
        <w:rPr>
          <w:rFonts w:ascii="Times New Roman" w:eastAsia="Calibri" w:hAnsi="Times New Roman" w:cs="Times New Roman"/>
          <w:b/>
          <w:bCs/>
          <w:sz w:val="24"/>
          <w:szCs w:val="24"/>
        </w:rPr>
        <w:tab/>
      </w:r>
      <w:r w:rsidRPr="0061240A">
        <w:rPr>
          <w:rFonts w:ascii="Times New Roman" w:eastAsia="Calibri" w:hAnsi="Times New Roman" w:cs="Times New Roman"/>
          <w:b/>
          <w:bCs/>
          <w:sz w:val="24"/>
          <w:szCs w:val="24"/>
        </w:rPr>
        <w:tab/>
      </w:r>
      <w:r w:rsidRPr="0061240A">
        <w:rPr>
          <w:rFonts w:ascii="Times New Roman" w:eastAsia="Calibri" w:hAnsi="Times New Roman" w:cs="Times New Roman"/>
          <w:b/>
          <w:bCs/>
          <w:sz w:val="24"/>
          <w:szCs w:val="24"/>
        </w:rPr>
        <w:tab/>
      </w:r>
      <w:r w:rsidRPr="0061240A">
        <w:rPr>
          <w:rFonts w:ascii="Times New Roman" w:eastAsia="Calibri" w:hAnsi="Times New Roman" w:cs="Times New Roman"/>
          <w:b/>
          <w:bCs/>
          <w:sz w:val="24"/>
          <w:szCs w:val="24"/>
        </w:rPr>
        <w:tab/>
        <w:t>Nr. GND/21/5-nolik</w:t>
      </w:r>
    </w:p>
    <w:p w14:paraId="58D9591F" w14:textId="77777777" w:rsidR="0061240A" w:rsidRPr="0061240A" w:rsidRDefault="0061240A" w:rsidP="0061240A">
      <w:pPr>
        <w:rPr>
          <w:rFonts w:ascii="Times New Roman" w:eastAsia="Calibri" w:hAnsi="Times New Roman" w:cs="Times New Roman"/>
          <w:sz w:val="24"/>
          <w:szCs w:val="24"/>
        </w:rPr>
      </w:pPr>
    </w:p>
    <w:p w14:paraId="253CD753" w14:textId="77777777" w:rsidR="0061240A" w:rsidRPr="0061240A" w:rsidRDefault="0061240A" w:rsidP="0061240A">
      <w:pPr>
        <w:jc w:val="center"/>
        <w:rPr>
          <w:rFonts w:ascii="Times New Roman" w:eastAsia="Calibri" w:hAnsi="Times New Roman" w:cs="Times New Roman"/>
          <w:b/>
          <w:sz w:val="24"/>
          <w:szCs w:val="24"/>
        </w:rPr>
      </w:pPr>
    </w:p>
    <w:p w14:paraId="2A1D558F" w14:textId="77777777" w:rsidR="0061240A" w:rsidRPr="0061240A" w:rsidRDefault="0061240A" w:rsidP="0061240A">
      <w:pPr>
        <w:jc w:val="center"/>
        <w:rPr>
          <w:rFonts w:ascii="Times New Roman" w:hAnsi="Times New Roman" w:cs="Times New Roman"/>
          <w:b/>
          <w:noProof/>
          <w:sz w:val="24"/>
          <w:szCs w:val="24"/>
        </w:rPr>
      </w:pPr>
      <w:r w:rsidRPr="0061240A">
        <w:rPr>
          <w:rFonts w:ascii="Times New Roman" w:hAnsi="Times New Roman" w:cs="Times New Roman"/>
          <w:b/>
          <w:noProof/>
          <w:sz w:val="24"/>
          <w:szCs w:val="24"/>
        </w:rPr>
        <w:t>Grozījums Gulbenes novada domes 2019.gada 31.oktobra nolikumā “Gulbenes Mūzikas skolas nolikums”</w:t>
      </w:r>
    </w:p>
    <w:p w14:paraId="42681096" w14:textId="77777777" w:rsidR="0061240A" w:rsidRPr="0061240A" w:rsidRDefault="0061240A" w:rsidP="0061240A">
      <w:pPr>
        <w:ind w:left="5040"/>
        <w:jc w:val="both"/>
        <w:rPr>
          <w:rFonts w:ascii="Times New Roman" w:eastAsia="Calibri" w:hAnsi="Times New Roman" w:cs="Times New Roman"/>
          <w:sz w:val="24"/>
          <w:szCs w:val="24"/>
        </w:rPr>
      </w:pPr>
    </w:p>
    <w:p w14:paraId="2D5128D4" w14:textId="77777777" w:rsidR="0061240A" w:rsidRPr="0061240A" w:rsidRDefault="0061240A" w:rsidP="0061240A">
      <w:pPr>
        <w:ind w:left="5040"/>
        <w:jc w:val="both"/>
        <w:rPr>
          <w:rFonts w:ascii="Times New Roman" w:eastAsia="Calibri" w:hAnsi="Times New Roman" w:cs="Times New Roman"/>
          <w:iCs/>
        </w:rPr>
      </w:pPr>
      <w:r w:rsidRPr="0061240A">
        <w:rPr>
          <w:rFonts w:ascii="Times New Roman" w:eastAsia="Calibri" w:hAnsi="Times New Roman" w:cs="Times New Roman"/>
          <w:iCs/>
        </w:rPr>
        <w:t>Izdots saskaņā ar Izglītības likuma 22.panta pirmo daļu, Profesionālās izglītības likuma 15.panta pirmo daļu un 17.pantu</w:t>
      </w:r>
    </w:p>
    <w:p w14:paraId="1D981ACB" w14:textId="77777777" w:rsidR="0061240A" w:rsidRPr="0061240A" w:rsidRDefault="0061240A" w:rsidP="0061240A">
      <w:pPr>
        <w:ind w:left="5040"/>
        <w:jc w:val="both"/>
        <w:rPr>
          <w:rFonts w:ascii="Times New Roman" w:eastAsia="Calibri" w:hAnsi="Times New Roman" w:cs="Times New Roman"/>
          <w:iCs/>
        </w:rPr>
      </w:pPr>
    </w:p>
    <w:p w14:paraId="6F48A60D" w14:textId="77777777" w:rsidR="0061240A" w:rsidRPr="0061240A" w:rsidRDefault="0061240A" w:rsidP="0061240A">
      <w:pPr>
        <w:ind w:left="5670"/>
        <w:jc w:val="both"/>
        <w:rPr>
          <w:rFonts w:ascii="Times New Roman" w:eastAsia="Calibri" w:hAnsi="Times New Roman" w:cs="Times New Roman"/>
          <w:bCs/>
          <w:sz w:val="24"/>
          <w:szCs w:val="24"/>
        </w:rPr>
      </w:pPr>
    </w:p>
    <w:p w14:paraId="5117256D" w14:textId="77777777" w:rsidR="0061240A" w:rsidRPr="0061240A" w:rsidRDefault="0061240A" w:rsidP="0061240A">
      <w:pPr>
        <w:numPr>
          <w:ilvl w:val="0"/>
          <w:numId w:val="21"/>
        </w:numPr>
        <w:spacing w:after="120" w:line="360" w:lineRule="auto"/>
        <w:ind w:left="0" w:firstLine="567"/>
        <w:contextualSpacing/>
        <w:jc w:val="both"/>
        <w:rPr>
          <w:rFonts w:ascii="Times New Roman" w:hAnsi="Times New Roman" w:cs="Times New Roman"/>
          <w:sz w:val="24"/>
          <w:szCs w:val="24"/>
          <w:shd w:val="clear" w:color="auto" w:fill="FFFFFF"/>
        </w:rPr>
      </w:pPr>
      <w:r w:rsidRPr="0061240A">
        <w:rPr>
          <w:rFonts w:ascii="Times New Roman" w:eastAsia="Calibri" w:hAnsi="Times New Roman" w:cs="Times New Roman"/>
          <w:sz w:val="24"/>
          <w:szCs w:val="24"/>
        </w:rPr>
        <w:t xml:space="preserve">Izdarīt Gulbenes novada domes </w:t>
      </w:r>
      <w:r w:rsidRPr="0061240A">
        <w:rPr>
          <w:rFonts w:ascii="Times New Roman" w:eastAsia="Calibri" w:hAnsi="Times New Roman" w:cs="Times New Roman"/>
          <w:bCs/>
          <w:sz w:val="24"/>
          <w:szCs w:val="24"/>
        </w:rPr>
        <w:t>2019.gada 31.oktobra nolikumā “</w:t>
      </w:r>
      <w:r w:rsidRPr="0061240A">
        <w:rPr>
          <w:rFonts w:ascii="Times New Roman" w:hAnsi="Times New Roman"/>
          <w:sz w:val="24"/>
          <w:szCs w:val="24"/>
        </w:rPr>
        <w:t>Gulbenes Mūzikas skolas nolikums</w:t>
      </w:r>
      <w:r w:rsidRPr="0061240A">
        <w:rPr>
          <w:rFonts w:ascii="Times New Roman" w:eastAsia="Calibri" w:hAnsi="Times New Roman" w:cs="Times New Roman"/>
          <w:bCs/>
          <w:sz w:val="24"/>
          <w:szCs w:val="24"/>
        </w:rPr>
        <w:t xml:space="preserve">” (protokols Nr.17, 15.§) (turpmāk – nolikums) </w:t>
      </w:r>
      <w:r w:rsidRPr="0061240A">
        <w:rPr>
          <w:rFonts w:ascii="Times New Roman" w:eastAsia="Calibri" w:hAnsi="Times New Roman" w:cs="Times New Roman"/>
          <w:sz w:val="24"/>
          <w:szCs w:val="24"/>
        </w:rPr>
        <w:t>grozījumu un aizstāt 20.2.apakšpunktā vārdu “nolikumu” ar vārdu “reglamentu”.</w:t>
      </w:r>
    </w:p>
    <w:p w14:paraId="0003A53C" w14:textId="77777777" w:rsidR="0061240A" w:rsidRPr="0061240A" w:rsidRDefault="0061240A" w:rsidP="0061240A">
      <w:pPr>
        <w:numPr>
          <w:ilvl w:val="0"/>
          <w:numId w:val="21"/>
        </w:numPr>
        <w:spacing w:after="120" w:line="360" w:lineRule="auto"/>
        <w:ind w:left="0" w:firstLine="567"/>
        <w:contextualSpacing/>
        <w:jc w:val="both"/>
        <w:rPr>
          <w:rFonts w:ascii="Times New Roman" w:hAnsi="Times New Roman" w:cs="Times New Roman"/>
          <w:sz w:val="24"/>
          <w:szCs w:val="24"/>
          <w:shd w:val="clear" w:color="auto" w:fill="FFFFFF"/>
        </w:rPr>
      </w:pPr>
      <w:r w:rsidRPr="0061240A">
        <w:rPr>
          <w:rFonts w:ascii="Times New Roman" w:hAnsi="Times New Roman" w:cs="Times New Roman"/>
          <w:sz w:val="24"/>
          <w:szCs w:val="24"/>
          <w:shd w:val="clear" w:color="auto" w:fill="FFFFFF"/>
        </w:rPr>
        <w:t xml:space="preserve">Grozījums </w:t>
      </w:r>
      <w:r w:rsidRPr="0061240A">
        <w:rPr>
          <w:rFonts w:ascii="Times New Roman" w:hAnsi="Times New Roman" w:cs="Times New Roman"/>
          <w:sz w:val="24"/>
          <w:szCs w:val="24"/>
        </w:rPr>
        <w:t>nolikumā stājas spēkā 2021.gada 1.oktobrī.</w:t>
      </w:r>
    </w:p>
    <w:p w14:paraId="26E6B216" w14:textId="77777777" w:rsidR="0061240A" w:rsidRPr="0061240A" w:rsidRDefault="0061240A" w:rsidP="0061240A">
      <w:pPr>
        <w:spacing w:after="120" w:line="360" w:lineRule="auto"/>
        <w:contextualSpacing/>
        <w:rPr>
          <w:rFonts w:ascii="Times New Roman" w:hAnsi="Times New Roman" w:cs="Times New Roman"/>
          <w:sz w:val="24"/>
          <w:szCs w:val="24"/>
          <w:shd w:val="clear" w:color="auto" w:fill="FFFFFF"/>
        </w:rPr>
      </w:pPr>
    </w:p>
    <w:p w14:paraId="7B4AADD0" w14:textId="2D14005C" w:rsidR="004C3E3D" w:rsidRDefault="0061240A" w:rsidP="0061240A">
      <w:pPr>
        <w:ind w:right="-1"/>
        <w:jc w:val="both"/>
        <w:rPr>
          <w:rFonts w:ascii="Times New Roman" w:eastAsia="Calibri" w:hAnsi="Times New Roman" w:cs="Times New Roman"/>
          <w:sz w:val="24"/>
          <w:szCs w:val="24"/>
        </w:rPr>
      </w:pPr>
      <w:r w:rsidRPr="0061240A">
        <w:rPr>
          <w:rFonts w:ascii="Times New Roman" w:eastAsia="Calibri" w:hAnsi="Times New Roman" w:cs="Times New Roman"/>
          <w:sz w:val="24"/>
          <w:szCs w:val="24"/>
        </w:rPr>
        <w:t>Gulbenes novada domes priekšsēdētājs</w:t>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r w:rsidRPr="0061240A">
        <w:rPr>
          <w:rFonts w:ascii="Times New Roman" w:eastAsia="Calibri" w:hAnsi="Times New Roman" w:cs="Times New Roman"/>
          <w:sz w:val="24"/>
          <w:szCs w:val="24"/>
        </w:rPr>
        <w:tab/>
      </w:r>
      <w:proofErr w:type="spellStart"/>
      <w:r w:rsidRPr="0061240A">
        <w:rPr>
          <w:rFonts w:ascii="Times New Roman" w:eastAsia="Calibri" w:hAnsi="Times New Roman" w:cs="Times New Roman"/>
          <w:sz w:val="24"/>
          <w:szCs w:val="24"/>
        </w:rPr>
        <w:t>A.Caunītis</w:t>
      </w:r>
      <w:proofErr w:type="spellEnd"/>
    </w:p>
    <w:p w14:paraId="735E8AAE" w14:textId="77777777" w:rsidR="004C3E3D" w:rsidRDefault="004C3E3D">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3073"/>
        <w:gridCol w:w="3115"/>
        <w:gridCol w:w="2743"/>
      </w:tblGrid>
      <w:tr w:rsidR="0061240A" w:rsidRPr="0061240A" w14:paraId="58E45ED2" w14:textId="77777777" w:rsidTr="005F2FB2">
        <w:tc>
          <w:tcPr>
            <w:tcW w:w="3073" w:type="dxa"/>
          </w:tcPr>
          <w:p w14:paraId="4034D68D" w14:textId="77777777" w:rsidR="0061240A" w:rsidRPr="0061240A" w:rsidRDefault="0061240A" w:rsidP="0061240A">
            <w:pPr>
              <w:jc w:val="center"/>
              <w:rPr>
                <w:rFonts w:ascii="Times New Roman" w:hAnsi="Times New Roman" w:cs="Times New Roman"/>
                <w:sz w:val="24"/>
                <w:szCs w:val="24"/>
              </w:rPr>
            </w:pPr>
          </w:p>
        </w:tc>
        <w:tc>
          <w:tcPr>
            <w:tcW w:w="3115" w:type="dxa"/>
            <w:hideMark/>
          </w:tcPr>
          <w:p w14:paraId="4617B1F2" w14:textId="0FDDB97F"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1EAF2540" wp14:editId="0D54F8E9">
                  <wp:extent cx="619125" cy="695325"/>
                  <wp:effectExtent l="0" t="0" r="9525" b="9525"/>
                  <wp:docPr id="202" name="Attēls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inline>
              </w:drawing>
            </w:r>
          </w:p>
        </w:tc>
        <w:tc>
          <w:tcPr>
            <w:tcW w:w="2743" w:type="dxa"/>
          </w:tcPr>
          <w:p w14:paraId="161258C6" w14:textId="77777777" w:rsidR="0061240A" w:rsidRPr="0061240A" w:rsidRDefault="0061240A" w:rsidP="0061240A">
            <w:pPr>
              <w:jc w:val="center"/>
              <w:rPr>
                <w:rFonts w:ascii="Times New Roman" w:hAnsi="Times New Roman" w:cs="Times New Roman"/>
                <w:sz w:val="32"/>
                <w:szCs w:val="32"/>
              </w:rPr>
            </w:pPr>
          </w:p>
        </w:tc>
      </w:tr>
      <w:tr w:rsidR="0061240A" w:rsidRPr="0061240A" w14:paraId="1977E8B5" w14:textId="77777777" w:rsidTr="005F2FB2">
        <w:tc>
          <w:tcPr>
            <w:tcW w:w="8931" w:type="dxa"/>
            <w:gridSpan w:val="3"/>
            <w:hideMark/>
          </w:tcPr>
          <w:p w14:paraId="4C1695A6" w14:textId="77777777" w:rsidR="0061240A" w:rsidRPr="0061240A" w:rsidRDefault="0061240A" w:rsidP="0061240A">
            <w:pPr>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031DCC24" w14:textId="77777777" w:rsidTr="005F2FB2">
        <w:tc>
          <w:tcPr>
            <w:tcW w:w="8931" w:type="dxa"/>
            <w:gridSpan w:val="3"/>
            <w:hideMark/>
          </w:tcPr>
          <w:p w14:paraId="282734B5"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433260B2" w14:textId="77777777" w:rsidTr="005F2FB2">
        <w:tc>
          <w:tcPr>
            <w:tcW w:w="8931" w:type="dxa"/>
            <w:gridSpan w:val="3"/>
            <w:hideMark/>
          </w:tcPr>
          <w:p w14:paraId="292D2006"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3D6BD208" w14:textId="77777777" w:rsidTr="005F2FB2">
        <w:tc>
          <w:tcPr>
            <w:tcW w:w="8931" w:type="dxa"/>
            <w:gridSpan w:val="3"/>
            <w:hideMark/>
          </w:tcPr>
          <w:p w14:paraId="7EB46753"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69ECD31C" w14:textId="77777777" w:rsidR="0061240A" w:rsidRPr="0061240A" w:rsidRDefault="0061240A" w:rsidP="0061240A">
            <w:pPr>
              <w:jc w:val="center"/>
              <w:rPr>
                <w:rFonts w:ascii="Times New Roman" w:hAnsi="Times New Roman" w:cs="Times New Roman"/>
                <w:sz w:val="8"/>
                <w:szCs w:val="8"/>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6C655638" w14:textId="77777777" w:rsidR="0061240A" w:rsidRPr="0061240A" w:rsidRDefault="0061240A" w:rsidP="0061240A">
      <w:pPr>
        <w:jc w:val="center"/>
        <w:rPr>
          <w:rFonts w:ascii="Times New Roman" w:hAnsi="Times New Roman" w:cs="Times New Roman"/>
          <w:b/>
          <w:bCs/>
          <w:sz w:val="24"/>
          <w:szCs w:val="24"/>
        </w:rPr>
      </w:pPr>
      <w:r w:rsidRPr="0061240A">
        <w:rPr>
          <w:rFonts w:ascii="Times New Roman" w:hAnsi="Times New Roman" w:cs="Times New Roman"/>
          <w:b/>
          <w:bCs/>
          <w:sz w:val="24"/>
          <w:szCs w:val="24"/>
        </w:rPr>
        <w:t>GULBENES NOVADA DOMES LĒMUMS</w:t>
      </w:r>
    </w:p>
    <w:p w14:paraId="06A98FF8"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3204C6AE" w14:textId="77777777" w:rsidR="0061240A" w:rsidRPr="0061240A" w:rsidRDefault="0061240A" w:rsidP="0061240A">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4"/>
        <w:gridCol w:w="4680"/>
      </w:tblGrid>
      <w:tr w:rsidR="0061240A" w:rsidRPr="0061240A" w14:paraId="203403C4" w14:textId="77777777" w:rsidTr="005F2FB2">
        <w:tc>
          <w:tcPr>
            <w:tcW w:w="4729" w:type="dxa"/>
            <w:shd w:val="clear" w:color="auto" w:fill="auto"/>
            <w:hideMark/>
          </w:tcPr>
          <w:p w14:paraId="7C46D3C7"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2021.gada 30.septembrī</w:t>
            </w:r>
          </w:p>
        </w:tc>
        <w:tc>
          <w:tcPr>
            <w:tcW w:w="4729" w:type="dxa"/>
            <w:shd w:val="clear" w:color="auto" w:fill="auto"/>
            <w:hideMark/>
          </w:tcPr>
          <w:p w14:paraId="44377FF0"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                Nr. GND/2021/1141</w:t>
            </w:r>
          </w:p>
        </w:tc>
      </w:tr>
      <w:tr w:rsidR="0061240A" w:rsidRPr="0061240A" w14:paraId="38354252" w14:textId="77777777" w:rsidTr="005F2FB2">
        <w:tc>
          <w:tcPr>
            <w:tcW w:w="4729" w:type="dxa"/>
            <w:shd w:val="clear" w:color="auto" w:fill="auto"/>
          </w:tcPr>
          <w:p w14:paraId="0681270F" w14:textId="77777777" w:rsidR="0061240A" w:rsidRPr="0061240A" w:rsidRDefault="0061240A" w:rsidP="0061240A">
            <w:pPr>
              <w:rPr>
                <w:rFonts w:ascii="Times New Roman" w:eastAsia="Calibri" w:hAnsi="Times New Roman" w:cs="Times New Roman"/>
                <w:sz w:val="24"/>
                <w:szCs w:val="24"/>
                <w:lang w:eastAsia="en-US"/>
              </w:rPr>
            </w:pPr>
          </w:p>
        </w:tc>
        <w:tc>
          <w:tcPr>
            <w:tcW w:w="4729" w:type="dxa"/>
            <w:shd w:val="clear" w:color="auto" w:fill="auto"/>
            <w:hideMark/>
          </w:tcPr>
          <w:p w14:paraId="23C42E69"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                (protokols Nr.16; 114.p)</w:t>
            </w:r>
          </w:p>
        </w:tc>
      </w:tr>
    </w:tbl>
    <w:p w14:paraId="6E3E04E6" w14:textId="77777777" w:rsidR="0061240A" w:rsidRPr="0061240A" w:rsidRDefault="0061240A" w:rsidP="0061240A">
      <w:pPr>
        <w:rPr>
          <w:rFonts w:ascii="Times New Roman" w:hAnsi="Times New Roman" w:cs="Times New Roman"/>
          <w:sz w:val="24"/>
          <w:szCs w:val="24"/>
        </w:rPr>
      </w:pPr>
    </w:p>
    <w:p w14:paraId="5C4EE5D6" w14:textId="77777777" w:rsidR="0061240A" w:rsidRPr="0061240A" w:rsidRDefault="0061240A" w:rsidP="0061240A">
      <w:pPr>
        <w:spacing w:after="160" w:line="256" w:lineRule="auto"/>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Par transportlīdzekļa nodošanu individuālā lietošanā Gulbenes novada domes priekšsēdētājam </w:t>
      </w:r>
      <w:proofErr w:type="spellStart"/>
      <w:r w:rsidRPr="0061240A">
        <w:rPr>
          <w:rFonts w:ascii="Times New Roman" w:eastAsia="Calibri" w:hAnsi="Times New Roman" w:cs="Times New Roman"/>
          <w:b/>
          <w:bCs/>
          <w:sz w:val="24"/>
          <w:szCs w:val="24"/>
          <w:lang w:eastAsia="en-US"/>
        </w:rPr>
        <w:t>A.Caunītim</w:t>
      </w:r>
      <w:proofErr w:type="spellEnd"/>
    </w:p>
    <w:p w14:paraId="59D42D5D" w14:textId="77777777" w:rsidR="0061240A" w:rsidRPr="0061240A" w:rsidRDefault="0061240A" w:rsidP="0061240A">
      <w:pPr>
        <w:autoSpaceDE w:val="0"/>
        <w:autoSpaceDN w:val="0"/>
        <w:adjustRightInd w:val="0"/>
        <w:rPr>
          <w:rFonts w:ascii="Times New Roman" w:eastAsia="Calibri" w:hAnsi="Times New Roman" w:cs="Times New Roman"/>
          <w:color w:val="000000"/>
          <w:sz w:val="24"/>
          <w:szCs w:val="24"/>
          <w:lang w:eastAsia="en-US"/>
        </w:rPr>
      </w:pPr>
    </w:p>
    <w:p w14:paraId="3BDD34D5" w14:textId="77777777" w:rsidR="0061240A" w:rsidRPr="0061240A" w:rsidRDefault="0061240A" w:rsidP="0061240A">
      <w:pPr>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Publiskas personas finanšu līdzekļu un mantas izšķērdēšanas novēršanas likuma (turpmāk – Likums) 5.</w:t>
      </w:r>
      <w:r w:rsidRPr="0061240A">
        <w:rPr>
          <w:rFonts w:ascii="Times New Roman" w:eastAsia="Calibri" w:hAnsi="Times New Roman" w:cs="Times New Roman"/>
          <w:sz w:val="24"/>
          <w:szCs w:val="24"/>
          <w:vertAlign w:val="superscript"/>
          <w:lang w:eastAsia="en-US"/>
        </w:rPr>
        <w:t>2</w:t>
      </w:r>
      <w:r w:rsidRPr="0061240A">
        <w:rPr>
          <w:rFonts w:ascii="Times New Roman" w:eastAsia="Calibri" w:hAnsi="Times New Roman" w:cs="Times New Roman"/>
          <w:sz w:val="24"/>
          <w:szCs w:val="24"/>
          <w:lang w:eastAsia="en-US"/>
        </w:rPr>
        <w:t xml:space="preserve"> panta pirmā daļa nosaka, ka papildus šajā Likumā un citos tiesību aktos ietvertajiem noteikumiem par rīcību ar valsts un pašvaldību mantu ievērojami arī saskaņā ar šo pantu paredzētie valsts un pašvaldību autotransporta izmantošanas noteikumi.</w:t>
      </w:r>
    </w:p>
    <w:p w14:paraId="3040A65F" w14:textId="77777777" w:rsidR="0061240A" w:rsidRPr="0061240A" w:rsidRDefault="0061240A" w:rsidP="0061240A">
      <w:pPr>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Saskaņā ar Likuma 5.</w:t>
      </w:r>
      <w:r w:rsidRPr="0061240A">
        <w:rPr>
          <w:rFonts w:ascii="Times New Roman" w:eastAsia="Calibri" w:hAnsi="Times New Roman" w:cs="Times New Roman"/>
          <w:sz w:val="24"/>
          <w:szCs w:val="24"/>
          <w:vertAlign w:val="superscript"/>
          <w:lang w:eastAsia="en-US"/>
        </w:rPr>
        <w:t>2</w:t>
      </w:r>
      <w:r w:rsidRPr="0061240A">
        <w:rPr>
          <w:rFonts w:ascii="Times New Roman" w:eastAsia="Calibri" w:hAnsi="Times New Roman" w:cs="Times New Roman"/>
          <w:sz w:val="24"/>
          <w:szCs w:val="24"/>
          <w:lang w:eastAsia="en-US"/>
        </w:rPr>
        <w:t xml:space="preserve"> panta otro daļu pašvaldību, valsts vai pašvaldību iestāžu īpašumā, valdījumā vai lietošanā esošais autotransports, tajā skaitā operatīvais transports, izmantojams tikai dienesta, darba, amata pienākumu pildīšanai. Savukārt autotransporta lietošana darba vajadzībām saskaņā ar šā panta trešo daļu ir tāda autotransporta lietošana, kas nepieciešama amatpersonas vai darbinieka darba pienākumu pildīšanai, nodrošinot pašvaldības vai valsts vai pašvaldības iestādes funkciju izpildi.</w:t>
      </w:r>
    </w:p>
    <w:p w14:paraId="3B3B5FEE" w14:textId="77777777" w:rsidR="0061240A" w:rsidRPr="0061240A" w:rsidRDefault="0061240A" w:rsidP="0061240A">
      <w:pPr>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Saskaņā a Likuma 5.</w:t>
      </w:r>
      <w:r w:rsidRPr="0061240A">
        <w:rPr>
          <w:rFonts w:ascii="Times New Roman" w:eastAsia="Calibri" w:hAnsi="Times New Roman" w:cs="Times New Roman"/>
          <w:sz w:val="24"/>
          <w:szCs w:val="24"/>
          <w:vertAlign w:val="superscript"/>
          <w:lang w:eastAsia="en-US"/>
        </w:rPr>
        <w:t>2</w:t>
      </w:r>
      <w:r w:rsidRPr="0061240A">
        <w:rPr>
          <w:rFonts w:ascii="Times New Roman" w:eastAsia="Calibri" w:hAnsi="Times New Roman" w:cs="Times New Roman"/>
          <w:sz w:val="24"/>
          <w:szCs w:val="24"/>
          <w:lang w:eastAsia="en-US"/>
        </w:rPr>
        <w:t xml:space="preserve"> panta ceturto daļu par autotransporta izmantošanu darba vajadzībām uzskatāma arī tā lietošana gadījumos, kad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 ja amatpersonas vai darbinieka darba pienākumu specifika paredz to pildīšanu tādā teritorijā, kuru objektīvu iemeslu dēļ nevar sasniegt ar sabiedrisko transportu vai bez autotransporta izmantošanas, kā arī ja amatpersona vai darbinieks tiek nogādāts no darba vietas uz dzīvesvietu vai no dzīvesvietas uz darba vietu, ja objektīvu iemeslu dēļ sabiedriskā transporta pakalpojumus nav iespējams izmantot vai arī tā izmantošana apgrūtina darba pienākumu efektīvu izpildi. Darba pienākumu pildīšanai un pašvaldības institūcijas funkciju realizācijai ir nepieciešama (pieļaujama) dienesta autotransporta izmantošana ārpus institūcijas noteiktā normālā darba laika, ievērojot normatīvajos aktos noteikto.</w:t>
      </w:r>
    </w:p>
    <w:p w14:paraId="6FDC09FF" w14:textId="77777777" w:rsidR="0061240A" w:rsidRPr="0061240A" w:rsidRDefault="0061240A" w:rsidP="0061240A">
      <w:pPr>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likuma “Par pašvaldībām” 21.panta pirmās daļas 27.punktu, kas nosaka, ka dome var izskatīt jebkuru jautājumu, kas ir attiecīgās pašvaldības pārziņā, turklāt tikai dome var </w:t>
      </w:r>
      <w:r w:rsidRPr="0061240A">
        <w:rPr>
          <w:rFonts w:ascii="Times New Roman" w:eastAsia="Calibri" w:hAnsi="Times New Roman" w:cs="Times New Roman"/>
          <w:sz w:val="24"/>
          <w:szCs w:val="24"/>
          <w:lang w:eastAsia="en-US"/>
        </w:rPr>
        <w:lastRenderedPageBreak/>
        <w:t>pieņemt lēmumus citos likumā paredzētajos gadījumos, Publiskas personas finanšu līdzekļu un mantas izšķērdēšanas novēršanas likuma 3.panta pirmās daļas 1.punktu, 5.</w:t>
      </w:r>
      <w:r w:rsidRPr="0061240A">
        <w:rPr>
          <w:rFonts w:ascii="Times New Roman" w:eastAsia="Calibri" w:hAnsi="Times New Roman" w:cs="Times New Roman"/>
          <w:sz w:val="24"/>
          <w:szCs w:val="24"/>
          <w:vertAlign w:val="superscript"/>
          <w:lang w:eastAsia="en-US"/>
        </w:rPr>
        <w:t>2</w:t>
      </w:r>
      <w:r w:rsidRPr="0061240A">
        <w:rPr>
          <w:rFonts w:ascii="Times New Roman" w:eastAsia="Calibri" w:hAnsi="Times New Roman" w:cs="Times New Roman"/>
          <w:sz w:val="24"/>
          <w:szCs w:val="24"/>
          <w:lang w:eastAsia="en-US"/>
        </w:rPr>
        <w:t xml:space="preserve"> pantu, Gulbenes novada domes 2017.gada 31.augusta noteikumu Nr.9 “Par autotransporta izmantošanu Gulbenes novada pašvaldībā” (protokols Nr.12, 32.§) 2., 48. un 55.punktiem un Finanšu komitejas ieteikumu, atklāti balsojot: ar 14 balsīm "Par" (Ainārs </w:t>
      </w:r>
      <w:proofErr w:type="spellStart"/>
      <w:r w:rsidRPr="0061240A">
        <w:rPr>
          <w:rFonts w:ascii="Times New Roman" w:eastAsia="Calibri" w:hAnsi="Times New Roman" w:cs="Times New Roman"/>
          <w:sz w:val="24"/>
          <w:szCs w:val="24"/>
          <w:lang w:eastAsia="en-US"/>
        </w:rPr>
        <w:t>Brezinskis</w:t>
      </w:r>
      <w:proofErr w:type="spellEnd"/>
      <w:r w:rsidRPr="0061240A">
        <w:rPr>
          <w:rFonts w:ascii="Times New Roman" w:eastAsia="Calibri" w:hAnsi="Times New Roman" w:cs="Times New Roman"/>
          <w:sz w:val="24"/>
          <w:szCs w:val="24"/>
          <w:lang w:eastAsia="en-US"/>
        </w:rPr>
        <w:t xml:space="preserve">, Aivars </w:t>
      </w:r>
      <w:proofErr w:type="spellStart"/>
      <w:r w:rsidRPr="0061240A">
        <w:rPr>
          <w:rFonts w:ascii="Times New Roman" w:eastAsia="Calibri" w:hAnsi="Times New Roman" w:cs="Times New Roman"/>
          <w:sz w:val="24"/>
          <w:szCs w:val="24"/>
          <w:lang w:eastAsia="en-US"/>
        </w:rPr>
        <w:t>Circens</w:t>
      </w:r>
      <w:proofErr w:type="spellEnd"/>
      <w:r w:rsidRPr="0061240A">
        <w:rPr>
          <w:rFonts w:ascii="Times New Roman" w:eastAsia="Calibri" w:hAnsi="Times New Roman" w:cs="Times New Roman"/>
          <w:sz w:val="24"/>
          <w:szCs w:val="24"/>
          <w:lang w:eastAsia="en-US"/>
        </w:rPr>
        <w:t xml:space="preserve">, Anatolijs Savickis, Atis </w:t>
      </w:r>
      <w:proofErr w:type="spellStart"/>
      <w:r w:rsidRPr="0061240A">
        <w:rPr>
          <w:rFonts w:ascii="Times New Roman" w:eastAsia="Calibri" w:hAnsi="Times New Roman" w:cs="Times New Roman"/>
          <w:sz w:val="24"/>
          <w:szCs w:val="24"/>
          <w:lang w:eastAsia="en-US"/>
        </w:rPr>
        <w:t>Jencītis</w:t>
      </w:r>
      <w:proofErr w:type="spellEnd"/>
      <w:r w:rsidRPr="0061240A">
        <w:rPr>
          <w:rFonts w:ascii="Times New Roman" w:eastAsia="Calibri" w:hAnsi="Times New Roman" w:cs="Times New Roman"/>
          <w:sz w:val="24"/>
          <w:szCs w:val="24"/>
          <w:lang w:eastAsia="en-US"/>
        </w:rPr>
        <w:t xml:space="preserve">, Daumants Dreiškens, Guna Pūcīte, Guna </w:t>
      </w:r>
      <w:proofErr w:type="spellStart"/>
      <w:r w:rsidRPr="0061240A">
        <w:rPr>
          <w:rFonts w:ascii="Times New Roman" w:eastAsia="Calibri" w:hAnsi="Times New Roman" w:cs="Times New Roman"/>
          <w:sz w:val="24"/>
          <w:szCs w:val="24"/>
          <w:lang w:eastAsia="en-US"/>
        </w:rPr>
        <w:t>Švika</w:t>
      </w:r>
      <w:proofErr w:type="spellEnd"/>
      <w:r w:rsidRPr="0061240A">
        <w:rPr>
          <w:rFonts w:ascii="Times New Roman" w:eastAsia="Calibri" w:hAnsi="Times New Roman" w:cs="Times New Roman"/>
          <w:sz w:val="24"/>
          <w:szCs w:val="24"/>
          <w:lang w:eastAsia="en-US"/>
        </w:rPr>
        <w:t xml:space="preserve">, Gunārs Ciglis, Intars Liepiņš, Ivars </w:t>
      </w:r>
      <w:proofErr w:type="spellStart"/>
      <w:r w:rsidRPr="0061240A">
        <w:rPr>
          <w:rFonts w:ascii="Times New Roman" w:eastAsia="Calibri" w:hAnsi="Times New Roman" w:cs="Times New Roman"/>
          <w:sz w:val="24"/>
          <w:szCs w:val="24"/>
          <w:lang w:eastAsia="en-US"/>
        </w:rPr>
        <w:t>Kupčs</w:t>
      </w:r>
      <w:proofErr w:type="spellEnd"/>
      <w:r w:rsidRPr="0061240A">
        <w:rPr>
          <w:rFonts w:ascii="Times New Roman" w:eastAsia="Calibri" w:hAnsi="Times New Roman" w:cs="Times New Roman"/>
          <w:sz w:val="24"/>
          <w:szCs w:val="24"/>
          <w:lang w:eastAsia="en-US"/>
        </w:rPr>
        <w:t xml:space="preserve">, Lāsma </w:t>
      </w:r>
      <w:proofErr w:type="spellStart"/>
      <w:r w:rsidRPr="0061240A">
        <w:rPr>
          <w:rFonts w:ascii="Times New Roman" w:eastAsia="Calibri" w:hAnsi="Times New Roman" w:cs="Times New Roman"/>
          <w:sz w:val="24"/>
          <w:szCs w:val="24"/>
          <w:lang w:eastAsia="en-US"/>
        </w:rPr>
        <w:t>Gabdulļina</w:t>
      </w:r>
      <w:proofErr w:type="spellEnd"/>
      <w:r w:rsidRPr="0061240A">
        <w:rPr>
          <w:rFonts w:ascii="Times New Roman" w:eastAsia="Calibri" w:hAnsi="Times New Roman" w:cs="Times New Roman"/>
          <w:sz w:val="24"/>
          <w:szCs w:val="24"/>
          <w:lang w:eastAsia="en-US"/>
        </w:rPr>
        <w:t xml:space="preserve">, Mudīte </w:t>
      </w:r>
      <w:proofErr w:type="spellStart"/>
      <w:r w:rsidRPr="0061240A">
        <w:rPr>
          <w:rFonts w:ascii="Times New Roman" w:eastAsia="Calibri" w:hAnsi="Times New Roman" w:cs="Times New Roman"/>
          <w:sz w:val="24"/>
          <w:szCs w:val="24"/>
          <w:lang w:eastAsia="en-US"/>
        </w:rPr>
        <w:t>Motivāne</w:t>
      </w:r>
      <w:proofErr w:type="spellEnd"/>
      <w:r w:rsidRPr="0061240A">
        <w:rPr>
          <w:rFonts w:ascii="Times New Roman" w:eastAsia="Calibri" w:hAnsi="Times New Roman" w:cs="Times New Roman"/>
          <w:sz w:val="24"/>
          <w:szCs w:val="24"/>
          <w:lang w:eastAsia="en-US"/>
        </w:rPr>
        <w:t xml:space="preserve">, Normunds </w:t>
      </w:r>
      <w:proofErr w:type="spellStart"/>
      <w:r w:rsidRPr="0061240A">
        <w:rPr>
          <w:rFonts w:ascii="Times New Roman" w:eastAsia="Calibri" w:hAnsi="Times New Roman" w:cs="Times New Roman"/>
          <w:sz w:val="24"/>
          <w:szCs w:val="24"/>
          <w:lang w:eastAsia="en-US"/>
        </w:rPr>
        <w:t>Audzišs</w:t>
      </w:r>
      <w:proofErr w:type="spellEnd"/>
      <w:r w:rsidRPr="0061240A">
        <w:rPr>
          <w:rFonts w:ascii="Times New Roman" w:eastAsia="Calibri" w:hAnsi="Times New Roman" w:cs="Times New Roman"/>
          <w:sz w:val="24"/>
          <w:szCs w:val="24"/>
          <w:lang w:eastAsia="en-US"/>
        </w:rPr>
        <w:t>, Normunds Mazūrs), "Pret" – nav, "Atturas" – nav, Gulbenes novada dome NOLEMJ:</w:t>
      </w:r>
    </w:p>
    <w:p w14:paraId="677861FD" w14:textId="77777777" w:rsidR="0061240A" w:rsidRPr="0061240A" w:rsidRDefault="0061240A" w:rsidP="0061240A">
      <w:pPr>
        <w:tabs>
          <w:tab w:val="left" w:pos="993"/>
        </w:tabs>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1. NODOT Gulbenes novada domes priekšsēdētājam Andim Caunītim individuālā lietošanā automašīnu TOYOTA COROLLA, valsts reģistrācijas numurs MG7299, uz amata pienākumu pildīšanas laiku.</w:t>
      </w:r>
    </w:p>
    <w:p w14:paraId="1054058C" w14:textId="77777777" w:rsidR="0061240A" w:rsidRPr="0061240A" w:rsidRDefault="0061240A" w:rsidP="0061240A">
      <w:pPr>
        <w:tabs>
          <w:tab w:val="left" w:pos="993"/>
        </w:tabs>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2. NOTEIKT automašīnas TOYOTA COROLLA, valsts reģistrācijas numurs MG7299, nobraukuma limitu līdz 3500 km mēnesī, kā arī degvielas patēriņa normu 4,8 litri uz 100 km vasaras sezonā (no 1.aprīļa līdz 31.oktobrim) un 5,3 litri uz 100 km ziemas sezonā (no 1.novembra līdz nākamā gada 31.martam).</w:t>
      </w:r>
    </w:p>
    <w:p w14:paraId="02658F26" w14:textId="77777777" w:rsidR="0061240A" w:rsidRPr="0061240A" w:rsidRDefault="0061240A" w:rsidP="0061240A">
      <w:pPr>
        <w:tabs>
          <w:tab w:val="left" w:pos="993"/>
        </w:tabs>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3. NOTEIKT automašīnas TOYOTA COROLLA, valsts reģistrācijas numurs MG7299, stāvvietu ārpus darba pienākumu veikšanas adresē Ābeļu iela 2, Gulbene, Gulbenes novads, LV-4401.</w:t>
      </w:r>
    </w:p>
    <w:p w14:paraId="0D315CA1" w14:textId="77777777" w:rsidR="0061240A" w:rsidRPr="0061240A" w:rsidRDefault="0061240A" w:rsidP="0061240A">
      <w:pPr>
        <w:tabs>
          <w:tab w:val="left" w:pos="993"/>
        </w:tabs>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4. Lēmums stājas spēkā likumā “Par pašvaldībām” noteiktajā kārtībā un ar tā spēkā stāšanos spēku zaudē Gulbenes novada domes 2019.gada 28.novembra lēmums “Par transportlīdzekļa nodošanu individuālā lietošanā Gulbenes novada domes priekšsēdētāja vietniekam” (protokols Nr.18. 41.§).</w:t>
      </w:r>
    </w:p>
    <w:p w14:paraId="39BB4C55" w14:textId="77777777" w:rsidR="0061240A" w:rsidRPr="0061240A" w:rsidRDefault="0061240A" w:rsidP="0061240A">
      <w:pPr>
        <w:spacing w:after="160" w:line="360" w:lineRule="auto"/>
        <w:ind w:firstLine="540"/>
        <w:jc w:val="both"/>
        <w:rPr>
          <w:rFonts w:ascii="Times New Roman" w:eastAsia="Calibri" w:hAnsi="Times New Roman" w:cs="Times New Roman"/>
          <w:sz w:val="24"/>
          <w:szCs w:val="24"/>
          <w:lang w:eastAsia="en-US"/>
        </w:rPr>
      </w:pPr>
    </w:p>
    <w:p w14:paraId="616C1A0E" w14:textId="77777777" w:rsidR="0061240A" w:rsidRPr="0061240A" w:rsidRDefault="0061240A" w:rsidP="0061240A">
      <w:pPr>
        <w:spacing w:after="160" w:line="256"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Gulbenes novada domes priekšsēdētājs</w:t>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proofErr w:type="spellStart"/>
      <w:r w:rsidRPr="0061240A">
        <w:rPr>
          <w:rFonts w:ascii="Times New Roman" w:eastAsia="Calibri" w:hAnsi="Times New Roman" w:cs="Times New Roman"/>
          <w:sz w:val="24"/>
          <w:szCs w:val="24"/>
          <w:lang w:eastAsia="en-US"/>
        </w:rPr>
        <w:t>A.Caunītis</w:t>
      </w:r>
      <w:proofErr w:type="spellEnd"/>
    </w:p>
    <w:p w14:paraId="0B307D0E" w14:textId="77777777" w:rsidR="0061240A" w:rsidRPr="0061240A" w:rsidRDefault="0061240A" w:rsidP="0061240A">
      <w:pPr>
        <w:spacing w:after="160" w:line="256" w:lineRule="auto"/>
        <w:rPr>
          <w:rFonts w:ascii="Times New Roman" w:eastAsia="Calibri" w:hAnsi="Times New Roman" w:cs="Times New Roman"/>
          <w:sz w:val="24"/>
          <w:szCs w:val="24"/>
          <w:lang w:eastAsia="en-US"/>
        </w:rPr>
      </w:pPr>
    </w:p>
    <w:p w14:paraId="5E3A4020" w14:textId="77777777" w:rsidR="0061240A" w:rsidRPr="0061240A" w:rsidRDefault="0061240A" w:rsidP="0061240A">
      <w:pPr>
        <w:spacing w:after="160" w:line="256" w:lineRule="auto"/>
        <w:rPr>
          <w:rFonts w:ascii="Times New Roman" w:eastAsia="Calibri" w:hAnsi="Times New Roman" w:cs="Times New Roman"/>
          <w:sz w:val="18"/>
          <w:szCs w:val="18"/>
          <w:lang w:eastAsia="en-US"/>
        </w:rPr>
      </w:pPr>
      <w:r w:rsidRPr="0061240A">
        <w:rPr>
          <w:rFonts w:ascii="Times New Roman" w:eastAsia="Calibri" w:hAnsi="Times New Roman" w:cs="Times New Roman"/>
          <w:sz w:val="18"/>
          <w:szCs w:val="18"/>
          <w:lang w:eastAsia="en-US"/>
        </w:rPr>
        <w:t xml:space="preserve">Lēmumprojektu sagatavoja: </w:t>
      </w:r>
      <w:proofErr w:type="spellStart"/>
      <w:r w:rsidRPr="0061240A">
        <w:rPr>
          <w:rFonts w:ascii="Times New Roman" w:eastAsia="Calibri" w:hAnsi="Times New Roman" w:cs="Times New Roman"/>
          <w:sz w:val="18"/>
          <w:szCs w:val="18"/>
          <w:lang w:eastAsia="en-US"/>
        </w:rPr>
        <w:t>S.Mickeviča</w:t>
      </w:r>
      <w:proofErr w:type="spellEnd"/>
    </w:p>
    <w:p w14:paraId="7BBAF4BF" w14:textId="6531F15D" w:rsidR="004C3E3D" w:rsidRDefault="004C3E3D">
      <w:pPr>
        <w:spacing w:after="160" w:line="259" w:lineRule="auto"/>
        <w:rPr>
          <w:rFonts w:ascii="Calibri" w:eastAsia="Calibri" w:hAnsi="Calibri" w:cs="Times New Roman"/>
          <w:lang w:eastAsia="en-US"/>
        </w:rPr>
      </w:pPr>
      <w:r>
        <w:rPr>
          <w:rFonts w:ascii="Calibri" w:eastAsia="Calibri" w:hAnsi="Calibri" w:cs="Times New Roman"/>
          <w:lang w:eastAsia="en-US"/>
        </w:rPr>
        <w:br w:type="page"/>
      </w:r>
    </w:p>
    <w:p w14:paraId="4805721F" w14:textId="77777777" w:rsidR="0061240A" w:rsidRPr="0061240A" w:rsidRDefault="0061240A" w:rsidP="0061240A">
      <w:pPr>
        <w:spacing w:after="160" w:line="256" w:lineRule="auto"/>
        <w:rPr>
          <w:rFonts w:ascii="Calibri" w:eastAsia="Calibri" w:hAnsi="Calibri" w:cs="Times New Roman"/>
          <w:lang w:eastAsia="en-US"/>
        </w:rPr>
      </w:pPr>
    </w:p>
    <w:tbl>
      <w:tblPr>
        <w:tblW w:w="0" w:type="auto"/>
        <w:tblLook w:val="01E0" w:firstRow="1" w:lastRow="1" w:firstColumn="1" w:lastColumn="1" w:noHBand="0" w:noVBand="0"/>
      </w:tblPr>
      <w:tblGrid>
        <w:gridCol w:w="3073"/>
        <w:gridCol w:w="3115"/>
        <w:gridCol w:w="2743"/>
      </w:tblGrid>
      <w:tr w:rsidR="0061240A" w:rsidRPr="0061240A" w14:paraId="476021A2" w14:textId="77777777" w:rsidTr="005F2FB2">
        <w:tc>
          <w:tcPr>
            <w:tcW w:w="3073" w:type="dxa"/>
          </w:tcPr>
          <w:p w14:paraId="461A873B" w14:textId="77777777" w:rsidR="0061240A" w:rsidRPr="0061240A" w:rsidRDefault="0061240A" w:rsidP="0061240A">
            <w:pPr>
              <w:jc w:val="center"/>
              <w:rPr>
                <w:rFonts w:ascii="Times New Roman" w:hAnsi="Times New Roman" w:cs="Times New Roman"/>
                <w:sz w:val="24"/>
                <w:szCs w:val="24"/>
              </w:rPr>
            </w:pPr>
          </w:p>
        </w:tc>
        <w:tc>
          <w:tcPr>
            <w:tcW w:w="3115" w:type="dxa"/>
            <w:hideMark/>
          </w:tcPr>
          <w:p w14:paraId="02C2B84E" w14:textId="1B1A4016"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04D6F8FC" wp14:editId="42C5033E">
                  <wp:extent cx="619125" cy="695325"/>
                  <wp:effectExtent l="0" t="0" r="9525" b="9525"/>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inline>
              </w:drawing>
            </w:r>
          </w:p>
        </w:tc>
        <w:tc>
          <w:tcPr>
            <w:tcW w:w="2743" w:type="dxa"/>
          </w:tcPr>
          <w:p w14:paraId="032541F6" w14:textId="77777777" w:rsidR="0061240A" w:rsidRPr="0061240A" w:rsidRDefault="0061240A" w:rsidP="0061240A">
            <w:pPr>
              <w:jc w:val="center"/>
              <w:rPr>
                <w:rFonts w:ascii="Times New Roman" w:hAnsi="Times New Roman" w:cs="Times New Roman"/>
                <w:sz w:val="32"/>
                <w:szCs w:val="32"/>
              </w:rPr>
            </w:pPr>
          </w:p>
        </w:tc>
      </w:tr>
      <w:tr w:rsidR="0061240A" w:rsidRPr="0061240A" w14:paraId="1AF5E195" w14:textId="77777777" w:rsidTr="005F2FB2">
        <w:tc>
          <w:tcPr>
            <w:tcW w:w="8931" w:type="dxa"/>
            <w:gridSpan w:val="3"/>
            <w:hideMark/>
          </w:tcPr>
          <w:p w14:paraId="4DF71538" w14:textId="77777777" w:rsidR="0061240A" w:rsidRPr="0061240A" w:rsidRDefault="0061240A" w:rsidP="0061240A">
            <w:pPr>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3E84B847" w14:textId="77777777" w:rsidTr="005F2FB2">
        <w:tc>
          <w:tcPr>
            <w:tcW w:w="8931" w:type="dxa"/>
            <w:gridSpan w:val="3"/>
            <w:hideMark/>
          </w:tcPr>
          <w:p w14:paraId="65DBDB9B" w14:textId="77777777" w:rsidR="0061240A" w:rsidRPr="0061240A" w:rsidRDefault="0061240A" w:rsidP="0061240A">
            <w:pPr>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495658E0" w14:textId="77777777" w:rsidTr="005F2FB2">
        <w:tc>
          <w:tcPr>
            <w:tcW w:w="8931" w:type="dxa"/>
            <w:gridSpan w:val="3"/>
            <w:hideMark/>
          </w:tcPr>
          <w:p w14:paraId="049E5603"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70709ACC" w14:textId="77777777" w:rsidTr="005F2FB2">
        <w:tc>
          <w:tcPr>
            <w:tcW w:w="8931" w:type="dxa"/>
            <w:gridSpan w:val="3"/>
            <w:hideMark/>
          </w:tcPr>
          <w:p w14:paraId="109C7487"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5D2F08C7" w14:textId="77777777" w:rsidR="0061240A" w:rsidRPr="0061240A" w:rsidRDefault="0061240A" w:rsidP="0061240A">
            <w:pPr>
              <w:jc w:val="center"/>
              <w:rPr>
                <w:rFonts w:ascii="Times New Roman" w:hAnsi="Times New Roman" w:cs="Times New Roman"/>
                <w:sz w:val="8"/>
                <w:szCs w:val="8"/>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2AEF8284" w14:textId="77777777" w:rsidR="0061240A" w:rsidRPr="0061240A" w:rsidRDefault="0061240A" w:rsidP="0061240A">
      <w:pPr>
        <w:jc w:val="center"/>
        <w:rPr>
          <w:rFonts w:ascii="Times New Roman" w:hAnsi="Times New Roman" w:cs="Times New Roman"/>
          <w:b/>
          <w:bCs/>
          <w:sz w:val="24"/>
          <w:szCs w:val="24"/>
        </w:rPr>
      </w:pPr>
      <w:r w:rsidRPr="0061240A">
        <w:rPr>
          <w:rFonts w:ascii="Times New Roman" w:hAnsi="Times New Roman" w:cs="Times New Roman"/>
          <w:b/>
          <w:bCs/>
          <w:sz w:val="24"/>
          <w:szCs w:val="24"/>
        </w:rPr>
        <w:t>GULBENES NOVADA DOMES LĒMUMS</w:t>
      </w:r>
    </w:p>
    <w:p w14:paraId="416EC5E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51AB722E" w14:textId="77777777" w:rsidR="0061240A" w:rsidRPr="0061240A" w:rsidRDefault="0061240A" w:rsidP="0061240A">
      <w:pPr>
        <w:jc w:val="center"/>
        <w:rPr>
          <w:rFonts w:ascii="Times New Roman" w:hAnsi="Times New Roman" w:cs="Times New Roman"/>
          <w:sz w:val="24"/>
          <w:szCs w:val="24"/>
        </w:rPr>
      </w:pPr>
    </w:p>
    <w:tbl>
      <w:tblPr>
        <w:tblW w:w="0" w:type="auto"/>
        <w:tblLook w:val="04A0" w:firstRow="1" w:lastRow="0" w:firstColumn="1" w:lastColumn="0" w:noHBand="0" w:noVBand="1"/>
      </w:tblPr>
      <w:tblGrid>
        <w:gridCol w:w="4674"/>
        <w:gridCol w:w="4680"/>
      </w:tblGrid>
      <w:tr w:rsidR="0061240A" w:rsidRPr="0061240A" w14:paraId="7DAEC4AE" w14:textId="77777777" w:rsidTr="005F2FB2">
        <w:tc>
          <w:tcPr>
            <w:tcW w:w="4729" w:type="dxa"/>
            <w:shd w:val="clear" w:color="auto" w:fill="auto"/>
            <w:hideMark/>
          </w:tcPr>
          <w:p w14:paraId="39483630"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2021.gada 30.septembrī</w:t>
            </w:r>
          </w:p>
        </w:tc>
        <w:tc>
          <w:tcPr>
            <w:tcW w:w="4729" w:type="dxa"/>
            <w:shd w:val="clear" w:color="auto" w:fill="auto"/>
            <w:hideMark/>
          </w:tcPr>
          <w:p w14:paraId="2253A35C"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                Nr. GND/2021/1142</w:t>
            </w:r>
          </w:p>
        </w:tc>
      </w:tr>
      <w:tr w:rsidR="0061240A" w:rsidRPr="0061240A" w14:paraId="38805C41" w14:textId="77777777" w:rsidTr="005F2FB2">
        <w:tc>
          <w:tcPr>
            <w:tcW w:w="4729" w:type="dxa"/>
            <w:shd w:val="clear" w:color="auto" w:fill="auto"/>
          </w:tcPr>
          <w:p w14:paraId="34BC3342" w14:textId="77777777" w:rsidR="0061240A" w:rsidRPr="0061240A" w:rsidRDefault="0061240A" w:rsidP="0061240A">
            <w:pPr>
              <w:rPr>
                <w:rFonts w:ascii="Times New Roman" w:eastAsia="Calibri" w:hAnsi="Times New Roman" w:cs="Times New Roman"/>
                <w:sz w:val="24"/>
                <w:szCs w:val="24"/>
                <w:lang w:eastAsia="en-US"/>
              </w:rPr>
            </w:pPr>
          </w:p>
        </w:tc>
        <w:tc>
          <w:tcPr>
            <w:tcW w:w="4729" w:type="dxa"/>
            <w:shd w:val="clear" w:color="auto" w:fill="auto"/>
            <w:hideMark/>
          </w:tcPr>
          <w:p w14:paraId="3307421F" w14:textId="77777777" w:rsidR="0061240A" w:rsidRPr="0061240A" w:rsidRDefault="0061240A" w:rsidP="0061240A">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                (protokols Nr.16; 115.p)</w:t>
            </w:r>
          </w:p>
        </w:tc>
      </w:tr>
    </w:tbl>
    <w:p w14:paraId="2F5FFDE9" w14:textId="77777777" w:rsidR="0061240A" w:rsidRPr="0061240A" w:rsidRDefault="0061240A" w:rsidP="0061240A">
      <w:pPr>
        <w:rPr>
          <w:rFonts w:ascii="Times New Roman" w:hAnsi="Times New Roman" w:cs="Times New Roman"/>
          <w:sz w:val="24"/>
          <w:szCs w:val="24"/>
        </w:rPr>
      </w:pPr>
    </w:p>
    <w:p w14:paraId="109C9463" w14:textId="77777777" w:rsidR="0061240A" w:rsidRPr="0061240A" w:rsidRDefault="0061240A" w:rsidP="0061240A">
      <w:pPr>
        <w:spacing w:after="160" w:line="256" w:lineRule="auto"/>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Par transportlīdzekļa nodošanu individuālā lietošanā Gulbenes novada domes priekšsēdētāja vietniecei </w:t>
      </w:r>
      <w:proofErr w:type="spellStart"/>
      <w:r w:rsidRPr="0061240A">
        <w:rPr>
          <w:rFonts w:ascii="Times New Roman" w:eastAsia="Calibri" w:hAnsi="Times New Roman" w:cs="Times New Roman"/>
          <w:b/>
          <w:bCs/>
          <w:sz w:val="24"/>
          <w:szCs w:val="24"/>
          <w:lang w:eastAsia="en-US"/>
        </w:rPr>
        <w:t>G.Švikai</w:t>
      </w:r>
      <w:proofErr w:type="spellEnd"/>
    </w:p>
    <w:p w14:paraId="61F54B0B" w14:textId="77777777" w:rsidR="0061240A" w:rsidRPr="0061240A" w:rsidRDefault="0061240A" w:rsidP="0061240A">
      <w:pPr>
        <w:autoSpaceDE w:val="0"/>
        <w:autoSpaceDN w:val="0"/>
        <w:adjustRightInd w:val="0"/>
        <w:rPr>
          <w:rFonts w:ascii="Times New Roman" w:eastAsia="Calibri" w:hAnsi="Times New Roman" w:cs="Times New Roman"/>
          <w:color w:val="000000"/>
          <w:sz w:val="24"/>
          <w:szCs w:val="24"/>
          <w:lang w:eastAsia="en-US"/>
        </w:rPr>
      </w:pPr>
    </w:p>
    <w:p w14:paraId="1A4CBDDD" w14:textId="77777777" w:rsidR="0061240A" w:rsidRPr="0061240A" w:rsidRDefault="0061240A" w:rsidP="0061240A">
      <w:pPr>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Publiskas personas finanšu līdzekļu un mantas izšķērdēšanas novēršanas likuma (turpmāk – Likums) 5.</w:t>
      </w:r>
      <w:r w:rsidRPr="0061240A">
        <w:rPr>
          <w:rFonts w:ascii="Times New Roman" w:eastAsia="Calibri" w:hAnsi="Times New Roman" w:cs="Times New Roman"/>
          <w:sz w:val="24"/>
          <w:szCs w:val="24"/>
          <w:vertAlign w:val="superscript"/>
          <w:lang w:eastAsia="en-US"/>
        </w:rPr>
        <w:t>2</w:t>
      </w:r>
      <w:r w:rsidRPr="0061240A">
        <w:rPr>
          <w:rFonts w:ascii="Times New Roman" w:eastAsia="Calibri" w:hAnsi="Times New Roman" w:cs="Times New Roman"/>
          <w:sz w:val="24"/>
          <w:szCs w:val="24"/>
          <w:lang w:eastAsia="en-US"/>
        </w:rPr>
        <w:t xml:space="preserve"> panta pirmā daļa nosaka, ka papildus šajā Likumā un citos tiesību aktos ietvertajiem noteikumiem par rīcību ar valsts un pašvaldību mantu ievērojami arī saskaņā ar šo pantu paredzētie valsts un pašvaldību autotransporta izmantošanas noteikumi.</w:t>
      </w:r>
    </w:p>
    <w:p w14:paraId="0D1C8B19" w14:textId="77777777" w:rsidR="0061240A" w:rsidRPr="0061240A" w:rsidRDefault="0061240A" w:rsidP="0061240A">
      <w:pPr>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Saskaņā ar Likuma 5.</w:t>
      </w:r>
      <w:r w:rsidRPr="0061240A">
        <w:rPr>
          <w:rFonts w:ascii="Times New Roman" w:eastAsia="Calibri" w:hAnsi="Times New Roman" w:cs="Times New Roman"/>
          <w:sz w:val="24"/>
          <w:szCs w:val="24"/>
          <w:vertAlign w:val="superscript"/>
          <w:lang w:eastAsia="en-US"/>
        </w:rPr>
        <w:t>2</w:t>
      </w:r>
      <w:r w:rsidRPr="0061240A">
        <w:rPr>
          <w:rFonts w:ascii="Times New Roman" w:eastAsia="Calibri" w:hAnsi="Times New Roman" w:cs="Times New Roman"/>
          <w:sz w:val="24"/>
          <w:szCs w:val="24"/>
          <w:lang w:eastAsia="en-US"/>
        </w:rPr>
        <w:t xml:space="preserve"> panta otro daļu pašvaldību, valsts vai pašvaldību iestāžu īpašumā, valdījumā vai lietošanā esošais autotransports, tajā skaitā operatīvais transports, izmantojams tikai dienesta, darba, amata pienākumu pildīšanai. Savukārt autotransporta lietošana darba vajadzībām saskaņā ar šā panta trešo daļu ir tāda autotransporta lietošana, kas nepieciešama amatpersonas vai darbinieka darba pienākumu pildīšanai, nodrošinot pašvaldības vai valsts vai pašvaldības iestādes funkciju izpildi.</w:t>
      </w:r>
    </w:p>
    <w:p w14:paraId="1B110052" w14:textId="77777777" w:rsidR="0061240A" w:rsidRPr="0061240A" w:rsidRDefault="0061240A" w:rsidP="0061240A">
      <w:pPr>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Saskaņā a Likuma 5.</w:t>
      </w:r>
      <w:r w:rsidRPr="0061240A">
        <w:rPr>
          <w:rFonts w:ascii="Times New Roman" w:eastAsia="Calibri" w:hAnsi="Times New Roman" w:cs="Times New Roman"/>
          <w:sz w:val="24"/>
          <w:szCs w:val="24"/>
          <w:vertAlign w:val="superscript"/>
          <w:lang w:eastAsia="en-US"/>
        </w:rPr>
        <w:t>2</w:t>
      </w:r>
      <w:r w:rsidRPr="0061240A">
        <w:rPr>
          <w:rFonts w:ascii="Times New Roman" w:eastAsia="Calibri" w:hAnsi="Times New Roman" w:cs="Times New Roman"/>
          <w:sz w:val="24"/>
          <w:szCs w:val="24"/>
          <w:lang w:eastAsia="en-US"/>
        </w:rPr>
        <w:t xml:space="preserve"> panta ceturto daļu par autotransporta izmantošanu darba vajadzībām uzskatāma arī tā lietošana gadījumos, kad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 ja amatpersonas vai darbinieka darba pienākumu specifika paredz to pildīšanu tādā teritorijā, kuru objektīvu iemeslu dēļ nevar sasniegt ar sabiedrisko transportu vai bez autotransporta izmantošanas, kā arī ja amatpersona vai darbinieks tiek nogādāts no darba vietas uz dzīvesvietu vai no dzīvesvietas uz darba vietu, ja objektīvu iemeslu dēļ sabiedriskā transporta pakalpojumus nav iespējams izmantot vai arī tā izmantošana apgrūtina darba pienākumu efektīvu izpildi. Darba pienākumu pildīšanai un pašvaldības institūcijas funkciju realizācijai ir nepieciešama (pieļaujama) dienesta autotransporta izmantošana ārpus institūcijas noteiktā normālā darba laika, ievērojot normatīvajos aktos noteikto.</w:t>
      </w:r>
    </w:p>
    <w:p w14:paraId="76461324" w14:textId="77777777" w:rsidR="0061240A" w:rsidRPr="0061240A" w:rsidRDefault="0061240A" w:rsidP="0061240A">
      <w:pPr>
        <w:spacing w:line="360" w:lineRule="auto"/>
        <w:ind w:firstLine="567"/>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lastRenderedPageBreak/>
        <w:t>Pamatojoties uz likuma “Par pašvaldībām”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1.punktu, 5.</w:t>
      </w:r>
      <w:r w:rsidRPr="0061240A">
        <w:rPr>
          <w:rFonts w:ascii="Times New Roman" w:eastAsia="Calibri" w:hAnsi="Times New Roman" w:cs="Times New Roman"/>
          <w:sz w:val="24"/>
          <w:szCs w:val="24"/>
          <w:vertAlign w:val="superscript"/>
          <w:lang w:eastAsia="en-US"/>
        </w:rPr>
        <w:t>2</w:t>
      </w:r>
      <w:r w:rsidRPr="0061240A">
        <w:rPr>
          <w:rFonts w:ascii="Times New Roman" w:eastAsia="Calibri" w:hAnsi="Times New Roman" w:cs="Times New Roman"/>
          <w:sz w:val="24"/>
          <w:szCs w:val="24"/>
          <w:lang w:eastAsia="en-US"/>
        </w:rPr>
        <w:t xml:space="preserve"> pantu, Gulbenes novada domes 2017.gada 31.augusta noteikumu Nr.9 “Par autotransporta izmantošanu Gulbenes novada pašvaldībā” (protokols Nr.12, 32.§) 2., 48. un 55.punktiem un Finanšu komitejas ieteikumu, atklāti balsojot: ar 14 balsīm "Par" (Ainārs </w:t>
      </w:r>
      <w:proofErr w:type="spellStart"/>
      <w:r w:rsidRPr="0061240A">
        <w:rPr>
          <w:rFonts w:ascii="Times New Roman" w:eastAsia="Calibri" w:hAnsi="Times New Roman" w:cs="Times New Roman"/>
          <w:sz w:val="24"/>
          <w:szCs w:val="24"/>
          <w:lang w:eastAsia="en-US"/>
        </w:rPr>
        <w:t>Brezinskis</w:t>
      </w:r>
      <w:proofErr w:type="spellEnd"/>
      <w:r w:rsidRPr="0061240A">
        <w:rPr>
          <w:rFonts w:ascii="Times New Roman" w:eastAsia="Calibri" w:hAnsi="Times New Roman" w:cs="Times New Roman"/>
          <w:sz w:val="24"/>
          <w:szCs w:val="24"/>
          <w:lang w:eastAsia="en-US"/>
        </w:rPr>
        <w:t xml:space="preserve">, Aivars </w:t>
      </w:r>
      <w:proofErr w:type="spellStart"/>
      <w:r w:rsidRPr="0061240A">
        <w:rPr>
          <w:rFonts w:ascii="Times New Roman" w:eastAsia="Calibri" w:hAnsi="Times New Roman" w:cs="Times New Roman"/>
          <w:sz w:val="24"/>
          <w:szCs w:val="24"/>
          <w:lang w:eastAsia="en-US"/>
        </w:rPr>
        <w:t>Circens</w:t>
      </w:r>
      <w:proofErr w:type="spellEnd"/>
      <w:r w:rsidRPr="0061240A">
        <w:rPr>
          <w:rFonts w:ascii="Times New Roman" w:eastAsia="Calibri" w:hAnsi="Times New Roman" w:cs="Times New Roman"/>
          <w:sz w:val="24"/>
          <w:szCs w:val="24"/>
          <w:lang w:eastAsia="en-US"/>
        </w:rPr>
        <w:t xml:space="preserve">, Anatolijs Savickis, Andis Caunītis, Atis </w:t>
      </w:r>
      <w:proofErr w:type="spellStart"/>
      <w:r w:rsidRPr="0061240A">
        <w:rPr>
          <w:rFonts w:ascii="Times New Roman" w:eastAsia="Calibri" w:hAnsi="Times New Roman" w:cs="Times New Roman"/>
          <w:sz w:val="24"/>
          <w:szCs w:val="24"/>
          <w:lang w:eastAsia="en-US"/>
        </w:rPr>
        <w:t>Jencītis</w:t>
      </w:r>
      <w:proofErr w:type="spellEnd"/>
      <w:r w:rsidRPr="0061240A">
        <w:rPr>
          <w:rFonts w:ascii="Times New Roman" w:eastAsia="Calibri" w:hAnsi="Times New Roman" w:cs="Times New Roman"/>
          <w:sz w:val="24"/>
          <w:szCs w:val="24"/>
          <w:lang w:eastAsia="en-US"/>
        </w:rPr>
        <w:t xml:space="preserve">, Daumants Dreiškens, Guna Pūcīte, Gunārs Ciglis, Intars Liepiņš, Ivars </w:t>
      </w:r>
      <w:proofErr w:type="spellStart"/>
      <w:r w:rsidRPr="0061240A">
        <w:rPr>
          <w:rFonts w:ascii="Times New Roman" w:eastAsia="Calibri" w:hAnsi="Times New Roman" w:cs="Times New Roman"/>
          <w:sz w:val="24"/>
          <w:szCs w:val="24"/>
          <w:lang w:eastAsia="en-US"/>
        </w:rPr>
        <w:t>Kupčs</w:t>
      </w:r>
      <w:proofErr w:type="spellEnd"/>
      <w:r w:rsidRPr="0061240A">
        <w:rPr>
          <w:rFonts w:ascii="Times New Roman" w:eastAsia="Calibri" w:hAnsi="Times New Roman" w:cs="Times New Roman"/>
          <w:sz w:val="24"/>
          <w:szCs w:val="24"/>
          <w:lang w:eastAsia="en-US"/>
        </w:rPr>
        <w:t xml:space="preserve">, Lāsma </w:t>
      </w:r>
      <w:proofErr w:type="spellStart"/>
      <w:r w:rsidRPr="0061240A">
        <w:rPr>
          <w:rFonts w:ascii="Times New Roman" w:eastAsia="Calibri" w:hAnsi="Times New Roman" w:cs="Times New Roman"/>
          <w:sz w:val="24"/>
          <w:szCs w:val="24"/>
          <w:lang w:eastAsia="en-US"/>
        </w:rPr>
        <w:t>Gabdulļina</w:t>
      </w:r>
      <w:proofErr w:type="spellEnd"/>
      <w:r w:rsidRPr="0061240A">
        <w:rPr>
          <w:rFonts w:ascii="Times New Roman" w:eastAsia="Calibri" w:hAnsi="Times New Roman" w:cs="Times New Roman"/>
          <w:sz w:val="24"/>
          <w:szCs w:val="24"/>
          <w:lang w:eastAsia="en-US"/>
        </w:rPr>
        <w:t xml:space="preserve">, Mudīte </w:t>
      </w:r>
      <w:proofErr w:type="spellStart"/>
      <w:r w:rsidRPr="0061240A">
        <w:rPr>
          <w:rFonts w:ascii="Times New Roman" w:eastAsia="Calibri" w:hAnsi="Times New Roman" w:cs="Times New Roman"/>
          <w:sz w:val="24"/>
          <w:szCs w:val="24"/>
          <w:lang w:eastAsia="en-US"/>
        </w:rPr>
        <w:t>Motivāne</w:t>
      </w:r>
      <w:proofErr w:type="spellEnd"/>
      <w:r w:rsidRPr="0061240A">
        <w:rPr>
          <w:rFonts w:ascii="Times New Roman" w:eastAsia="Calibri" w:hAnsi="Times New Roman" w:cs="Times New Roman"/>
          <w:sz w:val="24"/>
          <w:szCs w:val="24"/>
          <w:lang w:eastAsia="en-US"/>
        </w:rPr>
        <w:t xml:space="preserve">, Normunds </w:t>
      </w:r>
      <w:proofErr w:type="spellStart"/>
      <w:r w:rsidRPr="0061240A">
        <w:rPr>
          <w:rFonts w:ascii="Times New Roman" w:eastAsia="Calibri" w:hAnsi="Times New Roman" w:cs="Times New Roman"/>
          <w:sz w:val="24"/>
          <w:szCs w:val="24"/>
          <w:lang w:eastAsia="en-US"/>
        </w:rPr>
        <w:t>Audzišs</w:t>
      </w:r>
      <w:proofErr w:type="spellEnd"/>
      <w:r w:rsidRPr="0061240A">
        <w:rPr>
          <w:rFonts w:ascii="Times New Roman" w:eastAsia="Calibri" w:hAnsi="Times New Roman" w:cs="Times New Roman"/>
          <w:sz w:val="24"/>
          <w:szCs w:val="24"/>
          <w:lang w:eastAsia="en-US"/>
        </w:rPr>
        <w:t>, Normunds Mazūrs), "Pret" – nav, "Atturas" –</w:t>
      </w:r>
      <w:r w:rsidRPr="0061240A">
        <w:rPr>
          <w:rFonts w:ascii="Calibri" w:eastAsia="Calibri" w:hAnsi="Calibri" w:cs="Times New Roman"/>
          <w:noProof/>
          <w:lang w:eastAsia="en-US"/>
        </w:rPr>
        <w:t xml:space="preserve"> nav</w:t>
      </w:r>
      <w:r w:rsidRPr="0061240A">
        <w:rPr>
          <w:rFonts w:ascii="Times New Roman" w:eastAsia="Calibri" w:hAnsi="Times New Roman" w:cs="Times New Roman"/>
          <w:sz w:val="24"/>
          <w:szCs w:val="24"/>
          <w:lang w:eastAsia="en-US"/>
        </w:rPr>
        <w:t>, Gulbenes novada dome NOLEMJ:</w:t>
      </w:r>
    </w:p>
    <w:p w14:paraId="7959459C" w14:textId="77777777" w:rsidR="0061240A" w:rsidRPr="0061240A" w:rsidRDefault="0061240A" w:rsidP="0061240A">
      <w:pPr>
        <w:tabs>
          <w:tab w:val="left" w:pos="993"/>
        </w:tabs>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1. NODOT Gulbenes novada domes priekšsēdētāja vietniecei Gunai </w:t>
      </w:r>
      <w:proofErr w:type="spellStart"/>
      <w:r w:rsidRPr="0061240A">
        <w:rPr>
          <w:rFonts w:ascii="Times New Roman" w:eastAsia="Calibri" w:hAnsi="Times New Roman" w:cs="Times New Roman"/>
          <w:sz w:val="24"/>
          <w:szCs w:val="24"/>
          <w:lang w:eastAsia="en-US"/>
        </w:rPr>
        <w:t>Švikai</w:t>
      </w:r>
      <w:proofErr w:type="spellEnd"/>
      <w:r w:rsidRPr="0061240A">
        <w:rPr>
          <w:rFonts w:ascii="Times New Roman" w:eastAsia="Calibri" w:hAnsi="Times New Roman" w:cs="Times New Roman"/>
          <w:sz w:val="24"/>
          <w:szCs w:val="24"/>
          <w:lang w:eastAsia="en-US"/>
        </w:rPr>
        <w:t xml:space="preserve"> individuālā lietošanā automašīnu TOYOTA COROLLA, valsts reģistrācijas numurs MG846, uz amata pienākumu pildīšanas laiku.</w:t>
      </w:r>
    </w:p>
    <w:p w14:paraId="70D0637C" w14:textId="77777777" w:rsidR="0061240A" w:rsidRPr="0061240A" w:rsidRDefault="0061240A" w:rsidP="0061240A">
      <w:pPr>
        <w:tabs>
          <w:tab w:val="left" w:pos="993"/>
        </w:tabs>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2. NOTEIKT automašīnas TOYOTA COROLLA, valsts reģistrācijas numurs MG846, nobraukuma limitu līdz 3500 km mēnesī, kā arī degvielas patēriņa normu 5,2 litri uz 100 km vasaras sezonā (no 1.aprīļa līdz 31.oktobrim) un 5,7 litri uz 100 km ziemas sezonā (no 1.novembra līdz nākamā gada 31.martam).</w:t>
      </w:r>
    </w:p>
    <w:p w14:paraId="058588F5" w14:textId="77777777" w:rsidR="0061240A" w:rsidRPr="0061240A" w:rsidRDefault="0061240A" w:rsidP="0061240A">
      <w:pPr>
        <w:tabs>
          <w:tab w:val="left" w:pos="993"/>
        </w:tabs>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3. NOTEIKT automašīnas TOYOTA COROLLA, valsts reģistrācijas numurs MG846, stāvvietu ārpus darba pienākumu veikšanas adresē Ābeļu iela 2, Gulbene, Gulbenes novads, LV-4401.</w:t>
      </w:r>
    </w:p>
    <w:p w14:paraId="6EE3CAAF" w14:textId="77777777" w:rsidR="0061240A" w:rsidRPr="0061240A" w:rsidRDefault="0061240A" w:rsidP="0061240A">
      <w:pPr>
        <w:tabs>
          <w:tab w:val="left" w:pos="993"/>
        </w:tabs>
        <w:spacing w:line="360" w:lineRule="auto"/>
        <w:ind w:firstLine="567"/>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4. Lēmums stājas spēkā likumā “Par pašvaldībām” noteiktajā kārtībā.</w:t>
      </w:r>
    </w:p>
    <w:p w14:paraId="33E397CE" w14:textId="77777777" w:rsidR="0061240A" w:rsidRPr="0061240A" w:rsidRDefault="0061240A" w:rsidP="0061240A">
      <w:pPr>
        <w:spacing w:after="160" w:line="360" w:lineRule="auto"/>
        <w:ind w:firstLine="567"/>
        <w:jc w:val="both"/>
        <w:rPr>
          <w:rFonts w:ascii="Times New Roman" w:eastAsia="Calibri" w:hAnsi="Times New Roman" w:cs="Times New Roman"/>
          <w:sz w:val="24"/>
          <w:szCs w:val="24"/>
          <w:lang w:eastAsia="en-US"/>
        </w:rPr>
      </w:pPr>
    </w:p>
    <w:p w14:paraId="3D4399F8" w14:textId="77777777" w:rsidR="0061240A" w:rsidRPr="0061240A" w:rsidRDefault="0061240A" w:rsidP="0061240A">
      <w:pPr>
        <w:spacing w:after="160" w:line="256"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Gulbenes novada domes priekšsēdētājs</w:t>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proofErr w:type="spellStart"/>
      <w:r w:rsidRPr="0061240A">
        <w:rPr>
          <w:rFonts w:ascii="Times New Roman" w:eastAsia="Calibri" w:hAnsi="Times New Roman" w:cs="Times New Roman"/>
          <w:sz w:val="24"/>
          <w:szCs w:val="24"/>
          <w:lang w:eastAsia="en-US"/>
        </w:rPr>
        <w:t>A.Caunītis</w:t>
      </w:r>
      <w:proofErr w:type="spellEnd"/>
    </w:p>
    <w:p w14:paraId="65769AA7" w14:textId="77777777" w:rsidR="0061240A" w:rsidRPr="0061240A" w:rsidRDefault="0061240A" w:rsidP="0061240A">
      <w:pPr>
        <w:spacing w:after="160" w:line="256" w:lineRule="auto"/>
        <w:rPr>
          <w:rFonts w:ascii="Times New Roman" w:eastAsia="Calibri" w:hAnsi="Times New Roman" w:cs="Times New Roman"/>
          <w:sz w:val="24"/>
          <w:szCs w:val="24"/>
          <w:lang w:eastAsia="en-US"/>
        </w:rPr>
      </w:pPr>
    </w:p>
    <w:p w14:paraId="1217F786" w14:textId="77777777" w:rsidR="0061240A" w:rsidRPr="0061240A" w:rsidRDefault="0061240A" w:rsidP="0061240A">
      <w:pPr>
        <w:spacing w:after="160" w:line="256" w:lineRule="auto"/>
        <w:rPr>
          <w:rFonts w:ascii="Times New Roman" w:eastAsia="Calibri" w:hAnsi="Times New Roman" w:cs="Times New Roman"/>
          <w:sz w:val="18"/>
          <w:szCs w:val="18"/>
          <w:lang w:eastAsia="en-US"/>
        </w:rPr>
      </w:pPr>
      <w:r w:rsidRPr="0061240A">
        <w:rPr>
          <w:rFonts w:ascii="Times New Roman" w:eastAsia="Calibri" w:hAnsi="Times New Roman" w:cs="Times New Roman"/>
          <w:sz w:val="18"/>
          <w:szCs w:val="18"/>
          <w:lang w:eastAsia="en-US"/>
        </w:rPr>
        <w:t xml:space="preserve">Lēmumprojektu sagatavoja: </w:t>
      </w:r>
      <w:proofErr w:type="spellStart"/>
      <w:r w:rsidRPr="0061240A">
        <w:rPr>
          <w:rFonts w:ascii="Times New Roman" w:eastAsia="Calibri" w:hAnsi="Times New Roman" w:cs="Times New Roman"/>
          <w:sz w:val="18"/>
          <w:szCs w:val="18"/>
          <w:lang w:eastAsia="en-US"/>
        </w:rPr>
        <w:t>S.Mickeviča</w:t>
      </w:r>
      <w:proofErr w:type="spellEnd"/>
    </w:p>
    <w:p w14:paraId="3C7F9703" w14:textId="13F7FA56" w:rsidR="004C3E3D" w:rsidRDefault="004C3E3D">
      <w:pPr>
        <w:spacing w:after="160" w:line="259" w:lineRule="auto"/>
        <w:rPr>
          <w:rFonts w:ascii="Calibri" w:eastAsia="Calibri" w:hAnsi="Calibri" w:cs="Times New Roman"/>
          <w:lang w:eastAsia="en-US"/>
        </w:rPr>
      </w:pPr>
      <w:r>
        <w:rPr>
          <w:rFonts w:ascii="Calibri" w:eastAsia="Calibri" w:hAnsi="Calibri" w:cs="Times New Roman"/>
          <w:lang w:eastAsia="en-US"/>
        </w:rPr>
        <w:br w:type="page"/>
      </w: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09869A26" w14:textId="77777777" w:rsidTr="004C3E3D">
        <w:tc>
          <w:tcPr>
            <w:tcW w:w="9354" w:type="dxa"/>
          </w:tcPr>
          <w:p w14:paraId="390ED823"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noProof/>
                <w:lang w:eastAsia="en-US"/>
              </w:rPr>
              <w:lastRenderedPageBreak/>
              <w:drawing>
                <wp:inline distT="0" distB="0" distL="0" distR="0" wp14:anchorId="60BFBC6C" wp14:editId="36AC6C61">
                  <wp:extent cx="619125" cy="685800"/>
                  <wp:effectExtent l="0" t="0" r="9525" b="0"/>
                  <wp:docPr id="206" name="Attēls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6C5BD45E" w14:textId="77777777" w:rsidTr="004C3E3D">
        <w:tc>
          <w:tcPr>
            <w:tcW w:w="9354" w:type="dxa"/>
          </w:tcPr>
          <w:p w14:paraId="0BD458B5"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b/>
                <w:bCs/>
                <w:sz w:val="28"/>
                <w:szCs w:val="28"/>
                <w:lang w:eastAsia="en-US"/>
              </w:rPr>
              <w:t>GULBENES NOVADA PAŠVALDĪBA</w:t>
            </w:r>
          </w:p>
        </w:tc>
      </w:tr>
      <w:tr w:rsidR="0061240A" w:rsidRPr="0061240A" w14:paraId="048523DD" w14:textId="77777777" w:rsidTr="004C3E3D">
        <w:tc>
          <w:tcPr>
            <w:tcW w:w="9354" w:type="dxa"/>
          </w:tcPr>
          <w:p w14:paraId="19EF1855"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Reģ.Nr.90009116327</w:t>
            </w:r>
          </w:p>
        </w:tc>
      </w:tr>
      <w:tr w:rsidR="0061240A" w:rsidRPr="0061240A" w14:paraId="3B9099E2" w14:textId="77777777" w:rsidTr="004C3E3D">
        <w:tc>
          <w:tcPr>
            <w:tcW w:w="9354" w:type="dxa"/>
          </w:tcPr>
          <w:p w14:paraId="02BD847E"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Ābeļu iela 2, Gulbene, Gulbenes nov., LV-4401</w:t>
            </w:r>
          </w:p>
        </w:tc>
      </w:tr>
      <w:tr w:rsidR="0061240A" w:rsidRPr="0061240A" w14:paraId="17747ADB" w14:textId="77777777" w:rsidTr="004C3E3D">
        <w:tc>
          <w:tcPr>
            <w:tcW w:w="9354" w:type="dxa"/>
          </w:tcPr>
          <w:p w14:paraId="356C5137"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Tālrunis 64497710, mob.26595362, e-pasts; dome@gulbene.lv, www.gulbene.lv</w:t>
            </w:r>
          </w:p>
        </w:tc>
      </w:tr>
    </w:tbl>
    <w:p w14:paraId="6A99EF29"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GULBENES NOVADA DOMES LĒMUMS</w:t>
      </w:r>
    </w:p>
    <w:p w14:paraId="2E78DC4D" w14:textId="77777777" w:rsidR="0061240A" w:rsidRPr="0061240A" w:rsidRDefault="0061240A" w:rsidP="0061240A">
      <w:pPr>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Gulbenē</w:t>
      </w:r>
    </w:p>
    <w:p w14:paraId="6DA838BB" w14:textId="77777777" w:rsidR="0061240A" w:rsidRPr="0061240A" w:rsidRDefault="0061240A" w:rsidP="0061240A">
      <w:pPr>
        <w:jc w:val="center"/>
        <w:rPr>
          <w:rFonts w:ascii="Times New Roman" w:eastAsiaTheme="minorHAnsi" w:hAnsi="Times New Roman" w:cs="Times New Roman"/>
          <w:sz w:val="24"/>
          <w:szCs w:val="24"/>
          <w:lang w:eastAsia="en-US"/>
        </w:rPr>
      </w:pPr>
    </w:p>
    <w:tbl>
      <w:tblPr>
        <w:tblStyle w:val="Reatabula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1240A" w:rsidRPr="0061240A" w14:paraId="09768BF5" w14:textId="77777777" w:rsidTr="005F2FB2">
        <w:tc>
          <w:tcPr>
            <w:tcW w:w="4729" w:type="dxa"/>
          </w:tcPr>
          <w:p w14:paraId="69955811"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2021.gada 30.septembrī</w:t>
            </w:r>
          </w:p>
        </w:tc>
        <w:tc>
          <w:tcPr>
            <w:tcW w:w="4729" w:type="dxa"/>
          </w:tcPr>
          <w:p w14:paraId="21606104"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Nr. GND/2021/1143</w:t>
            </w:r>
          </w:p>
        </w:tc>
      </w:tr>
      <w:tr w:rsidR="0061240A" w:rsidRPr="0061240A" w14:paraId="517652B9" w14:textId="77777777" w:rsidTr="005F2FB2">
        <w:tc>
          <w:tcPr>
            <w:tcW w:w="4729" w:type="dxa"/>
          </w:tcPr>
          <w:p w14:paraId="23E3DDA5" w14:textId="77777777" w:rsidR="0061240A" w:rsidRPr="0061240A" w:rsidRDefault="0061240A" w:rsidP="0061240A">
            <w:pPr>
              <w:rPr>
                <w:rFonts w:ascii="Times New Roman" w:eastAsiaTheme="minorHAnsi" w:hAnsi="Times New Roman" w:cs="Times New Roman"/>
                <w:szCs w:val="24"/>
                <w:lang w:eastAsia="en-US"/>
              </w:rPr>
            </w:pPr>
          </w:p>
        </w:tc>
        <w:tc>
          <w:tcPr>
            <w:tcW w:w="4729" w:type="dxa"/>
          </w:tcPr>
          <w:p w14:paraId="77BAB9C9"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(protokols Nr.16; 116.p)</w:t>
            </w:r>
          </w:p>
        </w:tc>
      </w:tr>
    </w:tbl>
    <w:p w14:paraId="4350630A"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7DF45CAF" w14:textId="77777777" w:rsidR="0061240A" w:rsidRPr="0061240A" w:rsidRDefault="0061240A" w:rsidP="0061240A">
      <w:pPr>
        <w:spacing w:after="160" w:line="259" w:lineRule="auto"/>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Par finansējumu projektam “Skolas ielas pārbūve Gulbenē, Gulbenes novadā”</w:t>
      </w:r>
    </w:p>
    <w:p w14:paraId="22948E8D" w14:textId="77777777" w:rsidR="0061240A" w:rsidRPr="0061240A" w:rsidRDefault="0061240A" w:rsidP="0061240A">
      <w:pPr>
        <w:spacing w:line="360" w:lineRule="auto"/>
        <w:ind w:firstLine="539"/>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Projekts “Skolas ielas pārbūve Gulbenē, Gulbenes novadā” atbilst Gulbenes novada Attīstības programmā 2018.-2024.gadam iekļautajam uzdevumam UE 1.1.1.  “Atjaunot un labiekārtot pašvaldības ceļu, ielu un tiltu infrastruktūru”, pasākumam UE 1.1.1.-4 “Veikt pašvaldības ceļu un ielu infrastruktūras uzlabošanu, nodrošinot satiksmes drošību” un ir iekļauts Investīciju plānā 2021.-2023.gadam, IP2. Ilgtspējīga ekonomika un uzņēmējdarbību atbalstoša vide (RVE) UE 1.1.1. kā 28.punkts un iznākuma rezultatīvais rādītājs ir Skolas ielas pārbūve 830,5 m garumā, gājēju celiņu izbūve 240 m garumā, veloceliņu izbūve 417 m garumā, zaļās un atpūtas zonas līdzsvarošana pret ielas infrastruktūras teritoriju, 231 automašīnu stāvvietas izbūve.</w:t>
      </w:r>
    </w:p>
    <w:p w14:paraId="382D7D22" w14:textId="77777777" w:rsidR="0061240A" w:rsidRPr="0061240A" w:rsidRDefault="0061240A" w:rsidP="0061240A">
      <w:pPr>
        <w:spacing w:line="360" w:lineRule="auto"/>
        <w:ind w:firstLine="539"/>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 xml:space="preserve">Gulbenes novada pašvaldība 2021.gada 20.jūlijā ir noslēgusi Iepirkuma </w:t>
      </w:r>
      <w:proofErr w:type="spellStart"/>
      <w:r w:rsidRPr="0061240A">
        <w:rPr>
          <w:rFonts w:ascii="Times New Roman" w:eastAsiaTheme="minorHAnsi" w:hAnsi="Times New Roman" w:cs="Times New Roman"/>
          <w:sz w:val="24"/>
          <w:szCs w:val="24"/>
          <w:lang w:eastAsia="en-US"/>
        </w:rPr>
        <w:t>Nr.GNP</w:t>
      </w:r>
      <w:proofErr w:type="spellEnd"/>
      <w:r w:rsidRPr="0061240A">
        <w:rPr>
          <w:rFonts w:ascii="Times New Roman" w:eastAsiaTheme="minorHAnsi" w:hAnsi="Times New Roman" w:cs="Times New Roman"/>
          <w:sz w:val="24"/>
          <w:szCs w:val="24"/>
          <w:lang w:eastAsia="en-US"/>
        </w:rPr>
        <w:t xml:space="preserve"> 2021/38 līgumu par kopējo summu 1 187 139,71 EUR (viens miljons viens simts astoņdesmit septiņi tūkstoši viens simts trīsdesmit deviņi </w:t>
      </w:r>
      <w:proofErr w:type="spellStart"/>
      <w:r w:rsidRPr="0061240A">
        <w:rPr>
          <w:rFonts w:ascii="Times New Roman" w:eastAsiaTheme="minorHAnsi" w:hAnsi="Times New Roman" w:cs="Times New Roman"/>
          <w:i/>
          <w:iCs/>
          <w:sz w:val="24"/>
          <w:szCs w:val="24"/>
          <w:lang w:eastAsia="en-US"/>
        </w:rPr>
        <w:t>euro</w:t>
      </w:r>
      <w:proofErr w:type="spellEnd"/>
      <w:r w:rsidRPr="0061240A">
        <w:rPr>
          <w:rFonts w:ascii="Times New Roman" w:eastAsiaTheme="minorHAnsi" w:hAnsi="Times New Roman" w:cs="Times New Roman"/>
          <w:sz w:val="24"/>
          <w:szCs w:val="24"/>
          <w:lang w:eastAsia="en-US"/>
        </w:rPr>
        <w:t xml:space="preserve"> un 71 cents).</w:t>
      </w:r>
    </w:p>
    <w:p w14:paraId="442646E3" w14:textId="77777777" w:rsidR="0061240A" w:rsidRPr="0061240A" w:rsidRDefault="0061240A" w:rsidP="0061240A">
      <w:pPr>
        <w:spacing w:line="360" w:lineRule="auto"/>
        <w:ind w:firstLine="539"/>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Projektā paredzētās būvniecības aktivitātes 51 749,89 EUR apmērā, kas saistītas ar sporta un atpūtas laukumu izveidi, dīķa tīrīšanu, apzaļumošanu, teritorijas ainavas veidošanu, koku stādīšanu, mūsdienīgu atkritumu savākšanas un šķirošanas organizēšanu netiks attiecinātas uz transporta infrastruktūras attīstību Skolas ielā.</w:t>
      </w:r>
    </w:p>
    <w:p w14:paraId="0B7A3B86" w14:textId="77777777" w:rsidR="0061240A" w:rsidRPr="0061240A" w:rsidRDefault="0061240A" w:rsidP="0061240A">
      <w:pPr>
        <w:spacing w:line="360" w:lineRule="auto"/>
        <w:ind w:firstLine="539"/>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Projektu paredzēts īstenot līdz 2022.gada septembrim.</w:t>
      </w:r>
    </w:p>
    <w:p w14:paraId="6B4A3AF9" w14:textId="77777777" w:rsidR="0061240A" w:rsidRPr="0061240A" w:rsidRDefault="0061240A" w:rsidP="0061240A">
      <w:pPr>
        <w:spacing w:line="360" w:lineRule="auto"/>
        <w:ind w:firstLine="539"/>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2021.gada 17.augustā Ministru kabinets ir atbalstījis Gulbenes novada pašvaldību projekta  “Skolas ielas pārbūve Gulbenē, Gulbenes novadā” īstenošanai piesaistot valsts aizņēmumu 830 500 EUR apmērā, saskaņā ar Ministru kabineta 2021.gada 11.februāra noteikumu Nr.104 “Noteikumi par kritērijiem un kārtību, kāda tiek izskatīti valsts aizdevumi pašvaldībām Covid-19 izraisītās krīzes seku mazināšanai un novēršanai”.</w:t>
      </w:r>
    </w:p>
    <w:p w14:paraId="19C5649C" w14:textId="77777777" w:rsidR="0061240A" w:rsidRPr="0061240A" w:rsidRDefault="0061240A" w:rsidP="0061240A">
      <w:pPr>
        <w:widowControl w:val="0"/>
        <w:spacing w:line="360" w:lineRule="auto"/>
        <w:ind w:firstLine="539"/>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 xml:space="preserve">Pamatojoties uz likuma „Par pašvaldībām” 21.panta 27.punktu, kurš nosaka, ka tikai vietējā pašvaldība var pieņemt lēmumus citos likumā paredzētajos gadījumos un ņemot vērā, ka pašvaldībai nepieciešams finansējums 51 749,89 EUR apmērā investīciju projekta “Skolas ielas pārbūve Gulbenē, Gulbenes novadā” īstenošanas ietvaros noslēgtā līgumā paredzēto būvdarbu apmaksai, kas tieši nav saistīti ar ielas infrastruktūras izbūvi, atklāti balsojot: ar 15 balsīm "Par" (Ainārs </w:t>
      </w:r>
      <w:proofErr w:type="spellStart"/>
      <w:r w:rsidRPr="0061240A">
        <w:rPr>
          <w:rFonts w:ascii="Times New Roman" w:eastAsiaTheme="minorHAnsi" w:hAnsi="Times New Roman" w:cs="Times New Roman"/>
          <w:sz w:val="24"/>
          <w:szCs w:val="24"/>
          <w:lang w:eastAsia="en-US"/>
        </w:rPr>
        <w:t>Brezinskis</w:t>
      </w:r>
      <w:proofErr w:type="spellEnd"/>
      <w:r w:rsidRPr="0061240A">
        <w:rPr>
          <w:rFonts w:ascii="Times New Roman" w:eastAsiaTheme="minorHAnsi" w:hAnsi="Times New Roman" w:cs="Times New Roman"/>
          <w:sz w:val="24"/>
          <w:szCs w:val="24"/>
          <w:lang w:eastAsia="en-US"/>
        </w:rPr>
        <w:t xml:space="preserve">, Aivars </w:t>
      </w:r>
      <w:proofErr w:type="spellStart"/>
      <w:r w:rsidRPr="0061240A">
        <w:rPr>
          <w:rFonts w:ascii="Times New Roman" w:eastAsiaTheme="minorHAnsi" w:hAnsi="Times New Roman" w:cs="Times New Roman"/>
          <w:sz w:val="24"/>
          <w:szCs w:val="24"/>
          <w:lang w:eastAsia="en-US"/>
        </w:rPr>
        <w:t>Circens</w:t>
      </w:r>
      <w:proofErr w:type="spellEnd"/>
      <w:r w:rsidRPr="0061240A">
        <w:rPr>
          <w:rFonts w:ascii="Times New Roman" w:eastAsiaTheme="minorHAnsi" w:hAnsi="Times New Roman" w:cs="Times New Roman"/>
          <w:sz w:val="24"/>
          <w:szCs w:val="24"/>
          <w:lang w:eastAsia="en-US"/>
        </w:rPr>
        <w:t xml:space="preserve">, Anatolijs Savickis, Andis Caunītis, Atis </w:t>
      </w:r>
      <w:proofErr w:type="spellStart"/>
      <w:r w:rsidRPr="0061240A">
        <w:rPr>
          <w:rFonts w:ascii="Times New Roman" w:eastAsiaTheme="minorHAnsi" w:hAnsi="Times New Roman" w:cs="Times New Roman"/>
          <w:sz w:val="24"/>
          <w:szCs w:val="24"/>
          <w:lang w:eastAsia="en-US"/>
        </w:rPr>
        <w:t>Jencītis</w:t>
      </w:r>
      <w:proofErr w:type="spellEnd"/>
      <w:r w:rsidRPr="0061240A">
        <w:rPr>
          <w:rFonts w:ascii="Times New Roman" w:eastAsiaTheme="minorHAnsi" w:hAnsi="Times New Roman" w:cs="Times New Roman"/>
          <w:sz w:val="24"/>
          <w:szCs w:val="24"/>
          <w:lang w:eastAsia="en-US"/>
        </w:rPr>
        <w:t xml:space="preserve">, Daumants </w:t>
      </w:r>
      <w:r w:rsidRPr="0061240A">
        <w:rPr>
          <w:rFonts w:ascii="Times New Roman" w:eastAsiaTheme="minorHAnsi" w:hAnsi="Times New Roman" w:cs="Times New Roman"/>
          <w:sz w:val="24"/>
          <w:szCs w:val="24"/>
          <w:lang w:eastAsia="en-US"/>
        </w:rPr>
        <w:lastRenderedPageBreak/>
        <w:t xml:space="preserve">Dreiškens, Guna Pūcīte, Guna </w:t>
      </w:r>
      <w:proofErr w:type="spellStart"/>
      <w:r w:rsidRPr="0061240A">
        <w:rPr>
          <w:rFonts w:ascii="Times New Roman" w:eastAsiaTheme="minorHAnsi" w:hAnsi="Times New Roman" w:cs="Times New Roman"/>
          <w:sz w:val="24"/>
          <w:szCs w:val="24"/>
          <w:lang w:eastAsia="en-US"/>
        </w:rPr>
        <w:t>Švika</w:t>
      </w:r>
      <w:proofErr w:type="spellEnd"/>
      <w:r w:rsidRPr="0061240A">
        <w:rPr>
          <w:rFonts w:ascii="Times New Roman" w:eastAsiaTheme="minorHAnsi" w:hAnsi="Times New Roman" w:cs="Times New Roman"/>
          <w:sz w:val="24"/>
          <w:szCs w:val="24"/>
          <w:lang w:eastAsia="en-US"/>
        </w:rPr>
        <w:t xml:space="preserve">, Gunārs Ciglis, Intars Liepiņš, Ivars </w:t>
      </w:r>
      <w:proofErr w:type="spellStart"/>
      <w:r w:rsidRPr="0061240A">
        <w:rPr>
          <w:rFonts w:ascii="Times New Roman" w:eastAsiaTheme="minorHAnsi" w:hAnsi="Times New Roman" w:cs="Times New Roman"/>
          <w:sz w:val="24"/>
          <w:szCs w:val="24"/>
          <w:lang w:eastAsia="en-US"/>
        </w:rPr>
        <w:t>Kupčs</w:t>
      </w:r>
      <w:proofErr w:type="spellEnd"/>
      <w:r w:rsidRPr="0061240A">
        <w:rPr>
          <w:rFonts w:ascii="Times New Roman" w:eastAsiaTheme="minorHAnsi" w:hAnsi="Times New Roman" w:cs="Times New Roman"/>
          <w:sz w:val="24"/>
          <w:szCs w:val="24"/>
          <w:lang w:eastAsia="en-US"/>
        </w:rPr>
        <w:t xml:space="preserve">, Lāsma </w:t>
      </w:r>
      <w:proofErr w:type="spellStart"/>
      <w:r w:rsidRPr="0061240A">
        <w:rPr>
          <w:rFonts w:ascii="Times New Roman" w:eastAsiaTheme="minorHAnsi" w:hAnsi="Times New Roman" w:cs="Times New Roman"/>
          <w:sz w:val="24"/>
          <w:szCs w:val="24"/>
          <w:lang w:eastAsia="en-US"/>
        </w:rPr>
        <w:t>Gabdulļina</w:t>
      </w:r>
      <w:proofErr w:type="spellEnd"/>
      <w:r w:rsidRPr="0061240A">
        <w:rPr>
          <w:rFonts w:ascii="Times New Roman" w:eastAsiaTheme="minorHAnsi" w:hAnsi="Times New Roman" w:cs="Times New Roman"/>
          <w:sz w:val="24"/>
          <w:szCs w:val="24"/>
          <w:lang w:eastAsia="en-US"/>
        </w:rPr>
        <w:t xml:space="preserve">, Mudīte </w:t>
      </w:r>
      <w:proofErr w:type="spellStart"/>
      <w:r w:rsidRPr="0061240A">
        <w:rPr>
          <w:rFonts w:ascii="Times New Roman" w:eastAsiaTheme="minorHAnsi" w:hAnsi="Times New Roman" w:cs="Times New Roman"/>
          <w:sz w:val="24"/>
          <w:szCs w:val="24"/>
          <w:lang w:eastAsia="en-US"/>
        </w:rPr>
        <w:t>Motivāne</w:t>
      </w:r>
      <w:proofErr w:type="spellEnd"/>
      <w:r w:rsidRPr="0061240A">
        <w:rPr>
          <w:rFonts w:ascii="Times New Roman" w:eastAsiaTheme="minorHAnsi" w:hAnsi="Times New Roman" w:cs="Times New Roman"/>
          <w:sz w:val="24"/>
          <w:szCs w:val="24"/>
          <w:lang w:eastAsia="en-US"/>
        </w:rPr>
        <w:t xml:space="preserve">, Normunds </w:t>
      </w:r>
      <w:proofErr w:type="spellStart"/>
      <w:r w:rsidRPr="0061240A">
        <w:rPr>
          <w:rFonts w:ascii="Times New Roman" w:eastAsiaTheme="minorHAnsi" w:hAnsi="Times New Roman" w:cs="Times New Roman"/>
          <w:sz w:val="24"/>
          <w:szCs w:val="24"/>
          <w:lang w:eastAsia="en-US"/>
        </w:rPr>
        <w:t>Audzišs</w:t>
      </w:r>
      <w:proofErr w:type="spellEnd"/>
      <w:r w:rsidRPr="0061240A">
        <w:rPr>
          <w:rFonts w:ascii="Times New Roman" w:eastAsiaTheme="minorHAnsi" w:hAnsi="Times New Roman" w:cs="Times New Roman"/>
          <w:sz w:val="24"/>
          <w:szCs w:val="24"/>
          <w:lang w:eastAsia="en-US"/>
        </w:rPr>
        <w:t>, Normunds Mazūrs), "Pret" – nav, "Atturas" – nav, Gulbenes novada dome NOLEMJ:</w:t>
      </w:r>
    </w:p>
    <w:p w14:paraId="44B17BC7" w14:textId="77777777" w:rsidR="0061240A" w:rsidRPr="0061240A" w:rsidRDefault="0061240A" w:rsidP="0061240A">
      <w:pPr>
        <w:spacing w:line="360" w:lineRule="auto"/>
        <w:ind w:firstLine="539"/>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 xml:space="preserve">NODROŠINĀT finansējumu no Gulbenes novada pašvaldības budžeta 2021.gadam un 2022.gadam 51 749,89 EUR (piecdesmit viens tūkstotis septiņi simti četrdesmit deviņi tūkstoši un 89 centi) apmērā, Iepirkuma </w:t>
      </w:r>
      <w:proofErr w:type="spellStart"/>
      <w:r w:rsidRPr="0061240A">
        <w:rPr>
          <w:rFonts w:ascii="Times New Roman" w:eastAsiaTheme="minorHAnsi" w:hAnsi="Times New Roman" w:cs="Times New Roman"/>
          <w:sz w:val="24"/>
          <w:szCs w:val="24"/>
          <w:lang w:eastAsia="en-US"/>
        </w:rPr>
        <w:t>Nr.GNP</w:t>
      </w:r>
      <w:proofErr w:type="spellEnd"/>
      <w:r w:rsidRPr="0061240A">
        <w:rPr>
          <w:rFonts w:ascii="Times New Roman" w:eastAsiaTheme="minorHAnsi" w:hAnsi="Times New Roman" w:cs="Times New Roman"/>
          <w:sz w:val="24"/>
          <w:szCs w:val="24"/>
          <w:lang w:eastAsia="en-US"/>
        </w:rPr>
        <w:t xml:space="preserve"> 2021/38 līguma “Par Skolas ielas pārbūvi Gulbenē” ietvaros iekļauto būvdarbu apmaksai, kas saistīti ar sporta un atpūtas laukumu izveidi, dīķa tīrīšanu, apzaļumošanu, teritorijas ainavas veidošanu, koku stādīšanu, mūsdienīgu atkritumu savākšanas un šķirošanas iekārtu izbūvi.</w:t>
      </w:r>
    </w:p>
    <w:p w14:paraId="67E66997"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0D6DC011"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Gulbenes novada domes priekšsēdētājs</w:t>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proofErr w:type="spellStart"/>
      <w:r w:rsidRPr="0061240A">
        <w:rPr>
          <w:rFonts w:ascii="Times New Roman" w:eastAsiaTheme="minorHAnsi" w:hAnsi="Times New Roman" w:cs="Times New Roman"/>
          <w:sz w:val="24"/>
          <w:szCs w:val="24"/>
          <w:lang w:eastAsia="en-US"/>
        </w:rPr>
        <w:t>A.Caunītis</w:t>
      </w:r>
      <w:proofErr w:type="spellEnd"/>
    </w:p>
    <w:p w14:paraId="466E0978" w14:textId="77777777" w:rsidR="0061240A" w:rsidRPr="0061240A" w:rsidRDefault="0061240A" w:rsidP="0061240A">
      <w:pPr>
        <w:ind w:firstLine="540"/>
        <w:jc w:val="both"/>
        <w:rPr>
          <w:rFonts w:ascii="Times New Roman" w:eastAsiaTheme="minorHAnsi" w:hAnsi="Times New Roman" w:cs="Times New Roman"/>
          <w:sz w:val="24"/>
          <w:szCs w:val="24"/>
          <w:lang w:eastAsia="en-US"/>
        </w:rPr>
      </w:pPr>
    </w:p>
    <w:p w14:paraId="066E0A67" w14:textId="77777777" w:rsidR="0061240A" w:rsidRPr="0061240A" w:rsidRDefault="0061240A" w:rsidP="0061240A">
      <w:pPr>
        <w:ind w:firstLine="142"/>
        <w:jc w:val="both"/>
        <w:rPr>
          <w:rFonts w:ascii="Times New Roman" w:eastAsiaTheme="minorHAnsi" w:hAnsi="Times New Roman" w:cs="Times New Roman"/>
          <w:sz w:val="24"/>
          <w:szCs w:val="24"/>
          <w:lang w:eastAsia="en-US"/>
        </w:rPr>
      </w:pPr>
    </w:p>
    <w:p w14:paraId="4691C1AC" w14:textId="73948F4F" w:rsidR="004C3E3D"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Sagatavoja: Daiga Krēsliņa</w:t>
      </w:r>
    </w:p>
    <w:p w14:paraId="254AAEEE" w14:textId="77777777" w:rsidR="004C3E3D" w:rsidRDefault="004C3E3D">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7E99F68E"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29E99B9E" w14:textId="77777777" w:rsidTr="005F2FB2">
        <w:tc>
          <w:tcPr>
            <w:tcW w:w="9458" w:type="dxa"/>
          </w:tcPr>
          <w:p w14:paraId="74B6F533"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noProof/>
                <w:lang w:eastAsia="en-US"/>
              </w:rPr>
              <w:drawing>
                <wp:inline distT="0" distB="0" distL="0" distR="0" wp14:anchorId="07458841" wp14:editId="1188CAC8">
                  <wp:extent cx="619125" cy="685800"/>
                  <wp:effectExtent l="0" t="0" r="9525" b="0"/>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6405E475" w14:textId="77777777" w:rsidTr="005F2FB2">
        <w:tc>
          <w:tcPr>
            <w:tcW w:w="9458" w:type="dxa"/>
          </w:tcPr>
          <w:p w14:paraId="0203BA12"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b/>
                <w:bCs/>
                <w:sz w:val="28"/>
                <w:szCs w:val="28"/>
                <w:lang w:eastAsia="en-US"/>
              </w:rPr>
              <w:t>GULBENES NOVADA PAŠVALDĪBA</w:t>
            </w:r>
          </w:p>
        </w:tc>
      </w:tr>
      <w:tr w:rsidR="0061240A" w:rsidRPr="0061240A" w14:paraId="77D15D8D" w14:textId="77777777" w:rsidTr="005F2FB2">
        <w:tc>
          <w:tcPr>
            <w:tcW w:w="9458" w:type="dxa"/>
          </w:tcPr>
          <w:p w14:paraId="511A44E1"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Reģ.Nr.90009116327</w:t>
            </w:r>
          </w:p>
        </w:tc>
      </w:tr>
      <w:tr w:rsidR="0061240A" w:rsidRPr="0061240A" w14:paraId="0EF2CF3E" w14:textId="77777777" w:rsidTr="005F2FB2">
        <w:tc>
          <w:tcPr>
            <w:tcW w:w="9458" w:type="dxa"/>
          </w:tcPr>
          <w:p w14:paraId="35FEE70E"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Ābeļu iela 2, Gulbene, Gulbenes nov., LV-4401</w:t>
            </w:r>
          </w:p>
        </w:tc>
      </w:tr>
      <w:tr w:rsidR="0061240A" w:rsidRPr="0061240A" w14:paraId="2746B263" w14:textId="77777777" w:rsidTr="005F2FB2">
        <w:tc>
          <w:tcPr>
            <w:tcW w:w="9458" w:type="dxa"/>
          </w:tcPr>
          <w:p w14:paraId="1405381F"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Tālrunis 64497710, mob.26595362, e-pasts; dome@gulbene.lv, www.gulbene.lv</w:t>
            </w:r>
          </w:p>
        </w:tc>
      </w:tr>
    </w:tbl>
    <w:p w14:paraId="5E36517C" w14:textId="77777777" w:rsidR="0061240A" w:rsidRPr="0061240A" w:rsidRDefault="0061240A" w:rsidP="0061240A">
      <w:pPr>
        <w:spacing w:after="160" w:line="259" w:lineRule="auto"/>
        <w:rPr>
          <w:rFonts w:asciiTheme="minorHAnsi" w:eastAsiaTheme="minorHAnsi" w:hAnsiTheme="minorHAnsi" w:cstheme="minorBidi"/>
          <w:lang w:eastAsia="en-US"/>
        </w:rPr>
      </w:pPr>
    </w:p>
    <w:p w14:paraId="64E0F3DC"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GULBENES NOVADA DOMES LĒMUMS</w:t>
      </w:r>
    </w:p>
    <w:p w14:paraId="24F83BC1" w14:textId="77777777" w:rsidR="0061240A" w:rsidRPr="0061240A" w:rsidRDefault="0061240A" w:rsidP="0061240A">
      <w:pPr>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Gulbenē</w:t>
      </w:r>
    </w:p>
    <w:p w14:paraId="6219261D" w14:textId="77777777" w:rsidR="0061240A" w:rsidRPr="0061240A" w:rsidRDefault="0061240A" w:rsidP="0061240A">
      <w:pPr>
        <w:jc w:val="center"/>
        <w:rPr>
          <w:rFonts w:ascii="Times New Roman" w:eastAsiaTheme="minorHAnsi" w:hAnsi="Times New Roman" w:cs="Times New Roman"/>
          <w:sz w:val="24"/>
          <w:szCs w:val="24"/>
          <w:lang w:eastAsia="en-US"/>
        </w:rPr>
      </w:pPr>
    </w:p>
    <w:tbl>
      <w:tblPr>
        <w:tblStyle w:val="Reatabula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1240A" w:rsidRPr="0061240A" w14:paraId="7A1FDC4A" w14:textId="77777777" w:rsidTr="005F2FB2">
        <w:tc>
          <w:tcPr>
            <w:tcW w:w="4729" w:type="dxa"/>
          </w:tcPr>
          <w:p w14:paraId="79D81FEA"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2021.gada 30.septembrī</w:t>
            </w:r>
          </w:p>
        </w:tc>
        <w:tc>
          <w:tcPr>
            <w:tcW w:w="4729" w:type="dxa"/>
          </w:tcPr>
          <w:p w14:paraId="734D5E19"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Nr. GND/2021/1144</w:t>
            </w:r>
          </w:p>
        </w:tc>
      </w:tr>
      <w:tr w:rsidR="0061240A" w:rsidRPr="0061240A" w14:paraId="6D9C6F74" w14:textId="77777777" w:rsidTr="005F2FB2">
        <w:tc>
          <w:tcPr>
            <w:tcW w:w="4729" w:type="dxa"/>
          </w:tcPr>
          <w:p w14:paraId="335302C9" w14:textId="77777777" w:rsidR="0061240A" w:rsidRPr="0061240A" w:rsidRDefault="0061240A" w:rsidP="0061240A">
            <w:pPr>
              <w:rPr>
                <w:rFonts w:ascii="Times New Roman" w:eastAsiaTheme="minorHAnsi" w:hAnsi="Times New Roman" w:cs="Times New Roman"/>
                <w:szCs w:val="24"/>
                <w:lang w:eastAsia="en-US"/>
              </w:rPr>
            </w:pPr>
          </w:p>
        </w:tc>
        <w:tc>
          <w:tcPr>
            <w:tcW w:w="4729" w:type="dxa"/>
          </w:tcPr>
          <w:p w14:paraId="129EB542"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(protokols Nr.16; 117.p)</w:t>
            </w:r>
          </w:p>
        </w:tc>
      </w:tr>
    </w:tbl>
    <w:p w14:paraId="256CA41D"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53E0A076"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b/>
          <w:bCs/>
          <w:sz w:val="24"/>
          <w:szCs w:val="24"/>
          <w:lang w:eastAsia="en-US"/>
        </w:rPr>
        <w:t>Par grozījumu Gulbenes novada domes 2016.gada 28.aprīļa lēmumā “Par Gulbenes novada vispārējo izglītības iestāžu maksas pakalpojumiem”</w:t>
      </w:r>
    </w:p>
    <w:p w14:paraId="6B78A3FC" w14:textId="77777777" w:rsidR="0061240A" w:rsidRPr="0061240A" w:rsidRDefault="0061240A" w:rsidP="0061240A">
      <w:pPr>
        <w:widowControl w:val="0"/>
        <w:spacing w:line="360" w:lineRule="auto"/>
        <w:ind w:firstLine="539"/>
        <w:jc w:val="both"/>
        <w:rPr>
          <w:rFonts w:ascii="Times New Roman" w:eastAsia="Calibri" w:hAnsi="Times New Roman" w:cs="Times New Roman"/>
          <w:sz w:val="24"/>
          <w:szCs w:val="24"/>
          <w:lang w:eastAsia="en-US"/>
        </w:rPr>
      </w:pPr>
    </w:p>
    <w:p w14:paraId="0E37E194" w14:textId="77777777" w:rsidR="0061240A" w:rsidRPr="0061240A" w:rsidRDefault="0061240A" w:rsidP="0061240A">
      <w:pPr>
        <w:widowControl w:val="0"/>
        <w:spacing w:line="360" w:lineRule="auto"/>
        <w:ind w:firstLine="539"/>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Izvērtējot nepieciešamību nodrošināt pusdienas Rankas pamatskolā nodarbību dalībniekiem un ņemot vērā faktisko pieprasījumu, pamatojoties uz “Likuma par pašvaldībām” 21.panta pirmās daļas 14.punkta g) apakšpunktu, kas nosaka, ka dome var izskatīt jebkuru jautājumu, kas ir attiecīgās pašvaldības pārziņā, turklāt tikai dome var noteikt, ja tas nav aizliegts vai noteikts ar likumiem vai Ministru kabineta noteikumiem, maksu par citiem pakalpojumiem,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12.apakšpunktu un Ministru kabineta 2013.gada 3.janvāra noteikumu Nr.17 “Pievienotās vērtības nodokļa likuma normu piemērošanas kārtība un atsevišķas prasības pievienotās vērtības nodokļa maksāšanai un administrēšanai” 30.punktu, ņemot vērā Finanšu komitejas ieteikumu, atklāti balsojot: ar 8 balsīm "Par" (Ainārs </w:t>
      </w:r>
      <w:proofErr w:type="spellStart"/>
      <w:r w:rsidRPr="0061240A">
        <w:rPr>
          <w:rFonts w:ascii="Times New Roman" w:eastAsia="Calibri" w:hAnsi="Times New Roman" w:cs="Times New Roman"/>
          <w:sz w:val="24"/>
          <w:szCs w:val="24"/>
          <w:lang w:eastAsia="en-US"/>
        </w:rPr>
        <w:t>Brezinskis</w:t>
      </w:r>
      <w:proofErr w:type="spellEnd"/>
      <w:r w:rsidRPr="0061240A">
        <w:rPr>
          <w:rFonts w:ascii="Times New Roman" w:eastAsia="Calibri" w:hAnsi="Times New Roman" w:cs="Times New Roman"/>
          <w:sz w:val="24"/>
          <w:szCs w:val="24"/>
          <w:lang w:eastAsia="en-US"/>
        </w:rPr>
        <w:t xml:space="preserve">, Anatolijs Savickis, Andis Caunītis, Atis </w:t>
      </w:r>
      <w:proofErr w:type="spellStart"/>
      <w:r w:rsidRPr="0061240A">
        <w:rPr>
          <w:rFonts w:ascii="Times New Roman" w:eastAsia="Calibri" w:hAnsi="Times New Roman" w:cs="Times New Roman"/>
          <w:sz w:val="24"/>
          <w:szCs w:val="24"/>
          <w:lang w:eastAsia="en-US"/>
        </w:rPr>
        <w:t>Jencītis</w:t>
      </w:r>
      <w:proofErr w:type="spellEnd"/>
      <w:r w:rsidRPr="0061240A">
        <w:rPr>
          <w:rFonts w:ascii="Times New Roman" w:eastAsia="Calibri" w:hAnsi="Times New Roman" w:cs="Times New Roman"/>
          <w:sz w:val="24"/>
          <w:szCs w:val="24"/>
          <w:lang w:eastAsia="en-US"/>
        </w:rPr>
        <w:t xml:space="preserve">, Guna </w:t>
      </w:r>
      <w:proofErr w:type="spellStart"/>
      <w:r w:rsidRPr="0061240A">
        <w:rPr>
          <w:rFonts w:ascii="Times New Roman" w:eastAsia="Calibri" w:hAnsi="Times New Roman" w:cs="Times New Roman"/>
          <w:sz w:val="24"/>
          <w:szCs w:val="24"/>
          <w:lang w:eastAsia="en-US"/>
        </w:rPr>
        <w:t>Švika</w:t>
      </w:r>
      <w:proofErr w:type="spellEnd"/>
      <w:r w:rsidRPr="0061240A">
        <w:rPr>
          <w:rFonts w:ascii="Times New Roman" w:eastAsia="Calibri" w:hAnsi="Times New Roman" w:cs="Times New Roman"/>
          <w:sz w:val="24"/>
          <w:szCs w:val="24"/>
          <w:lang w:eastAsia="en-US"/>
        </w:rPr>
        <w:t xml:space="preserve">, Intars Liepiņš, Ivars </w:t>
      </w:r>
      <w:proofErr w:type="spellStart"/>
      <w:r w:rsidRPr="0061240A">
        <w:rPr>
          <w:rFonts w:ascii="Times New Roman" w:eastAsia="Calibri" w:hAnsi="Times New Roman" w:cs="Times New Roman"/>
          <w:sz w:val="24"/>
          <w:szCs w:val="24"/>
          <w:lang w:eastAsia="en-US"/>
        </w:rPr>
        <w:t>Kupčs</w:t>
      </w:r>
      <w:proofErr w:type="spellEnd"/>
      <w:r w:rsidRPr="0061240A">
        <w:rPr>
          <w:rFonts w:ascii="Times New Roman" w:eastAsia="Calibri" w:hAnsi="Times New Roman" w:cs="Times New Roman"/>
          <w:sz w:val="24"/>
          <w:szCs w:val="24"/>
          <w:lang w:eastAsia="en-US"/>
        </w:rPr>
        <w:t xml:space="preserve">, Lāsma </w:t>
      </w:r>
      <w:proofErr w:type="spellStart"/>
      <w:r w:rsidRPr="0061240A">
        <w:rPr>
          <w:rFonts w:ascii="Times New Roman" w:eastAsia="Calibri" w:hAnsi="Times New Roman" w:cs="Times New Roman"/>
          <w:sz w:val="24"/>
          <w:szCs w:val="24"/>
          <w:lang w:eastAsia="en-US"/>
        </w:rPr>
        <w:t>Gabdulļina</w:t>
      </w:r>
      <w:proofErr w:type="spellEnd"/>
      <w:r w:rsidRPr="0061240A">
        <w:rPr>
          <w:rFonts w:ascii="Times New Roman" w:eastAsia="Calibri" w:hAnsi="Times New Roman" w:cs="Times New Roman"/>
          <w:sz w:val="24"/>
          <w:szCs w:val="24"/>
          <w:lang w:eastAsia="en-US"/>
        </w:rPr>
        <w:t xml:space="preserve">), "Pret" – 7 (Aivars </w:t>
      </w:r>
      <w:proofErr w:type="spellStart"/>
      <w:r w:rsidRPr="0061240A">
        <w:rPr>
          <w:rFonts w:ascii="Times New Roman" w:eastAsia="Calibri" w:hAnsi="Times New Roman" w:cs="Times New Roman"/>
          <w:sz w:val="24"/>
          <w:szCs w:val="24"/>
          <w:lang w:eastAsia="en-US"/>
        </w:rPr>
        <w:t>Circens</w:t>
      </w:r>
      <w:proofErr w:type="spellEnd"/>
      <w:r w:rsidRPr="0061240A">
        <w:rPr>
          <w:rFonts w:ascii="Times New Roman" w:eastAsia="Calibri" w:hAnsi="Times New Roman" w:cs="Times New Roman"/>
          <w:sz w:val="24"/>
          <w:szCs w:val="24"/>
          <w:lang w:eastAsia="en-US"/>
        </w:rPr>
        <w:t xml:space="preserve">, Daumants Dreiškens, Guna Pūcīte, Gunārs Ciglis, Mudīte </w:t>
      </w:r>
      <w:proofErr w:type="spellStart"/>
      <w:r w:rsidRPr="0061240A">
        <w:rPr>
          <w:rFonts w:ascii="Times New Roman" w:eastAsia="Calibri" w:hAnsi="Times New Roman" w:cs="Times New Roman"/>
          <w:sz w:val="24"/>
          <w:szCs w:val="24"/>
          <w:lang w:eastAsia="en-US"/>
        </w:rPr>
        <w:t>Motivāne</w:t>
      </w:r>
      <w:proofErr w:type="spellEnd"/>
      <w:r w:rsidRPr="0061240A">
        <w:rPr>
          <w:rFonts w:ascii="Times New Roman" w:eastAsia="Calibri" w:hAnsi="Times New Roman" w:cs="Times New Roman"/>
          <w:sz w:val="24"/>
          <w:szCs w:val="24"/>
          <w:lang w:eastAsia="en-US"/>
        </w:rPr>
        <w:t xml:space="preserve">, Normunds </w:t>
      </w:r>
      <w:proofErr w:type="spellStart"/>
      <w:r w:rsidRPr="0061240A">
        <w:rPr>
          <w:rFonts w:ascii="Times New Roman" w:eastAsia="Calibri" w:hAnsi="Times New Roman" w:cs="Times New Roman"/>
          <w:sz w:val="24"/>
          <w:szCs w:val="24"/>
          <w:lang w:eastAsia="en-US"/>
        </w:rPr>
        <w:t>Audzišs</w:t>
      </w:r>
      <w:proofErr w:type="spellEnd"/>
      <w:r w:rsidRPr="0061240A">
        <w:rPr>
          <w:rFonts w:ascii="Times New Roman" w:eastAsia="Calibri" w:hAnsi="Times New Roman" w:cs="Times New Roman"/>
          <w:sz w:val="24"/>
          <w:szCs w:val="24"/>
          <w:lang w:eastAsia="en-US"/>
        </w:rPr>
        <w:t>, Normunds Mazūrs), "Atturas" – nav, Gulbenes novada dome NOLEMJ:</w:t>
      </w:r>
    </w:p>
    <w:p w14:paraId="10D594F4" w14:textId="77777777" w:rsidR="0061240A" w:rsidRPr="0061240A" w:rsidRDefault="0061240A" w:rsidP="0061240A">
      <w:pPr>
        <w:numPr>
          <w:ilvl w:val="0"/>
          <w:numId w:val="22"/>
        </w:numPr>
        <w:spacing w:after="160" w:line="360" w:lineRule="auto"/>
        <w:ind w:left="0" w:firstLine="567"/>
        <w:contextualSpacing/>
        <w:jc w:val="both"/>
        <w:rPr>
          <w:rFonts w:ascii="Times New Roman" w:eastAsiaTheme="minorHAnsi" w:hAnsi="Times New Roman" w:cs="Times New Roman"/>
          <w:sz w:val="24"/>
          <w:szCs w:val="24"/>
          <w:lang w:eastAsia="en-US"/>
        </w:rPr>
      </w:pPr>
      <w:r w:rsidRPr="0061240A">
        <w:rPr>
          <w:rFonts w:ascii="Times New Roman" w:eastAsia="Calibri" w:hAnsi="Times New Roman" w:cs="Times New Roman"/>
          <w:sz w:val="24"/>
          <w:szCs w:val="24"/>
          <w:lang w:eastAsia="en-US"/>
        </w:rPr>
        <w:t>IZDARĪT Gulbenes novada domes 2016.gada 28.aprīļa lēmumā “Par Gulbenes</w:t>
      </w:r>
      <w:r w:rsidRPr="0061240A">
        <w:rPr>
          <w:rFonts w:ascii="Times New Roman" w:eastAsiaTheme="minorHAnsi" w:hAnsi="Times New Roman" w:cs="Times New Roman"/>
          <w:sz w:val="24"/>
          <w:szCs w:val="24"/>
          <w:lang w:eastAsia="en-US"/>
        </w:rPr>
        <w:t xml:space="preserve"> novada vispārējo izglītības iestāžu maksas pakalpojumiem” (protokols Nr.6, 51.§) grozījumu un papildināt </w:t>
      </w:r>
      <w:r w:rsidRPr="0061240A">
        <w:rPr>
          <w:rFonts w:ascii="Times New Roman" w:eastAsia="Calibri" w:hAnsi="Times New Roman" w:cs="Times New Roman"/>
          <w:sz w:val="24"/>
          <w:szCs w:val="24"/>
          <w:lang w:eastAsia="en-US"/>
        </w:rPr>
        <w:t xml:space="preserve">pielikuma “Gulbenes novada vispārējo izglītības iestāžu maksas pakalpojumu cenrādis” </w:t>
      </w:r>
      <w:r w:rsidRPr="0061240A">
        <w:rPr>
          <w:rFonts w:ascii="Times New Roman" w:eastAsiaTheme="minorHAnsi" w:hAnsi="Times New Roman" w:cs="Times New Roman"/>
          <w:sz w:val="24"/>
          <w:szCs w:val="24"/>
          <w:lang w:eastAsia="en-US"/>
        </w:rPr>
        <w:t>1.punktu “Ēdināšanas maksas vispārējās izglītības iestādēs” ar 1.4.apakšpunktu šādā redakcijā:</w:t>
      </w:r>
    </w:p>
    <w:p w14:paraId="523FFF6E" w14:textId="77777777" w:rsidR="0061240A" w:rsidRPr="0061240A" w:rsidRDefault="0061240A" w:rsidP="0061240A">
      <w:pPr>
        <w:spacing w:line="360" w:lineRule="auto"/>
        <w:ind w:left="785"/>
        <w:contextualSpacing/>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“1.4. Nodarbību dalībnieku ēdināšana</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1701"/>
        <w:gridCol w:w="992"/>
        <w:gridCol w:w="992"/>
        <w:gridCol w:w="1276"/>
        <w:gridCol w:w="1212"/>
      </w:tblGrid>
      <w:tr w:rsidR="0061240A" w:rsidRPr="0061240A" w14:paraId="04C032F4" w14:textId="77777777" w:rsidTr="005F2FB2">
        <w:tc>
          <w:tcPr>
            <w:tcW w:w="709" w:type="dxa"/>
          </w:tcPr>
          <w:p w14:paraId="7C36FDE4"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roofErr w:type="spellStart"/>
            <w:r w:rsidRPr="0061240A">
              <w:rPr>
                <w:rFonts w:ascii="Times New Roman" w:eastAsiaTheme="minorHAnsi" w:hAnsi="Times New Roman" w:cs="Times New Roman"/>
                <w:sz w:val="24"/>
                <w:szCs w:val="24"/>
                <w:lang w:eastAsia="en-US"/>
              </w:rPr>
              <w:t>N.p.k</w:t>
            </w:r>
            <w:proofErr w:type="spellEnd"/>
            <w:r w:rsidRPr="0061240A">
              <w:rPr>
                <w:rFonts w:ascii="Times New Roman" w:eastAsiaTheme="minorHAnsi" w:hAnsi="Times New Roman" w:cs="Times New Roman"/>
                <w:sz w:val="24"/>
                <w:szCs w:val="24"/>
                <w:lang w:eastAsia="en-US"/>
              </w:rPr>
              <w:t>.</w:t>
            </w:r>
          </w:p>
        </w:tc>
        <w:tc>
          <w:tcPr>
            <w:tcW w:w="3119" w:type="dxa"/>
          </w:tcPr>
          <w:p w14:paraId="64B71959"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Pakalpojuma veids</w:t>
            </w:r>
          </w:p>
        </w:tc>
        <w:tc>
          <w:tcPr>
            <w:tcW w:w="1701" w:type="dxa"/>
          </w:tcPr>
          <w:p w14:paraId="5F545F8B"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Mērvienība</w:t>
            </w:r>
          </w:p>
        </w:tc>
        <w:tc>
          <w:tcPr>
            <w:tcW w:w="992" w:type="dxa"/>
          </w:tcPr>
          <w:p w14:paraId="42E24D22"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 xml:space="preserve">Cena bez </w:t>
            </w:r>
            <w:r w:rsidRPr="0061240A">
              <w:rPr>
                <w:rFonts w:ascii="Times New Roman" w:eastAsiaTheme="minorHAnsi" w:hAnsi="Times New Roman" w:cs="Times New Roman"/>
                <w:sz w:val="24"/>
                <w:szCs w:val="24"/>
                <w:lang w:eastAsia="en-US"/>
              </w:rPr>
              <w:lastRenderedPageBreak/>
              <w:t>PVN, EUR</w:t>
            </w:r>
          </w:p>
        </w:tc>
        <w:tc>
          <w:tcPr>
            <w:tcW w:w="992" w:type="dxa"/>
          </w:tcPr>
          <w:p w14:paraId="7EB5F1EE"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lastRenderedPageBreak/>
              <w:t>PVN,</w:t>
            </w:r>
          </w:p>
          <w:p w14:paraId="250F3CD6"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EUR</w:t>
            </w:r>
          </w:p>
        </w:tc>
        <w:tc>
          <w:tcPr>
            <w:tcW w:w="1276" w:type="dxa"/>
          </w:tcPr>
          <w:p w14:paraId="549D9D81"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Cena ar PVN,</w:t>
            </w:r>
          </w:p>
          <w:p w14:paraId="3DB04DCE"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EUR</w:t>
            </w:r>
          </w:p>
        </w:tc>
        <w:tc>
          <w:tcPr>
            <w:tcW w:w="1212" w:type="dxa"/>
          </w:tcPr>
          <w:p w14:paraId="2FA5BFEA"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Piezīmes*</w:t>
            </w:r>
          </w:p>
        </w:tc>
      </w:tr>
      <w:tr w:rsidR="0061240A" w:rsidRPr="0061240A" w14:paraId="59DB5037" w14:textId="77777777" w:rsidTr="005F2FB2">
        <w:tc>
          <w:tcPr>
            <w:tcW w:w="709" w:type="dxa"/>
          </w:tcPr>
          <w:p w14:paraId="5C6F5DEE"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1.</w:t>
            </w:r>
          </w:p>
        </w:tc>
        <w:tc>
          <w:tcPr>
            <w:tcW w:w="3119" w:type="dxa"/>
          </w:tcPr>
          <w:p w14:paraId="37736281"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 xml:space="preserve">Pusdienas </w:t>
            </w:r>
          </w:p>
        </w:tc>
        <w:tc>
          <w:tcPr>
            <w:tcW w:w="1701" w:type="dxa"/>
          </w:tcPr>
          <w:p w14:paraId="6096D00B"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1 ēdienreize</w:t>
            </w:r>
          </w:p>
        </w:tc>
        <w:tc>
          <w:tcPr>
            <w:tcW w:w="992" w:type="dxa"/>
          </w:tcPr>
          <w:p w14:paraId="14B82664"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4,00</w:t>
            </w:r>
          </w:p>
        </w:tc>
        <w:tc>
          <w:tcPr>
            <w:tcW w:w="992" w:type="dxa"/>
          </w:tcPr>
          <w:p w14:paraId="77A58F7C"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p>
        </w:tc>
        <w:tc>
          <w:tcPr>
            <w:tcW w:w="1276" w:type="dxa"/>
          </w:tcPr>
          <w:p w14:paraId="257E7AFD"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4,00</w:t>
            </w:r>
          </w:p>
        </w:tc>
        <w:tc>
          <w:tcPr>
            <w:tcW w:w="1212" w:type="dxa"/>
          </w:tcPr>
          <w:p w14:paraId="004107F7"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p>
        </w:tc>
      </w:tr>
    </w:tbl>
    <w:p w14:paraId="4DA144BE" w14:textId="77777777" w:rsidR="0061240A" w:rsidRPr="0061240A" w:rsidRDefault="0061240A" w:rsidP="0061240A">
      <w:pPr>
        <w:spacing w:line="360" w:lineRule="auto"/>
        <w:ind w:firstLine="425"/>
        <w:jc w:val="right"/>
        <w:rPr>
          <w:rFonts w:ascii="Times New Roman" w:eastAsiaTheme="minorHAnsi" w:hAnsi="Times New Roman" w:cs="Times New Roman"/>
          <w:sz w:val="24"/>
          <w:szCs w:val="24"/>
          <w:lang w:eastAsia="en-US"/>
        </w:rPr>
      </w:pPr>
    </w:p>
    <w:p w14:paraId="3ED7116E" w14:textId="77777777" w:rsidR="0061240A" w:rsidRPr="0061240A" w:rsidRDefault="0061240A" w:rsidP="0061240A">
      <w:pPr>
        <w:widowControl w:val="0"/>
        <w:numPr>
          <w:ilvl w:val="0"/>
          <w:numId w:val="22"/>
        </w:numPr>
        <w:spacing w:after="160" w:line="360" w:lineRule="auto"/>
        <w:contextualSpacing/>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Lēmums stājas spēkā 1.oktobrī.</w:t>
      </w:r>
    </w:p>
    <w:p w14:paraId="5BC46BB8" w14:textId="77777777" w:rsidR="0061240A" w:rsidRPr="0061240A" w:rsidRDefault="0061240A" w:rsidP="0061240A">
      <w:pPr>
        <w:ind w:firstLine="540"/>
        <w:jc w:val="both"/>
        <w:rPr>
          <w:rFonts w:ascii="Times New Roman" w:eastAsiaTheme="minorHAnsi" w:hAnsi="Times New Roman" w:cs="Times New Roman"/>
          <w:sz w:val="24"/>
          <w:szCs w:val="24"/>
          <w:lang w:eastAsia="en-US"/>
        </w:rPr>
      </w:pPr>
    </w:p>
    <w:p w14:paraId="19656BFB"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62EC3281"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Gulbenes novada domes priekšsēdētājs</w:t>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proofErr w:type="spellStart"/>
      <w:r w:rsidRPr="0061240A">
        <w:rPr>
          <w:rFonts w:ascii="Times New Roman" w:eastAsiaTheme="minorHAnsi" w:hAnsi="Times New Roman" w:cs="Times New Roman"/>
          <w:sz w:val="24"/>
          <w:szCs w:val="24"/>
          <w:lang w:eastAsia="en-US"/>
        </w:rPr>
        <w:t>A.Caunītis</w:t>
      </w:r>
      <w:proofErr w:type="spellEnd"/>
    </w:p>
    <w:p w14:paraId="1A5A7328" w14:textId="77777777" w:rsidR="0061240A" w:rsidRPr="0061240A" w:rsidRDefault="0061240A" w:rsidP="0061240A">
      <w:pPr>
        <w:ind w:firstLine="540"/>
        <w:jc w:val="both"/>
        <w:rPr>
          <w:rFonts w:ascii="Times New Roman" w:eastAsiaTheme="minorHAnsi" w:hAnsi="Times New Roman" w:cs="Times New Roman"/>
          <w:sz w:val="24"/>
          <w:szCs w:val="24"/>
          <w:lang w:eastAsia="en-US"/>
        </w:rPr>
      </w:pPr>
    </w:p>
    <w:p w14:paraId="1B00756A" w14:textId="77777777" w:rsidR="0061240A" w:rsidRPr="0061240A" w:rsidRDefault="0061240A" w:rsidP="0061240A">
      <w:pPr>
        <w:ind w:firstLine="142"/>
        <w:jc w:val="both"/>
        <w:rPr>
          <w:rFonts w:ascii="Times New Roman" w:eastAsiaTheme="minorHAnsi" w:hAnsi="Times New Roman" w:cs="Times New Roman"/>
          <w:sz w:val="24"/>
          <w:szCs w:val="24"/>
          <w:lang w:eastAsia="en-US"/>
        </w:rPr>
      </w:pPr>
    </w:p>
    <w:p w14:paraId="7BA5199A"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Sagatavoja: Daiga Krēsliņa</w:t>
      </w:r>
    </w:p>
    <w:p w14:paraId="07D42EB2"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br w:type="page"/>
      </w:r>
    </w:p>
    <w:p w14:paraId="72101EFB"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539CEB01" w14:textId="77777777" w:rsidTr="005F2FB2">
        <w:tc>
          <w:tcPr>
            <w:tcW w:w="9458" w:type="dxa"/>
          </w:tcPr>
          <w:p w14:paraId="73B3CBC3"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noProof/>
                <w:lang w:eastAsia="en-US"/>
              </w:rPr>
              <w:drawing>
                <wp:inline distT="0" distB="0" distL="0" distR="0" wp14:anchorId="01292420" wp14:editId="225B9FD7">
                  <wp:extent cx="619125" cy="685800"/>
                  <wp:effectExtent l="0" t="0" r="9525"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3449FF7E" w14:textId="77777777" w:rsidTr="005F2FB2">
        <w:tc>
          <w:tcPr>
            <w:tcW w:w="9458" w:type="dxa"/>
          </w:tcPr>
          <w:p w14:paraId="45F071C9"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b/>
                <w:bCs/>
                <w:sz w:val="28"/>
                <w:szCs w:val="28"/>
                <w:lang w:eastAsia="en-US"/>
              </w:rPr>
              <w:t>GULBENES NOVADA PAŠVALDĪBA</w:t>
            </w:r>
          </w:p>
        </w:tc>
      </w:tr>
      <w:tr w:rsidR="0061240A" w:rsidRPr="0061240A" w14:paraId="180969E8" w14:textId="77777777" w:rsidTr="005F2FB2">
        <w:tc>
          <w:tcPr>
            <w:tcW w:w="9458" w:type="dxa"/>
          </w:tcPr>
          <w:p w14:paraId="15DB4597"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Reģ.Nr.90009116327</w:t>
            </w:r>
          </w:p>
        </w:tc>
      </w:tr>
      <w:tr w:rsidR="0061240A" w:rsidRPr="0061240A" w14:paraId="2F3718F2" w14:textId="77777777" w:rsidTr="005F2FB2">
        <w:tc>
          <w:tcPr>
            <w:tcW w:w="9458" w:type="dxa"/>
          </w:tcPr>
          <w:p w14:paraId="3C3097AA"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Ābeļu iela 2, Gulbene, Gulbenes nov., LV-4401</w:t>
            </w:r>
          </w:p>
        </w:tc>
      </w:tr>
      <w:tr w:rsidR="0061240A" w:rsidRPr="0061240A" w14:paraId="69388D99" w14:textId="77777777" w:rsidTr="005F2FB2">
        <w:tc>
          <w:tcPr>
            <w:tcW w:w="9458" w:type="dxa"/>
          </w:tcPr>
          <w:p w14:paraId="6FC4BAA0"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Tālrunis 64497710, mob.26595362, e-pasts; dome@gulbene.lv, www.gulbene.lv</w:t>
            </w:r>
          </w:p>
        </w:tc>
      </w:tr>
    </w:tbl>
    <w:p w14:paraId="399D21FD" w14:textId="77777777" w:rsidR="0061240A" w:rsidRPr="0061240A" w:rsidRDefault="0061240A" w:rsidP="0061240A">
      <w:pPr>
        <w:spacing w:after="160" w:line="259" w:lineRule="auto"/>
        <w:rPr>
          <w:rFonts w:asciiTheme="minorHAnsi" w:eastAsiaTheme="minorHAnsi" w:hAnsiTheme="minorHAnsi" w:cstheme="minorBidi"/>
          <w:lang w:eastAsia="en-US"/>
        </w:rPr>
      </w:pPr>
    </w:p>
    <w:p w14:paraId="5C2DC6F8"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GULBENES NOVADA DOMES LĒMUMS</w:t>
      </w:r>
    </w:p>
    <w:p w14:paraId="6336ECB0" w14:textId="77777777" w:rsidR="0061240A" w:rsidRPr="0061240A" w:rsidRDefault="0061240A" w:rsidP="0061240A">
      <w:pPr>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Gulbenē</w:t>
      </w:r>
    </w:p>
    <w:p w14:paraId="4D22F88C" w14:textId="77777777" w:rsidR="0061240A" w:rsidRPr="0061240A" w:rsidRDefault="0061240A" w:rsidP="0061240A">
      <w:pPr>
        <w:jc w:val="center"/>
        <w:rPr>
          <w:rFonts w:ascii="Times New Roman" w:eastAsiaTheme="minorHAnsi" w:hAnsi="Times New Roman" w:cs="Times New Roman"/>
          <w:sz w:val="24"/>
          <w:szCs w:val="24"/>
          <w:lang w:eastAsia="en-US"/>
        </w:rPr>
      </w:pPr>
    </w:p>
    <w:tbl>
      <w:tblPr>
        <w:tblStyle w:val="Reatabula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1240A" w:rsidRPr="0061240A" w14:paraId="08EC17FE" w14:textId="77777777" w:rsidTr="005F2FB2">
        <w:tc>
          <w:tcPr>
            <w:tcW w:w="4729" w:type="dxa"/>
          </w:tcPr>
          <w:p w14:paraId="51A6002E"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2021.gada 30.septembrī</w:t>
            </w:r>
          </w:p>
        </w:tc>
        <w:tc>
          <w:tcPr>
            <w:tcW w:w="4729" w:type="dxa"/>
          </w:tcPr>
          <w:p w14:paraId="6861BF13"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 xml:space="preserve">         Nr. GND/2021/1145</w:t>
            </w:r>
          </w:p>
        </w:tc>
      </w:tr>
      <w:tr w:rsidR="0061240A" w:rsidRPr="0061240A" w14:paraId="2A517E65" w14:textId="77777777" w:rsidTr="005F2FB2">
        <w:tc>
          <w:tcPr>
            <w:tcW w:w="4729" w:type="dxa"/>
          </w:tcPr>
          <w:p w14:paraId="646127D0" w14:textId="77777777" w:rsidR="0061240A" w:rsidRPr="0061240A" w:rsidRDefault="0061240A" w:rsidP="0061240A">
            <w:pPr>
              <w:rPr>
                <w:rFonts w:ascii="Times New Roman" w:eastAsiaTheme="minorHAnsi" w:hAnsi="Times New Roman" w:cs="Times New Roman"/>
                <w:szCs w:val="24"/>
                <w:lang w:eastAsia="en-US"/>
              </w:rPr>
            </w:pPr>
          </w:p>
        </w:tc>
        <w:tc>
          <w:tcPr>
            <w:tcW w:w="4729" w:type="dxa"/>
          </w:tcPr>
          <w:p w14:paraId="7E414DC5"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imes New Roman"/>
                <w:b/>
                <w:bCs/>
                <w:szCs w:val="24"/>
                <w:lang w:eastAsia="en-US"/>
              </w:rPr>
              <w:t xml:space="preserve">         (protokols Nr.16; 118.p)</w:t>
            </w:r>
          </w:p>
        </w:tc>
      </w:tr>
    </w:tbl>
    <w:p w14:paraId="136ABE0A"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010934D8" w14:textId="77777777" w:rsidR="0061240A" w:rsidRPr="0061240A" w:rsidRDefault="0061240A" w:rsidP="0061240A">
      <w:pPr>
        <w:spacing w:after="160" w:line="259" w:lineRule="auto"/>
        <w:jc w:val="center"/>
        <w:rPr>
          <w:rFonts w:ascii="Times New Roman" w:eastAsiaTheme="minorHAnsi" w:hAnsi="Times New Roman" w:cs="Times New Roman"/>
          <w:sz w:val="24"/>
          <w:szCs w:val="24"/>
          <w:lang w:eastAsia="en-US"/>
        </w:rPr>
      </w:pPr>
      <w:r w:rsidRPr="0061240A">
        <w:rPr>
          <w:rFonts w:ascii="Times New Roman" w:eastAsiaTheme="minorHAnsi" w:hAnsi="Times New Roman" w:cstheme="minorBidi"/>
          <w:b/>
          <w:bCs/>
          <w:sz w:val="24"/>
          <w:szCs w:val="24"/>
          <w:lang w:eastAsia="en-US"/>
        </w:rPr>
        <w:t>Par grozījumu Gulbenes novada domes 2013.gada 24.oktobra lēmumā „Par maksas pakalpojumiem Gulbenes kultūras namos, tautas namos un estrādēs”</w:t>
      </w:r>
    </w:p>
    <w:p w14:paraId="593CE037" w14:textId="77777777" w:rsidR="0061240A" w:rsidRPr="0061240A" w:rsidRDefault="0061240A" w:rsidP="0061240A">
      <w:pPr>
        <w:widowControl w:val="0"/>
        <w:spacing w:line="360" w:lineRule="auto"/>
        <w:ind w:firstLine="539"/>
        <w:jc w:val="both"/>
        <w:rPr>
          <w:rFonts w:ascii="Times New Roman" w:eastAsia="Calibri" w:hAnsi="Times New Roman" w:cs="Times New Roman"/>
          <w:sz w:val="24"/>
          <w:szCs w:val="24"/>
          <w:lang w:eastAsia="en-US"/>
        </w:rPr>
      </w:pPr>
    </w:p>
    <w:p w14:paraId="0F727C18" w14:textId="77777777" w:rsidR="0061240A" w:rsidRPr="0061240A" w:rsidRDefault="0061240A" w:rsidP="0061240A">
      <w:pPr>
        <w:widowControl w:val="0"/>
        <w:spacing w:line="360" w:lineRule="auto"/>
        <w:ind w:firstLine="539"/>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Kultūras pārvaldes izvērtējusi maksas pakalpojumu pieprasījumu, efektivitāti, ar to sniegšanu saistīto administratīvo slogu pakalpojumu saņēmējiem un sniedzējiem. Nolūkā palielinot pakalpojuma pieejamību un ņemot vērā faktisko ieņēmumu apjomu, pamatojoties uz “Likuma par pašvaldībām” 21.panta pirmās daļas 14.punkta g) apakšpunktu, kas nosaka, ka dome var izskatīt jebkuru jautājumu, kas ir attiecīgās pašvaldības pārziņā, turklāt tikai dome var noteikt, ja tas nav aizliegts vai noteikts ar likumiem vai Ministru kabineta noteikumiem, maksu par citiem pakalpojumiem, ņemot vērā Finanšu komitejas ieteikumu, atklāti balsojot: ar 15 balsīm "Par" (Ainārs </w:t>
      </w:r>
      <w:proofErr w:type="spellStart"/>
      <w:r w:rsidRPr="0061240A">
        <w:rPr>
          <w:rFonts w:ascii="Times New Roman" w:eastAsia="Calibri" w:hAnsi="Times New Roman" w:cs="Times New Roman"/>
          <w:sz w:val="24"/>
          <w:szCs w:val="24"/>
          <w:lang w:eastAsia="en-US"/>
        </w:rPr>
        <w:t>Brezinskis</w:t>
      </w:r>
      <w:proofErr w:type="spellEnd"/>
      <w:r w:rsidRPr="0061240A">
        <w:rPr>
          <w:rFonts w:ascii="Times New Roman" w:eastAsia="Calibri" w:hAnsi="Times New Roman" w:cs="Times New Roman"/>
          <w:sz w:val="24"/>
          <w:szCs w:val="24"/>
          <w:lang w:eastAsia="en-US"/>
        </w:rPr>
        <w:t xml:space="preserve">, Aivars </w:t>
      </w:r>
      <w:proofErr w:type="spellStart"/>
      <w:r w:rsidRPr="0061240A">
        <w:rPr>
          <w:rFonts w:ascii="Times New Roman" w:eastAsia="Calibri" w:hAnsi="Times New Roman" w:cs="Times New Roman"/>
          <w:sz w:val="24"/>
          <w:szCs w:val="24"/>
          <w:lang w:eastAsia="en-US"/>
        </w:rPr>
        <w:t>Circens</w:t>
      </w:r>
      <w:proofErr w:type="spellEnd"/>
      <w:r w:rsidRPr="0061240A">
        <w:rPr>
          <w:rFonts w:ascii="Times New Roman" w:eastAsia="Calibri" w:hAnsi="Times New Roman" w:cs="Times New Roman"/>
          <w:sz w:val="24"/>
          <w:szCs w:val="24"/>
          <w:lang w:eastAsia="en-US"/>
        </w:rPr>
        <w:t xml:space="preserve">, Anatolijs Savickis, Andis Caunītis, Atis </w:t>
      </w:r>
      <w:proofErr w:type="spellStart"/>
      <w:r w:rsidRPr="0061240A">
        <w:rPr>
          <w:rFonts w:ascii="Times New Roman" w:eastAsia="Calibri" w:hAnsi="Times New Roman" w:cs="Times New Roman"/>
          <w:sz w:val="24"/>
          <w:szCs w:val="24"/>
          <w:lang w:eastAsia="en-US"/>
        </w:rPr>
        <w:t>Jencītis</w:t>
      </w:r>
      <w:proofErr w:type="spellEnd"/>
      <w:r w:rsidRPr="0061240A">
        <w:rPr>
          <w:rFonts w:ascii="Times New Roman" w:eastAsia="Calibri" w:hAnsi="Times New Roman" w:cs="Times New Roman"/>
          <w:sz w:val="24"/>
          <w:szCs w:val="24"/>
          <w:lang w:eastAsia="en-US"/>
        </w:rPr>
        <w:t xml:space="preserve">, Daumants Dreiškens, Guna Pūcīte, Guna </w:t>
      </w:r>
      <w:proofErr w:type="spellStart"/>
      <w:r w:rsidRPr="0061240A">
        <w:rPr>
          <w:rFonts w:ascii="Times New Roman" w:eastAsia="Calibri" w:hAnsi="Times New Roman" w:cs="Times New Roman"/>
          <w:sz w:val="24"/>
          <w:szCs w:val="24"/>
          <w:lang w:eastAsia="en-US"/>
        </w:rPr>
        <w:t>Švika</w:t>
      </w:r>
      <w:proofErr w:type="spellEnd"/>
      <w:r w:rsidRPr="0061240A">
        <w:rPr>
          <w:rFonts w:ascii="Times New Roman" w:eastAsia="Calibri" w:hAnsi="Times New Roman" w:cs="Times New Roman"/>
          <w:sz w:val="24"/>
          <w:szCs w:val="24"/>
          <w:lang w:eastAsia="en-US"/>
        </w:rPr>
        <w:t xml:space="preserve">, Gunārs Ciglis, Intars Liepiņš, Ivars </w:t>
      </w:r>
      <w:proofErr w:type="spellStart"/>
      <w:r w:rsidRPr="0061240A">
        <w:rPr>
          <w:rFonts w:ascii="Times New Roman" w:eastAsia="Calibri" w:hAnsi="Times New Roman" w:cs="Times New Roman"/>
          <w:sz w:val="24"/>
          <w:szCs w:val="24"/>
          <w:lang w:eastAsia="en-US"/>
        </w:rPr>
        <w:t>Kupčs</w:t>
      </w:r>
      <w:proofErr w:type="spellEnd"/>
      <w:r w:rsidRPr="0061240A">
        <w:rPr>
          <w:rFonts w:ascii="Times New Roman" w:eastAsia="Calibri" w:hAnsi="Times New Roman" w:cs="Times New Roman"/>
          <w:sz w:val="24"/>
          <w:szCs w:val="24"/>
          <w:lang w:eastAsia="en-US"/>
        </w:rPr>
        <w:t xml:space="preserve">, Lāsma </w:t>
      </w:r>
      <w:proofErr w:type="spellStart"/>
      <w:r w:rsidRPr="0061240A">
        <w:rPr>
          <w:rFonts w:ascii="Times New Roman" w:eastAsia="Calibri" w:hAnsi="Times New Roman" w:cs="Times New Roman"/>
          <w:sz w:val="24"/>
          <w:szCs w:val="24"/>
          <w:lang w:eastAsia="en-US"/>
        </w:rPr>
        <w:t>Gabdulļina</w:t>
      </w:r>
      <w:proofErr w:type="spellEnd"/>
      <w:r w:rsidRPr="0061240A">
        <w:rPr>
          <w:rFonts w:ascii="Times New Roman" w:eastAsia="Calibri" w:hAnsi="Times New Roman" w:cs="Times New Roman"/>
          <w:sz w:val="24"/>
          <w:szCs w:val="24"/>
          <w:lang w:eastAsia="en-US"/>
        </w:rPr>
        <w:t xml:space="preserve">, Mudīte </w:t>
      </w:r>
      <w:proofErr w:type="spellStart"/>
      <w:r w:rsidRPr="0061240A">
        <w:rPr>
          <w:rFonts w:ascii="Times New Roman" w:eastAsia="Calibri" w:hAnsi="Times New Roman" w:cs="Times New Roman"/>
          <w:sz w:val="24"/>
          <w:szCs w:val="24"/>
          <w:lang w:eastAsia="en-US"/>
        </w:rPr>
        <w:t>Motivāne</w:t>
      </w:r>
      <w:proofErr w:type="spellEnd"/>
      <w:r w:rsidRPr="0061240A">
        <w:rPr>
          <w:rFonts w:ascii="Times New Roman" w:eastAsia="Calibri" w:hAnsi="Times New Roman" w:cs="Times New Roman"/>
          <w:sz w:val="24"/>
          <w:szCs w:val="24"/>
          <w:lang w:eastAsia="en-US"/>
        </w:rPr>
        <w:t xml:space="preserve">, Normunds </w:t>
      </w:r>
      <w:proofErr w:type="spellStart"/>
      <w:r w:rsidRPr="0061240A">
        <w:rPr>
          <w:rFonts w:ascii="Times New Roman" w:eastAsia="Calibri" w:hAnsi="Times New Roman" w:cs="Times New Roman"/>
          <w:sz w:val="24"/>
          <w:szCs w:val="24"/>
          <w:lang w:eastAsia="en-US"/>
        </w:rPr>
        <w:t>Audzišs</w:t>
      </w:r>
      <w:proofErr w:type="spellEnd"/>
      <w:r w:rsidRPr="0061240A">
        <w:rPr>
          <w:rFonts w:ascii="Times New Roman" w:eastAsia="Calibri" w:hAnsi="Times New Roman" w:cs="Times New Roman"/>
          <w:sz w:val="24"/>
          <w:szCs w:val="24"/>
          <w:lang w:eastAsia="en-US"/>
        </w:rPr>
        <w:t>, Normunds Mazūrs), "Pret" – nav, "Atturas" – nav, Gulbenes novada dome NOLEMJ:</w:t>
      </w:r>
    </w:p>
    <w:p w14:paraId="360F690E" w14:textId="77777777" w:rsidR="0061240A" w:rsidRPr="0061240A" w:rsidRDefault="0061240A" w:rsidP="0061240A">
      <w:pPr>
        <w:numPr>
          <w:ilvl w:val="0"/>
          <w:numId w:val="23"/>
        </w:numPr>
        <w:spacing w:after="160" w:line="360" w:lineRule="auto"/>
        <w:ind w:left="0" w:firstLine="539"/>
        <w:contextualSpacing/>
        <w:jc w:val="both"/>
        <w:rPr>
          <w:rFonts w:ascii="Times New Roman" w:eastAsiaTheme="minorHAnsi" w:hAnsi="Times New Roman" w:cs="Times New Roman"/>
          <w:sz w:val="24"/>
          <w:szCs w:val="24"/>
          <w:lang w:eastAsia="en-US"/>
        </w:rPr>
      </w:pPr>
      <w:r w:rsidRPr="0061240A">
        <w:rPr>
          <w:rFonts w:ascii="Times New Roman" w:eastAsia="Calibri" w:hAnsi="Times New Roman" w:cs="Times New Roman"/>
          <w:sz w:val="24"/>
          <w:szCs w:val="24"/>
          <w:lang w:eastAsia="en-US"/>
        </w:rPr>
        <w:t>IZDARĪT Gulbenes novada domes 2013.gada 24.oktobra lēmumā „Par maksas pakalpojumiem Gulbenes kultūras namos, tautas namos un estrādēs” (protokols Nr.16, 45.§)</w:t>
      </w:r>
      <w:r w:rsidRPr="0061240A">
        <w:rPr>
          <w:rFonts w:ascii="Times New Roman" w:eastAsiaTheme="minorHAnsi" w:hAnsi="Times New Roman" w:cstheme="minorBidi"/>
          <w:sz w:val="24"/>
          <w:szCs w:val="24"/>
          <w:lang w:eastAsia="en-US"/>
        </w:rPr>
        <w:t xml:space="preserve"> grozījumu un izslēgt pielikuma “Maksas pakalpojumi Gulbenes novada kultūras namos, tautas namos un estrādēs privātajiem un komerciālajiem pasākumiem” 4.punktu.</w:t>
      </w:r>
    </w:p>
    <w:p w14:paraId="083E0ABE" w14:textId="77777777" w:rsidR="0061240A" w:rsidRPr="0061240A" w:rsidRDefault="0061240A" w:rsidP="0061240A">
      <w:pPr>
        <w:widowControl w:val="0"/>
        <w:numPr>
          <w:ilvl w:val="0"/>
          <w:numId w:val="23"/>
        </w:numPr>
        <w:spacing w:after="160" w:line="360" w:lineRule="auto"/>
        <w:ind w:left="0" w:firstLine="539"/>
        <w:contextualSpacing/>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Lēmums stājas spēkā ar 2021.gada 1.oktobri.</w:t>
      </w:r>
    </w:p>
    <w:p w14:paraId="4F2EC788" w14:textId="77777777" w:rsidR="0061240A" w:rsidRPr="0061240A" w:rsidRDefault="0061240A" w:rsidP="0061240A">
      <w:pPr>
        <w:ind w:firstLine="540"/>
        <w:jc w:val="both"/>
        <w:rPr>
          <w:rFonts w:ascii="Times New Roman" w:eastAsiaTheme="minorHAnsi" w:hAnsi="Times New Roman" w:cs="Times New Roman"/>
          <w:sz w:val="24"/>
          <w:szCs w:val="24"/>
          <w:lang w:eastAsia="en-US"/>
        </w:rPr>
      </w:pPr>
    </w:p>
    <w:p w14:paraId="50A98233"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11F4B78C"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Gulbenes novada domes priekšsēdētājs</w:t>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proofErr w:type="spellStart"/>
      <w:r w:rsidRPr="0061240A">
        <w:rPr>
          <w:rFonts w:ascii="Times New Roman" w:eastAsiaTheme="minorHAnsi" w:hAnsi="Times New Roman" w:cs="Times New Roman"/>
          <w:sz w:val="24"/>
          <w:szCs w:val="24"/>
          <w:lang w:eastAsia="en-US"/>
        </w:rPr>
        <w:t>A.Caunītis</w:t>
      </w:r>
      <w:proofErr w:type="spellEnd"/>
    </w:p>
    <w:p w14:paraId="7432213D" w14:textId="77777777" w:rsidR="0061240A" w:rsidRPr="0061240A" w:rsidRDefault="0061240A" w:rsidP="0061240A">
      <w:pPr>
        <w:ind w:firstLine="540"/>
        <w:jc w:val="both"/>
        <w:rPr>
          <w:rFonts w:ascii="Times New Roman" w:eastAsiaTheme="minorHAnsi" w:hAnsi="Times New Roman" w:cs="Times New Roman"/>
          <w:sz w:val="24"/>
          <w:szCs w:val="24"/>
          <w:lang w:eastAsia="en-US"/>
        </w:rPr>
      </w:pPr>
    </w:p>
    <w:p w14:paraId="423227E2" w14:textId="77777777" w:rsidR="0061240A" w:rsidRPr="0061240A" w:rsidRDefault="0061240A" w:rsidP="0061240A">
      <w:pPr>
        <w:ind w:firstLine="142"/>
        <w:jc w:val="both"/>
        <w:rPr>
          <w:rFonts w:ascii="Times New Roman" w:eastAsiaTheme="minorHAnsi" w:hAnsi="Times New Roman" w:cs="Times New Roman"/>
          <w:sz w:val="24"/>
          <w:szCs w:val="24"/>
          <w:lang w:eastAsia="en-US"/>
        </w:rPr>
      </w:pPr>
    </w:p>
    <w:p w14:paraId="1930D35C"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Sagatavoja: Daiga Krēsliņa</w:t>
      </w: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1240A" w:rsidRPr="0061240A" w14:paraId="6B75EC7F" w14:textId="77777777" w:rsidTr="005F2FB2">
        <w:tc>
          <w:tcPr>
            <w:tcW w:w="9458" w:type="dxa"/>
          </w:tcPr>
          <w:p w14:paraId="29EFB16A"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noProof/>
                <w:lang w:eastAsia="en-US"/>
              </w:rPr>
              <w:lastRenderedPageBreak/>
              <w:drawing>
                <wp:inline distT="0" distB="0" distL="0" distR="0" wp14:anchorId="755A73B2" wp14:editId="2A1579CA">
                  <wp:extent cx="619125" cy="685800"/>
                  <wp:effectExtent l="0" t="0" r="952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38EA58EC" w14:textId="77777777" w:rsidTr="005F2FB2">
        <w:tc>
          <w:tcPr>
            <w:tcW w:w="9458" w:type="dxa"/>
          </w:tcPr>
          <w:p w14:paraId="25FEBECC"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b/>
                <w:bCs/>
                <w:sz w:val="28"/>
                <w:szCs w:val="28"/>
                <w:lang w:eastAsia="en-US"/>
              </w:rPr>
              <w:t>GULBENES NOVADA PAŠVALDĪBA</w:t>
            </w:r>
          </w:p>
        </w:tc>
      </w:tr>
      <w:tr w:rsidR="0061240A" w:rsidRPr="0061240A" w14:paraId="7F77442F" w14:textId="77777777" w:rsidTr="005F2FB2">
        <w:tc>
          <w:tcPr>
            <w:tcW w:w="9458" w:type="dxa"/>
          </w:tcPr>
          <w:p w14:paraId="11623426"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Reģ.Nr.90009116327</w:t>
            </w:r>
          </w:p>
        </w:tc>
      </w:tr>
      <w:tr w:rsidR="0061240A" w:rsidRPr="0061240A" w14:paraId="459B1DFD" w14:textId="77777777" w:rsidTr="005F2FB2">
        <w:tc>
          <w:tcPr>
            <w:tcW w:w="9458" w:type="dxa"/>
          </w:tcPr>
          <w:p w14:paraId="1D7FA9A0"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Ābeļu iela 2, Gulbene, Gulbenes nov., LV-4401</w:t>
            </w:r>
          </w:p>
        </w:tc>
      </w:tr>
      <w:tr w:rsidR="0061240A" w:rsidRPr="0061240A" w14:paraId="5606B92B" w14:textId="77777777" w:rsidTr="005F2FB2">
        <w:tc>
          <w:tcPr>
            <w:tcW w:w="9458" w:type="dxa"/>
          </w:tcPr>
          <w:p w14:paraId="6ADA5BF5" w14:textId="77777777" w:rsidR="0061240A" w:rsidRPr="0061240A" w:rsidRDefault="0061240A" w:rsidP="0061240A">
            <w:pPr>
              <w:jc w:val="center"/>
              <w:rPr>
                <w:rFonts w:asciiTheme="minorHAnsi" w:eastAsiaTheme="minorHAnsi" w:hAnsiTheme="minorHAnsi" w:cstheme="minorBidi"/>
                <w:lang w:eastAsia="en-US"/>
              </w:rPr>
            </w:pPr>
            <w:r w:rsidRPr="0061240A">
              <w:rPr>
                <w:rFonts w:ascii="Times New Roman" w:eastAsiaTheme="minorHAnsi" w:hAnsi="Times New Roman" w:cs="Times New Roman"/>
                <w:szCs w:val="24"/>
                <w:lang w:eastAsia="en-US"/>
              </w:rPr>
              <w:t>Tālrunis 64497710, mob.26595362, e-pasts; dome@gulbene.lv, www.gulbene.lv</w:t>
            </w:r>
          </w:p>
        </w:tc>
      </w:tr>
    </w:tbl>
    <w:p w14:paraId="5AFA8781" w14:textId="77777777" w:rsidR="0061240A" w:rsidRPr="0061240A" w:rsidRDefault="0061240A" w:rsidP="0061240A">
      <w:pPr>
        <w:spacing w:after="160" w:line="259" w:lineRule="auto"/>
        <w:rPr>
          <w:rFonts w:asciiTheme="minorHAnsi" w:eastAsiaTheme="minorHAnsi" w:hAnsiTheme="minorHAnsi" w:cstheme="minorBidi"/>
          <w:lang w:eastAsia="en-US"/>
        </w:rPr>
      </w:pPr>
    </w:p>
    <w:p w14:paraId="582D3462" w14:textId="77777777" w:rsidR="0061240A" w:rsidRPr="0061240A" w:rsidRDefault="0061240A" w:rsidP="0061240A">
      <w:pPr>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GULBENES NOVADA DOMES LĒMUMS</w:t>
      </w:r>
    </w:p>
    <w:p w14:paraId="593F693E" w14:textId="77777777" w:rsidR="0061240A" w:rsidRPr="0061240A" w:rsidRDefault="0061240A" w:rsidP="0061240A">
      <w:pPr>
        <w:jc w:val="center"/>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Gulbenē</w:t>
      </w:r>
    </w:p>
    <w:p w14:paraId="70B560F6" w14:textId="77777777" w:rsidR="0061240A" w:rsidRPr="0061240A" w:rsidRDefault="0061240A" w:rsidP="0061240A">
      <w:pPr>
        <w:jc w:val="center"/>
        <w:rPr>
          <w:rFonts w:ascii="Times New Roman" w:eastAsiaTheme="minorHAnsi" w:hAnsi="Times New Roman" w:cs="Times New Roman"/>
          <w:sz w:val="24"/>
          <w:szCs w:val="24"/>
          <w:lang w:eastAsia="en-US"/>
        </w:rPr>
      </w:pPr>
    </w:p>
    <w:tbl>
      <w:tblPr>
        <w:tblStyle w:val="Reatabula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1240A" w:rsidRPr="0061240A" w14:paraId="0D98E23D" w14:textId="77777777" w:rsidTr="005F2FB2">
        <w:tc>
          <w:tcPr>
            <w:tcW w:w="4673" w:type="dxa"/>
          </w:tcPr>
          <w:p w14:paraId="7955BDB7"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heme="minorBidi"/>
                <w:b/>
                <w:bCs/>
                <w:szCs w:val="24"/>
                <w:lang w:eastAsia="en-US"/>
              </w:rPr>
              <w:t>2021.gada 30.septembrī</w:t>
            </w:r>
          </w:p>
        </w:tc>
        <w:tc>
          <w:tcPr>
            <w:tcW w:w="4681" w:type="dxa"/>
          </w:tcPr>
          <w:p w14:paraId="695C1B86"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heme="minorBidi"/>
                <w:b/>
                <w:bCs/>
                <w:szCs w:val="24"/>
                <w:lang w:eastAsia="en-US"/>
              </w:rPr>
              <w:t xml:space="preserve">            Nr. GND/2021/1146</w:t>
            </w:r>
          </w:p>
        </w:tc>
      </w:tr>
      <w:tr w:rsidR="0061240A" w:rsidRPr="0061240A" w14:paraId="2EE95A8E" w14:textId="77777777" w:rsidTr="005F2FB2">
        <w:tc>
          <w:tcPr>
            <w:tcW w:w="4673" w:type="dxa"/>
          </w:tcPr>
          <w:p w14:paraId="3D2BE99E" w14:textId="77777777" w:rsidR="0061240A" w:rsidRPr="0061240A" w:rsidRDefault="0061240A" w:rsidP="0061240A">
            <w:pPr>
              <w:rPr>
                <w:rFonts w:ascii="Times New Roman" w:eastAsiaTheme="minorHAnsi" w:hAnsi="Times New Roman" w:cs="Times New Roman"/>
                <w:szCs w:val="24"/>
                <w:lang w:eastAsia="en-US"/>
              </w:rPr>
            </w:pPr>
          </w:p>
        </w:tc>
        <w:tc>
          <w:tcPr>
            <w:tcW w:w="4681" w:type="dxa"/>
          </w:tcPr>
          <w:p w14:paraId="58AE39B9" w14:textId="77777777" w:rsidR="0061240A" w:rsidRPr="0061240A" w:rsidRDefault="0061240A" w:rsidP="0061240A">
            <w:pPr>
              <w:rPr>
                <w:rFonts w:ascii="Times New Roman" w:eastAsiaTheme="minorHAnsi" w:hAnsi="Times New Roman" w:cs="Times New Roman"/>
                <w:b/>
                <w:bCs/>
                <w:szCs w:val="24"/>
                <w:lang w:eastAsia="en-US"/>
              </w:rPr>
            </w:pPr>
            <w:r w:rsidRPr="0061240A">
              <w:rPr>
                <w:rFonts w:ascii="Times New Roman" w:eastAsiaTheme="minorHAnsi" w:hAnsi="Times New Roman" w:cstheme="minorBidi"/>
                <w:b/>
                <w:bCs/>
                <w:szCs w:val="24"/>
                <w:lang w:eastAsia="en-US"/>
              </w:rPr>
              <w:t xml:space="preserve">            (protokols Nr.16; 119.p)</w:t>
            </w:r>
          </w:p>
        </w:tc>
      </w:tr>
    </w:tbl>
    <w:p w14:paraId="4943C616"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4813254A" w14:textId="77777777" w:rsidR="0061240A" w:rsidRPr="0061240A" w:rsidRDefault="0061240A" w:rsidP="0061240A">
      <w:pPr>
        <w:spacing w:after="160" w:line="259" w:lineRule="auto"/>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Par Gulbenes novada Sporta pārvaldes maksas pakalpojuma cenrāža apstiprināšanu</w:t>
      </w:r>
    </w:p>
    <w:p w14:paraId="218A65EC"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5574C0A3" w14:textId="77777777" w:rsidR="0061240A" w:rsidRPr="0061240A" w:rsidRDefault="0061240A" w:rsidP="0061240A">
      <w:pPr>
        <w:spacing w:line="360" w:lineRule="auto"/>
        <w:ind w:firstLine="851"/>
        <w:jc w:val="both"/>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 xml:space="preserve">Pamatojoties uz likuma „Par pašvaldībām” 21.panta pirmās daļas 14.punkta g) apakšpunktu, kas nosaka, ka dome var izskatīt jebkuru jautājumu, kas ir attiecīgās pašvaldības pārziņā, turklāt tikai dome var noteikt, ja tas nav aizliegts vai noteikts ar likumiem vai Ministru kabineta noteikumiem, maksu par citiem pakalpojumiem, Gulbenes novada domes 2018.gada 29.marta noteikumiem Nr.8 “Gulbenes novada domes, tās iestāžu un struktūrvienību sniegto maksas pakalpojumu izcenojumu aprēķināšanas metodika un apstiprināšanas kārtība” (protokols Nr.4, 46.§), un ņemot vērā Finanšu komitejas ieteikumu, atklāti balsojot: ar 15 balsīm "Par" (Ainārs </w:t>
      </w:r>
      <w:proofErr w:type="spellStart"/>
      <w:r w:rsidRPr="0061240A">
        <w:rPr>
          <w:rFonts w:ascii="Times New Roman" w:eastAsiaTheme="minorHAnsi" w:hAnsi="Times New Roman" w:cstheme="minorBidi"/>
          <w:sz w:val="24"/>
          <w:szCs w:val="24"/>
          <w:lang w:eastAsia="en-US"/>
        </w:rPr>
        <w:t>Brezinskis</w:t>
      </w:r>
      <w:proofErr w:type="spellEnd"/>
      <w:r w:rsidRPr="0061240A">
        <w:rPr>
          <w:rFonts w:ascii="Times New Roman" w:eastAsiaTheme="minorHAnsi" w:hAnsi="Times New Roman" w:cstheme="minorBidi"/>
          <w:sz w:val="24"/>
          <w:szCs w:val="24"/>
          <w:lang w:eastAsia="en-US"/>
        </w:rPr>
        <w:t xml:space="preserve">, Aivars </w:t>
      </w:r>
      <w:proofErr w:type="spellStart"/>
      <w:r w:rsidRPr="0061240A">
        <w:rPr>
          <w:rFonts w:ascii="Times New Roman" w:eastAsiaTheme="minorHAnsi" w:hAnsi="Times New Roman" w:cstheme="minorBidi"/>
          <w:sz w:val="24"/>
          <w:szCs w:val="24"/>
          <w:lang w:eastAsia="en-US"/>
        </w:rPr>
        <w:t>Circens</w:t>
      </w:r>
      <w:proofErr w:type="spellEnd"/>
      <w:r w:rsidRPr="0061240A">
        <w:rPr>
          <w:rFonts w:ascii="Times New Roman" w:eastAsiaTheme="minorHAnsi" w:hAnsi="Times New Roman" w:cstheme="minorBidi"/>
          <w:sz w:val="24"/>
          <w:szCs w:val="24"/>
          <w:lang w:eastAsia="en-US"/>
        </w:rPr>
        <w:t xml:space="preserve">, Anatolijs Savickis, Andis Caunītis, Atis </w:t>
      </w:r>
      <w:proofErr w:type="spellStart"/>
      <w:r w:rsidRPr="0061240A">
        <w:rPr>
          <w:rFonts w:ascii="Times New Roman" w:eastAsiaTheme="minorHAnsi" w:hAnsi="Times New Roman" w:cstheme="minorBidi"/>
          <w:sz w:val="24"/>
          <w:szCs w:val="24"/>
          <w:lang w:eastAsia="en-US"/>
        </w:rPr>
        <w:t>Jencītis</w:t>
      </w:r>
      <w:proofErr w:type="spellEnd"/>
      <w:r w:rsidRPr="0061240A">
        <w:rPr>
          <w:rFonts w:ascii="Times New Roman" w:eastAsiaTheme="minorHAnsi" w:hAnsi="Times New Roman" w:cstheme="minorBidi"/>
          <w:sz w:val="24"/>
          <w:szCs w:val="24"/>
          <w:lang w:eastAsia="en-US"/>
        </w:rPr>
        <w:t xml:space="preserve">, Daumants Dreiškens, Guna Pūcīte, Guna </w:t>
      </w:r>
      <w:proofErr w:type="spellStart"/>
      <w:r w:rsidRPr="0061240A">
        <w:rPr>
          <w:rFonts w:ascii="Times New Roman" w:eastAsiaTheme="minorHAnsi" w:hAnsi="Times New Roman" w:cstheme="minorBidi"/>
          <w:sz w:val="24"/>
          <w:szCs w:val="24"/>
          <w:lang w:eastAsia="en-US"/>
        </w:rPr>
        <w:t>Švika</w:t>
      </w:r>
      <w:proofErr w:type="spellEnd"/>
      <w:r w:rsidRPr="0061240A">
        <w:rPr>
          <w:rFonts w:ascii="Times New Roman" w:eastAsiaTheme="minorHAnsi" w:hAnsi="Times New Roman" w:cstheme="minorBidi"/>
          <w:sz w:val="24"/>
          <w:szCs w:val="24"/>
          <w:lang w:eastAsia="en-US"/>
        </w:rPr>
        <w:t xml:space="preserve">, Gunārs Ciglis, Intars Liepiņš, Ivars </w:t>
      </w:r>
      <w:proofErr w:type="spellStart"/>
      <w:r w:rsidRPr="0061240A">
        <w:rPr>
          <w:rFonts w:ascii="Times New Roman" w:eastAsiaTheme="minorHAnsi" w:hAnsi="Times New Roman" w:cstheme="minorBidi"/>
          <w:sz w:val="24"/>
          <w:szCs w:val="24"/>
          <w:lang w:eastAsia="en-US"/>
        </w:rPr>
        <w:t>Kupčs</w:t>
      </w:r>
      <w:proofErr w:type="spellEnd"/>
      <w:r w:rsidRPr="0061240A">
        <w:rPr>
          <w:rFonts w:ascii="Times New Roman" w:eastAsiaTheme="minorHAnsi" w:hAnsi="Times New Roman" w:cstheme="minorBidi"/>
          <w:sz w:val="24"/>
          <w:szCs w:val="24"/>
          <w:lang w:eastAsia="en-US"/>
        </w:rPr>
        <w:t xml:space="preserve">, Lāsma </w:t>
      </w:r>
      <w:proofErr w:type="spellStart"/>
      <w:r w:rsidRPr="0061240A">
        <w:rPr>
          <w:rFonts w:ascii="Times New Roman" w:eastAsiaTheme="minorHAnsi" w:hAnsi="Times New Roman" w:cstheme="minorBidi"/>
          <w:sz w:val="24"/>
          <w:szCs w:val="24"/>
          <w:lang w:eastAsia="en-US"/>
        </w:rPr>
        <w:t>Gabdulļina</w:t>
      </w:r>
      <w:proofErr w:type="spellEnd"/>
      <w:r w:rsidRPr="0061240A">
        <w:rPr>
          <w:rFonts w:ascii="Times New Roman" w:eastAsiaTheme="minorHAnsi" w:hAnsi="Times New Roman" w:cstheme="minorBidi"/>
          <w:sz w:val="24"/>
          <w:szCs w:val="24"/>
          <w:lang w:eastAsia="en-US"/>
        </w:rPr>
        <w:t xml:space="preserve">, Mudīte </w:t>
      </w:r>
      <w:proofErr w:type="spellStart"/>
      <w:r w:rsidRPr="0061240A">
        <w:rPr>
          <w:rFonts w:ascii="Times New Roman" w:eastAsiaTheme="minorHAnsi" w:hAnsi="Times New Roman" w:cstheme="minorBidi"/>
          <w:sz w:val="24"/>
          <w:szCs w:val="24"/>
          <w:lang w:eastAsia="en-US"/>
        </w:rPr>
        <w:t>Motivāne</w:t>
      </w:r>
      <w:proofErr w:type="spellEnd"/>
      <w:r w:rsidRPr="0061240A">
        <w:rPr>
          <w:rFonts w:ascii="Times New Roman" w:eastAsiaTheme="minorHAnsi" w:hAnsi="Times New Roman" w:cstheme="minorBidi"/>
          <w:sz w:val="24"/>
          <w:szCs w:val="24"/>
          <w:lang w:eastAsia="en-US"/>
        </w:rPr>
        <w:t xml:space="preserve">, Normunds </w:t>
      </w:r>
      <w:proofErr w:type="spellStart"/>
      <w:r w:rsidRPr="0061240A">
        <w:rPr>
          <w:rFonts w:ascii="Times New Roman" w:eastAsiaTheme="minorHAnsi" w:hAnsi="Times New Roman" w:cstheme="minorBidi"/>
          <w:sz w:val="24"/>
          <w:szCs w:val="24"/>
          <w:lang w:eastAsia="en-US"/>
        </w:rPr>
        <w:t>Audzišs</w:t>
      </w:r>
      <w:proofErr w:type="spellEnd"/>
      <w:r w:rsidRPr="0061240A">
        <w:rPr>
          <w:rFonts w:ascii="Times New Roman" w:eastAsiaTheme="minorHAnsi" w:hAnsi="Times New Roman" w:cstheme="minorBidi"/>
          <w:sz w:val="24"/>
          <w:szCs w:val="24"/>
          <w:lang w:eastAsia="en-US"/>
        </w:rPr>
        <w:t>, Normunds Mazūrs), "Pret" – nav, "Atturas" – nav, Gulbenes novada dome NOLEMJ:</w:t>
      </w:r>
    </w:p>
    <w:p w14:paraId="7B0F0600"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Apstiprināt Gulbenes novada Sporta pārvaldes maksas pakalpojumu cenrādi (pielikums).</w:t>
      </w:r>
    </w:p>
    <w:p w14:paraId="0A663792"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0E6EA266"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Gulbenes novada domes priekšsēdētājs</w:t>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proofErr w:type="spellStart"/>
      <w:r w:rsidRPr="0061240A">
        <w:rPr>
          <w:rFonts w:ascii="Times New Roman" w:eastAsiaTheme="minorHAnsi" w:hAnsi="Times New Roman" w:cs="Times New Roman"/>
          <w:sz w:val="24"/>
          <w:szCs w:val="24"/>
          <w:lang w:eastAsia="en-US"/>
        </w:rPr>
        <w:t>A.Caunītis</w:t>
      </w:r>
      <w:proofErr w:type="spellEnd"/>
    </w:p>
    <w:p w14:paraId="4558EC09"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7F63EBF5"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37601C47"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7D299672"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3F7D9EA2"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513B7335"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70BFA798"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038D6F47"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63F2B069"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7066A022"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2C1A1916"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004127A7" w14:textId="77777777" w:rsidR="0061240A" w:rsidRPr="0061240A" w:rsidRDefault="0061240A" w:rsidP="0061240A">
      <w:pPr>
        <w:spacing w:line="360" w:lineRule="auto"/>
        <w:ind w:firstLine="540"/>
        <w:jc w:val="right"/>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 xml:space="preserve"> </w:t>
      </w:r>
    </w:p>
    <w:p w14:paraId="5E9AF028" w14:textId="77777777" w:rsidR="0061240A" w:rsidRPr="0061240A" w:rsidRDefault="0061240A" w:rsidP="0061240A">
      <w:pPr>
        <w:spacing w:line="259" w:lineRule="auto"/>
        <w:jc w:val="right"/>
        <w:rPr>
          <w:rFonts w:ascii="Times New Roman" w:eastAsia="Calibri" w:hAnsi="Times New Roman" w:cs="Times New Roman"/>
          <w:sz w:val="24"/>
          <w:szCs w:val="24"/>
        </w:rPr>
      </w:pPr>
      <w:r w:rsidRPr="0061240A">
        <w:rPr>
          <w:rFonts w:ascii="Times New Roman" w:eastAsia="Calibri" w:hAnsi="Times New Roman" w:cs="Times New Roman"/>
          <w:sz w:val="24"/>
          <w:szCs w:val="24"/>
        </w:rPr>
        <w:t>Pielikums</w:t>
      </w:r>
      <w:r w:rsidRPr="0061240A">
        <w:rPr>
          <w:rFonts w:ascii="Times New Roman" w:eastAsia="Calibri" w:hAnsi="Times New Roman" w:cs="Times New Roman"/>
          <w:b/>
          <w:bCs/>
          <w:sz w:val="24"/>
          <w:szCs w:val="24"/>
        </w:rPr>
        <w:t xml:space="preserve"> </w:t>
      </w:r>
      <w:r w:rsidRPr="0061240A">
        <w:rPr>
          <w:rFonts w:ascii="Times New Roman" w:eastAsia="Calibri" w:hAnsi="Times New Roman" w:cs="Times New Roman"/>
          <w:sz w:val="24"/>
          <w:szCs w:val="24"/>
        </w:rPr>
        <w:t>30.09.2021. Gulbenes novada domes lēmumam GND/2021/1146</w:t>
      </w:r>
    </w:p>
    <w:p w14:paraId="78FC1B1A" w14:textId="77777777" w:rsidR="0061240A" w:rsidRPr="0061240A" w:rsidRDefault="0061240A" w:rsidP="0061240A">
      <w:pPr>
        <w:spacing w:line="360" w:lineRule="auto"/>
        <w:ind w:firstLine="540"/>
        <w:jc w:val="center"/>
        <w:rPr>
          <w:rFonts w:ascii="Times New Roman" w:eastAsiaTheme="minorHAnsi" w:hAnsi="Times New Roman" w:cs="Times New Roman"/>
          <w:sz w:val="24"/>
          <w:szCs w:val="24"/>
          <w:lang w:eastAsia="en-US"/>
        </w:rPr>
      </w:pPr>
    </w:p>
    <w:p w14:paraId="7AA8A43C" w14:textId="77777777" w:rsidR="0061240A" w:rsidRPr="0061240A" w:rsidRDefault="0061240A" w:rsidP="0061240A">
      <w:pPr>
        <w:spacing w:line="360" w:lineRule="auto"/>
        <w:ind w:firstLine="540"/>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Gulbenes novada Sporta pārvaldes</w:t>
      </w:r>
    </w:p>
    <w:p w14:paraId="32B1924D" w14:textId="77777777" w:rsidR="0061240A" w:rsidRPr="0061240A" w:rsidRDefault="0061240A" w:rsidP="0061240A">
      <w:pPr>
        <w:spacing w:line="360" w:lineRule="auto"/>
        <w:ind w:firstLine="540"/>
        <w:jc w:val="center"/>
        <w:rPr>
          <w:rFonts w:ascii="Times New Roman" w:eastAsiaTheme="minorHAnsi" w:hAnsi="Times New Roman" w:cs="Times New Roman"/>
          <w:b/>
          <w:bCs/>
          <w:sz w:val="24"/>
          <w:szCs w:val="24"/>
          <w:lang w:eastAsia="en-US"/>
        </w:rPr>
      </w:pPr>
      <w:r w:rsidRPr="0061240A">
        <w:rPr>
          <w:rFonts w:ascii="Times New Roman" w:eastAsiaTheme="minorHAnsi" w:hAnsi="Times New Roman" w:cs="Times New Roman"/>
          <w:b/>
          <w:bCs/>
          <w:sz w:val="24"/>
          <w:szCs w:val="24"/>
          <w:lang w:eastAsia="en-US"/>
        </w:rPr>
        <w:t>Maksas pakalpojumu cenrādis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827"/>
        <w:gridCol w:w="1418"/>
        <w:gridCol w:w="1286"/>
        <w:gridCol w:w="1129"/>
        <w:gridCol w:w="1241"/>
      </w:tblGrid>
      <w:tr w:rsidR="0061240A" w:rsidRPr="0061240A" w14:paraId="1400A71A" w14:textId="77777777" w:rsidTr="005F2FB2">
        <w:tc>
          <w:tcPr>
            <w:tcW w:w="846" w:type="dxa"/>
            <w:shd w:val="clear" w:color="auto" w:fill="auto"/>
            <w:vAlign w:val="center"/>
          </w:tcPr>
          <w:p w14:paraId="61465B3A" w14:textId="77777777" w:rsidR="0061240A" w:rsidRPr="0061240A" w:rsidRDefault="0061240A" w:rsidP="0061240A">
            <w:pPr>
              <w:spacing w:after="160" w:line="259"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t>N.</w:t>
            </w:r>
          </w:p>
          <w:p w14:paraId="6326B64E" w14:textId="77777777" w:rsidR="0061240A" w:rsidRPr="0061240A" w:rsidRDefault="0061240A" w:rsidP="0061240A">
            <w:pPr>
              <w:spacing w:after="160" w:line="259"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t>p.k.</w:t>
            </w:r>
          </w:p>
        </w:tc>
        <w:tc>
          <w:tcPr>
            <w:tcW w:w="3827" w:type="dxa"/>
            <w:shd w:val="clear" w:color="auto" w:fill="auto"/>
            <w:vAlign w:val="center"/>
          </w:tcPr>
          <w:p w14:paraId="5F2CC04D" w14:textId="77777777" w:rsidR="0061240A" w:rsidRPr="0061240A" w:rsidRDefault="0061240A" w:rsidP="0061240A">
            <w:pPr>
              <w:spacing w:after="160" w:line="259"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t>Pakalpojuma veids</w:t>
            </w:r>
          </w:p>
        </w:tc>
        <w:tc>
          <w:tcPr>
            <w:tcW w:w="1418" w:type="dxa"/>
            <w:shd w:val="clear" w:color="auto" w:fill="auto"/>
            <w:vAlign w:val="center"/>
          </w:tcPr>
          <w:p w14:paraId="52DA2E60" w14:textId="77777777" w:rsidR="0061240A" w:rsidRPr="0061240A" w:rsidRDefault="0061240A" w:rsidP="0061240A">
            <w:pPr>
              <w:spacing w:after="160" w:line="259"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t>Mērvienība</w:t>
            </w:r>
          </w:p>
        </w:tc>
        <w:tc>
          <w:tcPr>
            <w:tcW w:w="1286" w:type="dxa"/>
            <w:shd w:val="clear" w:color="auto" w:fill="auto"/>
            <w:vAlign w:val="center"/>
          </w:tcPr>
          <w:p w14:paraId="17320201" w14:textId="77777777" w:rsidR="0061240A" w:rsidRPr="0061240A" w:rsidRDefault="0061240A" w:rsidP="0061240A">
            <w:pPr>
              <w:spacing w:after="160" w:line="259"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t xml:space="preserve">Cena </w:t>
            </w:r>
          </w:p>
          <w:p w14:paraId="74838DC4" w14:textId="77777777" w:rsidR="0061240A" w:rsidRPr="0061240A" w:rsidRDefault="0061240A" w:rsidP="0061240A">
            <w:pPr>
              <w:spacing w:after="160" w:line="259" w:lineRule="auto"/>
              <w:jc w:val="center"/>
              <w:rPr>
                <w:rFonts w:ascii="Times New Roman" w:eastAsiaTheme="minorHAnsi" w:hAnsi="Times New Roman" w:cstheme="minorBidi"/>
                <w:b/>
                <w:i/>
                <w:sz w:val="24"/>
                <w:szCs w:val="24"/>
                <w:lang w:eastAsia="en-US"/>
              </w:rPr>
            </w:pPr>
            <w:r w:rsidRPr="0061240A">
              <w:rPr>
                <w:rFonts w:ascii="Times New Roman" w:eastAsiaTheme="minorHAnsi" w:hAnsi="Times New Roman" w:cstheme="minorBidi"/>
                <w:b/>
                <w:sz w:val="24"/>
                <w:szCs w:val="24"/>
                <w:lang w:eastAsia="en-US"/>
              </w:rPr>
              <w:t>bez PVN (</w:t>
            </w:r>
            <w:proofErr w:type="spellStart"/>
            <w:r w:rsidRPr="0061240A">
              <w:rPr>
                <w:rFonts w:ascii="Times New Roman" w:eastAsiaTheme="minorHAnsi" w:hAnsi="Times New Roman" w:cstheme="minorBidi"/>
                <w:b/>
                <w:i/>
                <w:sz w:val="24"/>
                <w:szCs w:val="24"/>
                <w:lang w:eastAsia="en-US"/>
              </w:rPr>
              <w:t>euro</w:t>
            </w:r>
            <w:proofErr w:type="spellEnd"/>
            <w:r w:rsidRPr="0061240A">
              <w:rPr>
                <w:rFonts w:ascii="Times New Roman" w:eastAsiaTheme="minorHAnsi" w:hAnsi="Times New Roman" w:cstheme="minorBidi"/>
                <w:b/>
                <w:sz w:val="24"/>
                <w:szCs w:val="24"/>
                <w:lang w:eastAsia="en-US"/>
              </w:rPr>
              <w:t>)</w:t>
            </w:r>
          </w:p>
        </w:tc>
        <w:tc>
          <w:tcPr>
            <w:tcW w:w="1129" w:type="dxa"/>
            <w:shd w:val="clear" w:color="auto" w:fill="auto"/>
            <w:vAlign w:val="center"/>
          </w:tcPr>
          <w:p w14:paraId="75E29B40" w14:textId="77777777" w:rsidR="0061240A" w:rsidRPr="0061240A" w:rsidRDefault="0061240A" w:rsidP="0061240A">
            <w:pPr>
              <w:spacing w:after="160" w:line="259" w:lineRule="auto"/>
              <w:jc w:val="center"/>
              <w:rPr>
                <w:rFonts w:ascii="Times New Roman" w:eastAsiaTheme="minorHAnsi" w:hAnsi="Times New Roman" w:cstheme="minorBidi"/>
                <w:b/>
                <w:sz w:val="24"/>
                <w:szCs w:val="24"/>
                <w:vertAlign w:val="superscript"/>
                <w:lang w:eastAsia="en-US"/>
              </w:rPr>
            </w:pPr>
            <w:r w:rsidRPr="0061240A">
              <w:rPr>
                <w:rFonts w:ascii="Times New Roman" w:eastAsiaTheme="minorHAnsi" w:hAnsi="Times New Roman" w:cstheme="minorBidi"/>
                <w:b/>
                <w:sz w:val="24"/>
                <w:szCs w:val="24"/>
                <w:lang w:eastAsia="en-US"/>
              </w:rPr>
              <w:t>PVN</w:t>
            </w:r>
          </w:p>
          <w:p w14:paraId="116ADA9E" w14:textId="77777777" w:rsidR="0061240A" w:rsidRPr="0061240A" w:rsidRDefault="0061240A" w:rsidP="0061240A">
            <w:pPr>
              <w:spacing w:after="160" w:line="259"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t>(</w:t>
            </w:r>
            <w:proofErr w:type="spellStart"/>
            <w:r w:rsidRPr="0061240A">
              <w:rPr>
                <w:rFonts w:ascii="Times New Roman" w:eastAsiaTheme="minorHAnsi" w:hAnsi="Times New Roman" w:cstheme="minorBidi"/>
                <w:b/>
                <w:i/>
                <w:sz w:val="24"/>
                <w:szCs w:val="24"/>
                <w:lang w:eastAsia="en-US"/>
              </w:rPr>
              <w:t>euro</w:t>
            </w:r>
            <w:proofErr w:type="spellEnd"/>
            <w:r w:rsidRPr="0061240A">
              <w:rPr>
                <w:rFonts w:ascii="Times New Roman" w:eastAsiaTheme="minorHAnsi" w:hAnsi="Times New Roman" w:cstheme="minorBidi"/>
                <w:b/>
                <w:sz w:val="24"/>
                <w:szCs w:val="24"/>
                <w:lang w:eastAsia="en-US"/>
              </w:rPr>
              <w:t>)</w:t>
            </w:r>
          </w:p>
        </w:tc>
        <w:tc>
          <w:tcPr>
            <w:tcW w:w="1241" w:type="dxa"/>
            <w:shd w:val="clear" w:color="auto" w:fill="auto"/>
            <w:vAlign w:val="center"/>
          </w:tcPr>
          <w:p w14:paraId="4B519652" w14:textId="77777777" w:rsidR="0061240A" w:rsidRPr="0061240A" w:rsidRDefault="0061240A" w:rsidP="0061240A">
            <w:pPr>
              <w:spacing w:after="160" w:line="259"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t>Cena ar PVN (</w:t>
            </w:r>
            <w:proofErr w:type="spellStart"/>
            <w:r w:rsidRPr="0061240A">
              <w:rPr>
                <w:rFonts w:ascii="Times New Roman" w:eastAsiaTheme="minorHAnsi" w:hAnsi="Times New Roman" w:cstheme="minorBidi"/>
                <w:b/>
                <w:i/>
                <w:sz w:val="24"/>
                <w:szCs w:val="24"/>
                <w:lang w:eastAsia="en-US"/>
              </w:rPr>
              <w:t>euro</w:t>
            </w:r>
            <w:proofErr w:type="spellEnd"/>
            <w:r w:rsidRPr="0061240A">
              <w:rPr>
                <w:rFonts w:ascii="Times New Roman" w:eastAsiaTheme="minorHAnsi" w:hAnsi="Times New Roman" w:cstheme="minorBidi"/>
                <w:b/>
                <w:sz w:val="24"/>
                <w:szCs w:val="24"/>
                <w:lang w:eastAsia="en-US"/>
              </w:rPr>
              <w:t>)</w:t>
            </w:r>
          </w:p>
        </w:tc>
      </w:tr>
      <w:tr w:rsidR="0061240A" w:rsidRPr="0061240A" w14:paraId="1AA4F085" w14:textId="77777777" w:rsidTr="005F2FB2">
        <w:tc>
          <w:tcPr>
            <w:tcW w:w="846" w:type="dxa"/>
            <w:shd w:val="clear" w:color="auto" w:fill="auto"/>
          </w:tcPr>
          <w:p w14:paraId="781745B7" w14:textId="77777777" w:rsidR="0061240A" w:rsidRPr="0061240A" w:rsidRDefault="0061240A" w:rsidP="0061240A">
            <w:pPr>
              <w:spacing w:after="160" w:line="259" w:lineRule="auto"/>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1.</w:t>
            </w:r>
          </w:p>
        </w:tc>
        <w:tc>
          <w:tcPr>
            <w:tcW w:w="3827" w:type="dxa"/>
            <w:shd w:val="clear" w:color="auto" w:fill="auto"/>
          </w:tcPr>
          <w:p w14:paraId="2FDA834E" w14:textId="77777777" w:rsidR="0061240A" w:rsidRPr="0061240A" w:rsidRDefault="0061240A" w:rsidP="0061240A">
            <w:pPr>
              <w:spacing w:after="160" w:line="259" w:lineRule="auto"/>
              <w:jc w:val="both"/>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Gultasvieta ar gultasveļu</w:t>
            </w:r>
          </w:p>
        </w:tc>
        <w:tc>
          <w:tcPr>
            <w:tcW w:w="1418" w:type="dxa"/>
            <w:shd w:val="clear" w:color="auto" w:fill="auto"/>
          </w:tcPr>
          <w:p w14:paraId="6CEC0AB2" w14:textId="77777777" w:rsidR="0061240A" w:rsidRPr="0061240A" w:rsidRDefault="0061240A" w:rsidP="0061240A">
            <w:pPr>
              <w:spacing w:after="160" w:line="259" w:lineRule="auto"/>
              <w:jc w:val="center"/>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diennakts</w:t>
            </w:r>
          </w:p>
        </w:tc>
        <w:tc>
          <w:tcPr>
            <w:tcW w:w="1286" w:type="dxa"/>
            <w:shd w:val="clear" w:color="auto" w:fill="auto"/>
          </w:tcPr>
          <w:p w14:paraId="366333D1" w14:textId="77777777" w:rsidR="0061240A" w:rsidRPr="0061240A" w:rsidRDefault="0061240A" w:rsidP="0061240A">
            <w:pPr>
              <w:spacing w:after="160" w:line="259" w:lineRule="auto"/>
              <w:jc w:val="center"/>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6,61</w:t>
            </w:r>
          </w:p>
        </w:tc>
        <w:tc>
          <w:tcPr>
            <w:tcW w:w="1129" w:type="dxa"/>
            <w:shd w:val="clear" w:color="auto" w:fill="auto"/>
          </w:tcPr>
          <w:p w14:paraId="16C7BB29" w14:textId="77777777" w:rsidR="0061240A" w:rsidRPr="0061240A" w:rsidRDefault="0061240A" w:rsidP="0061240A">
            <w:pPr>
              <w:jc w:val="center"/>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1,39</w:t>
            </w:r>
          </w:p>
        </w:tc>
        <w:tc>
          <w:tcPr>
            <w:tcW w:w="1241" w:type="dxa"/>
            <w:shd w:val="clear" w:color="auto" w:fill="auto"/>
          </w:tcPr>
          <w:p w14:paraId="0763CC65" w14:textId="77777777" w:rsidR="0061240A" w:rsidRPr="0061240A" w:rsidRDefault="0061240A" w:rsidP="0061240A">
            <w:pPr>
              <w:spacing w:after="160" w:line="259" w:lineRule="auto"/>
              <w:jc w:val="center"/>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8,00</w:t>
            </w:r>
          </w:p>
        </w:tc>
      </w:tr>
    </w:tbl>
    <w:p w14:paraId="44ABF023" w14:textId="77777777" w:rsidR="0061240A" w:rsidRPr="0061240A" w:rsidRDefault="0061240A" w:rsidP="0061240A">
      <w:pPr>
        <w:spacing w:line="360" w:lineRule="auto"/>
        <w:ind w:firstLine="540"/>
        <w:jc w:val="both"/>
        <w:rPr>
          <w:rFonts w:ascii="Times New Roman" w:eastAsiaTheme="minorHAnsi" w:hAnsi="Times New Roman" w:cs="Times New Roman"/>
          <w:sz w:val="24"/>
          <w:szCs w:val="24"/>
          <w:lang w:eastAsia="en-US"/>
        </w:rPr>
      </w:pPr>
    </w:p>
    <w:p w14:paraId="1328560B" w14:textId="77777777" w:rsidR="0061240A" w:rsidRPr="0061240A" w:rsidRDefault="0061240A" w:rsidP="0061240A">
      <w:pPr>
        <w:ind w:firstLine="540"/>
        <w:jc w:val="both"/>
        <w:rPr>
          <w:rFonts w:ascii="Times New Roman" w:eastAsiaTheme="minorHAnsi" w:hAnsi="Times New Roman" w:cs="Times New Roman"/>
          <w:sz w:val="24"/>
          <w:szCs w:val="24"/>
          <w:lang w:eastAsia="en-US"/>
        </w:rPr>
      </w:pPr>
    </w:p>
    <w:p w14:paraId="0D79A9FC"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r w:rsidRPr="0061240A">
        <w:rPr>
          <w:rFonts w:ascii="Times New Roman" w:eastAsiaTheme="minorHAnsi" w:hAnsi="Times New Roman" w:cs="Times New Roman"/>
          <w:sz w:val="24"/>
          <w:szCs w:val="24"/>
          <w:lang w:eastAsia="en-US"/>
        </w:rPr>
        <w:t>Gulbenes novada domes priekšsēdētājs</w:t>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r w:rsidRPr="0061240A">
        <w:rPr>
          <w:rFonts w:ascii="Times New Roman" w:eastAsiaTheme="minorHAnsi" w:hAnsi="Times New Roman" w:cs="Times New Roman"/>
          <w:sz w:val="24"/>
          <w:szCs w:val="24"/>
          <w:lang w:eastAsia="en-US"/>
        </w:rPr>
        <w:tab/>
      </w:r>
      <w:proofErr w:type="spellStart"/>
      <w:r w:rsidRPr="0061240A">
        <w:rPr>
          <w:rFonts w:ascii="Times New Roman" w:eastAsiaTheme="minorHAnsi" w:hAnsi="Times New Roman" w:cs="Times New Roman"/>
          <w:sz w:val="24"/>
          <w:szCs w:val="24"/>
          <w:lang w:eastAsia="en-US"/>
        </w:rPr>
        <w:t>A.Caunītis</w:t>
      </w:r>
      <w:proofErr w:type="spellEnd"/>
    </w:p>
    <w:p w14:paraId="0F7ACEB0" w14:textId="77777777" w:rsidR="0061240A" w:rsidRPr="0061240A" w:rsidRDefault="0061240A" w:rsidP="0061240A">
      <w:pPr>
        <w:ind w:firstLine="540"/>
        <w:jc w:val="both"/>
        <w:rPr>
          <w:rFonts w:ascii="Times New Roman" w:eastAsiaTheme="minorHAnsi" w:hAnsi="Times New Roman" w:cs="Times New Roman"/>
          <w:sz w:val="24"/>
          <w:szCs w:val="24"/>
          <w:lang w:eastAsia="en-US"/>
        </w:rPr>
      </w:pPr>
    </w:p>
    <w:p w14:paraId="7557FADE" w14:textId="77777777" w:rsidR="0061240A" w:rsidRPr="0061240A" w:rsidRDefault="0061240A" w:rsidP="0061240A">
      <w:pPr>
        <w:spacing w:after="160" w:line="259" w:lineRule="auto"/>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Lēmumprojektu sagatavoja: Daiga Krēsliņa</w:t>
      </w:r>
    </w:p>
    <w:p w14:paraId="4B401B0C" w14:textId="3D25A339" w:rsidR="004C3E3D" w:rsidRDefault="004C3E3D">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7F3957A"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tbl>
      <w:tblPr>
        <w:tblW w:w="0" w:type="auto"/>
        <w:tblLook w:val="01E0" w:firstRow="1" w:lastRow="1" w:firstColumn="1" w:lastColumn="1" w:noHBand="0" w:noVBand="0"/>
      </w:tblPr>
      <w:tblGrid>
        <w:gridCol w:w="3073"/>
        <w:gridCol w:w="3115"/>
        <w:gridCol w:w="2743"/>
      </w:tblGrid>
      <w:tr w:rsidR="0061240A" w:rsidRPr="0061240A" w14:paraId="2F6DBA6A" w14:textId="77777777" w:rsidTr="005F2FB2">
        <w:tc>
          <w:tcPr>
            <w:tcW w:w="3073" w:type="dxa"/>
          </w:tcPr>
          <w:p w14:paraId="6DFEC794" w14:textId="77777777" w:rsidR="0061240A" w:rsidRPr="0061240A" w:rsidRDefault="0061240A" w:rsidP="0061240A">
            <w:pPr>
              <w:widowControl w:val="0"/>
              <w:adjustRightInd w:val="0"/>
              <w:jc w:val="both"/>
              <w:rPr>
                <w:rFonts w:ascii="Times New Roman" w:hAnsi="Times New Roman" w:cs="Times New Roman"/>
                <w:sz w:val="24"/>
                <w:szCs w:val="24"/>
              </w:rPr>
            </w:pPr>
            <w:bookmarkStart w:id="29" w:name="_Hlk83988466"/>
          </w:p>
        </w:tc>
        <w:tc>
          <w:tcPr>
            <w:tcW w:w="3115" w:type="dxa"/>
          </w:tcPr>
          <w:p w14:paraId="623B67F5" w14:textId="77777777" w:rsidR="0061240A" w:rsidRPr="0061240A" w:rsidRDefault="0061240A" w:rsidP="0061240A">
            <w:pPr>
              <w:widowControl w:val="0"/>
              <w:adjustRightInd w:val="0"/>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36E613E1" wp14:editId="33957222">
                  <wp:extent cx="617220" cy="685800"/>
                  <wp:effectExtent l="0" t="0" r="0"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1C101120" w14:textId="77777777" w:rsidR="0061240A" w:rsidRPr="0061240A" w:rsidRDefault="0061240A" w:rsidP="0061240A">
            <w:pPr>
              <w:widowControl w:val="0"/>
              <w:adjustRightInd w:val="0"/>
              <w:jc w:val="both"/>
              <w:rPr>
                <w:rFonts w:ascii="Times New Roman" w:hAnsi="Times New Roman" w:cs="Times New Roman"/>
                <w:sz w:val="32"/>
                <w:szCs w:val="32"/>
              </w:rPr>
            </w:pPr>
          </w:p>
        </w:tc>
      </w:tr>
      <w:tr w:rsidR="0061240A" w:rsidRPr="0061240A" w14:paraId="3AEEE068" w14:textId="77777777" w:rsidTr="005F2FB2">
        <w:tc>
          <w:tcPr>
            <w:tcW w:w="8931" w:type="dxa"/>
            <w:gridSpan w:val="3"/>
          </w:tcPr>
          <w:p w14:paraId="1F953A6B" w14:textId="77777777" w:rsidR="0061240A" w:rsidRPr="0061240A" w:rsidRDefault="0061240A" w:rsidP="0061240A">
            <w:pPr>
              <w:widowControl w:val="0"/>
              <w:adjustRightInd w:val="0"/>
              <w:jc w:val="center"/>
              <w:rPr>
                <w:rFonts w:ascii="Times New Roman" w:hAnsi="Times New Roman" w:cs="Times New Roman"/>
                <w:b/>
                <w:sz w:val="32"/>
                <w:szCs w:val="32"/>
              </w:rPr>
            </w:pPr>
            <w:r w:rsidRPr="0061240A">
              <w:rPr>
                <w:rFonts w:ascii="Times New Roman" w:hAnsi="Times New Roman" w:cs="Times New Roman"/>
                <w:b/>
                <w:sz w:val="32"/>
                <w:szCs w:val="32"/>
              </w:rPr>
              <w:t>GULBENES NOVADA PAŠVALDĪBA</w:t>
            </w:r>
          </w:p>
        </w:tc>
      </w:tr>
      <w:tr w:rsidR="0061240A" w:rsidRPr="0061240A" w14:paraId="6B5CF566" w14:textId="77777777" w:rsidTr="005F2FB2">
        <w:tc>
          <w:tcPr>
            <w:tcW w:w="8931" w:type="dxa"/>
            <w:gridSpan w:val="3"/>
          </w:tcPr>
          <w:p w14:paraId="7923BED5" w14:textId="77777777" w:rsidR="0061240A" w:rsidRPr="0061240A" w:rsidRDefault="0061240A" w:rsidP="0061240A">
            <w:pPr>
              <w:widowControl w:val="0"/>
              <w:adjustRightInd w:val="0"/>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5F61141A" w14:textId="77777777" w:rsidTr="005F2FB2">
        <w:tc>
          <w:tcPr>
            <w:tcW w:w="8931" w:type="dxa"/>
            <w:gridSpan w:val="3"/>
          </w:tcPr>
          <w:p w14:paraId="683F4C5A" w14:textId="77777777" w:rsidR="0061240A" w:rsidRPr="0061240A" w:rsidRDefault="0061240A" w:rsidP="0061240A">
            <w:pPr>
              <w:widowControl w:val="0"/>
              <w:adjustRightInd w:val="0"/>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09045B1E" w14:textId="77777777" w:rsidTr="005F2FB2">
        <w:tc>
          <w:tcPr>
            <w:tcW w:w="8931" w:type="dxa"/>
            <w:gridSpan w:val="3"/>
          </w:tcPr>
          <w:p w14:paraId="2A4D0981" w14:textId="77777777" w:rsidR="0061240A" w:rsidRPr="0061240A" w:rsidRDefault="0061240A" w:rsidP="0061240A">
            <w:pPr>
              <w:widowControl w:val="0"/>
              <w:pBdr>
                <w:bottom w:val="single" w:sz="12" w:space="1" w:color="auto"/>
              </w:pBdr>
              <w:adjustRightInd w:val="0"/>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68726E75" w14:textId="77777777" w:rsidR="0061240A" w:rsidRPr="0061240A" w:rsidRDefault="0061240A" w:rsidP="0061240A">
            <w:pPr>
              <w:widowControl w:val="0"/>
              <w:adjustRightInd w:val="0"/>
              <w:jc w:val="center"/>
              <w:rPr>
                <w:rFonts w:ascii="Times New Roman" w:hAnsi="Times New Roman" w:cs="Times New Roman"/>
                <w:sz w:val="16"/>
                <w:szCs w:val="16"/>
              </w:rPr>
            </w:pP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r w:rsidRPr="0061240A">
              <w:rPr>
                <w:rFonts w:ascii="Times New Roman" w:hAnsi="Times New Roman" w:cs="Times New Roman"/>
                <w:sz w:val="24"/>
                <w:szCs w:val="24"/>
              </w:rPr>
              <w:softHyphen/>
            </w:r>
          </w:p>
        </w:tc>
      </w:tr>
    </w:tbl>
    <w:p w14:paraId="072854DC" w14:textId="77777777" w:rsidR="0061240A" w:rsidRPr="0061240A" w:rsidRDefault="0061240A" w:rsidP="0061240A">
      <w:pPr>
        <w:widowControl w:val="0"/>
        <w:adjustRightInd w:val="0"/>
        <w:jc w:val="center"/>
        <w:rPr>
          <w:rFonts w:ascii="Times New Roman" w:hAnsi="Times New Roman" w:cs="Times New Roman"/>
          <w:sz w:val="24"/>
          <w:szCs w:val="24"/>
        </w:rPr>
      </w:pPr>
      <w:r w:rsidRPr="0061240A">
        <w:rPr>
          <w:rFonts w:ascii="Times New Roman" w:hAnsi="Times New Roman" w:cs="Times New Roman"/>
          <w:b/>
          <w:bCs/>
          <w:sz w:val="24"/>
          <w:szCs w:val="24"/>
        </w:rPr>
        <w:t>GULBENES NOVADA DOMES LĒMUMS</w:t>
      </w:r>
    </w:p>
    <w:p w14:paraId="314C2FEC" w14:textId="77777777" w:rsidR="0061240A" w:rsidRPr="0061240A" w:rsidRDefault="0061240A" w:rsidP="0061240A">
      <w:pPr>
        <w:widowControl w:val="0"/>
        <w:adjustRightInd w:val="0"/>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52D74CD2" w14:textId="77777777" w:rsidR="0061240A" w:rsidRPr="0061240A" w:rsidRDefault="0061240A" w:rsidP="0061240A">
      <w:pPr>
        <w:jc w:val="center"/>
        <w:rPr>
          <w:rFonts w:ascii="Times New Roman" w:eastAsia="Calibri" w:hAnsi="Times New Roman" w:cs="Times New Roman"/>
          <w:sz w:val="24"/>
          <w:szCs w:val="24"/>
          <w:lang w:eastAsia="en-US"/>
        </w:rPr>
      </w:pPr>
    </w:p>
    <w:tbl>
      <w:tblPr>
        <w:tblStyle w:val="Reatabula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61240A" w:rsidRPr="0061240A" w14:paraId="64BEEE8D" w14:textId="77777777" w:rsidTr="005F2FB2">
        <w:tc>
          <w:tcPr>
            <w:tcW w:w="4729" w:type="dxa"/>
            <w:hideMark/>
          </w:tcPr>
          <w:p w14:paraId="28AAF732" w14:textId="77777777" w:rsidR="0061240A" w:rsidRPr="0061240A" w:rsidRDefault="0061240A" w:rsidP="0061240A">
            <w:pPr>
              <w:widowControl w:val="0"/>
              <w:adjustRightInd w:val="0"/>
              <w:jc w:val="both"/>
              <w:rPr>
                <w:rFonts w:ascii="Times New Roman" w:hAnsi="Times New Roman" w:cs="Times New Roman"/>
                <w:b/>
                <w:bCs/>
                <w:szCs w:val="24"/>
              </w:rPr>
            </w:pPr>
            <w:r w:rsidRPr="0061240A">
              <w:rPr>
                <w:rFonts w:ascii="Times New Roman" w:hAnsi="Times New Roman" w:cs="Times New Roman"/>
                <w:b/>
                <w:bCs/>
                <w:szCs w:val="24"/>
              </w:rPr>
              <w:t>2021.gada 30.septembrī</w:t>
            </w:r>
          </w:p>
        </w:tc>
        <w:tc>
          <w:tcPr>
            <w:tcW w:w="4729" w:type="dxa"/>
            <w:hideMark/>
          </w:tcPr>
          <w:p w14:paraId="41DA0A03" w14:textId="77777777" w:rsidR="0061240A" w:rsidRPr="0061240A" w:rsidRDefault="0061240A" w:rsidP="0061240A">
            <w:pPr>
              <w:widowControl w:val="0"/>
              <w:adjustRightInd w:val="0"/>
              <w:jc w:val="both"/>
              <w:rPr>
                <w:rFonts w:ascii="Times New Roman" w:hAnsi="Times New Roman" w:cs="Times New Roman"/>
                <w:b/>
                <w:bCs/>
                <w:szCs w:val="24"/>
              </w:rPr>
            </w:pPr>
            <w:r w:rsidRPr="0061240A">
              <w:rPr>
                <w:rFonts w:ascii="Times New Roman" w:hAnsi="Times New Roman" w:cs="Times New Roman"/>
                <w:b/>
                <w:bCs/>
                <w:szCs w:val="24"/>
              </w:rPr>
              <w:t xml:space="preserve">                  Nr. GND/2021/1147</w:t>
            </w:r>
          </w:p>
        </w:tc>
      </w:tr>
      <w:tr w:rsidR="0061240A" w:rsidRPr="0061240A" w14:paraId="7E3E453B" w14:textId="77777777" w:rsidTr="005F2FB2">
        <w:tc>
          <w:tcPr>
            <w:tcW w:w="4729" w:type="dxa"/>
          </w:tcPr>
          <w:p w14:paraId="0BD292C8" w14:textId="77777777" w:rsidR="0061240A" w:rsidRPr="0061240A" w:rsidRDefault="0061240A" w:rsidP="0061240A">
            <w:pPr>
              <w:widowControl w:val="0"/>
              <w:adjustRightInd w:val="0"/>
              <w:jc w:val="both"/>
              <w:rPr>
                <w:rFonts w:ascii="Times New Roman" w:hAnsi="Times New Roman" w:cs="Times New Roman"/>
                <w:szCs w:val="24"/>
              </w:rPr>
            </w:pPr>
          </w:p>
        </w:tc>
        <w:tc>
          <w:tcPr>
            <w:tcW w:w="4729" w:type="dxa"/>
            <w:hideMark/>
          </w:tcPr>
          <w:p w14:paraId="2855CA4A" w14:textId="77777777" w:rsidR="0061240A" w:rsidRPr="0061240A" w:rsidRDefault="0061240A" w:rsidP="0061240A">
            <w:pPr>
              <w:widowControl w:val="0"/>
              <w:adjustRightInd w:val="0"/>
              <w:jc w:val="both"/>
              <w:rPr>
                <w:rFonts w:ascii="Times New Roman" w:hAnsi="Times New Roman" w:cs="Times New Roman"/>
                <w:b/>
                <w:bCs/>
                <w:szCs w:val="24"/>
              </w:rPr>
            </w:pPr>
            <w:r w:rsidRPr="0061240A">
              <w:rPr>
                <w:rFonts w:ascii="Times New Roman" w:hAnsi="Times New Roman" w:cs="Times New Roman"/>
                <w:b/>
                <w:bCs/>
                <w:szCs w:val="24"/>
              </w:rPr>
              <w:t xml:space="preserve">                  (protokols Nr.16; 120.p)</w:t>
            </w:r>
          </w:p>
        </w:tc>
      </w:tr>
    </w:tbl>
    <w:p w14:paraId="435AA0F5" w14:textId="77777777" w:rsidR="0061240A" w:rsidRPr="0061240A" w:rsidRDefault="0061240A" w:rsidP="0061240A">
      <w:pPr>
        <w:widowControl w:val="0"/>
        <w:adjustRightInd w:val="0"/>
        <w:jc w:val="center"/>
        <w:rPr>
          <w:rFonts w:ascii="Times New Roman" w:hAnsi="Times New Roman" w:cs="Times New Roman"/>
          <w:sz w:val="20"/>
          <w:szCs w:val="20"/>
        </w:rPr>
      </w:pPr>
      <w:r w:rsidRPr="0061240A">
        <w:rPr>
          <w:rFonts w:ascii="Times New Roman" w:hAnsi="Times New Roman" w:cs="Times New Roman"/>
          <w:b/>
          <w:bCs/>
          <w:sz w:val="24"/>
          <w:szCs w:val="24"/>
        </w:rPr>
        <w:t>Par Gulbenes novada domes 2021.gada 30.septembra saistošo noteikumu Nr.20 „Grozījumi Gulbenes novada domes 2021.gada 28.janvāra saistošajos noteikumos Nr.1 “Par Gulbenes novada pašvaldības budžetu 2021.gadam” izdošanu</w:t>
      </w:r>
    </w:p>
    <w:p w14:paraId="06DDBC76"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p>
    <w:p w14:paraId="0393AC19"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Izskatot sagatavotos Gulbenes novada pašvaldības 2021.gada 30.septembra saistošos noteikumus Nr.1 “Grozījumi Gulbenes novada pašvaldības 2021.gada 28.janvāra saistošajos noteikumos Nr.1 “Par Gulbenes novada pašvaldības budžetu 2021.gadam””, 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ar 15 balsīm "Par" (Ainārs </w:t>
      </w:r>
      <w:proofErr w:type="spellStart"/>
      <w:r w:rsidRPr="0061240A">
        <w:rPr>
          <w:rFonts w:ascii="Times New Roman" w:hAnsi="Times New Roman" w:cs="Times New Roman"/>
          <w:sz w:val="24"/>
          <w:szCs w:val="24"/>
        </w:rPr>
        <w:t>Brezinskis</w:t>
      </w:r>
      <w:proofErr w:type="spellEnd"/>
      <w:r w:rsidRPr="0061240A">
        <w:rPr>
          <w:rFonts w:ascii="Times New Roman" w:hAnsi="Times New Roman" w:cs="Times New Roman"/>
          <w:sz w:val="24"/>
          <w:szCs w:val="24"/>
        </w:rPr>
        <w:t xml:space="preserve">, Aivars </w:t>
      </w:r>
      <w:proofErr w:type="spellStart"/>
      <w:r w:rsidRPr="0061240A">
        <w:rPr>
          <w:rFonts w:ascii="Times New Roman" w:hAnsi="Times New Roman" w:cs="Times New Roman"/>
          <w:sz w:val="24"/>
          <w:szCs w:val="24"/>
        </w:rPr>
        <w:t>Circens</w:t>
      </w:r>
      <w:proofErr w:type="spellEnd"/>
      <w:r w:rsidRPr="0061240A">
        <w:rPr>
          <w:rFonts w:ascii="Times New Roman" w:hAnsi="Times New Roman" w:cs="Times New Roman"/>
          <w:sz w:val="24"/>
          <w:szCs w:val="24"/>
        </w:rPr>
        <w:t xml:space="preserve">, Anatolijs Savickis, Andis Caunītis, Atis </w:t>
      </w:r>
      <w:proofErr w:type="spellStart"/>
      <w:r w:rsidRPr="0061240A">
        <w:rPr>
          <w:rFonts w:ascii="Times New Roman" w:hAnsi="Times New Roman" w:cs="Times New Roman"/>
          <w:sz w:val="24"/>
          <w:szCs w:val="24"/>
        </w:rPr>
        <w:t>Jencītis</w:t>
      </w:r>
      <w:proofErr w:type="spellEnd"/>
      <w:r w:rsidRPr="0061240A">
        <w:rPr>
          <w:rFonts w:ascii="Times New Roman" w:hAnsi="Times New Roman" w:cs="Times New Roman"/>
          <w:sz w:val="24"/>
          <w:szCs w:val="24"/>
        </w:rPr>
        <w:t xml:space="preserve">, Daumants Dreiškens, Guna Pūcīte, Guna </w:t>
      </w:r>
      <w:proofErr w:type="spellStart"/>
      <w:r w:rsidRPr="0061240A">
        <w:rPr>
          <w:rFonts w:ascii="Times New Roman" w:hAnsi="Times New Roman" w:cs="Times New Roman"/>
          <w:sz w:val="24"/>
          <w:szCs w:val="24"/>
        </w:rPr>
        <w:t>Švika</w:t>
      </w:r>
      <w:proofErr w:type="spellEnd"/>
      <w:r w:rsidRPr="0061240A">
        <w:rPr>
          <w:rFonts w:ascii="Times New Roman" w:hAnsi="Times New Roman" w:cs="Times New Roman"/>
          <w:sz w:val="24"/>
          <w:szCs w:val="24"/>
        </w:rPr>
        <w:t xml:space="preserve">, Gunārs Ciglis, Intars Liepiņš, Ivars </w:t>
      </w:r>
      <w:proofErr w:type="spellStart"/>
      <w:r w:rsidRPr="0061240A">
        <w:rPr>
          <w:rFonts w:ascii="Times New Roman" w:hAnsi="Times New Roman" w:cs="Times New Roman"/>
          <w:sz w:val="24"/>
          <w:szCs w:val="24"/>
        </w:rPr>
        <w:t>Kupčs</w:t>
      </w:r>
      <w:proofErr w:type="spellEnd"/>
      <w:r w:rsidRPr="0061240A">
        <w:rPr>
          <w:rFonts w:ascii="Times New Roman" w:hAnsi="Times New Roman" w:cs="Times New Roman"/>
          <w:sz w:val="24"/>
          <w:szCs w:val="24"/>
        </w:rPr>
        <w:t xml:space="preserve">, Lāsma </w:t>
      </w:r>
      <w:proofErr w:type="spellStart"/>
      <w:r w:rsidRPr="0061240A">
        <w:rPr>
          <w:rFonts w:ascii="Times New Roman" w:hAnsi="Times New Roman" w:cs="Times New Roman"/>
          <w:sz w:val="24"/>
          <w:szCs w:val="24"/>
        </w:rPr>
        <w:t>Gabdulļina</w:t>
      </w:r>
      <w:proofErr w:type="spellEnd"/>
      <w:r w:rsidRPr="0061240A">
        <w:rPr>
          <w:rFonts w:ascii="Times New Roman" w:hAnsi="Times New Roman" w:cs="Times New Roman"/>
          <w:sz w:val="24"/>
          <w:szCs w:val="24"/>
        </w:rPr>
        <w:t xml:space="preserve">, Mudīte </w:t>
      </w:r>
      <w:proofErr w:type="spellStart"/>
      <w:r w:rsidRPr="0061240A">
        <w:rPr>
          <w:rFonts w:ascii="Times New Roman" w:hAnsi="Times New Roman" w:cs="Times New Roman"/>
          <w:sz w:val="24"/>
          <w:szCs w:val="24"/>
        </w:rPr>
        <w:t>Motivāne</w:t>
      </w:r>
      <w:proofErr w:type="spellEnd"/>
      <w:r w:rsidRPr="0061240A">
        <w:rPr>
          <w:rFonts w:ascii="Times New Roman" w:hAnsi="Times New Roman" w:cs="Times New Roman"/>
          <w:sz w:val="24"/>
          <w:szCs w:val="24"/>
        </w:rPr>
        <w:t xml:space="preserve">, Normunds </w:t>
      </w:r>
      <w:proofErr w:type="spellStart"/>
      <w:r w:rsidRPr="0061240A">
        <w:rPr>
          <w:rFonts w:ascii="Times New Roman" w:hAnsi="Times New Roman" w:cs="Times New Roman"/>
          <w:sz w:val="24"/>
          <w:szCs w:val="24"/>
        </w:rPr>
        <w:t>Audzišs</w:t>
      </w:r>
      <w:proofErr w:type="spellEnd"/>
      <w:r w:rsidRPr="0061240A">
        <w:rPr>
          <w:rFonts w:ascii="Times New Roman" w:hAnsi="Times New Roman" w:cs="Times New Roman"/>
          <w:sz w:val="24"/>
          <w:szCs w:val="24"/>
        </w:rPr>
        <w:t>, Normunds Mazūrs), "Pret" – nav, "Atturas" – nav,  Gulbenes novada dome NOLEMJ:</w:t>
      </w:r>
    </w:p>
    <w:p w14:paraId="533DFB85" w14:textId="77777777" w:rsidR="0061240A" w:rsidRPr="0061240A" w:rsidRDefault="0061240A" w:rsidP="0061240A">
      <w:pPr>
        <w:widowControl w:val="0"/>
        <w:numPr>
          <w:ilvl w:val="0"/>
          <w:numId w:val="24"/>
        </w:numPr>
        <w:adjustRightInd w:val="0"/>
        <w:spacing w:line="360" w:lineRule="auto"/>
        <w:ind w:left="0" w:firstLine="567"/>
        <w:jc w:val="both"/>
        <w:rPr>
          <w:rFonts w:ascii="Times New Roman" w:hAnsi="Times New Roman" w:cs="Times New Roman"/>
          <w:sz w:val="24"/>
          <w:szCs w:val="24"/>
        </w:rPr>
      </w:pPr>
      <w:r w:rsidRPr="0061240A">
        <w:rPr>
          <w:rFonts w:ascii="Times New Roman" w:hAnsi="Times New Roman" w:cs="Times New Roman"/>
          <w:sz w:val="24"/>
          <w:szCs w:val="24"/>
        </w:rPr>
        <w:t>IZDOT Gulbenes novada domes 2021.gada 30.septembra saistošos noteikumus Nr.20 “Grozījumi Gulbenes novada pašvaldības 2021.gada 28.janvāra saistošajos noteikumos Nr.1 “Par Gulbenes novada pašvaldības budžetu 2021.gadam””, saskaņā ar pielikumu.</w:t>
      </w:r>
    </w:p>
    <w:p w14:paraId="0BE6FF40" w14:textId="77777777" w:rsidR="0061240A" w:rsidRPr="0061240A" w:rsidRDefault="0061240A" w:rsidP="0061240A">
      <w:pPr>
        <w:widowControl w:val="0"/>
        <w:numPr>
          <w:ilvl w:val="0"/>
          <w:numId w:val="24"/>
        </w:numPr>
        <w:adjustRightInd w:val="0"/>
        <w:spacing w:line="360" w:lineRule="auto"/>
        <w:ind w:left="0" w:firstLine="567"/>
        <w:jc w:val="both"/>
        <w:rPr>
          <w:rFonts w:ascii="Times New Roman" w:hAnsi="Times New Roman" w:cs="Times New Roman"/>
          <w:sz w:val="24"/>
          <w:szCs w:val="24"/>
        </w:rPr>
      </w:pPr>
      <w:r w:rsidRPr="0061240A">
        <w:rPr>
          <w:rFonts w:ascii="Times New Roman" w:hAnsi="Times New Roman" w:cs="Times New Roman"/>
          <w:sz w:val="24"/>
          <w:szCs w:val="24"/>
        </w:rPr>
        <w:t>Gulbenes novada domes 2021.gada 30.septembra saistošos noteikumus Nr.20 “Grozījumi Gulbenes novada pašvaldības 2021.gada 28.janvāra saistošajos noteikumos Nr.1 “Par Gulbenes novada pašvaldības budžetu 2021.gadam”” publicēt pašvaldības mājaslapā internetā.</w:t>
      </w:r>
    </w:p>
    <w:p w14:paraId="37DAFD3D" w14:textId="77777777" w:rsidR="0061240A" w:rsidRPr="0061240A" w:rsidRDefault="0061240A" w:rsidP="0061240A">
      <w:pPr>
        <w:widowControl w:val="0"/>
        <w:numPr>
          <w:ilvl w:val="0"/>
          <w:numId w:val="24"/>
        </w:numPr>
        <w:adjustRightInd w:val="0"/>
        <w:spacing w:line="360" w:lineRule="auto"/>
        <w:ind w:left="0" w:firstLine="567"/>
        <w:jc w:val="both"/>
        <w:rPr>
          <w:rFonts w:ascii="Times New Roman" w:hAnsi="Times New Roman" w:cs="Times New Roman"/>
          <w:sz w:val="24"/>
          <w:szCs w:val="24"/>
        </w:rPr>
      </w:pPr>
      <w:r w:rsidRPr="0061240A">
        <w:rPr>
          <w:rFonts w:ascii="Times New Roman" w:hAnsi="Times New Roman" w:cs="Times New Roman"/>
          <w:sz w:val="24"/>
          <w:szCs w:val="24"/>
        </w:rPr>
        <w:t>Gulbenes novada domes 2021.gada 30.septembra saistošos noteikumus Nr.20 “Grozījumi Gulbenes novada pašvaldības 2021.gada 28.janvāra saistošajos noteikumos Nr.1 “Par Gulbenes novada pašvaldības budžetu 2021.gadam”” triju dienu laikā nosūtīt Vides aizsardzības un reģionālās attīstības ministrijai zināšanai.</w:t>
      </w:r>
    </w:p>
    <w:p w14:paraId="6731CF78" w14:textId="77777777" w:rsidR="0061240A" w:rsidRPr="0061240A" w:rsidRDefault="0061240A" w:rsidP="0061240A">
      <w:pPr>
        <w:widowControl w:val="0"/>
        <w:numPr>
          <w:ilvl w:val="0"/>
          <w:numId w:val="24"/>
        </w:numPr>
        <w:adjustRightInd w:val="0"/>
        <w:spacing w:line="360" w:lineRule="auto"/>
        <w:ind w:left="0" w:firstLine="567"/>
        <w:jc w:val="both"/>
        <w:rPr>
          <w:rFonts w:ascii="Times New Roman" w:hAnsi="Times New Roman" w:cs="Times New Roman"/>
          <w:sz w:val="24"/>
          <w:szCs w:val="24"/>
        </w:rPr>
      </w:pPr>
      <w:r w:rsidRPr="0061240A">
        <w:rPr>
          <w:rFonts w:ascii="Times New Roman" w:hAnsi="Times New Roman" w:cs="Times New Roman"/>
          <w:sz w:val="24"/>
          <w:szCs w:val="24"/>
        </w:rPr>
        <w:t>Saistošie noteikumi stājas spēkā nākošajā dienā pēc to parakstīšanas un tie ir brīvi pieejami Gulbenes novada pašvaldības ēkā Ābeļu ielā 2, Gulbenē, Gulbenes novadā.</w:t>
      </w:r>
    </w:p>
    <w:p w14:paraId="7CF12547" w14:textId="77777777" w:rsidR="0061240A" w:rsidRPr="0061240A" w:rsidRDefault="0061240A" w:rsidP="0061240A">
      <w:pPr>
        <w:widowControl w:val="0"/>
        <w:adjustRightInd w:val="0"/>
        <w:ind w:right="566"/>
        <w:jc w:val="both"/>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4A300A35" w14:textId="77777777" w:rsidR="0061240A" w:rsidRPr="0061240A" w:rsidRDefault="0061240A" w:rsidP="0061240A">
      <w:pPr>
        <w:spacing w:after="160" w:line="259" w:lineRule="auto"/>
        <w:rPr>
          <w:rFonts w:ascii="Times New Roman" w:hAnsi="Times New Roman" w:cs="Times New Roman"/>
          <w:sz w:val="20"/>
          <w:szCs w:val="20"/>
        </w:rPr>
      </w:pPr>
    </w:p>
    <w:tbl>
      <w:tblPr>
        <w:tblW w:w="0" w:type="auto"/>
        <w:tblLook w:val="01E0" w:firstRow="1" w:lastRow="1" w:firstColumn="1" w:lastColumn="1" w:noHBand="0" w:noVBand="0"/>
      </w:tblPr>
      <w:tblGrid>
        <w:gridCol w:w="3020"/>
        <w:gridCol w:w="3079"/>
        <w:gridCol w:w="3016"/>
      </w:tblGrid>
      <w:tr w:rsidR="0061240A" w:rsidRPr="0061240A" w14:paraId="5A3B36F3" w14:textId="77777777" w:rsidTr="005F2FB2">
        <w:tc>
          <w:tcPr>
            <w:tcW w:w="3020" w:type="dxa"/>
          </w:tcPr>
          <w:p w14:paraId="30045F02" w14:textId="77777777" w:rsidR="0061240A" w:rsidRPr="0061240A" w:rsidRDefault="0061240A" w:rsidP="0061240A">
            <w:pPr>
              <w:widowControl w:val="0"/>
              <w:adjustRightInd w:val="0"/>
              <w:jc w:val="both"/>
              <w:rPr>
                <w:rFonts w:ascii="Times New Roman" w:hAnsi="Times New Roman" w:cs="Times New Roman"/>
                <w:sz w:val="24"/>
                <w:szCs w:val="24"/>
              </w:rPr>
            </w:pPr>
            <w:r w:rsidRPr="0061240A">
              <w:rPr>
                <w:rFonts w:ascii="Times New Roman" w:hAnsi="Times New Roman" w:cs="Times New Roman"/>
                <w:sz w:val="20"/>
                <w:szCs w:val="20"/>
              </w:rPr>
              <w:br w:type="page"/>
            </w:r>
            <w:r w:rsidRPr="0061240A">
              <w:rPr>
                <w:rFonts w:ascii="Times New Roman" w:hAnsi="Times New Roman" w:cs="Times New Roman"/>
                <w:sz w:val="20"/>
                <w:szCs w:val="20"/>
              </w:rPr>
              <w:br w:type="page"/>
            </w:r>
            <w:r w:rsidRPr="0061240A">
              <w:rPr>
                <w:rFonts w:ascii="Times New Roman" w:hAnsi="Times New Roman" w:cs="Times New Roman"/>
                <w:sz w:val="20"/>
                <w:szCs w:val="20"/>
              </w:rPr>
              <w:br w:type="page"/>
            </w:r>
            <w:r w:rsidRPr="0061240A">
              <w:rPr>
                <w:rFonts w:ascii="Times New Roman" w:hAnsi="Times New Roman" w:cs="Times New Roman"/>
                <w:sz w:val="24"/>
                <w:szCs w:val="24"/>
              </w:rPr>
              <w:br w:type="page"/>
            </w:r>
          </w:p>
        </w:tc>
        <w:tc>
          <w:tcPr>
            <w:tcW w:w="3079" w:type="dxa"/>
            <w:hideMark/>
          </w:tcPr>
          <w:p w14:paraId="32BD9BB4" w14:textId="77777777" w:rsidR="0061240A" w:rsidRPr="0061240A" w:rsidRDefault="0061240A" w:rsidP="0061240A">
            <w:pPr>
              <w:widowControl w:val="0"/>
              <w:adjustRightInd w:val="0"/>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07486290" wp14:editId="7EF9EA7A">
                  <wp:extent cx="617220" cy="685800"/>
                  <wp:effectExtent l="0" t="0" r="0" b="0"/>
                  <wp:docPr id="216" name="Attēls 216"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Gulbenes_nov MB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3016" w:type="dxa"/>
          </w:tcPr>
          <w:p w14:paraId="2F0B2946" w14:textId="77777777" w:rsidR="0061240A" w:rsidRPr="0061240A" w:rsidRDefault="0061240A" w:rsidP="0061240A">
            <w:pPr>
              <w:widowControl w:val="0"/>
              <w:adjustRightInd w:val="0"/>
              <w:jc w:val="both"/>
              <w:rPr>
                <w:rFonts w:ascii="Times New Roman" w:hAnsi="Times New Roman" w:cs="Times New Roman"/>
                <w:sz w:val="24"/>
                <w:szCs w:val="24"/>
              </w:rPr>
            </w:pPr>
          </w:p>
        </w:tc>
      </w:tr>
      <w:tr w:rsidR="0061240A" w:rsidRPr="0061240A" w14:paraId="24C971D1" w14:textId="77777777" w:rsidTr="005F2FB2">
        <w:tc>
          <w:tcPr>
            <w:tcW w:w="9115" w:type="dxa"/>
            <w:gridSpan w:val="3"/>
            <w:hideMark/>
          </w:tcPr>
          <w:p w14:paraId="2CB7DDEC" w14:textId="77777777" w:rsidR="0061240A" w:rsidRPr="0061240A" w:rsidRDefault="0061240A" w:rsidP="0061240A">
            <w:pPr>
              <w:widowControl w:val="0"/>
              <w:adjustRightInd w:val="0"/>
              <w:spacing w:before="240"/>
              <w:jc w:val="center"/>
              <w:rPr>
                <w:rFonts w:ascii="Times New Roman" w:hAnsi="Times New Roman" w:cs="Times New Roman"/>
                <w:b/>
                <w:sz w:val="24"/>
                <w:szCs w:val="24"/>
              </w:rPr>
            </w:pPr>
            <w:r w:rsidRPr="0061240A">
              <w:rPr>
                <w:rFonts w:ascii="Times New Roman" w:hAnsi="Times New Roman" w:cs="Times New Roman"/>
                <w:b/>
                <w:sz w:val="24"/>
                <w:szCs w:val="24"/>
              </w:rPr>
              <w:t>GULBENES NOVADA PAŠVALDĪBA</w:t>
            </w:r>
          </w:p>
        </w:tc>
      </w:tr>
      <w:tr w:rsidR="0061240A" w:rsidRPr="0061240A" w14:paraId="6C748AD4" w14:textId="77777777" w:rsidTr="005F2FB2">
        <w:tc>
          <w:tcPr>
            <w:tcW w:w="9115" w:type="dxa"/>
            <w:gridSpan w:val="3"/>
            <w:hideMark/>
          </w:tcPr>
          <w:p w14:paraId="5F20128D" w14:textId="77777777" w:rsidR="0061240A" w:rsidRPr="0061240A" w:rsidRDefault="0061240A" w:rsidP="0061240A">
            <w:pPr>
              <w:widowControl w:val="0"/>
              <w:adjustRightInd w:val="0"/>
              <w:jc w:val="center"/>
              <w:rPr>
                <w:rFonts w:ascii="Times New Roman" w:hAnsi="Times New Roman" w:cs="Times New Roman"/>
                <w:sz w:val="24"/>
                <w:szCs w:val="24"/>
              </w:rPr>
            </w:pPr>
            <w:r w:rsidRPr="0061240A">
              <w:rPr>
                <w:rFonts w:ascii="Times New Roman" w:hAnsi="Times New Roman" w:cs="Times New Roman"/>
                <w:sz w:val="24"/>
                <w:szCs w:val="24"/>
              </w:rPr>
              <w:t>Reģistrācijas numurs 90009116327</w:t>
            </w:r>
          </w:p>
        </w:tc>
      </w:tr>
      <w:tr w:rsidR="0061240A" w:rsidRPr="0061240A" w14:paraId="45ABB018" w14:textId="77777777" w:rsidTr="005F2FB2">
        <w:tc>
          <w:tcPr>
            <w:tcW w:w="9115" w:type="dxa"/>
            <w:gridSpan w:val="3"/>
            <w:hideMark/>
          </w:tcPr>
          <w:p w14:paraId="4DFEDE87" w14:textId="77777777" w:rsidR="0061240A" w:rsidRPr="0061240A" w:rsidRDefault="0061240A" w:rsidP="0061240A">
            <w:pPr>
              <w:widowControl w:val="0"/>
              <w:adjustRightInd w:val="0"/>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novads, LV-4401</w:t>
            </w:r>
          </w:p>
        </w:tc>
      </w:tr>
      <w:tr w:rsidR="0061240A" w:rsidRPr="0061240A" w14:paraId="21E154D1" w14:textId="77777777" w:rsidTr="005F2FB2">
        <w:tc>
          <w:tcPr>
            <w:tcW w:w="9115" w:type="dxa"/>
            <w:gridSpan w:val="3"/>
            <w:hideMark/>
          </w:tcPr>
          <w:p w14:paraId="668F5465" w14:textId="77777777" w:rsidR="0061240A" w:rsidRPr="0061240A" w:rsidRDefault="0061240A" w:rsidP="0061240A">
            <w:pPr>
              <w:widowControl w:val="0"/>
              <w:pBdr>
                <w:bottom w:val="single" w:sz="12" w:space="1" w:color="auto"/>
              </w:pBdr>
              <w:adjustRightInd w:val="0"/>
              <w:jc w:val="center"/>
              <w:rPr>
                <w:rFonts w:ascii="Times New Roman" w:hAnsi="Times New Roman" w:cs="Times New Roman"/>
                <w:sz w:val="24"/>
                <w:szCs w:val="24"/>
              </w:rPr>
            </w:pPr>
            <w:r w:rsidRPr="0061240A">
              <w:rPr>
                <w:rFonts w:ascii="Times New Roman" w:hAnsi="Times New Roman" w:cs="Times New Roman"/>
                <w:sz w:val="24"/>
                <w:szCs w:val="24"/>
              </w:rPr>
              <w:t xml:space="preserve">Tālrunis 64497710, fakss 64497730, e-pasts: </w:t>
            </w:r>
            <w:hyperlink r:id="rId31" w:history="1">
              <w:r w:rsidRPr="0061240A">
                <w:rPr>
                  <w:rFonts w:ascii="Times New Roman" w:hAnsi="Times New Roman" w:cs="Times New Roman"/>
                  <w:color w:val="0000FF"/>
                  <w:sz w:val="24"/>
                  <w:szCs w:val="24"/>
                  <w:u w:val="single"/>
                </w:rPr>
                <w:t>dome@gulbene.lv</w:t>
              </w:r>
            </w:hyperlink>
            <w:r w:rsidRPr="0061240A">
              <w:rPr>
                <w:rFonts w:ascii="Times New Roman" w:hAnsi="Times New Roman" w:cs="Times New Roman"/>
                <w:sz w:val="24"/>
                <w:szCs w:val="24"/>
              </w:rPr>
              <w:t xml:space="preserve">, </w:t>
            </w:r>
            <w:hyperlink r:id="rId32" w:history="1">
              <w:r w:rsidRPr="0061240A">
                <w:rPr>
                  <w:rFonts w:ascii="Times New Roman" w:hAnsi="Times New Roman" w:cs="Times New Roman"/>
                  <w:color w:val="0000FF"/>
                  <w:sz w:val="24"/>
                  <w:szCs w:val="24"/>
                  <w:u w:val="single"/>
                </w:rPr>
                <w:t>www.gulbene.lv</w:t>
              </w:r>
            </w:hyperlink>
            <w:r w:rsidRPr="0061240A">
              <w:rPr>
                <w:rFonts w:ascii="Times New Roman" w:hAnsi="Times New Roman" w:cs="Times New Roman"/>
                <w:sz w:val="24"/>
                <w:szCs w:val="24"/>
              </w:rPr>
              <w:t xml:space="preserve"> </w:t>
            </w:r>
          </w:p>
          <w:p w14:paraId="23A59211" w14:textId="77777777" w:rsidR="0061240A" w:rsidRPr="0061240A" w:rsidRDefault="0061240A" w:rsidP="0061240A">
            <w:pPr>
              <w:widowControl w:val="0"/>
              <w:adjustRightInd w:val="0"/>
              <w:jc w:val="center"/>
              <w:rPr>
                <w:rFonts w:ascii="Times New Roman" w:hAnsi="Times New Roman" w:cs="Times New Roman"/>
                <w:sz w:val="24"/>
                <w:szCs w:val="24"/>
              </w:rPr>
            </w:pPr>
          </w:p>
        </w:tc>
      </w:tr>
    </w:tbl>
    <w:p w14:paraId="5C7FAA12" w14:textId="77777777" w:rsidR="0061240A" w:rsidRPr="0061240A" w:rsidRDefault="0061240A" w:rsidP="0061240A">
      <w:pPr>
        <w:widowControl w:val="0"/>
        <w:tabs>
          <w:tab w:val="left" w:pos="3615"/>
        </w:tabs>
        <w:adjustRightInd w:val="0"/>
        <w:spacing w:after="200" w:line="276" w:lineRule="auto"/>
        <w:jc w:val="center"/>
        <w:rPr>
          <w:rFonts w:ascii="Times New Roman" w:hAnsi="Times New Roman" w:cs="Times New Roman"/>
          <w:sz w:val="24"/>
          <w:szCs w:val="24"/>
        </w:rPr>
      </w:pPr>
      <w:r w:rsidRPr="0061240A">
        <w:rPr>
          <w:rFonts w:ascii="Times New Roman" w:hAnsi="Times New Roman" w:cs="Times New Roman"/>
          <w:sz w:val="24"/>
          <w:szCs w:val="24"/>
        </w:rPr>
        <w:t>Gulbenē</w:t>
      </w:r>
    </w:p>
    <w:tbl>
      <w:tblPr>
        <w:tblW w:w="0" w:type="auto"/>
        <w:tblLook w:val="04A0" w:firstRow="1" w:lastRow="0" w:firstColumn="1" w:lastColumn="0" w:noHBand="0" w:noVBand="1"/>
      </w:tblPr>
      <w:tblGrid>
        <w:gridCol w:w="4552"/>
        <w:gridCol w:w="4553"/>
      </w:tblGrid>
      <w:tr w:rsidR="0061240A" w:rsidRPr="0061240A" w14:paraId="79E0FB04" w14:textId="77777777" w:rsidTr="005F2FB2">
        <w:tc>
          <w:tcPr>
            <w:tcW w:w="4552" w:type="dxa"/>
            <w:shd w:val="clear" w:color="auto" w:fill="auto"/>
          </w:tcPr>
          <w:p w14:paraId="28AC4DB5" w14:textId="77777777" w:rsidR="0061240A" w:rsidRPr="0061240A" w:rsidRDefault="0061240A" w:rsidP="0061240A">
            <w:pPr>
              <w:widowControl w:val="0"/>
              <w:adjustRightInd w:val="0"/>
              <w:ind w:right="567"/>
              <w:jc w:val="both"/>
              <w:rPr>
                <w:rFonts w:ascii="Times New Roman" w:hAnsi="Times New Roman" w:cs="Times New Roman"/>
                <w:b/>
                <w:sz w:val="24"/>
                <w:szCs w:val="24"/>
              </w:rPr>
            </w:pPr>
            <w:r w:rsidRPr="0061240A">
              <w:rPr>
                <w:rFonts w:ascii="Times New Roman" w:hAnsi="Times New Roman" w:cs="Times New Roman"/>
                <w:b/>
                <w:sz w:val="24"/>
                <w:szCs w:val="24"/>
              </w:rPr>
              <w:t>2021.gada  30.septembrī</w:t>
            </w:r>
          </w:p>
        </w:tc>
        <w:tc>
          <w:tcPr>
            <w:tcW w:w="4553" w:type="dxa"/>
            <w:shd w:val="clear" w:color="auto" w:fill="auto"/>
          </w:tcPr>
          <w:p w14:paraId="752DD212" w14:textId="77777777" w:rsidR="0061240A" w:rsidRPr="0061240A" w:rsidRDefault="0061240A" w:rsidP="0061240A">
            <w:pPr>
              <w:widowControl w:val="0"/>
              <w:adjustRightInd w:val="0"/>
              <w:ind w:right="69"/>
              <w:jc w:val="center"/>
              <w:rPr>
                <w:rFonts w:ascii="Times New Roman" w:hAnsi="Times New Roman" w:cs="Times New Roman"/>
                <w:b/>
                <w:sz w:val="24"/>
                <w:szCs w:val="24"/>
              </w:rPr>
            </w:pPr>
            <w:r w:rsidRPr="0061240A">
              <w:rPr>
                <w:rFonts w:ascii="Times New Roman" w:hAnsi="Times New Roman" w:cs="Times New Roman"/>
                <w:b/>
                <w:sz w:val="24"/>
                <w:szCs w:val="24"/>
              </w:rPr>
              <w:t>Saistošie noteikumi Nr. 20</w:t>
            </w:r>
          </w:p>
        </w:tc>
      </w:tr>
      <w:tr w:rsidR="0061240A" w:rsidRPr="0061240A" w14:paraId="69C84684" w14:textId="77777777" w:rsidTr="005F2FB2">
        <w:tc>
          <w:tcPr>
            <w:tcW w:w="4552" w:type="dxa"/>
            <w:shd w:val="clear" w:color="auto" w:fill="auto"/>
          </w:tcPr>
          <w:p w14:paraId="470AB9AB" w14:textId="77777777" w:rsidR="0061240A" w:rsidRPr="0061240A" w:rsidRDefault="0061240A" w:rsidP="0061240A">
            <w:pPr>
              <w:widowControl w:val="0"/>
              <w:adjustRightInd w:val="0"/>
              <w:ind w:right="567"/>
              <w:jc w:val="both"/>
              <w:rPr>
                <w:rFonts w:ascii="Times New Roman" w:hAnsi="Times New Roman" w:cs="Times New Roman"/>
                <w:b/>
                <w:sz w:val="24"/>
                <w:szCs w:val="24"/>
              </w:rPr>
            </w:pPr>
          </w:p>
        </w:tc>
        <w:tc>
          <w:tcPr>
            <w:tcW w:w="4553" w:type="dxa"/>
            <w:shd w:val="clear" w:color="auto" w:fill="auto"/>
          </w:tcPr>
          <w:p w14:paraId="0181C0A6" w14:textId="77777777" w:rsidR="0061240A" w:rsidRPr="0061240A" w:rsidRDefault="0061240A" w:rsidP="0061240A">
            <w:pPr>
              <w:widowControl w:val="0"/>
              <w:adjustRightInd w:val="0"/>
              <w:ind w:right="-72"/>
              <w:jc w:val="both"/>
              <w:rPr>
                <w:rFonts w:ascii="Times New Roman" w:hAnsi="Times New Roman" w:cs="Times New Roman"/>
                <w:b/>
                <w:sz w:val="24"/>
                <w:szCs w:val="24"/>
              </w:rPr>
            </w:pPr>
            <w:r w:rsidRPr="0061240A">
              <w:rPr>
                <w:rFonts w:ascii="Times New Roman" w:hAnsi="Times New Roman" w:cs="Times New Roman"/>
                <w:b/>
                <w:sz w:val="24"/>
                <w:szCs w:val="24"/>
              </w:rPr>
              <w:t xml:space="preserve">             (protokols Nr.16, 120.p.)</w:t>
            </w:r>
          </w:p>
        </w:tc>
      </w:tr>
    </w:tbl>
    <w:p w14:paraId="43462838" w14:textId="77777777" w:rsidR="0061240A" w:rsidRPr="0061240A" w:rsidRDefault="0061240A" w:rsidP="0061240A">
      <w:pPr>
        <w:widowControl w:val="0"/>
        <w:adjustRightInd w:val="0"/>
        <w:ind w:right="567"/>
        <w:jc w:val="center"/>
        <w:rPr>
          <w:rFonts w:ascii="Times New Roman" w:hAnsi="Times New Roman" w:cs="Times New Roman"/>
          <w:b/>
          <w:bCs/>
          <w:sz w:val="24"/>
          <w:szCs w:val="20"/>
        </w:rPr>
      </w:pPr>
    </w:p>
    <w:p w14:paraId="7581D1B8" w14:textId="77777777" w:rsidR="0061240A" w:rsidRPr="0061240A" w:rsidRDefault="0061240A" w:rsidP="0061240A">
      <w:pPr>
        <w:widowControl w:val="0"/>
        <w:adjustRightInd w:val="0"/>
        <w:ind w:right="567"/>
        <w:jc w:val="center"/>
        <w:rPr>
          <w:rFonts w:ascii="Times New Roman" w:hAnsi="Times New Roman" w:cs="Times New Roman"/>
          <w:b/>
          <w:bCs/>
          <w:sz w:val="24"/>
          <w:szCs w:val="24"/>
        </w:rPr>
      </w:pPr>
      <w:r w:rsidRPr="0061240A">
        <w:rPr>
          <w:rFonts w:ascii="Times New Roman" w:hAnsi="Times New Roman" w:cs="Times New Roman"/>
          <w:b/>
          <w:bCs/>
          <w:sz w:val="24"/>
          <w:szCs w:val="20"/>
        </w:rPr>
        <w:t>Grozījumi Gulbenes novada domes 2021.gada 28.janvāra saistošajos noteikumos Nr.1 “Par Gulbenes novada pašvaldības budžetu 2021.gadam”</w:t>
      </w:r>
    </w:p>
    <w:p w14:paraId="105776D5" w14:textId="77777777" w:rsidR="0061240A" w:rsidRPr="0061240A" w:rsidRDefault="0061240A" w:rsidP="0061240A">
      <w:pPr>
        <w:widowControl w:val="0"/>
        <w:adjustRightInd w:val="0"/>
        <w:ind w:left="5040"/>
        <w:jc w:val="both"/>
        <w:rPr>
          <w:rFonts w:ascii="Times New Roman" w:hAnsi="Times New Roman" w:cs="Times New Roman"/>
          <w:sz w:val="24"/>
          <w:szCs w:val="24"/>
        </w:rPr>
      </w:pPr>
    </w:p>
    <w:p w14:paraId="06768DF1" w14:textId="77777777" w:rsidR="0061240A" w:rsidRPr="0061240A" w:rsidRDefault="0061240A" w:rsidP="0061240A">
      <w:pPr>
        <w:widowControl w:val="0"/>
        <w:adjustRightInd w:val="0"/>
        <w:ind w:left="5040"/>
        <w:jc w:val="both"/>
        <w:rPr>
          <w:rFonts w:ascii="Times New Roman" w:hAnsi="Times New Roman" w:cs="Times New Roman"/>
          <w:sz w:val="24"/>
          <w:szCs w:val="24"/>
        </w:rPr>
      </w:pPr>
      <w:r w:rsidRPr="0061240A">
        <w:rPr>
          <w:rFonts w:ascii="Times New Roman" w:hAnsi="Times New Roman" w:cs="Times New Roman"/>
          <w:sz w:val="24"/>
          <w:szCs w:val="24"/>
        </w:rPr>
        <w:t>Izdoti saskaņā ar likuma „Par pašvaldībām” 21.panta pirmās daļas</w:t>
      </w:r>
      <w:r w:rsidRPr="0061240A">
        <w:rPr>
          <w:rFonts w:ascii="Times New Roman" w:hAnsi="Times New Roman" w:cs="Times New Roman"/>
          <w:sz w:val="24"/>
          <w:szCs w:val="24"/>
        </w:rPr>
        <w:tab/>
        <w:t xml:space="preserve"> 2.punktu, 46.pantu un likuma „Par pašvaldību budžetiem” 16. un 17.pantiem</w:t>
      </w:r>
    </w:p>
    <w:p w14:paraId="0D3011BF"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16"/>
          <w:szCs w:val="16"/>
        </w:rPr>
      </w:pPr>
    </w:p>
    <w:p w14:paraId="082592E6"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 xml:space="preserve">1. APSTIPRINĀT Gulbenes novada pašvaldības pamatbudžetu 2021.gadam – ieņēmumos </w:t>
      </w:r>
      <w:r w:rsidRPr="0061240A">
        <w:rPr>
          <w:rFonts w:ascii="Times New Roman" w:hAnsi="Times New Roman" w:cs="Times New Roman"/>
          <w:b/>
          <w:bCs/>
          <w:sz w:val="24"/>
          <w:szCs w:val="24"/>
        </w:rPr>
        <w:t xml:space="preserve">29 329 227 </w:t>
      </w:r>
      <w:proofErr w:type="spellStart"/>
      <w:r w:rsidRPr="0061240A">
        <w:rPr>
          <w:rFonts w:ascii="Times New Roman" w:hAnsi="Times New Roman" w:cs="Times New Roman"/>
          <w:sz w:val="24"/>
          <w:szCs w:val="24"/>
        </w:rPr>
        <w:t>euro</w:t>
      </w:r>
      <w:proofErr w:type="spellEnd"/>
      <w:r w:rsidRPr="0061240A">
        <w:rPr>
          <w:rFonts w:ascii="Times New Roman" w:hAnsi="Times New Roman" w:cs="Times New Roman"/>
          <w:sz w:val="24"/>
          <w:szCs w:val="24"/>
        </w:rPr>
        <w:t xml:space="preserve"> apmērā, izdevumos </w:t>
      </w:r>
      <w:r w:rsidRPr="0061240A">
        <w:rPr>
          <w:rFonts w:ascii="Times New Roman" w:hAnsi="Times New Roman" w:cs="Times New Roman"/>
          <w:b/>
          <w:bCs/>
          <w:sz w:val="24"/>
          <w:szCs w:val="24"/>
        </w:rPr>
        <w:t xml:space="preserve">36 126 511 </w:t>
      </w:r>
      <w:proofErr w:type="spellStart"/>
      <w:r w:rsidRPr="0061240A">
        <w:rPr>
          <w:rFonts w:ascii="Times New Roman" w:hAnsi="Times New Roman" w:cs="Times New Roman"/>
          <w:sz w:val="24"/>
          <w:szCs w:val="24"/>
        </w:rPr>
        <w:t>euro</w:t>
      </w:r>
      <w:proofErr w:type="spellEnd"/>
      <w:r w:rsidRPr="0061240A">
        <w:rPr>
          <w:rFonts w:ascii="Times New Roman" w:hAnsi="Times New Roman" w:cs="Times New Roman"/>
          <w:sz w:val="24"/>
          <w:szCs w:val="24"/>
        </w:rPr>
        <w:t xml:space="preserve"> apmērā, finansēšanā </w:t>
      </w:r>
      <w:r w:rsidRPr="0061240A">
        <w:rPr>
          <w:rFonts w:ascii="Times New Roman" w:hAnsi="Times New Roman" w:cs="Times New Roman"/>
          <w:b/>
          <w:sz w:val="24"/>
          <w:szCs w:val="20"/>
        </w:rPr>
        <w:t xml:space="preserve">6 797 284 </w:t>
      </w:r>
      <w:proofErr w:type="spellStart"/>
      <w:r w:rsidRPr="0061240A">
        <w:rPr>
          <w:rFonts w:ascii="Times New Roman" w:hAnsi="Times New Roman" w:cs="Times New Roman"/>
          <w:sz w:val="24"/>
          <w:szCs w:val="24"/>
        </w:rPr>
        <w:t>euro</w:t>
      </w:r>
      <w:proofErr w:type="spellEnd"/>
      <w:r w:rsidRPr="0061240A">
        <w:rPr>
          <w:rFonts w:ascii="Times New Roman" w:hAnsi="Times New Roman" w:cs="Times New Roman"/>
          <w:sz w:val="24"/>
          <w:szCs w:val="24"/>
        </w:rPr>
        <w:t>, saskaņā ar 1.pielikumu.</w:t>
      </w:r>
    </w:p>
    <w:p w14:paraId="2481321C"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2. APSTIPRINĀT Gulbenes novada pašvaldības pamatbudžeta 2021.gadam ieņēmumus, izdevumus un finansēšanu pa struktūrvienībām saskaņā ar 2.pielikumu.</w:t>
      </w:r>
    </w:p>
    <w:p w14:paraId="0B6C2AA0"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3. 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4FABF66B"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13194CDA"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5. NOTEIKT, ka Gulbenes novada pašvaldības Ekonomikas nodaļai budžeta ieņēmumu neizpildes gadījumā jāveic budžeta grozījumi, samazinot izdevumu daļu.</w:t>
      </w:r>
    </w:p>
    <w:p w14:paraId="4CA602D6"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6. NOTEIKT, ka Gulbenes novada pašvaldības Ekonomikas nodaļai un Grāmatvedības nodaļai saskaņā ar noslēgtajiem kredītlīgumiem 2021.gadā jānodrošina bankas un valsts kases kredītu un kredītu procentu samaksa.</w:t>
      </w:r>
    </w:p>
    <w:p w14:paraId="17C7BC10" w14:textId="77777777" w:rsidR="0061240A" w:rsidRPr="0061240A" w:rsidRDefault="0061240A" w:rsidP="0061240A">
      <w:pPr>
        <w:widowControl w:val="0"/>
        <w:adjustRightInd w:val="0"/>
        <w:spacing w:line="360" w:lineRule="auto"/>
        <w:ind w:firstLine="567"/>
        <w:jc w:val="both"/>
        <w:rPr>
          <w:rFonts w:ascii="Times New Roman" w:hAnsi="Times New Roman" w:cs="Times New Roman"/>
          <w:sz w:val="24"/>
          <w:szCs w:val="24"/>
        </w:rPr>
      </w:pPr>
      <w:r w:rsidRPr="0061240A">
        <w:rPr>
          <w:rFonts w:ascii="Times New Roman" w:hAnsi="Times New Roman" w:cs="Times New Roman"/>
          <w:sz w:val="24"/>
          <w:szCs w:val="24"/>
        </w:rPr>
        <w:t>7. NOTEIKT, ka novada pārvalžu, iestāžu un pasākumu tāmēs jāparedz izdevumi, kas nepieciešami, lai segtu iepriekšējo periodu parādus par saņemtajām precēm un pakalpojumiem.</w:t>
      </w:r>
    </w:p>
    <w:p w14:paraId="64867000" w14:textId="77777777" w:rsidR="0061240A" w:rsidRPr="0061240A" w:rsidRDefault="0061240A" w:rsidP="0061240A">
      <w:pPr>
        <w:widowControl w:val="0"/>
        <w:adjustRightInd w:val="0"/>
        <w:ind w:right="-2"/>
        <w:jc w:val="both"/>
        <w:rPr>
          <w:rFonts w:ascii="Times New Roman" w:hAnsi="Times New Roman" w:cs="Times New Roman"/>
          <w:sz w:val="8"/>
          <w:szCs w:val="8"/>
        </w:rPr>
      </w:pPr>
    </w:p>
    <w:p w14:paraId="1483A710" w14:textId="77777777" w:rsidR="0061240A" w:rsidRPr="0061240A" w:rsidRDefault="0061240A" w:rsidP="0061240A">
      <w:pPr>
        <w:widowControl w:val="0"/>
        <w:adjustRightInd w:val="0"/>
        <w:ind w:right="-2"/>
        <w:jc w:val="both"/>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19ACDC58" w14:textId="77777777" w:rsidR="0061240A" w:rsidRPr="0061240A" w:rsidRDefault="0061240A" w:rsidP="0061240A">
      <w:pPr>
        <w:widowControl w:val="0"/>
        <w:adjustRightInd w:val="0"/>
        <w:ind w:right="-2"/>
        <w:jc w:val="both"/>
        <w:rPr>
          <w:rFonts w:ascii="Times New Roman" w:hAnsi="Times New Roman" w:cs="Times New Roman"/>
          <w:sz w:val="24"/>
          <w:szCs w:val="24"/>
        </w:rPr>
      </w:pPr>
    </w:p>
    <w:p w14:paraId="178DD30B" w14:textId="77777777" w:rsidR="0061240A" w:rsidRPr="0061240A" w:rsidRDefault="0061240A" w:rsidP="0061240A">
      <w:pPr>
        <w:widowControl w:val="0"/>
        <w:adjustRightInd w:val="0"/>
        <w:ind w:right="-2"/>
        <w:jc w:val="both"/>
        <w:rPr>
          <w:rFonts w:ascii="Times New Roman" w:hAnsi="Times New Roman" w:cs="Times New Roman"/>
          <w:sz w:val="24"/>
          <w:szCs w:val="24"/>
        </w:rPr>
      </w:pPr>
      <w:r w:rsidRPr="0061240A">
        <w:rPr>
          <w:rFonts w:ascii="Times New Roman" w:hAnsi="Times New Roman" w:cs="Times New Roman"/>
          <w:sz w:val="24"/>
          <w:szCs w:val="24"/>
        </w:rPr>
        <w:t xml:space="preserve">Sagatavoja: </w:t>
      </w:r>
      <w:proofErr w:type="spellStart"/>
      <w:r w:rsidRPr="0061240A">
        <w:rPr>
          <w:rFonts w:ascii="Times New Roman" w:hAnsi="Times New Roman" w:cs="Times New Roman"/>
          <w:sz w:val="24"/>
          <w:szCs w:val="24"/>
        </w:rPr>
        <w:t>A.Rauza</w:t>
      </w:r>
      <w:proofErr w:type="spellEnd"/>
      <w:r w:rsidRPr="0061240A">
        <w:rPr>
          <w:rFonts w:ascii="Times New Roman" w:hAnsi="Times New Roman" w:cs="Times New Roman"/>
          <w:sz w:val="24"/>
          <w:szCs w:val="24"/>
        </w:rPr>
        <w:t xml:space="preserve">, </w:t>
      </w:r>
      <w:proofErr w:type="spellStart"/>
      <w:r w:rsidRPr="0061240A">
        <w:rPr>
          <w:rFonts w:ascii="Times New Roman" w:hAnsi="Times New Roman" w:cs="Times New Roman"/>
          <w:sz w:val="24"/>
          <w:szCs w:val="24"/>
        </w:rPr>
        <w:t>S.Mickeviča</w:t>
      </w:r>
      <w:bookmarkEnd w:id="29"/>
      <w:proofErr w:type="spellEnd"/>
    </w:p>
    <w:tbl>
      <w:tblPr>
        <w:tblW w:w="0" w:type="auto"/>
        <w:tblLook w:val="01E0" w:firstRow="1" w:lastRow="1" w:firstColumn="1" w:lastColumn="1" w:noHBand="0" w:noVBand="0"/>
      </w:tblPr>
      <w:tblGrid>
        <w:gridCol w:w="4960"/>
        <w:gridCol w:w="3562"/>
      </w:tblGrid>
      <w:tr w:rsidR="0061240A" w:rsidRPr="0061240A" w14:paraId="0D7DAF9A" w14:textId="77777777" w:rsidTr="005F2FB2">
        <w:tc>
          <w:tcPr>
            <w:tcW w:w="4960" w:type="dxa"/>
            <w:hideMark/>
          </w:tcPr>
          <w:p w14:paraId="2492B681" w14:textId="77777777" w:rsidR="0061240A" w:rsidRPr="0061240A" w:rsidRDefault="0061240A" w:rsidP="0061240A">
            <w:pPr>
              <w:spacing w:after="200" w:line="276" w:lineRule="auto"/>
              <w:jc w:val="right"/>
              <w:rPr>
                <w:rFonts w:ascii="Times New Roman" w:eastAsia="Calibri" w:hAnsi="Times New Roman" w:cs="Times New Roman"/>
                <w:sz w:val="24"/>
                <w:szCs w:val="24"/>
                <w:lang w:eastAsia="en-US"/>
              </w:rPr>
            </w:pPr>
            <w:r w:rsidRPr="0061240A">
              <w:rPr>
                <w:rFonts w:ascii="Times New Roman" w:eastAsia="Calibri" w:hAnsi="Times New Roman" w:cs="Times New Roman"/>
                <w:noProof/>
                <w:sz w:val="24"/>
                <w:szCs w:val="24"/>
              </w:rPr>
              <w:lastRenderedPageBreak/>
              <w:drawing>
                <wp:inline distT="0" distB="0" distL="0" distR="0" wp14:anchorId="0D92F679" wp14:editId="5A062844">
                  <wp:extent cx="617220" cy="693420"/>
                  <wp:effectExtent l="0" t="0" r="0" b="0"/>
                  <wp:docPr id="218" name="Attēls 21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7220" cy="693420"/>
                          </a:xfrm>
                          <a:prstGeom prst="rect">
                            <a:avLst/>
                          </a:prstGeom>
                          <a:noFill/>
                          <a:ln>
                            <a:noFill/>
                          </a:ln>
                        </pic:spPr>
                      </pic:pic>
                    </a:graphicData>
                  </a:graphic>
                </wp:inline>
              </w:drawing>
            </w:r>
          </w:p>
        </w:tc>
        <w:tc>
          <w:tcPr>
            <w:tcW w:w="3562" w:type="dxa"/>
          </w:tcPr>
          <w:p w14:paraId="2B7047C2" w14:textId="77777777" w:rsidR="0061240A" w:rsidRPr="0061240A" w:rsidRDefault="0061240A" w:rsidP="0061240A">
            <w:pPr>
              <w:spacing w:after="200" w:line="276" w:lineRule="auto"/>
              <w:ind w:left="709"/>
              <w:rPr>
                <w:rFonts w:ascii="Times New Roman" w:eastAsia="Calibri" w:hAnsi="Times New Roman" w:cs="Times New Roman"/>
                <w:sz w:val="24"/>
                <w:szCs w:val="24"/>
                <w:lang w:eastAsia="en-US"/>
              </w:rPr>
            </w:pPr>
          </w:p>
        </w:tc>
      </w:tr>
      <w:tr w:rsidR="0061240A" w:rsidRPr="0061240A" w14:paraId="39FAADBC" w14:textId="77777777" w:rsidTr="005F2FB2">
        <w:tc>
          <w:tcPr>
            <w:tcW w:w="8522" w:type="dxa"/>
            <w:gridSpan w:val="2"/>
            <w:hideMark/>
          </w:tcPr>
          <w:p w14:paraId="29C65D6B" w14:textId="77777777" w:rsidR="0061240A" w:rsidRPr="0061240A" w:rsidRDefault="0061240A" w:rsidP="0061240A">
            <w:pPr>
              <w:spacing w:before="240"/>
              <w:jc w:val="center"/>
              <w:rPr>
                <w:rFonts w:ascii="Times New Roman" w:eastAsia="Calibri" w:hAnsi="Times New Roman" w:cs="Times New Roman"/>
                <w:b/>
                <w:sz w:val="24"/>
                <w:szCs w:val="24"/>
                <w:lang w:eastAsia="en-US"/>
              </w:rPr>
            </w:pPr>
            <w:r w:rsidRPr="0061240A">
              <w:rPr>
                <w:rFonts w:ascii="Times New Roman" w:eastAsia="Calibri" w:hAnsi="Times New Roman" w:cs="Times New Roman"/>
                <w:b/>
                <w:sz w:val="24"/>
                <w:szCs w:val="24"/>
                <w:lang w:eastAsia="en-US"/>
              </w:rPr>
              <w:t>GULBENES NOVADA PAŠVALDĪBA</w:t>
            </w:r>
          </w:p>
        </w:tc>
      </w:tr>
      <w:tr w:rsidR="0061240A" w:rsidRPr="0061240A" w14:paraId="38A1E7D2" w14:textId="77777777" w:rsidTr="005F2FB2">
        <w:tc>
          <w:tcPr>
            <w:tcW w:w="8522" w:type="dxa"/>
            <w:gridSpan w:val="2"/>
            <w:hideMark/>
          </w:tcPr>
          <w:p w14:paraId="60E7D34C" w14:textId="77777777" w:rsidR="0061240A" w:rsidRPr="0061240A" w:rsidRDefault="0061240A" w:rsidP="0061240A">
            <w:pPr>
              <w:ind w:left="709"/>
              <w:jc w:val="center"/>
              <w:rPr>
                <w:rFonts w:ascii="Times New Roman" w:eastAsia="Calibri" w:hAnsi="Times New Roman" w:cs="Times New Roman"/>
                <w:sz w:val="24"/>
                <w:szCs w:val="24"/>
                <w:lang w:eastAsia="en-US"/>
              </w:rPr>
            </w:pPr>
            <w:proofErr w:type="spellStart"/>
            <w:r w:rsidRPr="0061240A">
              <w:rPr>
                <w:rFonts w:ascii="Times New Roman" w:eastAsia="Calibri" w:hAnsi="Times New Roman" w:cs="Times New Roman"/>
                <w:sz w:val="24"/>
                <w:szCs w:val="24"/>
                <w:lang w:eastAsia="en-US"/>
              </w:rPr>
              <w:t>Reģ</w:t>
            </w:r>
            <w:proofErr w:type="spellEnd"/>
            <w:r w:rsidRPr="0061240A">
              <w:rPr>
                <w:rFonts w:ascii="Times New Roman" w:eastAsia="Calibri" w:hAnsi="Times New Roman" w:cs="Times New Roman"/>
                <w:sz w:val="24"/>
                <w:szCs w:val="24"/>
                <w:lang w:eastAsia="en-US"/>
              </w:rPr>
              <w:t>. Nr. 90009116327</w:t>
            </w:r>
          </w:p>
        </w:tc>
      </w:tr>
      <w:tr w:rsidR="0061240A" w:rsidRPr="0061240A" w14:paraId="65C76F3F" w14:textId="77777777" w:rsidTr="005F2FB2">
        <w:tc>
          <w:tcPr>
            <w:tcW w:w="8522" w:type="dxa"/>
            <w:gridSpan w:val="2"/>
            <w:hideMark/>
          </w:tcPr>
          <w:p w14:paraId="36473BA1" w14:textId="77777777" w:rsidR="0061240A" w:rsidRPr="0061240A" w:rsidRDefault="0061240A" w:rsidP="0061240A">
            <w:pPr>
              <w:ind w:left="709"/>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Ābeļu iela 2, Gulbene, Gulbenes nov., LV-4401</w:t>
            </w:r>
          </w:p>
        </w:tc>
      </w:tr>
      <w:tr w:rsidR="0061240A" w:rsidRPr="0061240A" w14:paraId="6224AA42" w14:textId="77777777" w:rsidTr="005F2FB2">
        <w:tc>
          <w:tcPr>
            <w:tcW w:w="8522" w:type="dxa"/>
            <w:gridSpan w:val="2"/>
            <w:hideMark/>
          </w:tcPr>
          <w:p w14:paraId="2F03A2F9" w14:textId="77777777" w:rsidR="0061240A" w:rsidRPr="0061240A" w:rsidRDefault="0061240A" w:rsidP="0061240A">
            <w:pPr>
              <w:pBdr>
                <w:bottom w:val="single" w:sz="12" w:space="1" w:color="auto"/>
              </w:pBd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Tālrunis 64497710, fakss 64497730, e-pasts: dome@gulbene.lv, www.gulbene.lv</w:t>
            </w:r>
          </w:p>
          <w:p w14:paraId="398FF131" w14:textId="77777777" w:rsidR="0061240A" w:rsidRPr="0061240A" w:rsidRDefault="0061240A" w:rsidP="0061240A">
            <w:pPr>
              <w:ind w:left="709"/>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r w:rsidRPr="0061240A">
              <w:rPr>
                <w:rFonts w:ascii="Times New Roman" w:eastAsia="Calibri" w:hAnsi="Times New Roman" w:cs="Times New Roman"/>
                <w:sz w:val="24"/>
                <w:szCs w:val="24"/>
                <w:lang w:eastAsia="en-US"/>
              </w:rPr>
              <w:softHyphen/>
            </w:r>
          </w:p>
        </w:tc>
      </w:tr>
    </w:tbl>
    <w:p w14:paraId="33A48E6D" w14:textId="77777777" w:rsidR="0061240A" w:rsidRPr="0061240A" w:rsidRDefault="0061240A" w:rsidP="0061240A">
      <w:pPr>
        <w:spacing w:after="200" w:line="276" w:lineRule="auto"/>
        <w:jc w:val="center"/>
        <w:rPr>
          <w:rFonts w:ascii="Times New Roman" w:eastAsia="Calibri" w:hAnsi="Times New Roman" w:cs="Times New Roman"/>
          <w:b/>
          <w:bCs/>
          <w:caps/>
          <w:sz w:val="24"/>
          <w:szCs w:val="24"/>
          <w:lang w:eastAsia="en-US"/>
        </w:rPr>
      </w:pPr>
      <w:r w:rsidRPr="0061240A">
        <w:rPr>
          <w:rFonts w:ascii="Times New Roman" w:eastAsia="Calibri" w:hAnsi="Times New Roman" w:cs="Times New Roman"/>
          <w:b/>
          <w:bCs/>
          <w:caps/>
          <w:sz w:val="24"/>
          <w:szCs w:val="24"/>
          <w:lang w:eastAsia="en-US"/>
        </w:rPr>
        <w:t>Paskaidrojuma raksts</w:t>
      </w:r>
    </w:p>
    <w:p w14:paraId="4AF8CD61" w14:textId="77777777" w:rsidR="0061240A" w:rsidRPr="0061240A" w:rsidRDefault="0061240A" w:rsidP="0061240A">
      <w:pPr>
        <w:spacing w:line="276" w:lineRule="auto"/>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2021.gada 30.septembra saistošajiem noteikumiem Nr. 20</w:t>
      </w:r>
    </w:p>
    <w:p w14:paraId="45EBDDA7" w14:textId="77777777" w:rsidR="0061240A" w:rsidRPr="0061240A" w:rsidRDefault="0061240A" w:rsidP="0061240A">
      <w:pPr>
        <w:spacing w:line="276" w:lineRule="auto"/>
        <w:jc w:val="center"/>
        <w:rPr>
          <w:rFonts w:ascii="Times New Roman" w:hAnsi="Times New Roman" w:cs="Times New Roman"/>
          <w:b/>
          <w:bCs/>
          <w:sz w:val="24"/>
          <w:szCs w:val="24"/>
        </w:rPr>
      </w:pPr>
      <w:r w:rsidRPr="0061240A">
        <w:rPr>
          <w:rFonts w:ascii="Times New Roman" w:hAnsi="Times New Roman" w:cs="Times New Roman"/>
          <w:b/>
          <w:bCs/>
          <w:sz w:val="24"/>
          <w:szCs w:val="24"/>
        </w:rPr>
        <w:t>Grozījumi Gulbenes novada domes 2021.gada 28.janvāra saistošajos noteikumos Nr.1 “Par Gulbenes novada pašvaldības budžetu 2021.gadam”</w:t>
      </w:r>
    </w:p>
    <w:p w14:paraId="04A31A3A" w14:textId="77777777" w:rsidR="0061240A" w:rsidRPr="0061240A" w:rsidRDefault="0061240A" w:rsidP="0061240A">
      <w:pPr>
        <w:spacing w:after="200" w:line="276" w:lineRule="auto"/>
        <w:ind w:firstLine="709"/>
        <w:jc w:val="both"/>
        <w:rPr>
          <w:rFonts w:ascii="Times New Roman" w:eastAsia="Calibri" w:hAnsi="Times New Roman" w:cs="Times New Roman"/>
          <w:sz w:val="4"/>
          <w:szCs w:val="4"/>
          <w:lang w:eastAsia="en-US"/>
        </w:rPr>
      </w:pPr>
    </w:p>
    <w:p w14:paraId="0031CC49" w14:textId="77777777" w:rsidR="0061240A" w:rsidRPr="0061240A" w:rsidRDefault="0061240A" w:rsidP="0061240A">
      <w:pPr>
        <w:spacing w:after="200" w:line="276" w:lineRule="auto"/>
        <w:ind w:firstLine="709"/>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Gulbenes novada pašvaldība veikusi Gulbenes novada pašvaldības budžeta 2021.gadam analīzi budžeta ieņēmumu, izdevumu un finansēšanas daļā. Ņemot vērā Gulbenes novada domes pieņemtos lēmumus, Gulbenes novada pašvaldības iestāžu un struktūrvienību noslēgtos līgumus un budžeta izpildes atskaites, kā arī situāciju saistībā ar Covid-19 vīrusa izplatību un mācību procesa nodrošināšanu, ir sagatavoti Gulbenes novada pašvaldības 2021.gada budžeta grozījumi.</w:t>
      </w:r>
    </w:p>
    <w:p w14:paraId="1176BC41" w14:textId="77777777" w:rsidR="0061240A" w:rsidRPr="0061240A" w:rsidRDefault="0061240A" w:rsidP="0061240A">
      <w:pPr>
        <w:spacing w:after="200" w:line="276" w:lineRule="auto"/>
        <w:ind w:firstLine="709"/>
        <w:jc w:val="both"/>
        <w:rPr>
          <w:rFonts w:ascii="Times New Roman" w:eastAsia="Calibri" w:hAnsi="Times New Roman" w:cs="Times New Roman"/>
          <w:b/>
          <w:bCs/>
          <w:i/>
          <w:iCs/>
          <w:sz w:val="24"/>
          <w:szCs w:val="24"/>
          <w:lang w:eastAsia="en-US"/>
        </w:rPr>
      </w:pPr>
      <w:r w:rsidRPr="0061240A">
        <w:rPr>
          <w:rFonts w:ascii="Times New Roman" w:eastAsia="Calibri" w:hAnsi="Times New Roman" w:cs="Times New Roman"/>
          <w:b/>
          <w:bCs/>
          <w:i/>
          <w:iCs/>
          <w:sz w:val="24"/>
          <w:szCs w:val="24"/>
          <w:lang w:eastAsia="en-US"/>
        </w:rPr>
        <w:t>Gulbenes novada pašvaldības ieņēmumi</w:t>
      </w:r>
    </w:p>
    <w:p w14:paraId="1320B1C8" w14:textId="77777777" w:rsidR="0061240A" w:rsidRPr="0061240A" w:rsidRDefault="0061240A" w:rsidP="0061240A">
      <w:pPr>
        <w:spacing w:after="200" w:line="276" w:lineRule="auto"/>
        <w:ind w:firstLine="709"/>
        <w:jc w:val="both"/>
        <w:rPr>
          <w:rFonts w:ascii="Times New Roman" w:eastAsia="Calibri" w:hAnsi="Times New Roman" w:cs="Times New Roman"/>
          <w:b/>
          <w:bCs/>
          <w:i/>
          <w:iCs/>
          <w:sz w:val="24"/>
          <w:szCs w:val="24"/>
          <w:lang w:eastAsia="en-US"/>
        </w:rPr>
      </w:pPr>
      <w:r w:rsidRPr="0061240A">
        <w:rPr>
          <w:rFonts w:ascii="Times New Roman" w:eastAsia="Calibri" w:hAnsi="Times New Roman" w:cs="Times New Roman"/>
          <w:sz w:val="24"/>
          <w:szCs w:val="24"/>
          <w:lang w:eastAsia="en-US"/>
        </w:rPr>
        <w:t xml:space="preserve">Gulbenes novada pašvaldības budžeta ieņēmumu palielinājums par 1 499 847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61240A" w:rsidRPr="0061240A" w14:paraId="18635BE8" w14:textId="77777777" w:rsidTr="005F2FB2">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50EEEC" w14:textId="77777777" w:rsidR="0061240A" w:rsidRPr="0061240A" w:rsidRDefault="0061240A" w:rsidP="0061240A">
            <w:pPr>
              <w:jc w:val="center"/>
              <w:rPr>
                <w:rFonts w:ascii="Times New Roman" w:hAnsi="Times New Roman" w:cs="Times New Roman"/>
                <w:b/>
                <w:bCs/>
                <w:color w:val="000000"/>
              </w:rPr>
            </w:pPr>
            <w:r w:rsidRPr="0061240A">
              <w:rPr>
                <w:rFonts w:ascii="Times New Roman" w:hAnsi="Times New Roman" w:cs="Times New Roman"/>
                <w:b/>
                <w:bCs/>
                <w:color w:val="000000"/>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14:paraId="03EAB8A6" w14:textId="77777777" w:rsidR="0061240A" w:rsidRPr="0061240A" w:rsidRDefault="0061240A" w:rsidP="0061240A">
            <w:pPr>
              <w:jc w:val="center"/>
              <w:rPr>
                <w:rFonts w:ascii="Times New Roman" w:hAnsi="Times New Roman" w:cs="Times New Roman"/>
                <w:b/>
                <w:bCs/>
                <w:color w:val="000000"/>
              </w:rPr>
            </w:pPr>
            <w:r w:rsidRPr="0061240A">
              <w:rPr>
                <w:rFonts w:ascii="Times New Roman" w:hAnsi="Times New Roman" w:cs="Times New Roman"/>
                <w:b/>
                <w:bCs/>
                <w:color w:val="000000"/>
              </w:rPr>
              <w:t xml:space="preserve">Apstiprināts 2021. gadam uz 27.05.2021., </w:t>
            </w:r>
            <w:proofErr w:type="spellStart"/>
            <w:r w:rsidRPr="0061240A">
              <w:rPr>
                <w:rFonts w:ascii="Times New Roman" w:hAnsi="Times New Roman" w:cs="Times New Roman"/>
                <w:b/>
                <w:bCs/>
                <w:i/>
                <w:iCs/>
                <w:color w:val="000000"/>
              </w:rPr>
              <w:t>euro</w:t>
            </w:r>
            <w:proofErr w:type="spellEnd"/>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14:paraId="5EBA66FC" w14:textId="77777777" w:rsidR="0061240A" w:rsidRPr="0061240A" w:rsidRDefault="0061240A" w:rsidP="0061240A">
            <w:pPr>
              <w:jc w:val="center"/>
              <w:rPr>
                <w:rFonts w:ascii="Times New Roman" w:hAnsi="Times New Roman" w:cs="Times New Roman"/>
                <w:b/>
                <w:bCs/>
                <w:color w:val="000000"/>
              </w:rPr>
            </w:pPr>
            <w:r w:rsidRPr="0061240A">
              <w:rPr>
                <w:rFonts w:ascii="Times New Roman" w:hAnsi="Times New Roman" w:cs="Times New Roman"/>
                <w:b/>
                <w:bCs/>
                <w:color w:val="000000"/>
              </w:rPr>
              <w:t xml:space="preserve">Grozījumi (+/-), </w:t>
            </w:r>
            <w:proofErr w:type="spellStart"/>
            <w:r w:rsidRPr="0061240A">
              <w:rPr>
                <w:rFonts w:ascii="Times New Roman" w:hAnsi="Times New Roman" w:cs="Times New Roman"/>
                <w:b/>
                <w:bCs/>
                <w:i/>
                <w:iCs/>
                <w:color w:val="000000"/>
              </w:rPr>
              <w:t>euro</w:t>
            </w:r>
            <w:proofErr w:type="spellEnd"/>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300DB19B" w14:textId="77777777" w:rsidR="0061240A" w:rsidRPr="0061240A" w:rsidRDefault="0061240A" w:rsidP="0061240A">
            <w:pPr>
              <w:jc w:val="center"/>
              <w:rPr>
                <w:rFonts w:ascii="Times New Roman" w:hAnsi="Times New Roman" w:cs="Times New Roman"/>
                <w:b/>
                <w:bCs/>
                <w:color w:val="000000"/>
              </w:rPr>
            </w:pPr>
            <w:r w:rsidRPr="0061240A">
              <w:rPr>
                <w:rFonts w:ascii="Times New Roman" w:hAnsi="Times New Roman" w:cs="Times New Roman"/>
                <w:b/>
                <w:bCs/>
                <w:color w:val="000000"/>
              </w:rPr>
              <w:t xml:space="preserve">Apstiprināts 2021. gadam uz 30.09.2021., </w:t>
            </w:r>
            <w:proofErr w:type="spellStart"/>
            <w:r w:rsidRPr="0061240A">
              <w:rPr>
                <w:rFonts w:ascii="Times New Roman" w:hAnsi="Times New Roman" w:cs="Times New Roman"/>
                <w:b/>
                <w:bCs/>
                <w:i/>
                <w:iCs/>
                <w:color w:val="000000"/>
              </w:rPr>
              <w:t>euro</w:t>
            </w:r>
            <w:proofErr w:type="spellEnd"/>
          </w:p>
        </w:tc>
      </w:tr>
      <w:tr w:rsidR="0061240A" w:rsidRPr="0061240A" w14:paraId="4E984179" w14:textId="77777777" w:rsidTr="005F2FB2">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C98988"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Ienākuma nodokļi</w:t>
            </w:r>
          </w:p>
        </w:tc>
        <w:tc>
          <w:tcPr>
            <w:tcW w:w="1766" w:type="dxa"/>
            <w:tcBorders>
              <w:top w:val="nil"/>
              <w:left w:val="nil"/>
              <w:bottom w:val="single" w:sz="4" w:space="0" w:color="000000"/>
              <w:right w:val="single" w:sz="4" w:space="0" w:color="000000"/>
            </w:tcBorders>
            <w:shd w:val="clear" w:color="auto" w:fill="auto"/>
            <w:vAlign w:val="bottom"/>
          </w:tcPr>
          <w:p w14:paraId="6CADED5C"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9 879 142</w:t>
            </w:r>
          </w:p>
        </w:tc>
        <w:tc>
          <w:tcPr>
            <w:tcW w:w="1203" w:type="dxa"/>
            <w:tcBorders>
              <w:top w:val="nil"/>
              <w:left w:val="nil"/>
              <w:bottom w:val="single" w:sz="4" w:space="0" w:color="000000"/>
              <w:right w:val="single" w:sz="4" w:space="0" w:color="000000"/>
            </w:tcBorders>
            <w:shd w:val="clear" w:color="auto" w:fill="auto"/>
            <w:vAlign w:val="bottom"/>
          </w:tcPr>
          <w:p w14:paraId="6777E326"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7D52050A"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9 879 142</w:t>
            </w:r>
          </w:p>
        </w:tc>
      </w:tr>
      <w:tr w:rsidR="0061240A" w:rsidRPr="0061240A" w14:paraId="568E0E0A"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4214AE13"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Īpašuma nodokļi</w:t>
            </w:r>
          </w:p>
        </w:tc>
        <w:tc>
          <w:tcPr>
            <w:tcW w:w="1766" w:type="dxa"/>
            <w:tcBorders>
              <w:top w:val="nil"/>
              <w:left w:val="nil"/>
              <w:bottom w:val="single" w:sz="4" w:space="0" w:color="000000"/>
              <w:right w:val="single" w:sz="4" w:space="0" w:color="000000"/>
            </w:tcBorders>
            <w:shd w:val="clear" w:color="auto" w:fill="auto"/>
            <w:vAlign w:val="bottom"/>
          </w:tcPr>
          <w:p w14:paraId="2E66F70E"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1 305 322</w:t>
            </w:r>
          </w:p>
        </w:tc>
        <w:tc>
          <w:tcPr>
            <w:tcW w:w="1203" w:type="dxa"/>
            <w:tcBorders>
              <w:top w:val="nil"/>
              <w:left w:val="nil"/>
              <w:bottom w:val="single" w:sz="4" w:space="0" w:color="000000"/>
              <w:right w:val="single" w:sz="4" w:space="0" w:color="000000"/>
            </w:tcBorders>
            <w:shd w:val="clear" w:color="auto" w:fill="auto"/>
            <w:vAlign w:val="bottom"/>
          </w:tcPr>
          <w:p w14:paraId="3F2099FF"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60C0912B"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1 305 322</w:t>
            </w:r>
          </w:p>
        </w:tc>
      </w:tr>
      <w:tr w:rsidR="0061240A" w:rsidRPr="0061240A" w14:paraId="0A80E761"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22BD734C"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Nodokļi par pakalpojumiem un precēm</w:t>
            </w:r>
          </w:p>
        </w:tc>
        <w:tc>
          <w:tcPr>
            <w:tcW w:w="1766" w:type="dxa"/>
            <w:tcBorders>
              <w:top w:val="nil"/>
              <w:left w:val="nil"/>
              <w:bottom w:val="single" w:sz="4" w:space="0" w:color="000000"/>
              <w:right w:val="single" w:sz="4" w:space="0" w:color="000000"/>
            </w:tcBorders>
            <w:shd w:val="clear" w:color="auto" w:fill="auto"/>
            <w:vAlign w:val="bottom"/>
          </w:tcPr>
          <w:p w14:paraId="58FCE008"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82 347</w:t>
            </w:r>
          </w:p>
        </w:tc>
        <w:tc>
          <w:tcPr>
            <w:tcW w:w="1203" w:type="dxa"/>
            <w:tcBorders>
              <w:top w:val="nil"/>
              <w:left w:val="nil"/>
              <w:bottom w:val="single" w:sz="4" w:space="0" w:color="000000"/>
              <w:right w:val="single" w:sz="4" w:space="0" w:color="000000"/>
            </w:tcBorders>
            <w:shd w:val="clear" w:color="auto" w:fill="auto"/>
            <w:vAlign w:val="bottom"/>
          </w:tcPr>
          <w:p w14:paraId="782B804C"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37 194</w:t>
            </w:r>
          </w:p>
        </w:tc>
        <w:tc>
          <w:tcPr>
            <w:tcW w:w="1709" w:type="dxa"/>
            <w:tcBorders>
              <w:top w:val="nil"/>
              <w:left w:val="nil"/>
              <w:bottom w:val="single" w:sz="4" w:space="0" w:color="000000"/>
              <w:right w:val="single" w:sz="4" w:space="0" w:color="000000"/>
            </w:tcBorders>
            <w:shd w:val="clear" w:color="auto" w:fill="auto"/>
            <w:vAlign w:val="bottom"/>
          </w:tcPr>
          <w:p w14:paraId="37E5EB4E"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119 541</w:t>
            </w:r>
          </w:p>
        </w:tc>
      </w:tr>
      <w:tr w:rsidR="0061240A" w:rsidRPr="0061240A" w14:paraId="61F099E9"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E393820"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tcPr>
          <w:p w14:paraId="442AECD4"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110 000</w:t>
            </w:r>
          </w:p>
        </w:tc>
        <w:tc>
          <w:tcPr>
            <w:tcW w:w="1203" w:type="dxa"/>
            <w:tcBorders>
              <w:top w:val="nil"/>
              <w:left w:val="nil"/>
              <w:bottom w:val="single" w:sz="4" w:space="0" w:color="000000"/>
              <w:right w:val="single" w:sz="4" w:space="0" w:color="000000"/>
            </w:tcBorders>
            <w:shd w:val="clear" w:color="auto" w:fill="auto"/>
            <w:vAlign w:val="bottom"/>
          </w:tcPr>
          <w:p w14:paraId="3DCC6C9D"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666F9694"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110 000</w:t>
            </w:r>
          </w:p>
        </w:tc>
      </w:tr>
      <w:tr w:rsidR="0061240A" w:rsidRPr="0061240A" w14:paraId="79C04D25"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64D59EE"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tcPr>
          <w:p w14:paraId="407FFAF1"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17 585</w:t>
            </w:r>
          </w:p>
        </w:tc>
        <w:tc>
          <w:tcPr>
            <w:tcW w:w="1203" w:type="dxa"/>
            <w:tcBorders>
              <w:top w:val="nil"/>
              <w:left w:val="nil"/>
              <w:bottom w:val="single" w:sz="4" w:space="0" w:color="000000"/>
              <w:right w:val="single" w:sz="4" w:space="0" w:color="000000"/>
            </w:tcBorders>
            <w:shd w:val="clear" w:color="auto" w:fill="auto"/>
            <w:vAlign w:val="bottom"/>
          </w:tcPr>
          <w:p w14:paraId="08CAD695"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6896BC3D"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17 585</w:t>
            </w:r>
          </w:p>
        </w:tc>
      </w:tr>
      <w:tr w:rsidR="0061240A" w:rsidRPr="0061240A" w14:paraId="777F7126"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15C6E3D"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Naudas sodi un sankcijas</w:t>
            </w:r>
          </w:p>
        </w:tc>
        <w:tc>
          <w:tcPr>
            <w:tcW w:w="1766" w:type="dxa"/>
            <w:tcBorders>
              <w:top w:val="nil"/>
              <w:left w:val="nil"/>
              <w:bottom w:val="single" w:sz="4" w:space="0" w:color="000000"/>
              <w:right w:val="single" w:sz="4" w:space="0" w:color="000000"/>
            </w:tcBorders>
            <w:shd w:val="clear" w:color="auto" w:fill="auto"/>
            <w:vAlign w:val="bottom"/>
          </w:tcPr>
          <w:p w14:paraId="31FE0648"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5 000</w:t>
            </w:r>
          </w:p>
        </w:tc>
        <w:tc>
          <w:tcPr>
            <w:tcW w:w="1203" w:type="dxa"/>
            <w:tcBorders>
              <w:top w:val="nil"/>
              <w:left w:val="nil"/>
              <w:bottom w:val="single" w:sz="4" w:space="0" w:color="000000"/>
              <w:right w:val="single" w:sz="4" w:space="0" w:color="000000"/>
            </w:tcBorders>
            <w:shd w:val="clear" w:color="auto" w:fill="auto"/>
            <w:vAlign w:val="bottom"/>
          </w:tcPr>
          <w:p w14:paraId="7943D61D"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1 300</w:t>
            </w:r>
          </w:p>
        </w:tc>
        <w:tc>
          <w:tcPr>
            <w:tcW w:w="1709" w:type="dxa"/>
            <w:tcBorders>
              <w:top w:val="nil"/>
              <w:left w:val="nil"/>
              <w:bottom w:val="single" w:sz="4" w:space="0" w:color="000000"/>
              <w:right w:val="single" w:sz="4" w:space="0" w:color="000000"/>
            </w:tcBorders>
            <w:shd w:val="clear" w:color="auto" w:fill="auto"/>
            <w:vAlign w:val="bottom"/>
          </w:tcPr>
          <w:p w14:paraId="3A7A0E32"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6 300</w:t>
            </w:r>
          </w:p>
        </w:tc>
      </w:tr>
      <w:tr w:rsidR="0061240A" w:rsidRPr="0061240A" w14:paraId="67DBCBD6"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F24A89A"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 xml:space="preserve">Pārējie </w:t>
            </w:r>
            <w:proofErr w:type="spellStart"/>
            <w:r w:rsidRPr="0061240A">
              <w:rPr>
                <w:rFonts w:ascii="Times New Roman" w:hAnsi="Times New Roman" w:cs="Times New Roman"/>
                <w:color w:val="000000"/>
                <w:sz w:val="24"/>
                <w:szCs w:val="24"/>
              </w:rPr>
              <w:t>nenodokļu</w:t>
            </w:r>
            <w:proofErr w:type="spellEnd"/>
            <w:r w:rsidRPr="0061240A">
              <w:rPr>
                <w:rFonts w:ascii="Times New Roman" w:hAnsi="Times New Roman" w:cs="Times New Roman"/>
                <w:color w:val="000000"/>
                <w:sz w:val="24"/>
                <w:szCs w:val="24"/>
              </w:rPr>
              <w:t xml:space="preserve"> ieņēmumi</w:t>
            </w:r>
          </w:p>
        </w:tc>
        <w:tc>
          <w:tcPr>
            <w:tcW w:w="1766" w:type="dxa"/>
            <w:tcBorders>
              <w:top w:val="nil"/>
              <w:left w:val="nil"/>
              <w:bottom w:val="single" w:sz="4" w:space="0" w:color="000000"/>
              <w:right w:val="single" w:sz="4" w:space="0" w:color="000000"/>
            </w:tcBorders>
            <w:shd w:val="clear" w:color="auto" w:fill="auto"/>
            <w:vAlign w:val="bottom"/>
          </w:tcPr>
          <w:p w14:paraId="6C650811"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26 394</w:t>
            </w:r>
          </w:p>
        </w:tc>
        <w:tc>
          <w:tcPr>
            <w:tcW w:w="1203" w:type="dxa"/>
            <w:tcBorders>
              <w:top w:val="nil"/>
              <w:left w:val="nil"/>
              <w:bottom w:val="single" w:sz="4" w:space="0" w:color="000000"/>
              <w:right w:val="single" w:sz="4" w:space="0" w:color="000000"/>
            </w:tcBorders>
            <w:shd w:val="clear" w:color="auto" w:fill="auto"/>
            <w:vAlign w:val="bottom"/>
          </w:tcPr>
          <w:p w14:paraId="7AF35235"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1 454</w:t>
            </w:r>
          </w:p>
        </w:tc>
        <w:tc>
          <w:tcPr>
            <w:tcW w:w="1709" w:type="dxa"/>
            <w:tcBorders>
              <w:top w:val="nil"/>
              <w:left w:val="nil"/>
              <w:bottom w:val="single" w:sz="4" w:space="0" w:color="000000"/>
              <w:right w:val="single" w:sz="4" w:space="0" w:color="000000"/>
            </w:tcBorders>
            <w:shd w:val="clear" w:color="auto" w:fill="auto"/>
            <w:vAlign w:val="bottom"/>
          </w:tcPr>
          <w:p w14:paraId="63A5B9F5"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27 848</w:t>
            </w:r>
          </w:p>
        </w:tc>
      </w:tr>
      <w:tr w:rsidR="0061240A" w:rsidRPr="0061240A" w14:paraId="482AF040" w14:textId="77777777" w:rsidTr="005F2FB2">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627B6CB"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tcPr>
          <w:p w14:paraId="6C9C72B8"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400 000</w:t>
            </w:r>
          </w:p>
        </w:tc>
        <w:tc>
          <w:tcPr>
            <w:tcW w:w="1203" w:type="dxa"/>
            <w:tcBorders>
              <w:top w:val="nil"/>
              <w:left w:val="nil"/>
              <w:bottom w:val="single" w:sz="4" w:space="0" w:color="000000"/>
              <w:right w:val="single" w:sz="4" w:space="0" w:color="000000"/>
            </w:tcBorders>
            <w:shd w:val="clear" w:color="auto" w:fill="auto"/>
            <w:vAlign w:val="bottom"/>
          </w:tcPr>
          <w:p w14:paraId="48E9E91D"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0</w:t>
            </w:r>
          </w:p>
        </w:tc>
        <w:tc>
          <w:tcPr>
            <w:tcW w:w="1709" w:type="dxa"/>
            <w:tcBorders>
              <w:top w:val="nil"/>
              <w:left w:val="nil"/>
              <w:bottom w:val="single" w:sz="4" w:space="0" w:color="000000"/>
              <w:right w:val="single" w:sz="4" w:space="0" w:color="000000"/>
            </w:tcBorders>
            <w:shd w:val="clear" w:color="auto" w:fill="auto"/>
            <w:vAlign w:val="bottom"/>
          </w:tcPr>
          <w:p w14:paraId="50A0E982"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400 000</w:t>
            </w:r>
          </w:p>
        </w:tc>
      </w:tr>
      <w:tr w:rsidR="0061240A" w:rsidRPr="0061240A" w14:paraId="7903B5FF" w14:textId="77777777" w:rsidTr="005F2FB2">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324FA0CA"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 xml:space="preserve">No valsts budžeta daļēji finansētu atvasinātu publisku personu un budžeta nefinansētu iestāžu </w:t>
            </w:r>
            <w:proofErr w:type="spellStart"/>
            <w:r w:rsidRPr="0061240A">
              <w:rPr>
                <w:rFonts w:ascii="Times New Roman" w:hAnsi="Times New Roman" w:cs="Times New Roman"/>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33D8418C"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9 740</w:t>
            </w:r>
          </w:p>
        </w:tc>
        <w:tc>
          <w:tcPr>
            <w:tcW w:w="1203" w:type="dxa"/>
            <w:tcBorders>
              <w:top w:val="nil"/>
              <w:left w:val="nil"/>
              <w:bottom w:val="single" w:sz="4" w:space="0" w:color="000000"/>
              <w:right w:val="single" w:sz="4" w:space="0" w:color="000000"/>
            </w:tcBorders>
            <w:shd w:val="clear" w:color="auto" w:fill="auto"/>
            <w:vAlign w:val="bottom"/>
          </w:tcPr>
          <w:p w14:paraId="0A575B60"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17 624</w:t>
            </w:r>
          </w:p>
        </w:tc>
        <w:tc>
          <w:tcPr>
            <w:tcW w:w="1709" w:type="dxa"/>
            <w:tcBorders>
              <w:top w:val="nil"/>
              <w:left w:val="nil"/>
              <w:bottom w:val="single" w:sz="4" w:space="0" w:color="000000"/>
              <w:right w:val="single" w:sz="4" w:space="0" w:color="000000"/>
            </w:tcBorders>
            <w:shd w:val="clear" w:color="auto" w:fill="auto"/>
            <w:vAlign w:val="bottom"/>
          </w:tcPr>
          <w:p w14:paraId="5459183D"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27 364</w:t>
            </w:r>
          </w:p>
        </w:tc>
      </w:tr>
      <w:tr w:rsidR="0061240A" w:rsidRPr="0061240A" w14:paraId="5A0C1369"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1E69EFAD"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 xml:space="preserve">Valsts budžeta </w:t>
            </w:r>
            <w:proofErr w:type="spellStart"/>
            <w:r w:rsidRPr="0061240A">
              <w:rPr>
                <w:rFonts w:ascii="Times New Roman" w:hAnsi="Times New Roman" w:cs="Times New Roman"/>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611C7306"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13 739 125</w:t>
            </w:r>
          </w:p>
        </w:tc>
        <w:tc>
          <w:tcPr>
            <w:tcW w:w="1203" w:type="dxa"/>
            <w:tcBorders>
              <w:top w:val="nil"/>
              <w:left w:val="nil"/>
              <w:bottom w:val="single" w:sz="4" w:space="0" w:color="000000"/>
              <w:right w:val="single" w:sz="4" w:space="0" w:color="000000"/>
            </w:tcBorders>
            <w:shd w:val="clear" w:color="auto" w:fill="auto"/>
            <w:vAlign w:val="bottom"/>
          </w:tcPr>
          <w:p w14:paraId="1B758958"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1 272 444</w:t>
            </w:r>
          </w:p>
        </w:tc>
        <w:tc>
          <w:tcPr>
            <w:tcW w:w="1709" w:type="dxa"/>
            <w:tcBorders>
              <w:top w:val="nil"/>
              <w:left w:val="nil"/>
              <w:bottom w:val="single" w:sz="4" w:space="0" w:color="000000"/>
              <w:right w:val="single" w:sz="4" w:space="0" w:color="000000"/>
            </w:tcBorders>
            <w:shd w:val="clear" w:color="auto" w:fill="auto"/>
            <w:vAlign w:val="bottom"/>
          </w:tcPr>
          <w:p w14:paraId="0722B87C"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15 011 569</w:t>
            </w:r>
          </w:p>
        </w:tc>
      </w:tr>
      <w:tr w:rsidR="0061240A" w:rsidRPr="0061240A" w14:paraId="45A79C4E"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C517CFC"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 xml:space="preserve">Pašvaldību budžetu </w:t>
            </w:r>
            <w:proofErr w:type="spellStart"/>
            <w:r w:rsidRPr="0061240A">
              <w:rPr>
                <w:rFonts w:ascii="Times New Roman" w:hAnsi="Times New Roman" w:cs="Times New Roman"/>
                <w:color w:val="000000"/>
                <w:sz w:val="24"/>
                <w:szCs w:val="24"/>
              </w:rPr>
              <w:t>transferti</w:t>
            </w:r>
            <w:proofErr w:type="spellEnd"/>
          </w:p>
        </w:tc>
        <w:tc>
          <w:tcPr>
            <w:tcW w:w="1766" w:type="dxa"/>
            <w:tcBorders>
              <w:top w:val="nil"/>
              <w:left w:val="nil"/>
              <w:bottom w:val="single" w:sz="4" w:space="0" w:color="000000"/>
              <w:right w:val="single" w:sz="4" w:space="0" w:color="000000"/>
            </w:tcBorders>
            <w:shd w:val="clear" w:color="auto" w:fill="auto"/>
            <w:vAlign w:val="bottom"/>
          </w:tcPr>
          <w:p w14:paraId="7D34A137"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280 278</w:t>
            </w:r>
          </w:p>
        </w:tc>
        <w:tc>
          <w:tcPr>
            <w:tcW w:w="1203" w:type="dxa"/>
            <w:tcBorders>
              <w:top w:val="nil"/>
              <w:left w:val="nil"/>
              <w:bottom w:val="single" w:sz="4" w:space="0" w:color="000000"/>
              <w:right w:val="single" w:sz="4" w:space="0" w:color="000000"/>
            </w:tcBorders>
            <w:shd w:val="clear" w:color="auto" w:fill="auto"/>
            <w:vAlign w:val="bottom"/>
          </w:tcPr>
          <w:p w14:paraId="6719BABB"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14 765</w:t>
            </w:r>
          </w:p>
        </w:tc>
        <w:tc>
          <w:tcPr>
            <w:tcW w:w="1709" w:type="dxa"/>
            <w:tcBorders>
              <w:top w:val="nil"/>
              <w:left w:val="nil"/>
              <w:bottom w:val="single" w:sz="4" w:space="0" w:color="000000"/>
              <w:right w:val="single" w:sz="4" w:space="0" w:color="000000"/>
            </w:tcBorders>
            <w:shd w:val="clear" w:color="auto" w:fill="auto"/>
            <w:vAlign w:val="bottom"/>
          </w:tcPr>
          <w:p w14:paraId="611D8C98"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295 043</w:t>
            </w:r>
          </w:p>
        </w:tc>
      </w:tr>
      <w:tr w:rsidR="0061240A" w:rsidRPr="0061240A" w14:paraId="1706BBE1" w14:textId="77777777" w:rsidTr="005F2FB2">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4A242431"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Budžeta iestāžu ieņēmumi</w:t>
            </w:r>
          </w:p>
        </w:tc>
        <w:tc>
          <w:tcPr>
            <w:tcW w:w="1766" w:type="dxa"/>
            <w:tcBorders>
              <w:top w:val="nil"/>
              <w:left w:val="nil"/>
              <w:bottom w:val="single" w:sz="4" w:space="0" w:color="auto"/>
              <w:right w:val="single" w:sz="4" w:space="0" w:color="000000"/>
            </w:tcBorders>
            <w:shd w:val="clear" w:color="auto" w:fill="auto"/>
            <w:vAlign w:val="bottom"/>
          </w:tcPr>
          <w:p w14:paraId="678D4D0E"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1 974 447</w:t>
            </w:r>
          </w:p>
        </w:tc>
        <w:tc>
          <w:tcPr>
            <w:tcW w:w="1203" w:type="dxa"/>
            <w:tcBorders>
              <w:top w:val="nil"/>
              <w:left w:val="nil"/>
              <w:bottom w:val="single" w:sz="4" w:space="0" w:color="auto"/>
              <w:right w:val="single" w:sz="4" w:space="0" w:color="000000"/>
            </w:tcBorders>
            <w:shd w:val="clear" w:color="auto" w:fill="auto"/>
            <w:vAlign w:val="bottom"/>
          </w:tcPr>
          <w:p w14:paraId="32D20973"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155 066</w:t>
            </w:r>
          </w:p>
        </w:tc>
        <w:tc>
          <w:tcPr>
            <w:tcW w:w="1709" w:type="dxa"/>
            <w:tcBorders>
              <w:top w:val="nil"/>
              <w:left w:val="nil"/>
              <w:bottom w:val="single" w:sz="4" w:space="0" w:color="auto"/>
              <w:right w:val="single" w:sz="4" w:space="0" w:color="000000"/>
            </w:tcBorders>
            <w:shd w:val="clear" w:color="auto" w:fill="auto"/>
            <w:vAlign w:val="bottom"/>
          </w:tcPr>
          <w:p w14:paraId="3EC141D1" w14:textId="77777777" w:rsidR="0061240A" w:rsidRPr="0061240A" w:rsidRDefault="0061240A" w:rsidP="0061240A">
            <w:pPr>
              <w:jc w:val="center"/>
              <w:rPr>
                <w:rFonts w:ascii="Times New Roman" w:hAnsi="Times New Roman" w:cs="Times New Roman"/>
                <w:color w:val="000000"/>
                <w:sz w:val="24"/>
                <w:szCs w:val="24"/>
              </w:rPr>
            </w:pPr>
            <w:r w:rsidRPr="0061240A">
              <w:rPr>
                <w:rFonts w:ascii="Times New Roman" w:hAnsi="Times New Roman" w:cs="Times New Roman"/>
                <w:b/>
                <w:bCs/>
                <w:color w:val="000000"/>
                <w:sz w:val="24"/>
                <w:szCs w:val="24"/>
              </w:rPr>
              <w:t>2 129 513</w:t>
            </w:r>
          </w:p>
        </w:tc>
      </w:tr>
      <w:tr w:rsidR="0061240A" w:rsidRPr="0061240A" w14:paraId="2CE01850" w14:textId="77777777" w:rsidTr="005F2FB2">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78626F1E" w14:textId="77777777" w:rsidR="0061240A" w:rsidRPr="0061240A" w:rsidRDefault="0061240A" w:rsidP="0061240A">
            <w:pPr>
              <w:jc w:val="right"/>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14:paraId="734DBD91"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27 829 380</w:t>
            </w:r>
          </w:p>
        </w:tc>
        <w:tc>
          <w:tcPr>
            <w:tcW w:w="1203" w:type="dxa"/>
            <w:tcBorders>
              <w:top w:val="single" w:sz="4" w:space="0" w:color="auto"/>
              <w:left w:val="nil"/>
              <w:bottom w:val="single" w:sz="4" w:space="0" w:color="000000"/>
              <w:right w:val="single" w:sz="4" w:space="0" w:color="000000"/>
            </w:tcBorders>
            <w:shd w:val="clear" w:color="auto" w:fill="auto"/>
          </w:tcPr>
          <w:p w14:paraId="086E64A2"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1 499 847</w:t>
            </w:r>
          </w:p>
        </w:tc>
        <w:tc>
          <w:tcPr>
            <w:tcW w:w="1709" w:type="dxa"/>
            <w:tcBorders>
              <w:top w:val="single" w:sz="4" w:space="0" w:color="auto"/>
              <w:left w:val="nil"/>
              <w:bottom w:val="single" w:sz="4" w:space="0" w:color="000000"/>
              <w:right w:val="single" w:sz="4" w:space="0" w:color="000000"/>
            </w:tcBorders>
            <w:shd w:val="clear" w:color="auto" w:fill="auto"/>
          </w:tcPr>
          <w:p w14:paraId="0E173F32"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29 329 227</w:t>
            </w:r>
          </w:p>
        </w:tc>
      </w:tr>
    </w:tbl>
    <w:p w14:paraId="2C1182EA" w14:textId="77777777" w:rsidR="0061240A" w:rsidRPr="0061240A" w:rsidRDefault="0061240A" w:rsidP="0061240A">
      <w:pPr>
        <w:spacing w:after="200" w:line="276" w:lineRule="auto"/>
        <w:jc w:val="both"/>
        <w:rPr>
          <w:rFonts w:ascii="Times New Roman" w:eastAsia="Calibri" w:hAnsi="Times New Roman" w:cs="Times New Roman"/>
          <w:sz w:val="24"/>
          <w:szCs w:val="24"/>
          <w:lang w:eastAsia="en-US"/>
        </w:rPr>
      </w:pPr>
    </w:p>
    <w:p w14:paraId="36D81A48" w14:textId="77777777" w:rsidR="0061240A" w:rsidRPr="0061240A" w:rsidRDefault="0061240A" w:rsidP="0061240A">
      <w:pPr>
        <w:spacing w:after="200" w:line="276" w:lineRule="auto"/>
        <w:jc w:val="both"/>
        <w:rPr>
          <w:rFonts w:ascii="Times New Roman" w:eastAsia="Calibri" w:hAnsi="Times New Roman" w:cs="Times New Roman"/>
          <w:sz w:val="24"/>
          <w:szCs w:val="24"/>
          <w:lang w:eastAsia="en-US"/>
        </w:rPr>
      </w:pPr>
    </w:p>
    <w:p w14:paraId="1B751CBE"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br w:type="page"/>
      </w:r>
    </w:p>
    <w:p w14:paraId="76DC5DAB" w14:textId="77777777" w:rsidR="0061240A" w:rsidRPr="0061240A" w:rsidRDefault="0061240A" w:rsidP="0061240A">
      <w:pPr>
        <w:spacing w:after="200" w:line="276" w:lineRule="auto"/>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lastRenderedPageBreak/>
        <w:t>Būtiskākās plānoto ieņēmumu izmaiņas:</w:t>
      </w:r>
    </w:p>
    <w:p w14:paraId="7F024F3F"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saņemti dabas resursu nodokļa ieņēmumi 37 194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kas novirzīti izdevumu segšanai pēc pieņemtajiem Vides aizsardzības jautājumu komisijas lēmumiem;</w:t>
      </w:r>
    </w:p>
    <w:p w14:paraId="16A713E8"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plānots finansējums par nekustamā īpašuma “Galgauskas pamatskola” nedzīvojamo telpu nomu 17 228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i/>
          <w:iCs/>
          <w:sz w:val="24"/>
          <w:szCs w:val="24"/>
          <w:lang w:eastAsia="en-US"/>
        </w:rPr>
        <w:t xml:space="preserve"> </w:t>
      </w:r>
      <w:r w:rsidRPr="0061240A">
        <w:rPr>
          <w:rFonts w:ascii="Times New Roman" w:eastAsia="Calibri" w:hAnsi="Times New Roman" w:cs="Times New Roman"/>
          <w:sz w:val="24"/>
          <w:szCs w:val="24"/>
          <w:lang w:eastAsia="en-US"/>
        </w:rPr>
        <w:t>apmērā;</w:t>
      </w:r>
    </w:p>
    <w:p w14:paraId="22B3740A"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plānots finansējums “Eiropas brīvprātīgā darba projekta”  realizēšanai 46 180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i/>
          <w:iCs/>
          <w:sz w:val="24"/>
          <w:szCs w:val="24"/>
          <w:lang w:eastAsia="en-US"/>
        </w:rPr>
        <w:t xml:space="preserve"> </w:t>
      </w:r>
      <w:r w:rsidRPr="0061240A">
        <w:rPr>
          <w:rFonts w:ascii="Times New Roman" w:eastAsia="Calibri" w:hAnsi="Times New Roman" w:cs="Times New Roman"/>
          <w:sz w:val="24"/>
          <w:szCs w:val="24"/>
          <w:lang w:eastAsia="en-US"/>
        </w:rPr>
        <w:t>apmērā;</w:t>
      </w:r>
    </w:p>
    <w:p w14:paraId="5977656B"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plānots finansējums projekta “</w:t>
      </w:r>
      <w:proofErr w:type="spellStart"/>
      <w:r w:rsidRPr="0061240A">
        <w:rPr>
          <w:rFonts w:ascii="Times New Roman" w:eastAsia="Calibri" w:hAnsi="Times New Roman" w:cs="Times New Roman"/>
          <w:sz w:val="24"/>
          <w:szCs w:val="24"/>
          <w:lang w:eastAsia="en-US"/>
        </w:rPr>
        <w:t>Together</w:t>
      </w:r>
      <w:proofErr w:type="spellEnd"/>
      <w:r w:rsidRPr="0061240A">
        <w:rPr>
          <w:rFonts w:ascii="Times New Roman" w:eastAsia="Calibri" w:hAnsi="Times New Roman" w:cs="Times New Roman"/>
          <w:sz w:val="24"/>
          <w:szCs w:val="24"/>
          <w:lang w:eastAsia="en-US"/>
        </w:rPr>
        <w:t xml:space="preserve"> </w:t>
      </w:r>
      <w:proofErr w:type="spellStart"/>
      <w:r w:rsidRPr="0061240A">
        <w:rPr>
          <w:rFonts w:ascii="Times New Roman" w:eastAsia="Calibri" w:hAnsi="Times New Roman" w:cs="Times New Roman"/>
          <w:sz w:val="24"/>
          <w:szCs w:val="24"/>
          <w:lang w:eastAsia="en-US"/>
        </w:rPr>
        <w:t>Everyone</w:t>
      </w:r>
      <w:proofErr w:type="spellEnd"/>
      <w:r w:rsidRPr="0061240A">
        <w:rPr>
          <w:rFonts w:ascii="Times New Roman" w:eastAsia="Calibri" w:hAnsi="Times New Roman" w:cs="Times New Roman"/>
          <w:sz w:val="24"/>
          <w:szCs w:val="24"/>
          <w:lang w:eastAsia="en-US"/>
        </w:rPr>
        <w:t xml:space="preserve"> </w:t>
      </w:r>
      <w:proofErr w:type="spellStart"/>
      <w:r w:rsidRPr="0061240A">
        <w:rPr>
          <w:rFonts w:ascii="Times New Roman" w:eastAsia="Calibri" w:hAnsi="Times New Roman" w:cs="Times New Roman"/>
          <w:sz w:val="24"/>
          <w:szCs w:val="24"/>
          <w:lang w:eastAsia="en-US"/>
        </w:rPr>
        <w:t>Active</w:t>
      </w:r>
      <w:proofErr w:type="spellEnd"/>
      <w:r w:rsidRPr="0061240A">
        <w:rPr>
          <w:rFonts w:ascii="Times New Roman" w:eastAsia="Calibri" w:hAnsi="Times New Roman" w:cs="Times New Roman"/>
          <w:sz w:val="24"/>
          <w:szCs w:val="24"/>
          <w:lang w:eastAsia="en-US"/>
        </w:rPr>
        <w:t xml:space="preserve"> More - TEAM”  realizēšanai 6 065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547AA624"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plānots finansējums projekta “Algotie pagaidu sabiedriskie darbi”  realizēšanai 38 600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i/>
          <w:iCs/>
          <w:sz w:val="24"/>
          <w:szCs w:val="24"/>
          <w:lang w:eastAsia="en-US"/>
        </w:rPr>
        <w:t xml:space="preserve"> </w:t>
      </w:r>
      <w:r w:rsidRPr="0061240A">
        <w:rPr>
          <w:rFonts w:ascii="Times New Roman" w:eastAsia="Calibri" w:hAnsi="Times New Roman" w:cs="Times New Roman"/>
          <w:sz w:val="24"/>
          <w:szCs w:val="24"/>
          <w:lang w:eastAsia="en-US"/>
        </w:rPr>
        <w:t>apmērā;</w:t>
      </w:r>
    </w:p>
    <w:p w14:paraId="00449EFB"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plānots finansējums projekta “Eiropa, parādies!-  Eiropas Pilsoņiem” (“POP UP EUROPE - </w:t>
      </w:r>
      <w:proofErr w:type="spellStart"/>
      <w:r w:rsidRPr="0061240A">
        <w:rPr>
          <w:rFonts w:ascii="Times New Roman" w:eastAsia="Calibri" w:hAnsi="Times New Roman" w:cs="Times New Roman"/>
          <w:sz w:val="24"/>
          <w:szCs w:val="24"/>
          <w:lang w:eastAsia="en-US"/>
        </w:rPr>
        <w:t>Delivering</w:t>
      </w:r>
      <w:proofErr w:type="spellEnd"/>
      <w:r w:rsidRPr="0061240A">
        <w:rPr>
          <w:rFonts w:ascii="Times New Roman" w:eastAsia="Calibri" w:hAnsi="Times New Roman" w:cs="Times New Roman"/>
          <w:sz w:val="24"/>
          <w:szCs w:val="24"/>
          <w:lang w:eastAsia="en-US"/>
        </w:rPr>
        <w:t xml:space="preserve"> </w:t>
      </w:r>
      <w:proofErr w:type="spellStart"/>
      <w:r w:rsidRPr="0061240A">
        <w:rPr>
          <w:rFonts w:ascii="Times New Roman" w:eastAsia="Calibri" w:hAnsi="Times New Roman" w:cs="Times New Roman"/>
          <w:sz w:val="24"/>
          <w:szCs w:val="24"/>
          <w:lang w:eastAsia="en-US"/>
        </w:rPr>
        <w:t>Europe</w:t>
      </w:r>
      <w:proofErr w:type="spellEnd"/>
      <w:r w:rsidRPr="0061240A">
        <w:rPr>
          <w:rFonts w:ascii="Times New Roman" w:eastAsia="Calibri" w:hAnsi="Times New Roman" w:cs="Times New Roman"/>
          <w:sz w:val="24"/>
          <w:szCs w:val="24"/>
          <w:lang w:eastAsia="en-US"/>
        </w:rPr>
        <w:t xml:space="preserve"> to </w:t>
      </w:r>
      <w:proofErr w:type="spellStart"/>
      <w:r w:rsidRPr="0061240A">
        <w:rPr>
          <w:rFonts w:ascii="Times New Roman" w:eastAsia="Calibri" w:hAnsi="Times New Roman" w:cs="Times New Roman"/>
          <w:sz w:val="24"/>
          <w:szCs w:val="24"/>
          <w:lang w:eastAsia="en-US"/>
        </w:rPr>
        <w:t>its</w:t>
      </w:r>
      <w:proofErr w:type="spellEnd"/>
      <w:r w:rsidRPr="0061240A">
        <w:rPr>
          <w:rFonts w:ascii="Times New Roman" w:eastAsia="Calibri" w:hAnsi="Times New Roman" w:cs="Times New Roman"/>
          <w:sz w:val="24"/>
          <w:szCs w:val="24"/>
          <w:lang w:eastAsia="en-US"/>
        </w:rPr>
        <w:t xml:space="preserve"> </w:t>
      </w:r>
      <w:proofErr w:type="spellStart"/>
      <w:r w:rsidRPr="0061240A">
        <w:rPr>
          <w:rFonts w:ascii="Times New Roman" w:eastAsia="Calibri" w:hAnsi="Times New Roman" w:cs="Times New Roman"/>
          <w:sz w:val="24"/>
          <w:szCs w:val="24"/>
          <w:lang w:eastAsia="en-US"/>
        </w:rPr>
        <w:t>Citizens</w:t>
      </w:r>
      <w:proofErr w:type="spellEnd"/>
      <w:r w:rsidRPr="0061240A">
        <w:rPr>
          <w:rFonts w:ascii="Times New Roman" w:eastAsia="Calibri" w:hAnsi="Times New Roman" w:cs="Times New Roman"/>
          <w:sz w:val="24"/>
          <w:szCs w:val="24"/>
          <w:lang w:eastAsia="en-US"/>
        </w:rPr>
        <w:t>”)  realizēšanai 4 019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w:t>
      </w:r>
    </w:p>
    <w:p w14:paraId="6393A5E0"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plānots valsts finansējums 386 270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un pašvaldības finansējums 90 587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ventilācijas sistēmu izbūvei izglītības iestādēs;</w:t>
      </w:r>
    </w:p>
    <w:p w14:paraId="324F600A"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noslēguma maksājums projektam “Infrastruktūras uzlabošana uzņēmējdarbības attīstībai Brīvības ielas zonā” 276 949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kas novirzīts saņemtā aizņēmuma atmaksai;</w:t>
      </w:r>
    </w:p>
    <w:p w14:paraId="2A242372"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noslēguma maksājums projektam “Gulbenes novada vispārējo izglītības iestāžu mācību vides uzlabošana” 341 096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kas novirzīts saņemtā aizņēmuma atmaksai;</w:t>
      </w:r>
    </w:p>
    <w:p w14:paraId="47708EA7"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saņemts finansējums projektam “Veselības veicināšanas un slimību profilakses pasākumi Gulbenes novadā” 2 576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441D6606"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saņemts finansējums projektam “Zaļie ceļi Rīga - Pleskava” 14 765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36DFC75A"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saņemts finansējums projektam “Parki bez robežām” 10 046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41EF9300"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finansējums "</w:t>
      </w:r>
      <w:proofErr w:type="spellStart"/>
      <w:r w:rsidRPr="0061240A">
        <w:rPr>
          <w:rFonts w:ascii="Times New Roman" w:eastAsia="Calibri" w:hAnsi="Times New Roman" w:cs="Times New Roman"/>
          <w:sz w:val="24"/>
          <w:szCs w:val="24"/>
          <w:lang w:eastAsia="en-US"/>
        </w:rPr>
        <w:t>Nordplus</w:t>
      </w:r>
      <w:proofErr w:type="spellEnd"/>
      <w:r w:rsidRPr="0061240A">
        <w:rPr>
          <w:rFonts w:ascii="Times New Roman" w:eastAsia="Calibri" w:hAnsi="Times New Roman" w:cs="Times New Roman"/>
          <w:sz w:val="24"/>
          <w:szCs w:val="24"/>
          <w:lang w:eastAsia="en-US"/>
        </w:rPr>
        <w:t>" projektiem Gulbenes novada bibliotēkā 10 960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1EE72F88"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saņemts finansējums projektam "Dabas klase" (“Natural </w:t>
      </w:r>
      <w:proofErr w:type="spellStart"/>
      <w:r w:rsidRPr="0061240A">
        <w:rPr>
          <w:rFonts w:ascii="Times New Roman" w:eastAsia="Calibri" w:hAnsi="Times New Roman" w:cs="Times New Roman"/>
          <w:sz w:val="24"/>
          <w:szCs w:val="24"/>
          <w:lang w:eastAsia="en-US"/>
        </w:rPr>
        <w:t>Classroom</w:t>
      </w:r>
      <w:proofErr w:type="spellEnd"/>
      <w:r w:rsidRPr="0061240A">
        <w:rPr>
          <w:rFonts w:ascii="Times New Roman" w:eastAsia="Calibri" w:hAnsi="Times New Roman" w:cs="Times New Roman"/>
          <w:sz w:val="24"/>
          <w:szCs w:val="24"/>
          <w:lang w:eastAsia="en-US"/>
        </w:rPr>
        <w:t>”) 3 591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261747A7"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finansējums projektam “Atbalsts izglītojamo individuālo kompetenču attīstībai” 22 708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6624A3F0"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finansējums projektam “Atbalsts priekšlaicīgas mācību pārtraukšanas samazināšanai” 23 980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26B218F6"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finansējums projektam "Latvijas skolas soma" 13 447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w:t>
      </w:r>
    </w:p>
    <w:p w14:paraId="197468FD"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finansējums projektam "Gatavi inovācijai: matemātika un sports visiem” (“</w:t>
      </w:r>
      <w:proofErr w:type="spellStart"/>
      <w:r w:rsidRPr="0061240A">
        <w:rPr>
          <w:rFonts w:ascii="Times New Roman" w:eastAsia="Calibri" w:hAnsi="Times New Roman" w:cs="Times New Roman"/>
          <w:sz w:val="24"/>
          <w:szCs w:val="24"/>
          <w:lang w:eastAsia="en-US"/>
        </w:rPr>
        <w:t>Ready</w:t>
      </w:r>
      <w:proofErr w:type="spellEnd"/>
      <w:r w:rsidRPr="0061240A">
        <w:rPr>
          <w:rFonts w:ascii="Times New Roman" w:eastAsia="Calibri" w:hAnsi="Times New Roman" w:cs="Times New Roman"/>
          <w:sz w:val="24"/>
          <w:szCs w:val="24"/>
          <w:lang w:eastAsia="en-US"/>
        </w:rPr>
        <w:t xml:space="preserve"> to </w:t>
      </w:r>
      <w:proofErr w:type="spellStart"/>
      <w:r w:rsidRPr="0061240A">
        <w:rPr>
          <w:rFonts w:ascii="Times New Roman" w:eastAsia="Calibri" w:hAnsi="Times New Roman" w:cs="Times New Roman"/>
          <w:sz w:val="24"/>
          <w:szCs w:val="24"/>
          <w:lang w:eastAsia="en-US"/>
        </w:rPr>
        <w:t>innovate</w:t>
      </w:r>
      <w:proofErr w:type="spellEnd"/>
      <w:r w:rsidRPr="0061240A">
        <w:rPr>
          <w:rFonts w:ascii="Times New Roman" w:eastAsia="Calibri" w:hAnsi="Times New Roman" w:cs="Times New Roman"/>
          <w:sz w:val="24"/>
          <w:szCs w:val="24"/>
          <w:lang w:eastAsia="en-US"/>
        </w:rPr>
        <w:t xml:space="preserve">: </w:t>
      </w:r>
      <w:proofErr w:type="spellStart"/>
      <w:r w:rsidRPr="0061240A">
        <w:rPr>
          <w:rFonts w:ascii="Times New Roman" w:eastAsia="Calibri" w:hAnsi="Times New Roman" w:cs="Times New Roman"/>
          <w:sz w:val="24"/>
          <w:szCs w:val="24"/>
          <w:lang w:eastAsia="en-US"/>
        </w:rPr>
        <w:t>Maths</w:t>
      </w:r>
      <w:proofErr w:type="spellEnd"/>
      <w:r w:rsidRPr="0061240A">
        <w:rPr>
          <w:rFonts w:ascii="Times New Roman" w:eastAsia="Calibri" w:hAnsi="Times New Roman" w:cs="Times New Roman"/>
          <w:sz w:val="24"/>
          <w:szCs w:val="24"/>
          <w:lang w:eastAsia="en-US"/>
        </w:rPr>
        <w:t xml:space="preserve"> Sports4all”) 7 819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21EC80A9"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finansējums projektam “PROTI un DARI!” 4 693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0910A991"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finansējums projektam “Mana kopiena 2020” (“</w:t>
      </w:r>
      <w:proofErr w:type="spellStart"/>
      <w:r w:rsidRPr="0061240A">
        <w:rPr>
          <w:rFonts w:ascii="Times New Roman" w:eastAsia="Calibri" w:hAnsi="Times New Roman" w:cs="Times New Roman"/>
          <w:sz w:val="24"/>
          <w:szCs w:val="24"/>
          <w:lang w:eastAsia="en-US"/>
        </w:rPr>
        <w:t>My</w:t>
      </w:r>
      <w:proofErr w:type="spellEnd"/>
      <w:r w:rsidRPr="0061240A">
        <w:rPr>
          <w:rFonts w:ascii="Times New Roman" w:eastAsia="Calibri" w:hAnsi="Times New Roman" w:cs="Times New Roman"/>
          <w:sz w:val="24"/>
          <w:szCs w:val="24"/>
          <w:lang w:eastAsia="en-US"/>
        </w:rPr>
        <w:t xml:space="preserve"> </w:t>
      </w:r>
      <w:proofErr w:type="spellStart"/>
      <w:r w:rsidRPr="0061240A">
        <w:rPr>
          <w:rFonts w:ascii="Times New Roman" w:eastAsia="Calibri" w:hAnsi="Times New Roman" w:cs="Times New Roman"/>
          <w:sz w:val="24"/>
          <w:szCs w:val="24"/>
          <w:lang w:eastAsia="en-US"/>
        </w:rPr>
        <w:t>Community</w:t>
      </w:r>
      <w:proofErr w:type="spellEnd"/>
      <w:r w:rsidRPr="0061240A">
        <w:rPr>
          <w:rFonts w:ascii="Times New Roman" w:eastAsia="Calibri" w:hAnsi="Times New Roman" w:cs="Times New Roman"/>
          <w:sz w:val="24"/>
          <w:szCs w:val="24"/>
          <w:lang w:eastAsia="en-US"/>
        </w:rPr>
        <w:t xml:space="preserve"> 2020”) 5 515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5F45CECE"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saņemts finansējums projektam “No jauna kopā būt” 7 868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w:t>
      </w:r>
    </w:p>
    <w:p w14:paraId="141B9858"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saņemta mērķdotācija 391 365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Sveķu pamatskolai;</w:t>
      </w:r>
    </w:p>
    <w:p w14:paraId="01B023D7"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saņemta mērķdotācija 987 796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pašvaldības pamata un vispārējās izglītības iestāžu pedagogu darba samaksai un valsts sociālās apdrošināšanas iemaksām;</w:t>
      </w:r>
    </w:p>
    <w:p w14:paraId="5D5BA79A"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saņemta mērķdotācija 56 564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interešu izglītības programmu pedagogu darba samaksai un valsts sociālās apdrošināšanas obligātajām iemaksām;</w:t>
      </w:r>
    </w:p>
    <w:p w14:paraId="20399724"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saņemta mērķdotācija 7 815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5.-6. gadīgo apmācībai;</w:t>
      </w:r>
    </w:p>
    <w:p w14:paraId="5C68028A" w14:textId="77777777" w:rsidR="0061240A" w:rsidRPr="0061240A" w:rsidRDefault="0061240A" w:rsidP="0061240A">
      <w:pPr>
        <w:widowControl w:val="0"/>
        <w:numPr>
          <w:ilvl w:val="0"/>
          <w:numId w:val="25"/>
        </w:numPr>
        <w:adjustRightInd w:val="0"/>
        <w:spacing w:after="200" w:line="276" w:lineRule="auto"/>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plānotas apdrošināšanas pakalpojuma sniedzēja apstiprinātās īpašuma apdrošināšanas </w:t>
      </w:r>
      <w:r w:rsidRPr="0061240A">
        <w:rPr>
          <w:rFonts w:ascii="Times New Roman" w:eastAsia="Calibri" w:hAnsi="Times New Roman" w:cs="Times New Roman"/>
          <w:sz w:val="24"/>
          <w:szCs w:val="24"/>
          <w:lang w:eastAsia="en-US"/>
        </w:rPr>
        <w:lastRenderedPageBreak/>
        <w:t xml:space="preserve">atlīdzības izmaksas 20 593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finansējumu plānojot bojātā nekustamā īpašuma remontdarbu veikšanai.</w:t>
      </w:r>
    </w:p>
    <w:p w14:paraId="1D364665" w14:textId="77777777" w:rsidR="0061240A" w:rsidRPr="0061240A" w:rsidRDefault="0061240A" w:rsidP="0061240A">
      <w:pPr>
        <w:spacing w:after="200" w:line="276" w:lineRule="auto"/>
        <w:ind w:firstLine="709"/>
        <w:jc w:val="both"/>
        <w:rPr>
          <w:rFonts w:ascii="Times New Roman" w:eastAsia="Calibri" w:hAnsi="Times New Roman" w:cs="Times New Roman"/>
          <w:b/>
          <w:bCs/>
          <w:i/>
          <w:iCs/>
          <w:sz w:val="24"/>
          <w:szCs w:val="24"/>
          <w:lang w:eastAsia="en-US"/>
        </w:rPr>
      </w:pPr>
    </w:p>
    <w:p w14:paraId="46375780" w14:textId="77777777" w:rsidR="0061240A" w:rsidRPr="0061240A" w:rsidRDefault="0061240A" w:rsidP="0061240A">
      <w:pPr>
        <w:spacing w:after="200" w:line="276" w:lineRule="auto"/>
        <w:ind w:firstLine="709"/>
        <w:jc w:val="both"/>
        <w:rPr>
          <w:rFonts w:ascii="Times New Roman" w:eastAsia="Calibri" w:hAnsi="Times New Roman" w:cs="Times New Roman"/>
          <w:b/>
          <w:bCs/>
          <w:i/>
          <w:iCs/>
          <w:sz w:val="24"/>
          <w:szCs w:val="24"/>
          <w:lang w:eastAsia="en-US"/>
        </w:rPr>
      </w:pPr>
      <w:r w:rsidRPr="0061240A">
        <w:rPr>
          <w:rFonts w:ascii="Times New Roman" w:eastAsia="Calibri" w:hAnsi="Times New Roman" w:cs="Times New Roman"/>
          <w:b/>
          <w:bCs/>
          <w:i/>
          <w:iCs/>
          <w:sz w:val="24"/>
          <w:szCs w:val="24"/>
          <w:lang w:eastAsia="en-US"/>
        </w:rPr>
        <w:t>Gulbenes novada pašvaldības izdevumi</w:t>
      </w:r>
    </w:p>
    <w:p w14:paraId="542495ED" w14:textId="77777777" w:rsidR="0061240A" w:rsidRPr="0061240A" w:rsidRDefault="0061240A" w:rsidP="0061240A">
      <w:pPr>
        <w:spacing w:line="276" w:lineRule="auto"/>
        <w:ind w:firstLine="709"/>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pašvaldības izdevumu palielinājums par 1 228 388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w:t>
      </w:r>
    </w:p>
    <w:p w14:paraId="1A98896E" w14:textId="77777777" w:rsidR="0061240A" w:rsidRPr="0061240A" w:rsidRDefault="0061240A" w:rsidP="0061240A">
      <w:pPr>
        <w:spacing w:line="276" w:lineRule="auto"/>
        <w:ind w:firstLine="709"/>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68DCFCC0" w14:textId="77777777" w:rsidR="0061240A" w:rsidRPr="0061240A" w:rsidRDefault="0061240A" w:rsidP="0061240A">
      <w:pPr>
        <w:spacing w:line="276" w:lineRule="auto"/>
        <w:ind w:firstLine="709"/>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Gulbenes novada pašvaldības budžeta 2021gadam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61240A" w:rsidRPr="0061240A" w14:paraId="2F9CBF75" w14:textId="77777777" w:rsidTr="005F2FB2">
        <w:trPr>
          <w:trHeight w:val="312"/>
          <w:tblHead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95002" w14:textId="77777777" w:rsidR="0061240A" w:rsidRPr="0061240A" w:rsidRDefault="0061240A" w:rsidP="0061240A">
            <w:pPr>
              <w:jc w:val="center"/>
              <w:rPr>
                <w:rFonts w:ascii="Times New Roman" w:hAnsi="Times New Roman" w:cs="Times New Roman"/>
                <w:b/>
                <w:bCs/>
                <w:color w:val="000000"/>
              </w:rPr>
            </w:pPr>
            <w:r w:rsidRPr="0061240A">
              <w:rPr>
                <w:rFonts w:ascii="Times New Roman" w:hAnsi="Times New Roman" w:cs="Times New Roman"/>
                <w:b/>
                <w:bCs/>
                <w:color w:val="000000"/>
              </w:rPr>
              <w:t>Izdevumi</w:t>
            </w:r>
          </w:p>
        </w:tc>
        <w:tc>
          <w:tcPr>
            <w:tcW w:w="1985" w:type="dxa"/>
            <w:tcBorders>
              <w:top w:val="single" w:sz="4" w:space="0" w:color="000000"/>
              <w:left w:val="nil"/>
              <w:bottom w:val="single" w:sz="4" w:space="0" w:color="000000"/>
              <w:right w:val="single" w:sz="4" w:space="0" w:color="000000"/>
            </w:tcBorders>
            <w:shd w:val="clear" w:color="auto" w:fill="auto"/>
            <w:vAlign w:val="center"/>
          </w:tcPr>
          <w:p w14:paraId="2BDF12AD" w14:textId="77777777" w:rsidR="0061240A" w:rsidRPr="0061240A" w:rsidRDefault="0061240A" w:rsidP="0061240A">
            <w:pPr>
              <w:jc w:val="center"/>
              <w:rPr>
                <w:rFonts w:ascii="Times New Roman" w:hAnsi="Times New Roman" w:cs="Times New Roman"/>
                <w:b/>
                <w:bCs/>
                <w:color w:val="000000"/>
              </w:rPr>
            </w:pPr>
            <w:r w:rsidRPr="0061240A">
              <w:rPr>
                <w:rFonts w:ascii="Times New Roman" w:hAnsi="Times New Roman" w:cs="Times New Roman"/>
                <w:b/>
                <w:bCs/>
                <w:color w:val="000000"/>
              </w:rPr>
              <w:t xml:space="preserve">Apstiprināts 2021.gadam uz 27.05.2021., </w:t>
            </w:r>
            <w:proofErr w:type="spellStart"/>
            <w:r w:rsidRPr="0061240A">
              <w:rPr>
                <w:rFonts w:ascii="Times New Roman" w:hAnsi="Times New Roman" w:cs="Times New Roman"/>
                <w:b/>
                <w:bCs/>
                <w:i/>
                <w:iCs/>
                <w:color w:val="000000"/>
              </w:rPr>
              <w:t>euro</w:t>
            </w:r>
            <w:proofErr w:type="spellEnd"/>
          </w:p>
        </w:tc>
        <w:tc>
          <w:tcPr>
            <w:tcW w:w="1559" w:type="dxa"/>
            <w:tcBorders>
              <w:top w:val="single" w:sz="4" w:space="0" w:color="000000"/>
              <w:left w:val="nil"/>
              <w:bottom w:val="single" w:sz="4" w:space="0" w:color="000000"/>
              <w:right w:val="single" w:sz="4" w:space="0" w:color="000000"/>
            </w:tcBorders>
            <w:shd w:val="clear" w:color="auto" w:fill="auto"/>
            <w:vAlign w:val="center"/>
          </w:tcPr>
          <w:p w14:paraId="27DC484C" w14:textId="77777777" w:rsidR="0061240A" w:rsidRPr="0061240A" w:rsidRDefault="0061240A" w:rsidP="0061240A">
            <w:pPr>
              <w:jc w:val="center"/>
              <w:rPr>
                <w:rFonts w:ascii="Times New Roman" w:hAnsi="Times New Roman" w:cs="Times New Roman"/>
                <w:b/>
                <w:bCs/>
                <w:color w:val="000000"/>
              </w:rPr>
            </w:pPr>
            <w:r w:rsidRPr="0061240A">
              <w:rPr>
                <w:rFonts w:ascii="Times New Roman" w:hAnsi="Times New Roman" w:cs="Times New Roman"/>
                <w:b/>
                <w:bCs/>
                <w:color w:val="000000"/>
              </w:rPr>
              <w:t xml:space="preserve">Grozījumi (+/-), </w:t>
            </w:r>
            <w:proofErr w:type="spellStart"/>
            <w:r w:rsidRPr="0061240A">
              <w:rPr>
                <w:rFonts w:ascii="Times New Roman" w:hAnsi="Times New Roman" w:cs="Times New Roman"/>
                <w:b/>
                <w:bCs/>
                <w:i/>
                <w:iCs/>
                <w:color w:val="000000"/>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48CE5B98" w14:textId="77777777" w:rsidR="0061240A" w:rsidRPr="0061240A" w:rsidRDefault="0061240A" w:rsidP="0061240A">
            <w:pPr>
              <w:jc w:val="center"/>
              <w:rPr>
                <w:rFonts w:ascii="Times New Roman" w:hAnsi="Times New Roman" w:cs="Times New Roman"/>
                <w:b/>
                <w:bCs/>
                <w:color w:val="000000"/>
              </w:rPr>
            </w:pPr>
            <w:r w:rsidRPr="0061240A">
              <w:rPr>
                <w:rFonts w:ascii="Times New Roman" w:hAnsi="Times New Roman" w:cs="Times New Roman"/>
                <w:b/>
                <w:bCs/>
                <w:color w:val="000000"/>
              </w:rPr>
              <w:t xml:space="preserve">Apstiprināts 2021. gadam uz 30.09.2021., </w:t>
            </w:r>
            <w:proofErr w:type="spellStart"/>
            <w:r w:rsidRPr="0061240A">
              <w:rPr>
                <w:rFonts w:ascii="Times New Roman" w:hAnsi="Times New Roman" w:cs="Times New Roman"/>
                <w:b/>
                <w:bCs/>
                <w:i/>
                <w:iCs/>
                <w:color w:val="000000"/>
              </w:rPr>
              <w:t>euro</w:t>
            </w:r>
            <w:proofErr w:type="spellEnd"/>
          </w:p>
        </w:tc>
      </w:tr>
      <w:tr w:rsidR="0061240A" w:rsidRPr="0061240A" w14:paraId="1D4F17DA" w14:textId="77777777" w:rsidTr="005F2FB2">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B69B695"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Vispārējie valdības dienesti</w:t>
            </w:r>
          </w:p>
        </w:tc>
        <w:tc>
          <w:tcPr>
            <w:tcW w:w="1985" w:type="dxa"/>
            <w:tcBorders>
              <w:top w:val="nil"/>
              <w:left w:val="nil"/>
              <w:bottom w:val="single" w:sz="4" w:space="0" w:color="000000"/>
              <w:right w:val="single" w:sz="4" w:space="0" w:color="000000"/>
            </w:tcBorders>
            <w:shd w:val="clear" w:color="auto" w:fill="auto"/>
            <w:hideMark/>
          </w:tcPr>
          <w:p w14:paraId="118E4C1F"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2 344 674</w:t>
            </w:r>
          </w:p>
        </w:tc>
        <w:tc>
          <w:tcPr>
            <w:tcW w:w="1559" w:type="dxa"/>
            <w:tcBorders>
              <w:top w:val="nil"/>
              <w:left w:val="nil"/>
              <w:bottom w:val="single" w:sz="4" w:space="0" w:color="000000"/>
              <w:right w:val="single" w:sz="4" w:space="0" w:color="000000"/>
            </w:tcBorders>
            <w:shd w:val="clear" w:color="auto" w:fill="auto"/>
            <w:vAlign w:val="bottom"/>
          </w:tcPr>
          <w:p w14:paraId="1B0AFA82"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12 548</w:t>
            </w:r>
          </w:p>
        </w:tc>
        <w:tc>
          <w:tcPr>
            <w:tcW w:w="1843" w:type="dxa"/>
            <w:tcBorders>
              <w:top w:val="nil"/>
              <w:left w:val="nil"/>
              <w:bottom w:val="single" w:sz="4" w:space="0" w:color="000000"/>
              <w:right w:val="single" w:sz="4" w:space="0" w:color="000000"/>
            </w:tcBorders>
            <w:shd w:val="clear" w:color="auto" w:fill="auto"/>
            <w:vAlign w:val="bottom"/>
          </w:tcPr>
          <w:p w14:paraId="0F391E61"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2 357 222</w:t>
            </w:r>
          </w:p>
        </w:tc>
      </w:tr>
      <w:tr w:rsidR="0061240A" w:rsidRPr="0061240A" w14:paraId="2A9396FE" w14:textId="77777777" w:rsidTr="005F2FB2">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7E52CAE7"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Sabiedriskā kārtība un drošība</w:t>
            </w:r>
          </w:p>
        </w:tc>
        <w:tc>
          <w:tcPr>
            <w:tcW w:w="1985" w:type="dxa"/>
            <w:tcBorders>
              <w:top w:val="nil"/>
              <w:left w:val="nil"/>
              <w:bottom w:val="single" w:sz="4" w:space="0" w:color="000000"/>
              <w:right w:val="single" w:sz="4" w:space="0" w:color="000000"/>
            </w:tcBorders>
            <w:shd w:val="clear" w:color="auto" w:fill="auto"/>
            <w:hideMark/>
          </w:tcPr>
          <w:p w14:paraId="493EEF69"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235 742</w:t>
            </w:r>
          </w:p>
        </w:tc>
        <w:tc>
          <w:tcPr>
            <w:tcW w:w="1559" w:type="dxa"/>
            <w:tcBorders>
              <w:top w:val="nil"/>
              <w:left w:val="nil"/>
              <w:bottom w:val="single" w:sz="4" w:space="0" w:color="000000"/>
              <w:right w:val="single" w:sz="4" w:space="0" w:color="000000"/>
            </w:tcBorders>
            <w:shd w:val="clear" w:color="auto" w:fill="auto"/>
            <w:vAlign w:val="bottom"/>
          </w:tcPr>
          <w:p w14:paraId="0E7373C7"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4 602</w:t>
            </w:r>
          </w:p>
        </w:tc>
        <w:tc>
          <w:tcPr>
            <w:tcW w:w="1843" w:type="dxa"/>
            <w:tcBorders>
              <w:top w:val="nil"/>
              <w:left w:val="nil"/>
              <w:bottom w:val="single" w:sz="4" w:space="0" w:color="000000"/>
              <w:right w:val="single" w:sz="4" w:space="0" w:color="000000"/>
            </w:tcBorders>
            <w:shd w:val="clear" w:color="auto" w:fill="auto"/>
            <w:vAlign w:val="bottom"/>
          </w:tcPr>
          <w:p w14:paraId="7E2D4A98"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240 344</w:t>
            </w:r>
          </w:p>
        </w:tc>
      </w:tr>
      <w:tr w:rsidR="0061240A" w:rsidRPr="0061240A" w14:paraId="403FAA86" w14:textId="77777777" w:rsidTr="005F2FB2">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7B1445CB"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Ekonomiskā darbība</w:t>
            </w:r>
          </w:p>
        </w:tc>
        <w:tc>
          <w:tcPr>
            <w:tcW w:w="1985" w:type="dxa"/>
            <w:tcBorders>
              <w:top w:val="nil"/>
              <w:left w:val="nil"/>
              <w:bottom w:val="single" w:sz="4" w:space="0" w:color="000000"/>
              <w:right w:val="single" w:sz="4" w:space="0" w:color="000000"/>
            </w:tcBorders>
            <w:shd w:val="clear" w:color="auto" w:fill="auto"/>
            <w:hideMark/>
          </w:tcPr>
          <w:p w14:paraId="53C66D70"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4 181 156</w:t>
            </w:r>
          </w:p>
        </w:tc>
        <w:tc>
          <w:tcPr>
            <w:tcW w:w="1559" w:type="dxa"/>
            <w:tcBorders>
              <w:top w:val="nil"/>
              <w:left w:val="nil"/>
              <w:bottom w:val="single" w:sz="4" w:space="0" w:color="000000"/>
              <w:right w:val="single" w:sz="4" w:space="0" w:color="000000"/>
            </w:tcBorders>
            <w:shd w:val="clear" w:color="auto" w:fill="auto"/>
            <w:vAlign w:val="bottom"/>
          </w:tcPr>
          <w:p w14:paraId="7E6142B7"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-277 772</w:t>
            </w:r>
          </w:p>
        </w:tc>
        <w:tc>
          <w:tcPr>
            <w:tcW w:w="1843" w:type="dxa"/>
            <w:tcBorders>
              <w:top w:val="nil"/>
              <w:left w:val="nil"/>
              <w:bottom w:val="single" w:sz="4" w:space="0" w:color="000000"/>
              <w:right w:val="single" w:sz="4" w:space="0" w:color="000000"/>
            </w:tcBorders>
            <w:shd w:val="clear" w:color="auto" w:fill="auto"/>
            <w:vAlign w:val="bottom"/>
          </w:tcPr>
          <w:p w14:paraId="74496F4C"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 xml:space="preserve">3 903 384 </w:t>
            </w:r>
          </w:p>
        </w:tc>
      </w:tr>
      <w:tr w:rsidR="0061240A" w:rsidRPr="0061240A" w14:paraId="5916EE47" w14:textId="77777777" w:rsidTr="005F2FB2">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657DB084"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Vides aizsardzība</w:t>
            </w:r>
          </w:p>
        </w:tc>
        <w:tc>
          <w:tcPr>
            <w:tcW w:w="1985" w:type="dxa"/>
            <w:tcBorders>
              <w:top w:val="nil"/>
              <w:left w:val="nil"/>
              <w:bottom w:val="single" w:sz="4" w:space="0" w:color="000000"/>
              <w:right w:val="single" w:sz="4" w:space="0" w:color="000000"/>
            </w:tcBorders>
            <w:shd w:val="clear" w:color="auto" w:fill="auto"/>
            <w:hideMark/>
          </w:tcPr>
          <w:p w14:paraId="21E9AFFE"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284 279</w:t>
            </w:r>
          </w:p>
        </w:tc>
        <w:tc>
          <w:tcPr>
            <w:tcW w:w="1559" w:type="dxa"/>
            <w:tcBorders>
              <w:top w:val="nil"/>
              <w:left w:val="nil"/>
              <w:bottom w:val="single" w:sz="4" w:space="0" w:color="000000"/>
              <w:right w:val="single" w:sz="4" w:space="0" w:color="000000"/>
            </w:tcBorders>
            <w:shd w:val="clear" w:color="auto" w:fill="auto"/>
            <w:vAlign w:val="bottom"/>
          </w:tcPr>
          <w:p w14:paraId="1D11564D"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37 194</w:t>
            </w:r>
          </w:p>
        </w:tc>
        <w:tc>
          <w:tcPr>
            <w:tcW w:w="1843" w:type="dxa"/>
            <w:tcBorders>
              <w:top w:val="nil"/>
              <w:left w:val="nil"/>
              <w:bottom w:val="single" w:sz="4" w:space="0" w:color="000000"/>
              <w:right w:val="single" w:sz="4" w:space="0" w:color="000000"/>
            </w:tcBorders>
            <w:shd w:val="clear" w:color="auto" w:fill="auto"/>
            <w:vAlign w:val="bottom"/>
          </w:tcPr>
          <w:p w14:paraId="3D289633"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 xml:space="preserve">321 473 </w:t>
            </w:r>
          </w:p>
        </w:tc>
      </w:tr>
      <w:tr w:rsidR="0061240A" w:rsidRPr="0061240A" w14:paraId="73C37D9D" w14:textId="77777777" w:rsidTr="005F2FB2">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FC00C22"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Teritoriju un mājokļu apsaimniekošana</w:t>
            </w:r>
          </w:p>
        </w:tc>
        <w:tc>
          <w:tcPr>
            <w:tcW w:w="1985" w:type="dxa"/>
            <w:tcBorders>
              <w:top w:val="nil"/>
              <w:left w:val="nil"/>
              <w:bottom w:val="single" w:sz="4" w:space="0" w:color="000000"/>
              <w:right w:val="single" w:sz="4" w:space="0" w:color="000000"/>
            </w:tcBorders>
            <w:shd w:val="clear" w:color="auto" w:fill="auto"/>
            <w:hideMark/>
          </w:tcPr>
          <w:p w14:paraId="659E553B"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4 626 428</w:t>
            </w:r>
          </w:p>
        </w:tc>
        <w:tc>
          <w:tcPr>
            <w:tcW w:w="1559" w:type="dxa"/>
            <w:tcBorders>
              <w:top w:val="nil"/>
              <w:left w:val="nil"/>
              <w:bottom w:val="single" w:sz="4" w:space="0" w:color="000000"/>
              <w:right w:val="single" w:sz="4" w:space="0" w:color="000000"/>
            </w:tcBorders>
            <w:shd w:val="clear" w:color="auto" w:fill="auto"/>
            <w:vAlign w:val="bottom"/>
          </w:tcPr>
          <w:p w14:paraId="0638B352"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160 789</w:t>
            </w:r>
          </w:p>
        </w:tc>
        <w:tc>
          <w:tcPr>
            <w:tcW w:w="1843" w:type="dxa"/>
            <w:tcBorders>
              <w:top w:val="nil"/>
              <w:left w:val="nil"/>
              <w:bottom w:val="single" w:sz="4" w:space="0" w:color="000000"/>
              <w:right w:val="single" w:sz="4" w:space="0" w:color="000000"/>
            </w:tcBorders>
            <w:shd w:val="clear" w:color="auto" w:fill="auto"/>
            <w:vAlign w:val="bottom"/>
          </w:tcPr>
          <w:p w14:paraId="48440012"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4 787 217</w:t>
            </w:r>
          </w:p>
        </w:tc>
      </w:tr>
      <w:tr w:rsidR="0061240A" w:rsidRPr="0061240A" w14:paraId="7C04FA70" w14:textId="77777777" w:rsidTr="005F2FB2">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DB6F064"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Veselība</w:t>
            </w:r>
          </w:p>
        </w:tc>
        <w:tc>
          <w:tcPr>
            <w:tcW w:w="1985" w:type="dxa"/>
            <w:tcBorders>
              <w:top w:val="nil"/>
              <w:left w:val="nil"/>
              <w:bottom w:val="single" w:sz="4" w:space="0" w:color="000000"/>
              <w:right w:val="single" w:sz="4" w:space="0" w:color="000000"/>
            </w:tcBorders>
            <w:shd w:val="clear" w:color="auto" w:fill="auto"/>
            <w:hideMark/>
          </w:tcPr>
          <w:p w14:paraId="5E30E5A6"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146 479</w:t>
            </w:r>
          </w:p>
        </w:tc>
        <w:tc>
          <w:tcPr>
            <w:tcW w:w="1559" w:type="dxa"/>
            <w:tcBorders>
              <w:top w:val="nil"/>
              <w:left w:val="nil"/>
              <w:bottom w:val="single" w:sz="4" w:space="0" w:color="000000"/>
              <w:right w:val="single" w:sz="4" w:space="0" w:color="000000"/>
            </w:tcBorders>
            <w:shd w:val="clear" w:color="auto" w:fill="auto"/>
            <w:vAlign w:val="bottom"/>
          </w:tcPr>
          <w:p w14:paraId="14E6E96C"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3 858</w:t>
            </w:r>
          </w:p>
        </w:tc>
        <w:tc>
          <w:tcPr>
            <w:tcW w:w="1843" w:type="dxa"/>
            <w:tcBorders>
              <w:top w:val="nil"/>
              <w:left w:val="nil"/>
              <w:bottom w:val="single" w:sz="4" w:space="0" w:color="000000"/>
              <w:right w:val="single" w:sz="4" w:space="0" w:color="000000"/>
            </w:tcBorders>
            <w:shd w:val="clear" w:color="auto" w:fill="auto"/>
            <w:vAlign w:val="bottom"/>
          </w:tcPr>
          <w:p w14:paraId="79959F16"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150 337</w:t>
            </w:r>
          </w:p>
        </w:tc>
      </w:tr>
      <w:tr w:rsidR="0061240A" w:rsidRPr="0061240A" w14:paraId="251D17E5" w14:textId="77777777" w:rsidTr="005F2FB2">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660886CF"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Atpūta, kultūra un reliģija</w:t>
            </w:r>
          </w:p>
        </w:tc>
        <w:tc>
          <w:tcPr>
            <w:tcW w:w="1985" w:type="dxa"/>
            <w:tcBorders>
              <w:top w:val="nil"/>
              <w:left w:val="nil"/>
              <w:bottom w:val="single" w:sz="4" w:space="0" w:color="000000"/>
              <w:right w:val="single" w:sz="4" w:space="0" w:color="000000"/>
            </w:tcBorders>
            <w:shd w:val="clear" w:color="auto" w:fill="auto"/>
            <w:hideMark/>
          </w:tcPr>
          <w:p w14:paraId="7028913B"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3 761 554</w:t>
            </w:r>
          </w:p>
        </w:tc>
        <w:tc>
          <w:tcPr>
            <w:tcW w:w="1559" w:type="dxa"/>
            <w:tcBorders>
              <w:top w:val="nil"/>
              <w:left w:val="nil"/>
              <w:bottom w:val="single" w:sz="4" w:space="0" w:color="000000"/>
              <w:right w:val="single" w:sz="4" w:space="0" w:color="000000"/>
            </w:tcBorders>
            <w:shd w:val="clear" w:color="auto" w:fill="auto"/>
            <w:vAlign w:val="bottom"/>
          </w:tcPr>
          <w:p w14:paraId="5F588310"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-442 181</w:t>
            </w:r>
          </w:p>
        </w:tc>
        <w:tc>
          <w:tcPr>
            <w:tcW w:w="1843" w:type="dxa"/>
            <w:tcBorders>
              <w:top w:val="nil"/>
              <w:left w:val="nil"/>
              <w:bottom w:val="single" w:sz="4" w:space="0" w:color="000000"/>
              <w:right w:val="single" w:sz="4" w:space="0" w:color="000000"/>
            </w:tcBorders>
            <w:shd w:val="clear" w:color="auto" w:fill="auto"/>
            <w:vAlign w:val="bottom"/>
          </w:tcPr>
          <w:p w14:paraId="61A8D5C0"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3 319 373</w:t>
            </w:r>
          </w:p>
        </w:tc>
      </w:tr>
      <w:tr w:rsidR="0061240A" w:rsidRPr="0061240A" w14:paraId="3781ACB4" w14:textId="77777777" w:rsidTr="005F2FB2">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682A6A4E"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Izglītība</w:t>
            </w:r>
          </w:p>
        </w:tc>
        <w:tc>
          <w:tcPr>
            <w:tcW w:w="1985" w:type="dxa"/>
            <w:tcBorders>
              <w:top w:val="nil"/>
              <w:left w:val="nil"/>
              <w:bottom w:val="single" w:sz="4" w:space="0" w:color="000000"/>
              <w:right w:val="single" w:sz="4" w:space="0" w:color="000000"/>
            </w:tcBorders>
            <w:shd w:val="clear" w:color="auto" w:fill="auto"/>
            <w:hideMark/>
          </w:tcPr>
          <w:p w14:paraId="3E3D226E"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14 606 401</w:t>
            </w:r>
          </w:p>
        </w:tc>
        <w:tc>
          <w:tcPr>
            <w:tcW w:w="1559" w:type="dxa"/>
            <w:tcBorders>
              <w:top w:val="nil"/>
              <w:left w:val="nil"/>
              <w:bottom w:val="single" w:sz="4" w:space="0" w:color="000000"/>
              <w:right w:val="single" w:sz="4" w:space="0" w:color="000000"/>
            </w:tcBorders>
            <w:shd w:val="clear" w:color="auto" w:fill="auto"/>
            <w:vAlign w:val="bottom"/>
          </w:tcPr>
          <w:p w14:paraId="4A5EA59C"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1 634 942</w:t>
            </w:r>
          </w:p>
        </w:tc>
        <w:tc>
          <w:tcPr>
            <w:tcW w:w="1843" w:type="dxa"/>
            <w:tcBorders>
              <w:top w:val="nil"/>
              <w:left w:val="nil"/>
              <w:bottom w:val="single" w:sz="4" w:space="0" w:color="000000"/>
              <w:right w:val="single" w:sz="4" w:space="0" w:color="000000"/>
            </w:tcBorders>
            <w:shd w:val="clear" w:color="auto" w:fill="auto"/>
            <w:vAlign w:val="bottom"/>
          </w:tcPr>
          <w:p w14:paraId="2C042EBC"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16 241 343</w:t>
            </w:r>
          </w:p>
        </w:tc>
      </w:tr>
      <w:tr w:rsidR="0061240A" w:rsidRPr="0061240A" w14:paraId="072115B0" w14:textId="77777777" w:rsidTr="005F2FB2">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04CB3708" w14:textId="77777777" w:rsidR="0061240A" w:rsidRPr="0061240A" w:rsidRDefault="0061240A" w:rsidP="0061240A">
            <w:pPr>
              <w:rPr>
                <w:rFonts w:ascii="Times New Roman" w:hAnsi="Times New Roman" w:cs="Times New Roman"/>
                <w:color w:val="000000"/>
                <w:sz w:val="24"/>
                <w:szCs w:val="24"/>
              </w:rPr>
            </w:pPr>
            <w:r w:rsidRPr="0061240A">
              <w:rPr>
                <w:rFonts w:ascii="Times New Roman" w:hAnsi="Times New Roman" w:cs="Times New Roman"/>
                <w:color w:val="000000"/>
                <w:sz w:val="24"/>
                <w:szCs w:val="24"/>
              </w:rPr>
              <w:t>Sociālā aizsardzība</w:t>
            </w:r>
          </w:p>
        </w:tc>
        <w:tc>
          <w:tcPr>
            <w:tcW w:w="1985" w:type="dxa"/>
            <w:tcBorders>
              <w:top w:val="nil"/>
              <w:left w:val="nil"/>
              <w:bottom w:val="single" w:sz="4" w:space="0" w:color="auto"/>
              <w:right w:val="single" w:sz="4" w:space="0" w:color="000000"/>
            </w:tcBorders>
            <w:shd w:val="clear" w:color="auto" w:fill="auto"/>
            <w:hideMark/>
          </w:tcPr>
          <w:p w14:paraId="030AE5E2"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4 711 410</w:t>
            </w:r>
          </w:p>
        </w:tc>
        <w:tc>
          <w:tcPr>
            <w:tcW w:w="1559" w:type="dxa"/>
            <w:tcBorders>
              <w:top w:val="nil"/>
              <w:left w:val="nil"/>
              <w:bottom w:val="single" w:sz="4" w:space="0" w:color="auto"/>
              <w:right w:val="single" w:sz="4" w:space="0" w:color="000000"/>
            </w:tcBorders>
            <w:shd w:val="clear" w:color="auto" w:fill="auto"/>
            <w:vAlign w:val="bottom"/>
          </w:tcPr>
          <w:p w14:paraId="5421B683"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94 408</w:t>
            </w:r>
          </w:p>
        </w:tc>
        <w:tc>
          <w:tcPr>
            <w:tcW w:w="1843" w:type="dxa"/>
            <w:tcBorders>
              <w:top w:val="nil"/>
              <w:left w:val="nil"/>
              <w:bottom w:val="single" w:sz="4" w:space="0" w:color="auto"/>
              <w:right w:val="single" w:sz="4" w:space="0" w:color="000000"/>
            </w:tcBorders>
            <w:shd w:val="clear" w:color="auto" w:fill="auto"/>
            <w:vAlign w:val="bottom"/>
          </w:tcPr>
          <w:p w14:paraId="2C63AE43"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4 805 818</w:t>
            </w:r>
          </w:p>
        </w:tc>
      </w:tr>
      <w:tr w:rsidR="0061240A" w:rsidRPr="0061240A" w14:paraId="47874B34" w14:textId="77777777" w:rsidTr="005F2FB2">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1B49B025" w14:textId="77777777" w:rsidR="0061240A" w:rsidRPr="0061240A" w:rsidRDefault="0061240A" w:rsidP="0061240A">
            <w:pPr>
              <w:jc w:val="right"/>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KOPĀ</w:t>
            </w:r>
          </w:p>
        </w:tc>
        <w:tc>
          <w:tcPr>
            <w:tcW w:w="1985" w:type="dxa"/>
            <w:tcBorders>
              <w:top w:val="single" w:sz="4" w:space="0" w:color="auto"/>
              <w:left w:val="nil"/>
              <w:bottom w:val="single" w:sz="4" w:space="0" w:color="000000"/>
              <w:right w:val="single" w:sz="4" w:space="0" w:color="000000"/>
            </w:tcBorders>
            <w:shd w:val="clear" w:color="auto" w:fill="auto"/>
          </w:tcPr>
          <w:p w14:paraId="74F73F8C"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34 898 123</w:t>
            </w:r>
          </w:p>
        </w:tc>
        <w:tc>
          <w:tcPr>
            <w:tcW w:w="1559" w:type="dxa"/>
            <w:tcBorders>
              <w:top w:val="single" w:sz="4" w:space="0" w:color="auto"/>
              <w:left w:val="nil"/>
              <w:bottom w:val="single" w:sz="4" w:space="0" w:color="000000"/>
              <w:right w:val="single" w:sz="4" w:space="0" w:color="000000"/>
            </w:tcBorders>
            <w:shd w:val="clear" w:color="auto" w:fill="auto"/>
            <w:vAlign w:val="bottom"/>
          </w:tcPr>
          <w:p w14:paraId="4C4DE255"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1 228 388</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62F0B61C" w14:textId="77777777" w:rsidR="0061240A" w:rsidRPr="0061240A" w:rsidRDefault="0061240A" w:rsidP="0061240A">
            <w:pPr>
              <w:jc w:val="center"/>
              <w:rPr>
                <w:rFonts w:ascii="Times New Roman" w:hAnsi="Times New Roman" w:cs="Times New Roman"/>
                <w:b/>
                <w:bCs/>
                <w:color w:val="000000"/>
                <w:sz w:val="24"/>
                <w:szCs w:val="24"/>
              </w:rPr>
            </w:pPr>
            <w:r w:rsidRPr="0061240A">
              <w:rPr>
                <w:rFonts w:ascii="Times New Roman" w:hAnsi="Times New Roman" w:cs="Times New Roman"/>
                <w:b/>
                <w:bCs/>
                <w:color w:val="000000"/>
                <w:sz w:val="24"/>
                <w:szCs w:val="24"/>
              </w:rPr>
              <w:t>36 126 511</w:t>
            </w:r>
          </w:p>
        </w:tc>
      </w:tr>
    </w:tbl>
    <w:p w14:paraId="2C5CED79" w14:textId="77777777" w:rsidR="0061240A" w:rsidRPr="0061240A" w:rsidRDefault="0061240A" w:rsidP="0061240A">
      <w:pPr>
        <w:spacing w:line="276" w:lineRule="auto"/>
        <w:ind w:firstLine="709"/>
        <w:jc w:val="both"/>
        <w:rPr>
          <w:rFonts w:ascii="Times New Roman" w:eastAsia="Calibri" w:hAnsi="Times New Roman" w:cs="Times New Roman"/>
          <w:sz w:val="24"/>
          <w:szCs w:val="24"/>
          <w:lang w:eastAsia="en-US"/>
        </w:rPr>
      </w:pPr>
    </w:p>
    <w:p w14:paraId="040EFDCC" w14:textId="77777777" w:rsidR="0061240A" w:rsidRPr="0061240A" w:rsidRDefault="0061240A" w:rsidP="0061240A">
      <w:pPr>
        <w:spacing w:line="276" w:lineRule="auto"/>
        <w:ind w:firstLine="709"/>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Ņemot vērā to, ka apstiprinot Gulbenes novada pašvaldības budžetu 2021.gadam, transporta pakalpojumu un transportlīdzekļu remontdarbi apstiprināti Īpašumu pārraudzības nodaļā, budžeta grozījumos izdevumi šiem mērķiem tiek precizēti pa struktūrvienībām, iestādēm pēc fakta (samazinot Īpašumu pārraudzības plānotos izdevumus un palielinot attiecīgās iestādes/struktūrvienības izdevumus pēc fakta).</w:t>
      </w:r>
    </w:p>
    <w:p w14:paraId="4E2B2F7C" w14:textId="77777777" w:rsidR="0061240A" w:rsidRPr="0061240A" w:rsidRDefault="0061240A" w:rsidP="0061240A">
      <w:pPr>
        <w:spacing w:line="276" w:lineRule="auto"/>
        <w:ind w:firstLine="709"/>
        <w:jc w:val="both"/>
        <w:rPr>
          <w:rFonts w:ascii="Times New Roman" w:eastAsia="Calibri" w:hAnsi="Times New Roman" w:cs="Times New Roman"/>
          <w:i/>
          <w:iCs/>
          <w:sz w:val="24"/>
          <w:szCs w:val="24"/>
          <w:lang w:eastAsia="en-US"/>
        </w:rPr>
      </w:pPr>
    </w:p>
    <w:p w14:paraId="69C9809C" w14:textId="77777777" w:rsidR="0061240A" w:rsidRPr="0061240A" w:rsidRDefault="0061240A" w:rsidP="0061240A">
      <w:pPr>
        <w:spacing w:line="276" w:lineRule="auto"/>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i/>
          <w:iCs/>
          <w:sz w:val="24"/>
          <w:szCs w:val="24"/>
          <w:lang w:eastAsia="en-US"/>
        </w:rPr>
        <w:t>Vispārējie valdības dienesti (būtiskākie grozījumi):</w:t>
      </w:r>
    </w:p>
    <w:p w14:paraId="7257D555"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transporta pakalpojumu un transportlīdzekļu remontdarbu izmaiņas pēc fakta;</w:t>
      </w:r>
    </w:p>
    <w:p w14:paraId="2EA016F7"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savstarpēji grozīts finansējums pa ekonomiskās klasifikācijas kodiem, pa iestādēm/struktūrvienībām;</w:t>
      </w:r>
    </w:p>
    <w:p w14:paraId="4E9DC996"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pamatojoties uz veiktajiem datortehnikas iepirkumiem, savstarpēji grozīti plānotie izdevumi datortehnikas iegādei pa struktūrvienībām/iestādēm.</w:t>
      </w:r>
    </w:p>
    <w:p w14:paraId="164B60C1" w14:textId="77777777" w:rsidR="0061240A" w:rsidRPr="0061240A" w:rsidRDefault="0061240A" w:rsidP="0061240A">
      <w:pPr>
        <w:spacing w:line="276" w:lineRule="auto"/>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i/>
          <w:iCs/>
          <w:sz w:val="24"/>
          <w:szCs w:val="24"/>
          <w:lang w:eastAsia="en-US"/>
        </w:rPr>
        <w:t>Sabiedriskā kārtība un drošība (būtiskākie grozījumi):</w:t>
      </w:r>
    </w:p>
    <w:p w14:paraId="64CB76BF"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transportlīdzekļu remontdarbu izmaiņas pēc fakta;</w:t>
      </w:r>
    </w:p>
    <w:p w14:paraId="6C9764C9"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savstarpēji grozīts finansējums pa ekonomiskās klasifikācijas kodiem, pa iestādēm/struktūrvienībām.</w:t>
      </w:r>
    </w:p>
    <w:p w14:paraId="07026657" w14:textId="77777777" w:rsidR="0061240A" w:rsidRPr="0061240A" w:rsidRDefault="0061240A" w:rsidP="0061240A">
      <w:pPr>
        <w:spacing w:line="276" w:lineRule="auto"/>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i/>
          <w:iCs/>
          <w:sz w:val="24"/>
          <w:szCs w:val="24"/>
          <w:lang w:eastAsia="en-US"/>
        </w:rPr>
        <w:t>Ekonomiskā darbība (būtiskākie grozījumi):</w:t>
      </w:r>
    </w:p>
    <w:p w14:paraId="021CB9B4"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savstarpēji grozīts finansējums pa ekonomiskās klasifikācijas kodiem, pa iestādēm/struktūrvienībām;</w:t>
      </w:r>
    </w:p>
    <w:p w14:paraId="230CD44E"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sz w:val="24"/>
          <w:szCs w:val="24"/>
          <w:lang w:eastAsia="en-US"/>
        </w:rPr>
        <w:t xml:space="preserve">pamatojoties uz domes pieņemto lēmumu “Par aizņēmumu infrastruktūras projektam “Par </w:t>
      </w:r>
      <w:r w:rsidRPr="0061240A">
        <w:rPr>
          <w:rFonts w:ascii="Times New Roman" w:eastAsia="Calibri" w:hAnsi="Times New Roman" w:cs="Times New Roman"/>
          <w:sz w:val="24"/>
          <w:szCs w:val="24"/>
          <w:lang w:eastAsia="en-US"/>
        </w:rPr>
        <w:lastRenderedPageBreak/>
        <w:t xml:space="preserve">aizņēmumu infrastruktūras projektam “Vienības ielas posma Beļavas pagastā, Gulbenes novadā un pieguļošās teritorijas seguma atjaunošana”, plānots finansējums 70 489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būvdarbu veikšanai 2021.gadā;</w:t>
      </w:r>
    </w:p>
    <w:p w14:paraId="3E398ABB"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domes pieņemto lēmumu “Par aizņēmumu infrastruktūras projektam “Sporta ielas posma Stradu pagastā Gulbenes novadā seguma atjaunošana, stāvlaukuma un gājēju celiņa izbūve”, plānots finansējums 104 366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būvdarbu veikšanai 2021.gadā;</w:t>
      </w:r>
    </w:p>
    <w:p w14:paraId="408C02F9"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domes pieņemto lēmumu “Par aizņēmumu Valsts kasē investīciju projektam “Infrastruktūras uzlabošana uzņēmējdarbības attīstībai </w:t>
      </w:r>
      <w:proofErr w:type="spellStart"/>
      <w:r w:rsidRPr="0061240A">
        <w:rPr>
          <w:rFonts w:ascii="Times New Roman" w:eastAsia="Calibri" w:hAnsi="Times New Roman" w:cs="Times New Roman"/>
          <w:sz w:val="24"/>
          <w:szCs w:val="24"/>
          <w:lang w:eastAsia="en-US"/>
        </w:rPr>
        <w:t>Šķieneros</w:t>
      </w:r>
      <w:proofErr w:type="spellEnd"/>
      <w:r w:rsidRPr="0061240A">
        <w:rPr>
          <w:rFonts w:ascii="Times New Roman" w:eastAsia="Calibri" w:hAnsi="Times New Roman" w:cs="Times New Roman"/>
          <w:sz w:val="24"/>
          <w:szCs w:val="24"/>
          <w:lang w:eastAsia="en-US"/>
        </w:rPr>
        <w:t xml:space="preserve">””, plānots finansējums 354 535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būvdarbu veikšanai 2021.gadā;</w:t>
      </w:r>
    </w:p>
    <w:p w14:paraId="565AD888"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domes pieņemto lēmumu Par aizņēmumu infrastruktūras projektam “Skolas ielas pārbūve Gulbenē, Gulbenes novadā”, plānots finansējums 479 795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būvdarbu veikšanai 2021.gadā;</w:t>
      </w:r>
    </w:p>
    <w:p w14:paraId="7631BD95"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veikto iepirkumu, plānots papildus finansējums Stāmerienas pils tualešu iegādei 11 245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w:t>
      </w:r>
    </w:p>
    <w:p w14:paraId="6D42F7B6"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pamatojoties uz veiktajiem datortehnikas iepirkumiem, savstarpēji grozīti plānotie izdevumi datortehnikas iegādei pa struktūrvienībām/iestādēm.</w:t>
      </w:r>
    </w:p>
    <w:p w14:paraId="3D25E140" w14:textId="77777777" w:rsidR="0061240A" w:rsidRPr="0061240A" w:rsidRDefault="0061240A" w:rsidP="0061240A">
      <w:pPr>
        <w:spacing w:line="276" w:lineRule="auto"/>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i/>
          <w:iCs/>
          <w:sz w:val="24"/>
          <w:szCs w:val="24"/>
          <w:lang w:eastAsia="en-US"/>
        </w:rPr>
        <w:t>Vides aizsardzība (būtiskākie grozījumi):</w:t>
      </w:r>
    </w:p>
    <w:p w14:paraId="713F2FE2"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saņemtie dabas resursu nodokļa ieņēmumi 37 194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novirzīti izdevumu segšanai Vides aizsardzības jautājumu komisijas lēmumiem.</w:t>
      </w:r>
    </w:p>
    <w:p w14:paraId="201CF6ED" w14:textId="77777777" w:rsidR="0061240A" w:rsidRPr="0061240A" w:rsidRDefault="0061240A" w:rsidP="0061240A">
      <w:pPr>
        <w:spacing w:line="276" w:lineRule="auto"/>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i/>
          <w:iCs/>
          <w:sz w:val="24"/>
          <w:szCs w:val="24"/>
          <w:lang w:eastAsia="en-US"/>
        </w:rPr>
        <w:t>Teritoriju un mājokļu apsaimniekošana (būtiskākie grozījumi):</w:t>
      </w:r>
    </w:p>
    <w:p w14:paraId="1239A576"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transporta pakalpojumu un transportlīdzekļu remontdarbu izmaiņas pēc fakta;</w:t>
      </w:r>
    </w:p>
    <w:p w14:paraId="488D5EA8"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savstarpēji grozīts finansējums pa ekonomiskās klasifikācijas kodiem, pa iestādēm/struktūrvienībām;</w:t>
      </w:r>
    </w:p>
    <w:p w14:paraId="7275351C"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pamatojoties uz veiktajiem datortehnikas iepirkumiem, savstarpēji grozīti plānotie izdevumi datortehnikas iegādei pa struktūrvienībām/iestādēm;</w:t>
      </w:r>
    </w:p>
    <w:p w14:paraId="15836A76"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pamatojoties uz veiktajiem Līdzdalības budžeta projektu iepirkumiem, sadalīts plānotais Līdzdalības budžeta finansējums pa objektiem - Lejasciema centra laukuma atjaunošana, Gulbenes skvēra labiekārtošana, Rotaļu laukuma un aktivitāšu centra izveidošana Rankas PII "Ābelīte" āra teritorijā, Litenes pagasta centra pieturas rekonstrukcija, Tirzas centra ielas apgaismojums;</w:t>
      </w:r>
    </w:p>
    <w:p w14:paraId="6D97EAEF"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plānots finansējums Gulbenes novada Īpašumu pārraudzības nodaļā Ziemassvētku vides objekta iegādei; </w:t>
      </w:r>
    </w:p>
    <w:p w14:paraId="781CCA42"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saņemtais projektu finansējums plānots izdevumu sadaļā projektu noteiktajiem mērķiem.;</w:t>
      </w:r>
    </w:p>
    <w:p w14:paraId="03883480"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augstai energoefektivitātes projektu gatavībai 2022.gadam, plānots finansējums energoefektivitātes projektu izstrādei 80 000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w:t>
      </w:r>
    </w:p>
    <w:p w14:paraId="1B52C2FB"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veikto iepirkumu, plānots papildus finansējums 17 000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Līgo pagasta pārvaldes telpu pārbūvei Līgo kultūras namā. </w:t>
      </w:r>
    </w:p>
    <w:p w14:paraId="510EDEAA" w14:textId="77777777" w:rsidR="0061240A" w:rsidRPr="0061240A" w:rsidRDefault="0061240A" w:rsidP="0061240A">
      <w:pPr>
        <w:spacing w:line="276" w:lineRule="auto"/>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i/>
          <w:iCs/>
          <w:sz w:val="24"/>
          <w:szCs w:val="24"/>
          <w:lang w:eastAsia="en-US"/>
        </w:rPr>
        <w:t>Veselība (būtiskākie grozījumi):</w:t>
      </w:r>
    </w:p>
    <w:p w14:paraId="42810489"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saņemtais projektu finansējums plānots izdevumu sadaļā projektu noteiktajiem mērķiem.</w:t>
      </w:r>
    </w:p>
    <w:p w14:paraId="6A97E15F" w14:textId="77777777" w:rsidR="0061240A" w:rsidRPr="0061240A" w:rsidRDefault="0061240A" w:rsidP="0061240A">
      <w:pPr>
        <w:spacing w:line="276" w:lineRule="auto"/>
        <w:jc w:val="both"/>
        <w:rPr>
          <w:rFonts w:ascii="Times New Roman" w:eastAsia="Calibri" w:hAnsi="Times New Roman" w:cs="Times New Roman"/>
          <w:sz w:val="24"/>
          <w:szCs w:val="24"/>
          <w:lang w:eastAsia="en-US"/>
        </w:rPr>
      </w:pPr>
      <w:r w:rsidRPr="0061240A">
        <w:rPr>
          <w:rFonts w:ascii="Times New Roman" w:eastAsia="Calibri" w:hAnsi="Times New Roman" w:cs="Times New Roman"/>
          <w:i/>
          <w:iCs/>
          <w:sz w:val="24"/>
          <w:szCs w:val="24"/>
          <w:lang w:eastAsia="en-US"/>
        </w:rPr>
        <w:t>Atpūta, kultūra un reliģija (būtiskākie grozījumi):</w:t>
      </w:r>
      <w:r w:rsidRPr="0061240A">
        <w:rPr>
          <w:rFonts w:ascii="Times New Roman" w:eastAsia="Calibri" w:hAnsi="Times New Roman" w:cs="Times New Roman"/>
          <w:sz w:val="24"/>
          <w:szCs w:val="24"/>
          <w:lang w:eastAsia="en-US"/>
        </w:rPr>
        <w:t xml:space="preserve"> </w:t>
      </w:r>
    </w:p>
    <w:p w14:paraId="5FADDF0A"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transporta pakalpojumu un transportlīdzekļu remontdarbu izmaiņas pēc fakta;</w:t>
      </w:r>
    </w:p>
    <w:p w14:paraId="2C526132"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savstarpēji grozīts finansējums pa ekonomiskās klasifikācijas kodiem, pa iestādēm/struktūrvienībām;</w:t>
      </w:r>
    </w:p>
    <w:p w14:paraId="6F67777B"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pamatojoties uz veiktajiem datortehnikas iepirkumiem, savstarpēji grozīti plānotie izdevumi datortehnikas iegādei pa struktūrvienībām/iestādēm;</w:t>
      </w:r>
    </w:p>
    <w:p w14:paraId="6F5F8BFD"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novada sporta pasākumu ekonomija 27 550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plānota Biatlona trases šautuves projekta izstrādei, Litenes sporta zāles energoefektivitātes projekta izstrādei, Skolas ielas stadiona būvdarbu uzsākšanai un Sporta pārvaldes sporta zāles grīdas mazgāšanas iekārtas iegādei.</w:t>
      </w:r>
    </w:p>
    <w:p w14:paraId="3F8A4EBD" w14:textId="77777777" w:rsidR="0061240A" w:rsidRPr="0061240A" w:rsidRDefault="0061240A" w:rsidP="0061240A">
      <w:pPr>
        <w:spacing w:line="276" w:lineRule="auto"/>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i/>
          <w:iCs/>
          <w:sz w:val="24"/>
          <w:szCs w:val="24"/>
          <w:lang w:eastAsia="en-US"/>
        </w:rPr>
        <w:lastRenderedPageBreak/>
        <w:t>Izglītība (būtiskākie grozījumi):</w:t>
      </w:r>
    </w:p>
    <w:p w14:paraId="37FB7CCE"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transporta pakalpojumu un transportlīdzekļu remontdarbu izmaiņas pēc fakta;</w:t>
      </w:r>
    </w:p>
    <w:p w14:paraId="45EFC400"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savstarpēji grozīts finansējums pa ekonomiskās klasifikācijas kodiem, pa iestādēm/struktūrvienībām.</w:t>
      </w:r>
    </w:p>
    <w:p w14:paraId="1A3F13B0"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saņemtais projektu finansējums plānots izdevumu sadaļā projektu noteiktajiem mērķiem;</w:t>
      </w:r>
    </w:p>
    <w:p w14:paraId="00E2F8B2"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pamatojoties uz veiktajiem datortehnikas iepirkumiem, savstarpēji grozīti plānotie izdevumi datortehnikas iegādei pa struktūrvienībām/iestādēm;</w:t>
      </w:r>
    </w:p>
    <w:p w14:paraId="1E6B6928"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plānots papildus finansējums ēdināšanas nodrošināšanai izglītības iestādēs.</w:t>
      </w:r>
    </w:p>
    <w:p w14:paraId="19ADE89E" w14:textId="77777777" w:rsidR="0061240A" w:rsidRPr="0061240A" w:rsidRDefault="0061240A" w:rsidP="0061240A">
      <w:pPr>
        <w:spacing w:line="276" w:lineRule="auto"/>
        <w:jc w:val="both"/>
        <w:rPr>
          <w:rFonts w:ascii="Times New Roman" w:eastAsia="Calibri" w:hAnsi="Times New Roman" w:cs="Times New Roman"/>
          <w:i/>
          <w:iCs/>
          <w:sz w:val="24"/>
          <w:szCs w:val="24"/>
          <w:lang w:eastAsia="en-US"/>
        </w:rPr>
      </w:pPr>
      <w:r w:rsidRPr="0061240A">
        <w:rPr>
          <w:rFonts w:ascii="Times New Roman" w:eastAsia="Calibri" w:hAnsi="Times New Roman" w:cs="Times New Roman"/>
          <w:i/>
          <w:iCs/>
          <w:sz w:val="24"/>
          <w:szCs w:val="24"/>
          <w:lang w:eastAsia="en-US"/>
        </w:rPr>
        <w:t>Sociālā aizsardzība (būtiskākie grozījumi):</w:t>
      </w:r>
    </w:p>
    <w:p w14:paraId="3FC1C682"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transporta pakalpojumu un transportlīdzekļu remontdarbu izmaiņas pēc fakta;</w:t>
      </w:r>
    </w:p>
    <w:p w14:paraId="07E947E7"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saņemtais projektu finansējums plānots izdevumu sadaļā projektu noteiktajiem mērķiem;</w:t>
      </w:r>
    </w:p>
    <w:p w14:paraId="1B781C79"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savstarpēji grozīts finansējums pa ekonomiskās klasifikācijas kodiem, pa iestādēm/struktūrvienībām;</w:t>
      </w:r>
    </w:p>
    <w:p w14:paraId="69E9003B" w14:textId="77777777" w:rsidR="0061240A" w:rsidRPr="0061240A" w:rsidRDefault="0061240A" w:rsidP="0061240A">
      <w:pPr>
        <w:widowControl w:val="0"/>
        <w:numPr>
          <w:ilvl w:val="0"/>
          <w:numId w:val="26"/>
        </w:numPr>
        <w:adjustRightInd w:val="0"/>
        <w:spacing w:after="200" w:line="276" w:lineRule="auto"/>
        <w:ind w:left="284" w:firstLine="283"/>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veiktajiem datortehnikas iepirkumiem, savstarpēji grozīti plānotie izdevumi datortehnikas iegādei pa struktūrvienībām/iestādēm. </w:t>
      </w:r>
    </w:p>
    <w:p w14:paraId="2ABAD311" w14:textId="77777777" w:rsidR="0061240A" w:rsidRPr="0061240A" w:rsidRDefault="0061240A" w:rsidP="0061240A">
      <w:pPr>
        <w:spacing w:after="200" w:line="276" w:lineRule="auto"/>
        <w:contextualSpacing/>
        <w:jc w:val="both"/>
        <w:rPr>
          <w:rFonts w:ascii="Times New Roman" w:eastAsia="Calibri" w:hAnsi="Times New Roman" w:cs="Times New Roman"/>
          <w:sz w:val="24"/>
          <w:szCs w:val="24"/>
          <w:lang w:eastAsia="en-US"/>
        </w:rPr>
      </w:pPr>
    </w:p>
    <w:p w14:paraId="5C4001C6" w14:textId="77777777" w:rsidR="0061240A" w:rsidRPr="0061240A" w:rsidRDefault="0061240A" w:rsidP="0061240A">
      <w:pPr>
        <w:spacing w:after="120" w:line="276" w:lineRule="auto"/>
        <w:ind w:firstLine="709"/>
        <w:jc w:val="both"/>
        <w:rPr>
          <w:rFonts w:ascii="Times New Roman" w:eastAsia="Calibri" w:hAnsi="Times New Roman" w:cs="Times New Roman"/>
          <w:b/>
          <w:bCs/>
          <w:i/>
          <w:iCs/>
          <w:sz w:val="24"/>
          <w:szCs w:val="24"/>
          <w:lang w:eastAsia="en-US"/>
        </w:rPr>
      </w:pPr>
      <w:r w:rsidRPr="0061240A">
        <w:rPr>
          <w:rFonts w:ascii="Times New Roman" w:eastAsia="Calibri" w:hAnsi="Times New Roman" w:cs="Times New Roman"/>
          <w:b/>
          <w:bCs/>
          <w:i/>
          <w:iCs/>
          <w:sz w:val="24"/>
          <w:szCs w:val="24"/>
          <w:lang w:eastAsia="en-US"/>
        </w:rPr>
        <w:t>Finansēšana</w:t>
      </w:r>
    </w:p>
    <w:p w14:paraId="1E90F787" w14:textId="77777777" w:rsidR="0061240A" w:rsidRPr="0061240A" w:rsidRDefault="0061240A" w:rsidP="0061240A">
      <w:pPr>
        <w:spacing w:line="276" w:lineRule="auto"/>
        <w:ind w:firstLine="709"/>
        <w:contextualSpacing/>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Pamatojoties uz domes pieņemtajiem lēmumiem par aizņēmumu ņemšanu un saņemtajiem projektu noslēguma maksājumiem, plānoti grozījumi finansēšanā -271 459 </w:t>
      </w:r>
      <w:proofErr w:type="spellStart"/>
      <w:r w:rsidRPr="0061240A">
        <w:rPr>
          <w:rFonts w:ascii="Times New Roman" w:eastAsia="Calibri" w:hAnsi="Times New Roman" w:cs="Times New Roman"/>
          <w:i/>
          <w:iCs/>
          <w:sz w:val="24"/>
          <w:szCs w:val="24"/>
          <w:lang w:eastAsia="en-US"/>
        </w:rPr>
        <w:t>euro</w:t>
      </w:r>
      <w:proofErr w:type="spellEnd"/>
      <w:r w:rsidRPr="0061240A">
        <w:rPr>
          <w:rFonts w:ascii="Times New Roman" w:eastAsia="Calibri" w:hAnsi="Times New Roman" w:cs="Times New Roman"/>
          <w:sz w:val="24"/>
          <w:szCs w:val="24"/>
          <w:lang w:eastAsia="en-US"/>
        </w:rPr>
        <w:t xml:space="preserve"> apmērā. </w:t>
      </w:r>
    </w:p>
    <w:p w14:paraId="3A74AD6A" w14:textId="77777777" w:rsidR="0061240A" w:rsidRPr="0061240A" w:rsidRDefault="0061240A" w:rsidP="0061240A">
      <w:pPr>
        <w:spacing w:line="276" w:lineRule="auto"/>
        <w:jc w:val="both"/>
        <w:rPr>
          <w:rFonts w:ascii="Times New Roman" w:eastAsia="Calibri" w:hAnsi="Times New Roman" w:cs="Times New Roman"/>
          <w:sz w:val="24"/>
          <w:szCs w:val="24"/>
          <w:lang w:eastAsia="en-US"/>
        </w:rPr>
      </w:pPr>
    </w:p>
    <w:p w14:paraId="292D9E44" w14:textId="77777777" w:rsidR="0061240A" w:rsidRPr="0061240A" w:rsidRDefault="0061240A" w:rsidP="0061240A">
      <w:pPr>
        <w:spacing w:line="276" w:lineRule="auto"/>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Gulbenes novada domes priekšsēdētājs</w:t>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proofErr w:type="spellStart"/>
      <w:r w:rsidRPr="0061240A">
        <w:rPr>
          <w:rFonts w:ascii="Times New Roman" w:eastAsia="Calibri" w:hAnsi="Times New Roman" w:cs="Times New Roman"/>
          <w:sz w:val="24"/>
          <w:szCs w:val="24"/>
          <w:lang w:eastAsia="en-US"/>
        </w:rPr>
        <w:t>A.Caunītis</w:t>
      </w:r>
      <w:proofErr w:type="spellEnd"/>
    </w:p>
    <w:p w14:paraId="561D599D" w14:textId="77777777" w:rsidR="0061240A" w:rsidRPr="0061240A" w:rsidRDefault="0061240A" w:rsidP="0061240A">
      <w:pPr>
        <w:spacing w:line="276" w:lineRule="auto"/>
        <w:rPr>
          <w:rFonts w:ascii="Times New Roman" w:eastAsia="Calibri" w:hAnsi="Times New Roman" w:cs="Times New Roman"/>
          <w:lang w:eastAsia="en-US"/>
        </w:rPr>
      </w:pPr>
    </w:p>
    <w:p w14:paraId="3F03BDBE" w14:textId="06BA4603" w:rsidR="004C3E3D" w:rsidRDefault="004C3E3D">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331C88A7" w14:textId="77777777" w:rsidR="0061240A" w:rsidRPr="0061240A" w:rsidRDefault="0061240A" w:rsidP="0061240A">
      <w:pPr>
        <w:widowControl w:val="0"/>
        <w:adjustRightInd w:val="0"/>
        <w:spacing w:line="360" w:lineRule="atLeast"/>
        <w:jc w:val="both"/>
        <w:rPr>
          <w:rFonts w:ascii="Times New Roman" w:hAnsi="Times New Roman" w:cs="Times New Roman"/>
          <w:sz w:val="20"/>
          <w:szCs w:val="20"/>
        </w:rPr>
      </w:pPr>
    </w:p>
    <w:tbl>
      <w:tblPr>
        <w:tblW w:w="0" w:type="auto"/>
        <w:tblBorders>
          <w:bottom w:val="single" w:sz="4" w:space="0" w:color="auto"/>
        </w:tblBorders>
        <w:tblLook w:val="04A0" w:firstRow="1" w:lastRow="0" w:firstColumn="1" w:lastColumn="0" w:noHBand="0" w:noVBand="1"/>
      </w:tblPr>
      <w:tblGrid>
        <w:gridCol w:w="9354"/>
      </w:tblGrid>
      <w:tr w:rsidR="0061240A" w:rsidRPr="0061240A" w14:paraId="675D1B87" w14:textId="77777777" w:rsidTr="005F2FB2">
        <w:tc>
          <w:tcPr>
            <w:tcW w:w="9458" w:type="dxa"/>
            <w:shd w:val="clear" w:color="auto" w:fill="auto"/>
          </w:tcPr>
          <w:p w14:paraId="79DB2666" w14:textId="3BA58D78"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noProof/>
                <w:lang w:eastAsia="en-US"/>
              </w:rPr>
              <w:drawing>
                <wp:inline distT="0" distB="0" distL="0" distR="0" wp14:anchorId="1B49D0C7" wp14:editId="799DF3F9">
                  <wp:extent cx="619125" cy="685800"/>
                  <wp:effectExtent l="0" t="0" r="9525" b="0"/>
                  <wp:docPr id="220" name="Attēls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1240A" w:rsidRPr="0061240A" w14:paraId="6A031D76" w14:textId="77777777" w:rsidTr="005F2FB2">
        <w:tc>
          <w:tcPr>
            <w:tcW w:w="9458" w:type="dxa"/>
            <w:shd w:val="clear" w:color="auto" w:fill="auto"/>
          </w:tcPr>
          <w:p w14:paraId="79F5E946" w14:textId="77777777"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b/>
                <w:bCs/>
                <w:sz w:val="28"/>
                <w:szCs w:val="28"/>
                <w:lang w:eastAsia="en-US"/>
              </w:rPr>
              <w:t>GULBENES NOVADA PAŠVALDĪBA</w:t>
            </w:r>
          </w:p>
        </w:tc>
      </w:tr>
      <w:tr w:rsidR="0061240A" w:rsidRPr="0061240A" w14:paraId="2AC58D5B" w14:textId="77777777" w:rsidTr="005F2FB2">
        <w:tc>
          <w:tcPr>
            <w:tcW w:w="9458" w:type="dxa"/>
            <w:shd w:val="clear" w:color="auto" w:fill="auto"/>
          </w:tcPr>
          <w:p w14:paraId="148E1B9A" w14:textId="77777777"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sz w:val="24"/>
                <w:szCs w:val="24"/>
                <w:lang w:eastAsia="en-US"/>
              </w:rPr>
              <w:t>Reģ.Nr.90009116327</w:t>
            </w:r>
          </w:p>
        </w:tc>
      </w:tr>
      <w:tr w:rsidR="0061240A" w:rsidRPr="0061240A" w14:paraId="025156E8" w14:textId="77777777" w:rsidTr="005F2FB2">
        <w:tc>
          <w:tcPr>
            <w:tcW w:w="9458" w:type="dxa"/>
            <w:shd w:val="clear" w:color="auto" w:fill="auto"/>
          </w:tcPr>
          <w:p w14:paraId="77CCAE8D" w14:textId="77777777"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sz w:val="24"/>
                <w:szCs w:val="24"/>
                <w:lang w:eastAsia="en-US"/>
              </w:rPr>
              <w:t>Ābeļu iela 2, Gulbene, Gulbenes nov., LV-4401</w:t>
            </w:r>
          </w:p>
        </w:tc>
      </w:tr>
      <w:tr w:rsidR="0061240A" w:rsidRPr="0061240A" w14:paraId="0CA3C53A" w14:textId="77777777" w:rsidTr="005F2FB2">
        <w:tc>
          <w:tcPr>
            <w:tcW w:w="9458" w:type="dxa"/>
            <w:shd w:val="clear" w:color="auto" w:fill="auto"/>
          </w:tcPr>
          <w:p w14:paraId="057FA32E" w14:textId="77777777" w:rsidR="0061240A" w:rsidRPr="0061240A" w:rsidRDefault="0061240A" w:rsidP="0061240A">
            <w:pPr>
              <w:jc w:val="center"/>
              <w:rPr>
                <w:rFonts w:ascii="Calibri" w:eastAsia="Calibri" w:hAnsi="Calibri" w:cs="Times New Roman"/>
                <w:lang w:eastAsia="en-US"/>
              </w:rPr>
            </w:pPr>
            <w:r w:rsidRPr="0061240A">
              <w:rPr>
                <w:rFonts w:ascii="Times New Roman" w:eastAsia="Calibri" w:hAnsi="Times New Roman" w:cs="Times New Roman"/>
                <w:sz w:val="24"/>
                <w:szCs w:val="24"/>
                <w:lang w:eastAsia="en-US"/>
              </w:rPr>
              <w:t>Tālrunis 64497710, mob.26595362, e-pasts; dome@gulbene.lv, www.gulbene.lv</w:t>
            </w:r>
          </w:p>
        </w:tc>
      </w:tr>
    </w:tbl>
    <w:p w14:paraId="01D1FE4F" w14:textId="77777777" w:rsidR="0061240A" w:rsidRPr="0061240A" w:rsidRDefault="0061240A" w:rsidP="0061240A">
      <w:pPr>
        <w:spacing w:after="160" w:line="259" w:lineRule="auto"/>
        <w:rPr>
          <w:rFonts w:ascii="Calibri" w:eastAsia="Calibri" w:hAnsi="Calibri" w:cs="Times New Roman"/>
          <w:lang w:eastAsia="en-US"/>
        </w:rPr>
      </w:pPr>
    </w:p>
    <w:p w14:paraId="7015C26A" w14:textId="77777777" w:rsidR="0061240A" w:rsidRPr="0061240A" w:rsidRDefault="0061240A" w:rsidP="0061240A">
      <w:pPr>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GULBENES NOVADA DOMES LĒMUMS</w:t>
      </w:r>
    </w:p>
    <w:p w14:paraId="0DD04BC6" w14:textId="77777777" w:rsidR="0061240A" w:rsidRPr="0061240A" w:rsidRDefault="0061240A" w:rsidP="0061240A">
      <w:pPr>
        <w:jc w:val="center"/>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Gulbenē</w:t>
      </w:r>
    </w:p>
    <w:p w14:paraId="0AF79C29" w14:textId="77777777" w:rsidR="0061240A" w:rsidRPr="0061240A" w:rsidRDefault="0061240A" w:rsidP="0061240A">
      <w:pPr>
        <w:jc w:val="center"/>
        <w:rPr>
          <w:rFonts w:ascii="Times New Roman" w:eastAsia="Calibri" w:hAnsi="Times New Roman" w:cs="Times New Roman"/>
          <w:sz w:val="24"/>
          <w:szCs w:val="24"/>
          <w:lang w:eastAsia="en-US"/>
        </w:rPr>
      </w:pPr>
    </w:p>
    <w:tbl>
      <w:tblPr>
        <w:tblW w:w="14030" w:type="dxa"/>
        <w:tblLook w:val="04A0" w:firstRow="1" w:lastRow="0" w:firstColumn="1" w:lastColumn="0" w:noHBand="0" w:noVBand="1"/>
      </w:tblPr>
      <w:tblGrid>
        <w:gridCol w:w="4678"/>
        <w:gridCol w:w="4676"/>
        <w:gridCol w:w="4676"/>
      </w:tblGrid>
      <w:tr w:rsidR="00FB66A9" w:rsidRPr="0061240A" w14:paraId="0D8B2D8D" w14:textId="77777777" w:rsidTr="00FB66A9">
        <w:tc>
          <w:tcPr>
            <w:tcW w:w="4678" w:type="dxa"/>
            <w:shd w:val="clear" w:color="auto" w:fill="auto"/>
          </w:tcPr>
          <w:p w14:paraId="582E9155" w14:textId="77777777" w:rsidR="00FB66A9" w:rsidRPr="0061240A" w:rsidRDefault="00FB66A9" w:rsidP="00FB66A9">
            <w:pP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2021. gada 30.septembrī</w:t>
            </w:r>
          </w:p>
        </w:tc>
        <w:tc>
          <w:tcPr>
            <w:tcW w:w="4676" w:type="dxa"/>
          </w:tcPr>
          <w:p w14:paraId="5D0272CC" w14:textId="62E6CC20" w:rsidR="00FB66A9" w:rsidRPr="0061240A" w:rsidRDefault="00FB66A9" w:rsidP="00FB66A9">
            <w:pPr>
              <w:jc w:val="right"/>
              <w:rPr>
                <w:rFonts w:ascii="Times New Roman" w:eastAsia="Calibri" w:hAnsi="Times New Roman" w:cs="Times New Roman"/>
                <w:b/>
                <w:bCs/>
                <w:sz w:val="24"/>
                <w:szCs w:val="24"/>
                <w:lang w:eastAsia="en-US"/>
              </w:rPr>
            </w:pPr>
            <w:r w:rsidRPr="0061240A">
              <w:rPr>
                <w:rFonts w:ascii="Times New Roman" w:hAnsi="Times New Roman" w:cs="Times New Roman"/>
                <w:b/>
                <w:bCs/>
                <w:szCs w:val="24"/>
              </w:rPr>
              <w:t xml:space="preserve">                  Nr. GND/2021/114</w:t>
            </w:r>
            <w:r>
              <w:rPr>
                <w:rFonts w:ascii="Times New Roman" w:hAnsi="Times New Roman" w:cs="Times New Roman"/>
                <w:b/>
                <w:bCs/>
                <w:szCs w:val="24"/>
              </w:rPr>
              <w:t>8</w:t>
            </w:r>
          </w:p>
        </w:tc>
        <w:tc>
          <w:tcPr>
            <w:tcW w:w="4676" w:type="dxa"/>
            <w:shd w:val="clear" w:color="auto" w:fill="auto"/>
          </w:tcPr>
          <w:p w14:paraId="0D8A4BD0" w14:textId="5A3276BF" w:rsidR="00FB66A9" w:rsidRPr="0061240A" w:rsidRDefault="00FB66A9" w:rsidP="00FB66A9">
            <w:pPr>
              <w:jc w:val="right"/>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Nr. GND/2021/</w:t>
            </w:r>
          </w:p>
        </w:tc>
      </w:tr>
      <w:tr w:rsidR="00FB66A9" w:rsidRPr="0061240A" w14:paraId="2E4F7BC5" w14:textId="77777777" w:rsidTr="00FB66A9">
        <w:tc>
          <w:tcPr>
            <w:tcW w:w="4678" w:type="dxa"/>
            <w:shd w:val="clear" w:color="auto" w:fill="auto"/>
          </w:tcPr>
          <w:p w14:paraId="2F5F3C89" w14:textId="77777777" w:rsidR="00FB66A9" w:rsidRPr="0061240A" w:rsidRDefault="00FB66A9" w:rsidP="00FB66A9">
            <w:pPr>
              <w:rPr>
                <w:rFonts w:ascii="Times New Roman" w:eastAsia="Calibri" w:hAnsi="Times New Roman" w:cs="Times New Roman"/>
                <w:sz w:val="24"/>
                <w:szCs w:val="24"/>
                <w:lang w:eastAsia="en-US"/>
              </w:rPr>
            </w:pPr>
          </w:p>
        </w:tc>
        <w:tc>
          <w:tcPr>
            <w:tcW w:w="4676" w:type="dxa"/>
          </w:tcPr>
          <w:p w14:paraId="528F132D" w14:textId="4F23F070" w:rsidR="00FB66A9" w:rsidRPr="0061240A" w:rsidRDefault="00FB66A9" w:rsidP="00FB66A9">
            <w:pPr>
              <w:jc w:val="right"/>
              <w:rPr>
                <w:rFonts w:ascii="Times New Roman" w:eastAsia="Calibri" w:hAnsi="Times New Roman" w:cs="Times New Roman"/>
                <w:b/>
                <w:bCs/>
                <w:sz w:val="24"/>
                <w:szCs w:val="24"/>
                <w:lang w:eastAsia="en-US"/>
              </w:rPr>
            </w:pPr>
            <w:r w:rsidRPr="0061240A">
              <w:rPr>
                <w:rFonts w:ascii="Times New Roman" w:hAnsi="Times New Roman" w:cs="Times New Roman"/>
                <w:b/>
                <w:bCs/>
                <w:szCs w:val="24"/>
              </w:rPr>
              <w:t xml:space="preserve">                  (protokols Nr.16; 12</w:t>
            </w:r>
            <w:r>
              <w:rPr>
                <w:rFonts w:ascii="Times New Roman" w:hAnsi="Times New Roman" w:cs="Times New Roman"/>
                <w:b/>
                <w:bCs/>
                <w:szCs w:val="24"/>
              </w:rPr>
              <w:t>1</w:t>
            </w:r>
            <w:r w:rsidRPr="0061240A">
              <w:rPr>
                <w:rFonts w:ascii="Times New Roman" w:hAnsi="Times New Roman" w:cs="Times New Roman"/>
                <w:b/>
                <w:bCs/>
                <w:szCs w:val="24"/>
              </w:rPr>
              <w:t>.p)</w:t>
            </w:r>
          </w:p>
        </w:tc>
        <w:tc>
          <w:tcPr>
            <w:tcW w:w="4676" w:type="dxa"/>
            <w:shd w:val="clear" w:color="auto" w:fill="auto"/>
          </w:tcPr>
          <w:p w14:paraId="73A22417" w14:textId="41FAEE27" w:rsidR="00FB66A9" w:rsidRPr="0061240A" w:rsidRDefault="00FB66A9" w:rsidP="00FB66A9">
            <w:pPr>
              <w:jc w:val="right"/>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(protokols Nr.; .p)</w:t>
            </w:r>
          </w:p>
        </w:tc>
      </w:tr>
    </w:tbl>
    <w:p w14:paraId="3A4C0052"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p>
    <w:p w14:paraId="10B515C5" w14:textId="77777777" w:rsidR="0061240A" w:rsidRPr="0061240A" w:rsidRDefault="0061240A" w:rsidP="0061240A">
      <w:pPr>
        <w:spacing w:line="259" w:lineRule="auto"/>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Par Gulbenes novada domes 2021. gada 30.septembra saistošo noteikumu Nr.21 </w:t>
      </w:r>
    </w:p>
    <w:p w14:paraId="0E10E117" w14:textId="77777777" w:rsidR="0061240A" w:rsidRPr="0061240A" w:rsidRDefault="0061240A" w:rsidP="0061240A">
      <w:pPr>
        <w:spacing w:line="259" w:lineRule="auto"/>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 xml:space="preserve">“Par nekustamā īpašuma nodokļa atvieglojumiem un to piešķiršanas </w:t>
      </w:r>
    </w:p>
    <w:p w14:paraId="3897DD83" w14:textId="77777777" w:rsidR="0061240A" w:rsidRPr="0061240A" w:rsidRDefault="0061240A" w:rsidP="0061240A">
      <w:pPr>
        <w:spacing w:line="259" w:lineRule="auto"/>
        <w:jc w:val="center"/>
        <w:rPr>
          <w:rFonts w:ascii="Times New Roman" w:eastAsia="Calibri" w:hAnsi="Times New Roman" w:cs="Times New Roman"/>
          <w:b/>
          <w:bCs/>
          <w:sz w:val="24"/>
          <w:szCs w:val="24"/>
          <w:lang w:eastAsia="en-US"/>
        </w:rPr>
      </w:pPr>
      <w:r w:rsidRPr="0061240A">
        <w:rPr>
          <w:rFonts w:ascii="Times New Roman" w:eastAsia="Calibri" w:hAnsi="Times New Roman" w:cs="Times New Roman"/>
          <w:b/>
          <w:bCs/>
          <w:sz w:val="24"/>
          <w:szCs w:val="24"/>
          <w:lang w:eastAsia="en-US"/>
        </w:rPr>
        <w:t>kārtību Gulbenes novadā” izdošanu</w:t>
      </w:r>
    </w:p>
    <w:p w14:paraId="3519C03C" w14:textId="77777777" w:rsidR="0061240A" w:rsidRPr="0061240A" w:rsidRDefault="0061240A" w:rsidP="0061240A">
      <w:pPr>
        <w:jc w:val="both"/>
        <w:rPr>
          <w:rFonts w:ascii="Times New Roman" w:eastAsia="Calibri" w:hAnsi="Times New Roman" w:cs="Times New Roman"/>
          <w:sz w:val="24"/>
          <w:szCs w:val="24"/>
          <w:lang w:eastAsia="en-US"/>
        </w:rPr>
      </w:pPr>
    </w:p>
    <w:p w14:paraId="37F088E0" w14:textId="77777777" w:rsidR="0061240A" w:rsidRPr="0061240A" w:rsidRDefault="0061240A" w:rsidP="0061240A">
      <w:pPr>
        <w:jc w:val="both"/>
        <w:rPr>
          <w:rFonts w:ascii="Times New Roman" w:eastAsia="Calibri" w:hAnsi="Times New Roman" w:cs="Times New Roman"/>
          <w:sz w:val="24"/>
          <w:szCs w:val="24"/>
          <w:lang w:eastAsia="en-US"/>
        </w:rPr>
      </w:pPr>
    </w:p>
    <w:p w14:paraId="21BFD35E" w14:textId="77777777" w:rsidR="0061240A" w:rsidRPr="0061240A" w:rsidRDefault="0061240A" w:rsidP="0061240A">
      <w:pPr>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Gulbenes novada pašvaldība ir saņēmusi biedrības “Uzņēmēji Gulbenes novadam” (turpmāk – biedrība) 2021. gada 23. augusta vēstuli Nr. UGN/21/5, kurā izteikts ierosinājums pašvaldībai izvērtēt iespēju grozīt Gulbenes novada domes 2018.gada 25.oktobra saistošos noteikumus Nr.16 “Par nekustamā īpašuma nodokļa atvieglojumiem un to piešķiršanas kārtību” un paredzēt papildus nekustamā īpašuma nodokļa atvieglojumus uzņēmējiem, kas veic nozīmīgas investīcijas Gulbenes novada attīstībā.</w:t>
      </w:r>
    </w:p>
    <w:p w14:paraId="571C7664" w14:textId="77777777" w:rsidR="0061240A" w:rsidRPr="0061240A" w:rsidRDefault="0061240A" w:rsidP="0061240A">
      <w:pPr>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Izvērtējot biedrības izteiktos priekšlikumus, tika sagatavots augstākminēto saistošo noteikumu grozījumu projekts. Ņemot vērā, ka grozījumu apjoms ir ievērojams, ir sagatavots jauns saistošo noteikumu projekts “Par nekustamā īpašuma nodokļa atvieglojumiem un to piešķiršanas kārtību Gulbenes novadā”.</w:t>
      </w:r>
    </w:p>
    <w:p w14:paraId="79F6D1D6" w14:textId="77777777" w:rsidR="0061240A" w:rsidRPr="0061240A" w:rsidRDefault="0061240A" w:rsidP="0061240A">
      <w:pPr>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Likuma “Par nekustamā īpašuma nodokli” 5. panta trešā daļa nosaka, ka pašvaldības var izdot saistošus noteikumus, kuros paredzēti atvieglojumi atsevišķām nekustamā īpašuma nodokļa maksātāju kategorijām. Savukārt minētā panta ceturtā daļa paredz, ka atvieglojumus atsevišķām nekustamā īpašuma nodokļa maksātāju kategorijām pašvaldības var noteikt 90, 70, 50 vai 25 procentu apmērā no nekustamā īpašuma nodokļa summas. To nodokļa maksātāju kategorijām, kuri ir saimnieciskās darbības veicēji, pašvaldības var piešķirt nodokļa atvieglojumus kā </w:t>
      </w:r>
      <w:proofErr w:type="spellStart"/>
      <w:r w:rsidRPr="0061240A">
        <w:rPr>
          <w:rFonts w:ascii="Times New Roman" w:eastAsia="Calibri" w:hAnsi="Times New Roman" w:cs="Times New Roman"/>
          <w:sz w:val="24"/>
          <w:szCs w:val="24"/>
          <w:lang w:eastAsia="en-US"/>
        </w:rPr>
        <w:t>de</w:t>
      </w:r>
      <w:proofErr w:type="spellEnd"/>
      <w:r w:rsidRPr="0061240A">
        <w:rPr>
          <w:rFonts w:ascii="Times New Roman" w:eastAsia="Calibri" w:hAnsi="Times New Roman" w:cs="Times New Roman"/>
          <w:sz w:val="24"/>
          <w:szCs w:val="24"/>
          <w:lang w:eastAsia="en-US"/>
        </w:rPr>
        <w:t xml:space="preserve"> </w:t>
      </w:r>
      <w:proofErr w:type="spellStart"/>
      <w:r w:rsidRPr="0061240A">
        <w:rPr>
          <w:rFonts w:ascii="Times New Roman" w:eastAsia="Calibri" w:hAnsi="Times New Roman" w:cs="Times New Roman"/>
          <w:sz w:val="24"/>
          <w:szCs w:val="24"/>
          <w:lang w:eastAsia="en-US"/>
        </w:rPr>
        <w:t>minimis</w:t>
      </w:r>
      <w:proofErr w:type="spellEnd"/>
      <w:r w:rsidRPr="0061240A">
        <w:rPr>
          <w:rFonts w:ascii="Times New Roman" w:eastAsia="Calibri" w:hAnsi="Times New Roman" w:cs="Times New Roman"/>
          <w:sz w:val="24"/>
          <w:szCs w:val="24"/>
          <w:lang w:eastAsia="en-US"/>
        </w:rPr>
        <w:t xml:space="preserve"> atbalstu, ievērojot Komisijas 2013. gada 18. decembra regulas (ES) Nr. 1407/2013 par Līguma par Eiropas Savienības darbību 107. un 108. panta piemērošanu </w:t>
      </w:r>
      <w:proofErr w:type="spellStart"/>
      <w:r w:rsidRPr="0061240A">
        <w:rPr>
          <w:rFonts w:ascii="Times New Roman" w:eastAsia="Calibri" w:hAnsi="Times New Roman" w:cs="Times New Roman"/>
          <w:sz w:val="24"/>
          <w:szCs w:val="24"/>
          <w:lang w:eastAsia="en-US"/>
        </w:rPr>
        <w:t>de</w:t>
      </w:r>
      <w:proofErr w:type="spellEnd"/>
      <w:r w:rsidRPr="0061240A">
        <w:rPr>
          <w:rFonts w:ascii="Times New Roman" w:eastAsia="Calibri" w:hAnsi="Times New Roman" w:cs="Times New Roman"/>
          <w:sz w:val="24"/>
          <w:szCs w:val="24"/>
          <w:lang w:eastAsia="en-US"/>
        </w:rPr>
        <w:t xml:space="preserve"> </w:t>
      </w:r>
      <w:proofErr w:type="spellStart"/>
      <w:r w:rsidRPr="0061240A">
        <w:rPr>
          <w:rFonts w:ascii="Times New Roman" w:eastAsia="Calibri" w:hAnsi="Times New Roman" w:cs="Times New Roman"/>
          <w:sz w:val="24"/>
          <w:szCs w:val="24"/>
          <w:lang w:eastAsia="en-US"/>
        </w:rPr>
        <w:t>minimis</w:t>
      </w:r>
      <w:proofErr w:type="spellEnd"/>
      <w:r w:rsidRPr="0061240A">
        <w:rPr>
          <w:rFonts w:ascii="Times New Roman" w:eastAsia="Calibri" w:hAnsi="Times New Roman" w:cs="Times New Roman"/>
          <w:sz w:val="24"/>
          <w:szCs w:val="24"/>
          <w:lang w:eastAsia="en-US"/>
        </w:rPr>
        <w:t xml:space="preserve"> atbalstam (Dokuments attiecas uz EEZ) nosacījumus.</w:t>
      </w:r>
    </w:p>
    <w:p w14:paraId="0CDCF415" w14:textId="77777777" w:rsidR="0061240A" w:rsidRPr="0061240A" w:rsidRDefault="0061240A" w:rsidP="0061240A">
      <w:pPr>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Likuma “Par pašvaldībām” 43. panta trešā daļa paredz, ka dome var pieņemt saistošos noteikumus, lai nodrošinātu pašvaldības autonomo funkciju un brīvprātīgo iniciatīvu izpildi.</w:t>
      </w:r>
    </w:p>
    <w:p w14:paraId="2A304AA7" w14:textId="77777777" w:rsidR="00977827" w:rsidRPr="00FC7F25" w:rsidRDefault="0061240A" w:rsidP="00977827">
      <w:pPr>
        <w:widowControl w:val="0"/>
        <w:spacing w:line="360" w:lineRule="auto"/>
        <w:ind w:firstLine="567"/>
        <w:jc w:val="both"/>
        <w:rPr>
          <w:rFonts w:ascii="Times New Roman" w:hAnsi="Times New Roman" w:cs="Times New Roman"/>
          <w:sz w:val="24"/>
          <w:szCs w:val="24"/>
        </w:rPr>
      </w:pPr>
      <w:r w:rsidRPr="0061240A">
        <w:rPr>
          <w:rFonts w:ascii="Times New Roman" w:eastAsia="Calibri" w:hAnsi="Times New Roman" w:cs="Times New Roman"/>
          <w:sz w:val="24"/>
          <w:szCs w:val="24"/>
          <w:lang w:eastAsia="en-US"/>
        </w:rPr>
        <w:t xml:space="preserve">Ievērojot minēto un pamatojoties uz likuma “Par pašvaldībām” 43.panta trešo daļu, likuma </w:t>
      </w:r>
      <w:r w:rsidRPr="0061240A">
        <w:rPr>
          <w:rFonts w:ascii="Times New Roman" w:eastAsia="Calibri" w:hAnsi="Times New Roman" w:cs="Times New Roman"/>
          <w:sz w:val="24"/>
          <w:szCs w:val="24"/>
          <w:lang w:eastAsia="en-US"/>
        </w:rPr>
        <w:lastRenderedPageBreak/>
        <w:t xml:space="preserve">“Par nekustamā īpašuma nodokli” 5.panta trešo un ceturto daļu, kā arī ņemot vērā Finanšu komitejas ieteikumu, atklāti balsojot: </w:t>
      </w:r>
      <w:r w:rsidR="00977827" w:rsidRPr="009D4B77">
        <w:rPr>
          <w:rFonts w:ascii="Times New Roman" w:hAnsi="Times New Roman" w:cs="Times New Roman"/>
          <w:noProof/>
          <w:sz w:val="24"/>
          <w:szCs w:val="24"/>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00977827" w:rsidRPr="00FC7F25">
        <w:rPr>
          <w:rFonts w:ascii="Times New Roman" w:hAnsi="Times New Roman" w:cs="Times New Roman"/>
          <w:sz w:val="24"/>
          <w:szCs w:val="24"/>
        </w:rPr>
        <w:t xml:space="preserve">, </w:t>
      </w:r>
      <w:r w:rsidR="00977827">
        <w:rPr>
          <w:rFonts w:ascii="Times New Roman" w:hAnsi="Times New Roman" w:cs="Times New Roman"/>
          <w:sz w:val="24"/>
          <w:szCs w:val="24"/>
        </w:rPr>
        <w:t xml:space="preserve">Gulbenes novada dome </w:t>
      </w:r>
      <w:r w:rsidR="00977827" w:rsidRPr="00FC7F25">
        <w:rPr>
          <w:rFonts w:ascii="Times New Roman" w:hAnsi="Times New Roman" w:cs="Times New Roman"/>
          <w:sz w:val="24"/>
          <w:szCs w:val="24"/>
        </w:rPr>
        <w:t>NOLEMJ:</w:t>
      </w:r>
    </w:p>
    <w:p w14:paraId="1243287B" w14:textId="19ACAFED" w:rsidR="0061240A" w:rsidRPr="0061240A" w:rsidRDefault="0061240A" w:rsidP="00977827">
      <w:pPr>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IZDOT Gulbenes novada domes 2021.gada 30.septembra saistošos noteikumus Nr.21 “Par nekustamā īpašuma nodokļa atvieglojumiem un to piešķiršanas kārtību Gulbenes novadā”.</w:t>
      </w:r>
    </w:p>
    <w:p w14:paraId="3574ACB5" w14:textId="77777777" w:rsidR="0061240A" w:rsidRPr="0061240A" w:rsidRDefault="0061240A" w:rsidP="0061240A">
      <w:pPr>
        <w:numPr>
          <w:ilvl w:val="0"/>
          <w:numId w:val="27"/>
        </w:numPr>
        <w:tabs>
          <w:tab w:val="left" w:pos="993"/>
        </w:tabs>
        <w:spacing w:after="160" w:line="360" w:lineRule="auto"/>
        <w:ind w:left="0" w:firstLine="709"/>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NOSŪTĪT Vides aizsardzības un reģionālās attīstības ministrijai atzinuma sniegšanai lēmuma 1.punktā minētos saistošos noteikumus un paskaidrojuma rakstu triju darbdienu laikā pēc to parakstīšanas (</w:t>
      </w:r>
      <w:proofErr w:type="spellStart"/>
      <w:r w:rsidRPr="0061240A">
        <w:rPr>
          <w:rFonts w:ascii="Times New Roman" w:eastAsia="Calibri" w:hAnsi="Times New Roman" w:cs="Times New Roman"/>
          <w:sz w:val="24"/>
          <w:szCs w:val="24"/>
          <w:lang w:eastAsia="en-US"/>
        </w:rPr>
        <w:t>rakstveidā</w:t>
      </w:r>
      <w:proofErr w:type="spellEnd"/>
      <w:r w:rsidRPr="0061240A">
        <w:rPr>
          <w:rFonts w:ascii="Times New Roman" w:eastAsia="Calibri" w:hAnsi="Times New Roman" w:cs="Times New Roman"/>
          <w:sz w:val="24"/>
          <w:szCs w:val="24"/>
          <w:lang w:eastAsia="en-US"/>
        </w:rPr>
        <w:t xml:space="preserve"> un elektroniskā veidā).</w:t>
      </w:r>
    </w:p>
    <w:p w14:paraId="5812742B" w14:textId="77777777" w:rsidR="0061240A" w:rsidRPr="0061240A" w:rsidRDefault="0061240A" w:rsidP="0061240A">
      <w:pPr>
        <w:tabs>
          <w:tab w:val="left" w:pos="993"/>
        </w:tabs>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3.</w:t>
      </w:r>
      <w:r w:rsidRPr="0061240A">
        <w:rPr>
          <w:rFonts w:ascii="Times New Roman" w:eastAsia="Calibri" w:hAnsi="Times New Roman" w:cs="Times New Roman"/>
          <w:sz w:val="24"/>
          <w:szCs w:val="24"/>
          <w:lang w:eastAsia="en-US"/>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56FF7C59" w14:textId="77777777" w:rsidR="0061240A" w:rsidRPr="0061240A" w:rsidRDefault="0061240A" w:rsidP="0061240A">
      <w:pPr>
        <w:tabs>
          <w:tab w:val="left" w:pos="993"/>
        </w:tabs>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4.</w:t>
      </w:r>
      <w:r w:rsidRPr="0061240A">
        <w:rPr>
          <w:rFonts w:ascii="Times New Roman" w:eastAsia="Calibri" w:hAnsi="Times New Roman" w:cs="Times New Roman"/>
          <w:sz w:val="24"/>
          <w:szCs w:val="24"/>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22523D4C" w14:textId="77777777" w:rsidR="0061240A" w:rsidRPr="0061240A" w:rsidRDefault="0061240A" w:rsidP="0061240A">
      <w:pPr>
        <w:tabs>
          <w:tab w:val="left" w:pos="993"/>
        </w:tabs>
        <w:spacing w:line="360" w:lineRule="auto"/>
        <w:ind w:firstLine="720"/>
        <w:jc w:val="both"/>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5.</w:t>
      </w:r>
      <w:r w:rsidRPr="0061240A">
        <w:rPr>
          <w:rFonts w:ascii="Times New Roman" w:eastAsia="Calibri" w:hAnsi="Times New Roman" w:cs="Times New Roman"/>
          <w:sz w:val="24"/>
          <w:szCs w:val="24"/>
          <w:lang w:eastAsia="en-US"/>
        </w:rPr>
        <w:tab/>
        <w:t>UZDOT Gulbenes novada pagastu pārvalžu vadītājiem nodrošināt lēmuma 1.punktā minēto saistošo noteikumu un paskaidrojuma raksta pieejamību pagastu pārvalžu administratīvajās ēkās.</w:t>
      </w:r>
    </w:p>
    <w:p w14:paraId="480653B7" w14:textId="77777777" w:rsidR="0061240A" w:rsidRPr="0061240A" w:rsidRDefault="0061240A" w:rsidP="0061240A">
      <w:pPr>
        <w:ind w:firstLine="567"/>
        <w:contextualSpacing/>
        <w:jc w:val="both"/>
        <w:rPr>
          <w:rFonts w:ascii="Times New Roman" w:eastAsia="Calibri" w:hAnsi="Times New Roman" w:cs="Times New Roman"/>
          <w:sz w:val="24"/>
          <w:szCs w:val="24"/>
          <w:lang w:eastAsia="en-US"/>
        </w:rPr>
      </w:pPr>
    </w:p>
    <w:p w14:paraId="35C67BC8"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p>
    <w:p w14:paraId="1A877B81"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Gulbenes novada domes priekšsēdētājs</w:t>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r w:rsidRPr="0061240A">
        <w:rPr>
          <w:rFonts w:ascii="Times New Roman" w:eastAsia="Calibri" w:hAnsi="Times New Roman" w:cs="Times New Roman"/>
          <w:sz w:val="24"/>
          <w:szCs w:val="24"/>
          <w:lang w:eastAsia="en-US"/>
        </w:rPr>
        <w:tab/>
      </w:r>
      <w:proofErr w:type="spellStart"/>
      <w:r w:rsidRPr="0061240A">
        <w:rPr>
          <w:rFonts w:ascii="Times New Roman" w:eastAsia="Calibri" w:hAnsi="Times New Roman" w:cs="Times New Roman"/>
          <w:sz w:val="24"/>
          <w:szCs w:val="24"/>
          <w:lang w:eastAsia="en-US"/>
        </w:rPr>
        <w:t>A.Caunītis</w:t>
      </w:r>
      <w:proofErr w:type="spellEnd"/>
    </w:p>
    <w:p w14:paraId="5A99C127"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p>
    <w:p w14:paraId="5793E556" w14:textId="77777777" w:rsidR="0061240A" w:rsidRPr="0061240A" w:rsidRDefault="0061240A" w:rsidP="0061240A">
      <w:pPr>
        <w:spacing w:after="160" w:line="259" w:lineRule="auto"/>
        <w:rPr>
          <w:rFonts w:ascii="Times New Roman" w:eastAsia="Calibri" w:hAnsi="Times New Roman" w:cs="Times New Roman"/>
          <w:sz w:val="24"/>
          <w:szCs w:val="24"/>
          <w:lang w:eastAsia="en-US"/>
        </w:rPr>
      </w:pPr>
      <w:r w:rsidRPr="0061240A">
        <w:rPr>
          <w:rFonts w:ascii="Times New Roman" w:eastAsia="Calibri" w:hAnsi="Times New Roman" w:cs="Times New Roman"/>
          <w:sz w:val="24"/>
          <w:szCs w:val="24"/>
          <w:lang w:eastAsia="en-US"/>
        </w:rPr>
        <w:t xml:space="preserve">Sagatavoja: Eduards </w:t>
      </w:r>
      <w:proofErr w:type="spellStart"/>
      <w:r w:rsidRPr="0061240A">
        <w:rPr>
          <w:rFonts w:ascii="Times New Roman" w:eastAsia="Calibri" w:hAnsi="Times New Roman" w:cs="Times New Roman"/>
          <w:sz w:val="24"/>
          <w:szCs w:val="24"/>
          <w:lang w:eastAsia="en-US"/>
        </w:rPr>
        <w:t>Garkuša</w:t>
      </w:r>
      <w:proofErr w:type="spellEnd"/>
      <w:r w:rsidRPr="0061240A">
        <w:rPr>
          <w:rFonts w:ascii="Times New Roman" w:eastAsia="Calibri" w:hAnsi="Times New Roman" w:cs="Times New Roman"/>
          <w:sz w:val="24"/>
          <w:szCs w:val="24"/>
          <w:lang w:eastAsia="en-US"/>
        </w:rPr>
        <w:t>, Dace Vējiņa</w:t>
      </w:r>
    </w:p>
    <w:p w14:paraId="5FD1EADC" w14:textId="77777777" w:rsidR="0061240A" w:rsidRPr="0061240A" w:rsidRDefault="0061240A" w:rsidP="0061240A">
      <w:pPr>
        <w:spacing w:after="160" w:line="259" w:lineRule="auto"/>
        <w:rPr>
          <w:rFonts w:ascii="Times New Roman" w:eastAsia="Calibri" w:hAnsi="Times New Roman" w:cs="Times New Roman"/>
          <w:color w:val="FF0000"/>
          <w:sz w:val="24"/>
          <w:szCs w:val="24"/>
          <w:lang w:eastAsia="en-US"/>
        </w:rPr>
      </w:pPr>
    </w:p>
    <w:p w14:paraId="6745E06B" w14:textId="68B344E9" w:rsidR="004C3E3D" w:rsidRDefault="004C3E3D">
      <w:p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40677B1B" w14:textId="77777777" w:rsidR="0061240A" w:rsidRPr="0061240A" w:rsidRDefault="0061240A" w:rsidP="0061240A">
      <w:pPr>
        <w:rPr>
          <w:rFonts w:ascii="Times New Roman" w:hAnsi="Times New Roman" w:cs="Times New Roman"/>
          <w:sz w:val="20"/>
          <w:szCs w:val="20"/>
        </w:rPr>
        <w:sectPr w:rsidR="0061240A" w:rsidRPr="0061240A" w:rsidSect="00BC276D">
          <w:pgSz w:w="11906" w:h="16838"/>
          <w:pgMar w:top="567" w:right="851" w:bottom="709" w:left="1701" w:header="709" w:footer="709" w:gutter="0"/>
          <w:cols w:space="708"/>
          <w:formProt w:val="0"/>
          <w:titlePg/>
          <w:docGrid w:linePitch="360"/>
        </w:sectPr>
      </w:pPr>
    </w:p>
    <w:tbl>
      <w:tblPr>
        <w:tblW w:w="0" w:type="auto"/>
        <w:tblLook w:val="01E0" w:firstRow="1" w:lastRow="1" w:firstColumn="1" w:lastColumn="1" w:noHBand="0" w:noVBand="0"/>
      </w:tblPr>
      <w:tblGrid>
        <w:gridCol w:w="3129"/>
        <w:gridCol w:w="3182"/>
        <w:gridCol w:w="3043"/>
      </w:tblGrid>
      <w:tr w:rsidR="0061240A" w:rsidRPr="0061240A" w14:paraId="5B8731AB" w14:textId="77777777" w:rsidTr="005F2FB2">
        <w:tc>
          <w:tcPr>
            <w:tcW w:w="3190" w:type="dxa"/>
          </w:tcPr>
          <w:p w14:paraId="7EBF57B0" w14:textId="77777777" w:rsidR="0061240A" w:rsidRPr="0061240A" w:rsidRDefault="0061240A" w:rsidP="0061240A">
            <w:pPr>
              <w:rPr>
                <w:rFonts w:ascii="Times New Roman" w:hAnsi="Times New Roman" w:cs="Times New Roman"/>
                <w:sz w:val="24"/>
                <w:szCs w:val="24"/>
              </w:rPr>
            </w:pPr>
          </w:p>
        </w:tc>
        <w:tc>
          <w:tcPr>
            <w:tcW w:w="3190" w:type="dxa"/>
          </w:tcPr>
          <w:p w14:paraId="0D93ED95" w14:textId="456DD9C6"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noProof/>
                <w:sz w:val="24"/>
                <w:szCs w:val="24"/>
              </w:rPr>
              <w:drawing>
                <wp:inline distT="0" distB="0" distL="0" distR="0" wp14:anchorId="60102AC6" wp14:editId="3E14F7A9">
                  <wp:extent cx="619125" cy="685800"/>
                  <wp:effectExtent l="0" t="0" r="9525" b="0"/>
                  <wp:docPr id="222" name="Attēls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14:paraId="7F0E1D4E" w14:textId="77777777" w:rsidR="0061240A" w:rsidRPr="0061240A" w:rsidRDefault="0061240A" w:rsidP="0061240A">
            <w:pPr>
              <w:rPr>
                <w:rFonts w:ascii="Times New Roman" w:hAnsi="Times New Roman" w:cs="Times New Roman"/>
                <w:sz w:val="32"/>
                <w:szCs w:val="32"/>
              </w:rPr>
            </w:pPr>
          </w:p>
        </w:tc>
      </w:tr>
      <w:tr w:rsidR="0061240A" w:rsidRPr="0061240A" w14:paraId="6D95ED72" w14:textId="77777777" w:rsidTr="005F2FB2">
        <w:tc>
          <w:tcPr>
            <w:tcW w:w="9570" w:type="dxa"/>
            <w:gridSpan w:val="3"/>
          </w:tcPr>
          <w:p w14:paraId="6C896288" w14:textId="77777777" w:rsidR="0061240A" w:rsidRPr="0061240A" w:rsidRDefault="0061240A" w:rsidP="0061240A">
            <w:pPr>
              <w:spacing w:before="240" w:line="360" w:lineRule="auto"/>
              <w:jc w:val="both"/>
              <w:rPr>
                <w:rFonts w:ascii="Times New Roman" w:hAnsi="Times New Roman" w:cs="Times New Roman"/>
                <w:b/>
                <w:sz w:val="32"/>
                <w:szCs w:val="32"/>
              </w:rPr>
            </w:pPr>
            <w:r w:rsidRPr="0061240A">
              <w:rPr>
                <w:rFonts w:ascii="Times New Roman" w:hAnsi="Times New Roman" w:cs="Times New Roman"/>
                <w:b/>
                <w:sz w:val="32"/>
                <w:szCs w:val="32"/>
              </w:rPr>
              <w:t xml:space="preserve">                           GULBENES NOVADA PAŠVALDĪBA</w:t>
            </w:r>
          </w:p>
        </w:tc>
      </w:tr>
      <w:tr w:rsidR="0061240A" w:rsidRPr="0061240A" w14:paraId="76C6D8D6" w14:textId="77777777" w:rsidTr="005F2FB2">
        <w:tc>
          <w:tcPr>
            <w:tcW w:w="9570" w:type="dxa"/>
            <w:gridSpan w:val="3"/>
          </w:tcPr>
          <w:p w14:paraId="2BC319F0" w14:textId="77777777" w:rsidR="0061240A" w:rsidRPr="0061240A" w:rsidRDefault="0061240A" w:rsidP="0061240A">
            <w:pPr>
              <w:spacing w:line="360" w:lineRule="auto"/>
              <w:jc w:val="center"/>
              <w:rPr>
                <w:rFonts w:ascii="Times New Roman" w:hAnsi="Times New Roman" w:cs="Times New Roman"/>
                <w:sz w:val="24"/>
                <w:szCs w:val="24"/>
              </w:rPr>
            </w:pPr>
            <w:proofErr w:type="spellStart"/>
            <w:r w:rsidRPr="0061240A">
              <w:rPr>
                <w:rFonts w:ascii="Times New Roman" w:hAnsi="Times New Roman" w:cs="Times New Roman"/>
                <w:sz w:val="24"/>
                <w:szCs w:val="24"/>
              </w:rPr>
              <w:t>Reģ</w:t>
            </w:r>
            <w:proofErr w:type="spellEnd"/>
            <w:r w:rsidRPr="0061240A">
              <w:rPr>
                <w:rFonts w:ascii="Times New Roman" w:hAnsi="Times New Roman" w:cs="Times New Roman"/>
                <w:sz w:val="24"/>
                <w:szCs w:val="24"/>
              </w:rPr>
              <w:t>. Nr. 90009116327</w:t>
            </w:r>
          </w:p>
        </w:tc>
      </w:tr>
      <w:tr w:rsidR="0061240A" w:rsidRPr="0061240A" w14:paraId="61A286C3" w14:textId="77777777" w:rsidTr="005F2FB2">
        <w:tc>
          <w:tcPr>
            <w:tcW w:w="9570" w:type="dxa"/>
            <w:gridSpan w:val="3"/>
          </w:tcPr>
          <w:p w14:paraId="457982FA"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Ābeļu iela 2, Gulbene, Gulbenes nov., LV-4401</w:t>
            </w:r>
          </w:p>
        </w:tc>
      </w:tr>
      <w:tr w:rsidR="0061240A" w:rsidRPr="0061240A" w14:paraId="20567787" w14:textId="77777777" w:rsidTr="005F2FB2">
        <w:tc>
          <w:tcPr>
            <w:tcW w:w="9570" w:type="dxa"/>
            <w:gridSpan w:val="3"/>
          </w:tcPr>
          <w:p w14:paraId="3318CDCB" w14:textId="77777777" w:rsidR="0061240A" w:rsidRPr="0061240A" w:rsidRDefault="0061240A" w:rsidP="0061240A">
            <w:pPr>
              <w:pBdr>
                <w:bottom w:val="single" w:sz="12" w:space="1" w:color="auto"/>
              </w:pBdr>
              <w:jc w:val="center"/>
              <w:rPr>
                <w:rFonts w:ascii="Times New Roman" w:hAnsi="Times New Roman" w:cs="Times New Roman"/>
                <w:sz w:val="24"/>
                <w:szCs w:val="24"/>
              </w:rPr>
            </w:pPr>
            <w:r w:rsidRPr="0061240A">
              <w:rPr>
                <w:rFonts w:ascii="Times New Roman" w:hAnsi="Times New Roman" w:cs="Times New Roman"/>
                <w:sz w:val="24"/>
                <w:szCs w:val="24"/>
              </w:rPr>
              <w:t>Tālrunis 64497710, fakss 64497730, e-pasts: dome@gulbene.lv, www.gulbene.lv</w:t>
            </w:r>
          </w:p>
          <w:p w14:paraId="599BAE40" w14:textId="77777777" w:rsidR="0061240A" w:rsidRPr="0061240A" w:rsidRDefault="0061240A" w:rsidP="0061240A">
            <w:pPr>
              <w:jc w:val="center"/>
              <w:rPr>
                <w:rFonts w:ascii="Times New Roman" w:hAnsi="Times New Roman" w:cs="Times New Roman"/>
                <w:sz w:val="24"/>
                <w:szCs w:val="24"/>
              </w:rPr>
            </w:pPr>
            <w:r w:rsidRPr="0061240A">
              <w:rPr>
                <w:rFonts w:ascii="Times New Roman" w:hAnsi="Times New Roman" w:cs="Times New Roman"/>
                <w:sz w:val="24"/>
                <w:szCs w:val="24"/>
              </w:rPr>
              <w:t>Gulbenē</w:t>
            </w:r>
          </w:p>
          <w:p w14:paraId="4478AE5B" w14:textId="77777777" w:rsidR="0061240A" w:rsidRPr="0061240A" w:rsidRDefault="0061240A" w:rsidP="0061240A">
            <w:pPr>
              <w:jc w:val="center"/>
              <w:rPr>
                <w:rFonts w:ascii="Times New Roman" w:hAnsi="Times New Roman" w:cs="Times New Roman"/>
                <w:sz w:val="24"/>
                <w:szCs w:val="24"/>
              </w:rPr>
            </w:pPr>
          </w:p>
          <w:tbl>
            <w:tblPr>
              <w:tblpPr w:leftFromText="180" w:rightFromText="180" w:vertAnchor="text" w:horzAnchor="margin" w:tblpY="115"/>
              <w:tblW w:w="0" w:type="auto"/>
              <w:tblLook w:val="04A0" w:firstRow="1" w:lastRow="0" w:firstColumn="1" w:lastColumn="0" w:noHBand="0" w:noVBand="1"/>
            </w:tblPr>
            <w:tblGrid>
              <w:gridCol w:w="4553"/>
              <w:gridCol w:w="4585"/>
            </w:tblGrid>
            <w:tr w:rsidR="0061240A" w:rsidRPr="0061240A" w14:paraId="2B609445" w14:textId="77777777" w:rsidTr="005F2FB2">
              <w:tc>
                <w:tcPr>
                  <w:tcW w:w="4786" w:type="dxa"/>
                  <w:shd w:val="clear" w:color="auto" w:fill="auto"/>
                </w:tcPr>
                <w:p w14:paraId="64C5C27B" w14:textId="77777777" w:rsidR="0061240A" w:rsidRPr="0061240A" w:rsidRDefault="0061240A" w:rsidP="0061240A">
                  <w:pPr>
                    <w:rPr>
                      <w:rFonts w:ascii="Times New Roman" w:hAnsi="Times New Roman" w:cs="Times New Roman"/>
                      <w:b/>
                      <w:bCs/>
                      <w:sz w:val="24"/>
                      <w:szCs w:val="24"/>
                    </w:rPr>
                  </w:pPr>
                  <w:r w:rsidRPr="0061240A">
                    <w:rPr>
                      <w:rFonts w:ascii="Times New Roman" w:hAnsi="Times New Roman" w:cs="Times New Roman"/>
                      <w:b/>
                      <w:bCs/>
                      <w:sz w:val="24"/>
                      <w:szCs w:val="24"/>
                    </w:rPr>
                    <w:t>2021.gada 30.septembrī</w:t>
                  </w:r>
                </w:p>
              </w:tc>
              <w:tc>
                <w:tcPr>
                  <w:tcW w:w="4786" w:type="dxa"/>
                  <w:shd w:val="clear" w:color="auto" w:fill="auto"/>
                </w:tcPr>
                <w:p w14:paraId="11C2D854" w14:textId="77777777" w:rsidR="0061240A" w:rsidRPr="0061240A" w:rsidRDefault="0061240A" w:rsidP="0061240A">
                  <w:pPr>
                    <w:jc w:val="center"/>
                    <w:rPr>
                      <w:rFonts w:ascii="Times New Roman" w:hAnsi="Times New Roman" w:cs="Times New Roman"/>
                      <w:b/>
                      <w:bCs/>
                      <w:sz w:val="24"/>
                      <w:szCs w:val="24"/>
                    </w:rPr>
                  </w:pPr>
                  <w:r w:rsidRPr="0061240A">
                    <w:rPr>
                      <w:rFonts w:ascii="Times New Roman" w:hAnsi="Times New Roman" w:cs="Times New Roman"/>
                      <w:b/>
                      <w:bCs/>
                      <w:sz w:val="24"/>
                      <w:szCs w:val="24"/>
                    </w:rPr>
                    <w:t xml:space="preserve">           Saistošie noteikumi Nr.21</w:t>
                  </w:r>
                </w:p>
                <w:p w14:paraId="7AF1DAB7" w14:textId="77777777" w:rsidR="0061240A" w:rsidRPr="0061240A" w:rsidRDefault="0061240A" w:rsidP="0061240A">
                  <w:pPr>
                    <w:jc w:val="center"/>
                    <w:rPr>
                      <w:rFonts w:ascii="Times New Roman" w:hAnsi="Times New Roman" w:cs="Times New Roman"/>
                      <w:b/>
                      <w:bCs/>
                      <w:sz w:val="24"/>
                      <w:szCs w:val="24"/>
                    </w:rPr>
                  </w:pPr>
                  <w:r w:rsidRPr="0061240A">
                    <w:rPr>
                      <w:rFonts w:ascii="Times New Roman" w:hAnsi="Times New Roman" w:cs="Times New Roman"/>
                      <w:b/>
                      <w:bCs/>
                      <w:sz w:val="24"/>
                      <w:szCs w:val="24"/>
                    </w:rPr>
                    <w:tab/>
                    <w:t>(protokols Nr.16, 121.p.)</w:t>
                  </w:r>
                </w:p>
              </w:tc>
            </w:tr>
          </w:tbl>
          <w:p w14:paraId="3324E339" w14:textId="77777777" w:rsidR="0061240A" w:rsidRPr="0061240A" w:rsidRDefault="0061240A" w:rsidP="0061240A">
            <w:pPr>
              <w:rPr>
                <w:rFonts w:ascii="Times New Roman" w:hAnsi="Times New Roman" w:cs="Times New Roman"/>
                <w:sz w:val="24"/>
                <w:szCs w:val="24"/>
              </w:rPr>
            </w:pPr>
          </w:p>
          <w:p w14:paraId="292DD87A" w14:textId="77777777" w:rsidR="0061240A" w:rsidRPr="0061240A" w:rsidRDefault="0061240A" w:rsidP="0061240A">
            <w:pPr>
              <w:jc w:val="center"/>
              <w:rPr>
                <w:rFonts w:ascii="Times New Roman" w:hAnsi="Times New Roman" w:cs="Times New Roman"/>
                <w:b/>
                <w:sz w:val="24"/>
                <w:szCs w:val="24"/>
              </w:rPr>
            </w:pPr>
          </w:p>
          <w:p w14:paraId="5ED680D5"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 xml:space="preserve">Par nekustamā īpašuma nodokļa atvieglojumiem un to piešķiršanas </w:t>
            </w:r>
          </w:p>
          <w:p w14:paraId="66195447" w14:textId="77777777" w:rsidR="0061240A" w:rsidRPr="0061240A" w:rsidRDefault="0061240A" w:rsidP="0061240A">
            <w:pPr>
              <w:jc w:val="center"/>
              <w:rPr>
                <w:rFonts w:ascii="Times New Roman" w:hAnsi="Times New Roman" w:cs="Times New Roman"/>
                <w:b/>
                <w:sz w:val="24"/>
                <w:szCs w:val="24"/>
              </w:rPr>
            </w:pPr>
            <w:r w:rsidRPr="0061240A">
              <w:rPr>
                <w:rFonts w:ascii="Times New Roman" w:hAnsi="Times New Roman" w:cs="Times New Roman"/>
                <w:b/>
                <w:sz w:val="24"/>
                <w:szCs w:val="24"/>
              </w:rPr>
              <w:t>kārtību Gulbenes novadā</w:t>
            </w:r>
          </w:p>
          <w:p w14:paraId="74C30D05" w14:textId="77777777" w:rsidR="0061240A" w:rsidRPr="0061240A" w:rsidRDefault="0061240A" w:rsidP="0061240A">
            <w:pPr>
              <w:jc w:val="center"/>
              <w:rPr>
                <w:rFonts w:ascii="Times New Roman" w:hAnsi="Times New Roman" w:cs="Times New Roman"/>
                <w:b/>
                <w:sz w:val="24"/>
                <w:szCs w:val="24"/>
              </w:rPr>
            </w:pPr>
          </w:p>
          <w:p w14:paraId="79D761DD" w14:textId="77777777" w:rsidR="0061240A" w:rsidRPr="0061240A" w:rsidRDefault="0061240A" w:rsidP="0061240A">
            <w:pPr>
              <w:jc w:val="center"/>
              <w:rPr>
                <w:rFonts w:ascii="Times New Roman" w:hAnsi="Times New Roman" w:cs="Times New Roman"/>
                <w:b/>
                <w:sz w:val="24"/>
                <w:szCs w:val="24"/>
              </w:rPr>
            </w:pPr>
          </w:p>
          <w:p w14:paraId="56D24E99" w14:textId="77777777" w:rsidR="0061240A" w:rsidRPr="0061240A" w:rsidRDefault="0061240A" w:rsidP="0061240A">
            <w:pPr>
              <w:ind w:left="5812"/>
              <w:jc w:val="both"/>
              <w:rPr>
                <w:rFonts w:ascii="Times New Roman" w:hAnsi="Times New Roman" w:cs="Times New Roman"/>
                <w:iCs/>
                <w:sz w:val="24"/>
                <w:szCs w:val="24"/>
              </w:rPr>
            </w:pPr>
            <w:r w:rsidRPr="0061240A">
              <w:rPr>
                <w:rFonts w:ascii="Times New Roman" w:hAnsi="Times New Roman" w:cs="Times New Roman"/>
                <w:iCs/>
                <w:sz w:val="24"/>
                <w:szCs w:val="24"/>
              </w:rPr>
              <w:t>Izdoti saskaņā ar likuma “Par nekustamā īpašuma nodokli” 5.panta trešo un ceturto daļu</w:t>
            </w:r>
          </w:p>
          <w:p w14:paraId="5D1E3266" w14:textId="77777777" w:rsidR="0061240A" w:rsidRPr="0061240A" w:rsidRDefault="0061240A" w:rsidP="0061240A">
            <w:pPr>
              <w:rPr>
                <w:rFonts w:ascii="Times New Roman" w:hAnsi="Times New Roman" w:cs="Times New Roman"/>
                <w:i/>
                <w:iCs/>
                <w:sz w:val="24"/>
                <w:szCs w:val="24"/>
              </w:rPr>
            </w:pPr>
          </w:p>
          <w:p w14:paraId="6A8065B1" w14:textId="77777777" w:rsidR="0061240A" w:rsidRPr="0061240A" w:rsidRDefault="0061240A" w:rsidP="0061240A">
            <w:pPr>
              <w:rPr>
                <w:rFonts w:ascii="Times New Roman" w:hAnsi="Times New Roman" w:cs="Times New Roman"/>
                <w:iCs/>
                <w:sz w:val="24"/>
                <w:szCs w:val="24"/>
              </w:rPr>
            </w:pPr>
          </w:p>
          <w:p w14:paraId="5ACA340E"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bookmarkStart w:id="30" w:name="p1"/>
            <w:bookmarkStart w:id="31" w:name="p-710740"/>
            <w:bookmarkEnd w:id="30"/>
            <w:bookmarkEnd w:id="31"/>
            <w:r w:rsidRPr="0061240A">
              <w:rPr>
                <w:rFonts w:ascii="Times New Roman" w:hAnsi="Times New Roman" w:cs="Times New Roman"/>
                <w:sz w:val="24"/>
                <w:szCs w:val="24"/>
              </w:rPr>
              <w:t>Saistošie noteikumi (turpmāk – Noteikumi) nosaka nekustamā īpašuma nodokļa (turpmāk – nodoklis) maksātāju kategorijas, kurām ir tiesības pieprasīt un saņemt nodokļa atvieglojumu par īpašumā, tiesiskajā valdījumā vai lietošanā esošo nodokļa objektu, nodokļa atvieglojumu saņemšanai Gulbenes novada pašvaldībā iesniedzamos dokumentus un nodokļa atvieglojuma piešķiršanas kārtību.</w:t>
            </w:r>
          </w:p>
          <w:p w14:paraId="1A3BE77D"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Nodokļa maksātāju atbilstību Noteikumiem izvērtē un lēmumu par atvieglojumu piešķiršanu pieņem Gulbenes novada pašvaldības Ekonomikas nodaļa (turpmāk – Nodaļa) pēc nodokļa maksātāja iesnieguma un tam pievienoto Noteikumos noteikto dokumentu saņemšanas un izvērtēšanas.</w:t>
            </w:r>
          </w:p>
          <w:p w14:paraId="072C5731"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Noteikumu izpratnē ar nodokļa objektam piekritīgo zemi saprot zemes vienību, uz kuras atrodas nodokļa atvieglojuma objekts.</w:t>
            </w:r>
          </w:p>
          <w:p w14:paraId="4B19AFCB"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Nodokļa atvieglojumu no taksācijas gadam aprēķinātās nodokļa summas nodokļa objektam var piešķirt šādām nodokļa maksātāju kategorijām:</w:t>
            </w:r>
          </w:p>
          <w:p w14:paraId="3379D30B" w14:textId="77777777" w:rsidR="0061240A" w:rsidRPr="0061240A" w:rsidRDefault="0061240A" w:rsidP="0061240A">
            <w:pPr>
              <w:shd w:val="clear" w:color="auto" w:fill="FFFFFF"/>
              <w:tabs>
                <w:tab w:val="left" w:pos="284"/>
              </w:tabs>
              <w:spacing w:line="360" w:lineRule="auto"/>
              <w:contextualSpacing/>
              <w:jc w:val="center"/>
              <w:rPr>
                <w:rFonts w:ascii="Times New Roman" w:hAnsi="Times New Roman" w:cs="Times New Roman"/>
                <w:b/>
                <w:bCs/>
                <w:sz w:val="24"/>
                <w:szCs w:val="24"/>
              </w:rPr>
            </w:pPr>
          </w:p>
          <w:p w14:paraId="63A20DBB" w14:textId="77777777" w:rsidR="0061240A" w:rsidRPr="0061240A" w:rsidRDefault="0061240A" w:rsidP="0061240A">
            <w:pPr>
              <w:shd w:val="clear" w:color="auto" w:fill="FFFFFF"/>
              <w:tabs>
                <w:tab w:val="left" w:pos="426"/>
              </w:tabs>
              <w:spacing w:line="293" w:lineRule="atLeast"/>
              <w:contextualSpacing/>
              <w:jc w:val="both"/>
              <w:rPr>
                <w:rFonts w:ascii="Times New Roman" w:hAnsi="Times New Roman" w:cs="Times New Roman"/>
                <w:sz w:val="24"/>
                <w:szCs w:val="24"/>
              </w:rPr>
            </w:pPr>
          </w:p>
          <w:p w14:paraId="5AF5BCBD" w14:textId="77777777" w:rsidR="0061240A" w:rsidRPr="0061240A" w:rsidRDefault="0061240A" w:rsidP="0061240A">
            <w:pPr>
              <w:jc w:val="center"/>
              <w:rPr>
                <w:rFonts w:ascii="Times New Roman" w:hAnsi="Times New Roman" w:cs="Times New Roman"/>
                <w:sz w:val="24"/>
                <w:szCs w:val="24"/>
              </w:rPr>
            </w:pPr>
          </w:p>
        </w:tc>
      </w:tr>
    </w:tbl>
    <w:p w14:paraId="303439DB" w14:textId="77777777" w:rsidR="0061240A" w:rsidRPr="0061240A" w:rsidRDefault="0061240A" w:rsidP="0061240A">
      <w:pPr>
        <w:rPr>
          <w:rFonts w:ascii="Times New Roman" w:hAnsi="Times New Roman" w:cs="Times New Roman"/>
          <w:sz w:val="24"/>
          <w:szCs w:val="24"/>
        </w:rPr>
        <w:sectPr w:rsidR="0061240A" w:rsidRPr="0061240A" w:rsidSect="0036669F">
          <w:type w:val="continuous"/>
          <w:pgSz w:w="11906" w:h="16838"/>
          <w:pgMar w:top="737" w:right="851" w:bottom="1134" w:left="1701" w:header="709" w:footer="709" w:gutter="0"/>
          <w:cols w:space="708"/>
          <w:docGrid w:linePitch="360"/>
        </w:sectPr>
      </w:pPr>
    </w:p>
    <w:tbl>
      <w:tblPr>
        <w:tblW w:w="1391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5"/>
        <w:gridCol w:w="2634"/>
        <w:gridCol w:w="1984"/>
        <w:gridCol w:w="1741"/>
        <w:gridCol w:w="2228"/>
        <w:gridCol w:w="4780"/>
      </w:tblGrid>
      <w:tr w:rsidR="0061240A" w:rsidRPr="0061240A" w14:paraId="61E0E1A0" w14:textId="77777777" w:rsidTr="005F2FB2">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9C48CB" w14:textId="77777777" w:rsidR="0061240A" w:rsidRPr="0061240A" w:rsidRDefault="0061240A" w:rsidP="0061240A">
            <w:pPr>
              <w:rPr>
                <w:rFonts w:ascii="Times New Roman" w:hAnsi="Times New Roman" w:cs="Times New Roman"/>
              </w:rPr>
            </w:pPr>
            <w:r w:rsidRPr="0061240A">
              <w:rPr>
                <w:rFonts w:ascii="Times New Roman" w:hAnsi="Times New Roman" w:cs="Times New Roman"/>
                <w:b/>
                <w:bCs/>
              </w:rPr>
              <w:lastRenderedPageBreak/>
              <w:t>Nr.</w:t>
            </w:r>
          </w:p>
        </w:tc>
        <w:tc>
          <w:tcPr>
            <w:tcW w:w="2604" w:type="dxa"/>
            <w:tcBorders>
              <w:top w:val="outset" w:sz="6" w:space="0" w:color="auto"/>
              <w:left w:val="outset" w:sz="6" w:space="0" w:color="auto"/>
              <w:bottom w:val="outset" w:sz="6" w:space="0" w:color="auto"/>
              <w:right w:val="outset" w:sz="6" w:space="0" w:color="auto"/>
            </w:tcBorders>
            <w:vAlign w:val="center"/>
            <w:hideMark/>
          </w:tcPr>
          <w:p w14:paraId="2CA18377" w14:textId="77777777" w:rsidR="0061240A" w:rsidRPr="0061240A" w:rsidRDefault="0061240A" w:rsidP="0061240A">
            <w:pPr>
              <w:rPr>
                <w:rFonts w:ascii="Times New Roman" w:hAnsi="Times New Roman" w:cs="Times New Roman"/>
              </w:rPr>
            </w:pPr>
            <w:r w:rsidRPr="0061240A">
              <w:rPr>
                <w:rFonts w:ascii="Times New Roman" w:hAnsi="Times New Roman" w:cs="Times New Roman"/>
                <w:b/>
                <w:bCs/>
              </w:rPr>
              <w:t>Nodokļa maksātāja kategorija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4B3D3F67" w14:textId="77777777" w:rsidR="0061240A" w:rsidRPr="0061240A" w:rsidRDefault="0061240A" w:rsidP="0061240A">
            <w:pPr>
              <w:rPr>
                <w:rFonts w:ascii="Times New Roman" w:hAnsi="Times New Roman" w:cs="Times New Roman"/>
              </w:rPr>
            </w:pPr>
            <w:r w:rsidRPr="0061240A">
              <w:rPr>
                <w:rFonts w:ascii="Times New Roman" w:hAnsi="Times New Roman" w:cs="Times New Roman"/>
                <w:b/>
                <w:bCs/>
              </w:rPr>
              <w:t>Nodokļa atvieglojuma periods</w:t>
            </w:r>
          </w:p>
        </w:tc>
        <w:tc>
          <w:tcPr>
            <w:tcW w:w="1711" w:type="dxa"/>
            <w:tcBorders>
              <w:top w:val="outset" w:sz="6" w:space="0" w:color="auto"/>
              <w:left w:val="outset" w:sz="6" w:space="0" w:color="auto"/>
              <w:bottom w:val="outset" w:sz="6" w:space="0" w:color="auto"/>
              <w:right w:val="outset" w:sz="6" w:space="0" w:color="auto"/>
            </w:tcBorders>
            <w:vAlign w:val="center"/>
            <w:hideMark/>
          </w:tcPr>
          <w:p w14:paraId="07B61DBA" w14:textId="77777777" w:rsidR="0061240A" w:rsidRPr="0061240A" w:rsidRDefault="0061240A" w:rsidP="0061240A">
            <w:pPr>
              <w:rPr>
                <w:rFonts w:ascii="Times New Roman" w:hAnsi="Times New Roman" w:cs="Times New Roman"/>
              </w:rPr>
            </w:pPr>
            <w:r w:rsidRPr="0061240A">
              <w:rPr>
                <w:rFonts w:ascii="Times New Roman" w:hAnsi="Times New Roman" w:cs="Times New Roman"/>
                <w:b/>
                <w:bCs/>
              </w:rPr>
              <w:t>Nodokļa atvieglojuma apmērs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709F0ABC" w14:textId="77777777" w:rsidR="0061240A" w:rsidRPr="0061240A" w:rsidRDefault="0061240A" w:rsidP="0061240A">
            <w:pPr>
              <w:rPr>
                <w:rFonts w:ascii="Times New Roman" w:hAnsi="Times New Roman" w:cs="Times New Roman"/>
              </w:rPr>
            </w:pPr>
            <w:r w:rsidRPr="0061240A">
              <w:rPr>
                <w:rFonts w:ascii="Times New Roman" w:hAnsi="Times New Roman" w:cs="Times New Roman"/>
                <w:b/>
                <w:bCs/>
              </w:rPr>
              <w:t>Iesniedzamie dokumenti un to iesniegšanas termiņš</w:t>
            </w:r>
          </w:p>
        </w:tc>
        <w:tc>
          <w:tcPr>
            <w:tcW w:w="0" w:type="auto"/>
            <w:tcBorders>
              <w:top w:val="outset" w:sz="6" w:space="0" w:color="auto"/>
              <w:left w:val="outset" w:sz="6" w:space="0" w:color="auto"/>
              <w:bottom w:val="outset" w:sz="6" w:space="0" w:color="auto"/>
              <w:right w:val="outset" w:sz="6" w:space="0" w:color="auto"/>
            </w:tcBorders>
            <w:vAlign w:val="center"/>
            <w:hideMark/>
          </w:tcPr>
          <w:p w14:paraId="206BC7E8" w14:textId="77777777" w:rsidR="0061240A" w:rsidRPr="0061240A" w:rsidRDefault="0061240A" w:rsidP="0061240A">
            <w:pPr>
              <w:rPr>
                <w:rFonts w:ascii="Times New Roman" w:hAnsi="Times New Roman" w:cs="Times New Roman"/>
              </w:rPr>
            </w:pPr>
            <w:r w:rsidRPr="0061240A">
              <w:rPr>
                <w:rFonts w:ascii="Times New Roman" w:hAnsi="Times New Roman" w:cs="Times New Roman"/>
                <w:b/>
                <w:bCs/>
              </w:rPr>
              <w:t>Nosacījumi</w:t>
            </w:r>
          </w:p>
        </w:tc>
      </w:tr>
      <w:tr w:rsidR="0061240A" w:rsidRPr="0061240A" w14:paraId="043E2810"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3CA8DF" w14:textId="77777777" w:rsidR="0061240A" w:rsidRPr="0061240A" w:rsidRDefault="0061240A" w:rsidP="0061240A">
            <w:pPr>
              <w:rPr>
                <w:rFonts w:ascii="Times New Roman" w:hAnsi="Times New Roman" w:cs="Times New Roman"/>
              </w:rPr>
            </w:pPr>
            <w:r w:rsidRPr="0061240A">
              <w:rPr>
                <w:rFonts w:ascii="Times New Roman" w:hAnsi="Times New Roman" w:cs="Times New Roman"/>
                <w:b/>
                <w:bCs/>
              </w:rPr>
              <w:t>4.1.</w:t>
            </w:r>
          </w:p>
        </w:tc>
        <w:tc>
          <w:tcPr>
            <w:tcW w:w="2604" w:type="dxa"/>
            <w:tcBorders>
              <w:top w:val="outset" w:sz="6" w:space="0" w:color="auto"/>
              <w:left w:val="outset" w:sz="6" w:space="0" w:color="auto"/>
              <w:bottom w:val="outset" w:sz="6" w:space="0" w:color="auto"/>
              <w:right w:val="outset" w:sz="6" w:space="0" w:color="auto"/>
            </w:tcBorders>
            <w:vAlign w:val="center"/>
            <w:hideMark/>
          </w:tcPr>
          <w:p w14:paraId="31271C26" w14:textId="77777777" w:rsidR="0061240A" w:rsidRPr="0061240A" w:rsidRDefault="0061240A" w:rsidP="0061240A">
            <w:pPr>
              <w:rPr>
                <w:rFonts w:ascii="Times New Roman" w:hAnsi="Times New Roman" w:cs="Times New Roman"/>
              </w:rPr>
            </w:pPr>
            <w:r w:rsidRPr="0061240A">
              <w:rPr>
                <w:rFonts w:ascii="Times New Roman" w:hAnsi="Times New Roman" w:cs="Times New Roman"/>
                <w:b/>
                <w:bCs/>
              </w:rPr>
              <w:t>Fiziskai personai, kurai noteikta I. vai II. grupas invaliditāte, par nodokļa objektu, kurā deklarēta fiziskās personas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446FACEE"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0B49F91C"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50%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2FE66810"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 xml:space="preserve">Līdz taksācijas gada 31.janvārim jāiesniedz: </w:t>
            </w:r>
          </w:p>
          <w:p w14:paraId="3532ECD4" w14:textId="77777777" w:rsidR="0061240A" w:rsidRPr="0061240A" w:rsidRDefault="0061240A" w:rsidP="0061240A">
            <w:pPr>
              <w:rPr>
                <w:rFonts w:ascii="Times New Roman" w:hAnsi="Times New Roman" w:cs="Times New Roman"/>
              </w:rPr>
            </w:pPr>
          </w:p>
          <w:p w14:paraId="7DB451A3"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1) iesniegums;</w:t>
            </w:r>
          </w:p>
          <w:p w14:paraId="09ACC524" w14:textId="77777777" w:rsidR="0061240A" w:rsidRPr="0061240A" w:rsidRDefault="0061240A" w:rsidP="0061240A">
            <w:pPr>
              <w:rPr>
                <w:rFonts w:ascii="Times New Roman" w:hAnsi="Times New Roman" w:cs="Times New Roman"/>
              </w:rPr>
            </w:pPr>
          </w:p>
          <w:p w14:paraId="4413B159"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2) klātienē jāuzrāda derīgas invaliditātes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8770CF"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60FF87FE" w14:textId="77777777" w:rsidR="0061240A" w:rsidRPr="0061240A" w:rsidRDefault="0061240A" w:rsidP="0061240A">
            <w:pPr>
              <w:rPr>
                <w:rFonts w:ascii="Times New Roman" w:hAnsi="Times New Roman" w:cs="Times New Roman"/>
              </w:rPr>
            </w:pPr>
          </w:p>
          <w:p w14:paraId="46111076"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Nodokļa atvieglojums netiek piešķirts, ja nodokļa objekts tiek izmantots saimnieciskās darbības veikšanai.</w:t>
            </w:r>
          </w:p>
          <w:p w14:paraId="17B15C01" w14:textId="77777777" w:rsidR="0061240A" w:rsidRPr="0061240A" w:rsidRDefault="0061240A" w:rsidP="0061240A">
            <w:pPr>
              <w:rPr>
                <w:rFonts w:ascii="Times New Roman" w:hAnsi="Times New Roman" w:cs="Times New Roman"/>
              </w:rPr>
            </w:pPr>
          </w:p>
          <w:p w14:paraId="0A2363BD"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Nodokļa atvieglojums tiek piešķirts arī gadījumā, ja nodokļa maksātājs dzīvesvietu deklarējis pansionātā vai sociālās aprūpes iestādē;</w:t>
            </w:r>
          </w:p>
          <w:p w14:paraId="0AB6072E" w14:textId="77777777" w:rsidR="0061240A" w:rsidRPr="0061240A" w:rsidRDefault="0061240A" w:rsidP="0061240A">
            <w:pPr>
              <w:rPr>
                <w:rFonts w:ascii="Times New Roman" w:hAnsi="Times New Roman" w:cs="Times New Roman"/>
              </w:rPr>
            </w:pPr>
            <w:r w:rsidRPr="0061240A">
              <w:rPr>
                <w:rFonts w:ascii="Times New Roman" w:hAnsi="Times New Roman" w:cs="Times New Roman"/>
              </w:rPr>
              <w:t>Nodokļa atvieglojums tiks piešķirts ar nākamo taksācijas gada mēnesi no iesnieguma iesniegšanas dienas, ja iesniegums un tam pievienojamie dokumenti netiks iesniegti līdz taksācijas gada 31.janvārim.</w:t>
            </w:r>
          </w:p>
        </w:tc>
      </w:tr>
      <w:tr w:rsidR="0061240A" w:rsidRPr="0061240A" w14:paraId="02815EEA"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9391B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4.2.</w:t>
            </w:r>
          </w:p>
        </w:tc>
        <w:tc>
          <w:tcPr>
            <w:tcW w:w="2604" w:type="dxa"/>
            <w:tcBorders>
              <w:top w:val="outset" w:sz="6" w:space="0" w:color="auto"/>
              <w:left w:val="outset" w:sz="6" w:space="0" w:color="auto"/>
              <w:bottom w:val="outset" w:sz="6" w:space="0" w:color="auto"/>
              <w:right w:val="outset" w:sz="6" w:space="0" w:color="auto"/>
            </w:tcBorders>
            <w:vAlign w:val="center"/>
            <w:hideMark/>
          </w:tcPr>
          <w:p w14:paraId="3B49807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 xml:space="preserve">Fiziskai personai, kurai ir kopīga deklarētā dzīvesvieta ar personu ar I. vai II. grupas invaliditāti, kura ir šīs personas vai tās laulātā bērns, mazbērns, brālis, māsa, laulātais, kāds no vecākiem vai vecvecākiem, par nodokļa objektu, kurā nodokļa maksātājam ar </w:t>
            </w:r>
            <w:r w:rsidRPr="0061240A">
              <w:rPr>
                <w:rFonts w:ascii="Times New Roman" w:hAnsi="Times New Roman" w:cs="Times New Roman"/>
                <w:b/>
                <w:bCs/>
              </w:rPr>
              <w:lastRenderedPageBreak/>
              <w:t>minēto personu ir kopīga deklarētā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0DD1C8B9"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440E07D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50%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950C55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Līdz taksācijas gada 31.janvārim jāiesniedz: </w:t>
            </w:r>
          </w:p>
          <w:p w14:paraId="5AB041F9"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36DFC859"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klātienē jāuzrāda derīgas invaliditātes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4215BE79"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5738EE0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netiek piešķirts, ja nodokļa objekts tiek izmantots saimnieciskās darbības veikšanai.</w:t>
            </w:r>
          </w:p>
          <w:p w14:paraId="3E0FE2E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Nodokļa atvieglojums tiks piešķirts ar nākamo taksācijas gada mēnesi no iesnieguma iesniegšanas dienas, ja iesniegums un tam pievienojamo dokumenti netiks iesniegti līdz taksācijas gada 31.janvārim.</w:t>
            </w:r>
          </w:p>
        </w:tc>
      </w:tr>
      <w:tr w:rsidR="0061240A" w:rsidRPr="0061240A" w14:paraId="514AE2BD"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22EF0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lastRenderedPageBreak/>
              <w:t>4.3.</w:t>
            </w:r>
          </w:p>
        </w:tc>
        <w:tc>
          <w:tcPr>
            <w:tcW w:w="2604" w:type="dxa"/>
            <w:tcBorders>
              <w:top w:val="outset" w:sz="6" w:space="0" w:color="auto"/>
              <w:left w:val="outset" w:sz="6" w:space="0" w:color="auto"/>
              <w:bottom w:val="outset" w:sz="6" w:space="0" w:color="auto"/>
              <w:right w:val="outset" w:sz="6" w:space="0" w:color="auto"/>
            </w:tcBorders>
            <w:vAlign w:val="center"/>
            <w:hideMark/>
          </w:tcPr>
          <w:p w14:paraId="2F39C0D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Fiziskai personai, kura ir Černobiļas atomelektrostacijas avārijas seku likvidēšanas dalībnieks, par nodokļa objektu, kurā deklarēta fiziskās personas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55A7869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16E244B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70%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0171EFE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Līdz taksācijas gada 31.janvārim jāiesniedz: </w:t>
            </w:r>
          </w:p>
          <w:p w14:paraId="0B0C3959"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6F00BE0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klātienē jāuzrāda Černobiļas atomelektrostacijas avārijas seku likvidēšanas dalībnieka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0A8829A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24B349A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netiek piešķirts, ja nodokļa objekts tiek izmantots saimnieciskās darbības veikšanai.</w:t>
            </w:r>
          </w:p>
          <w:p w14:paraId="0D1E79C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pēc sākotnējā iesnieguma iesniegšanas par nodokļa atvieglojuma piešķiršanu nākamajiem kārtējiem taksācijas gadiem tiek piešķirts bez atkārtota nodokļa maksātāja iesnieguma.</w:t>
            </w:r>
          </w:p>
          <w:p w14:paraId="6532411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tiks piešķirts ar nākamo taksācijas gada mēnesi no iesnieguma iesniegšanas dienas, ja iesniegums un tam pievienojamo dokumenti netiks iesniegti līdz taksācijas gada 31.janvārim.</w:t>
            </w:r>
          </w:p>
          <w:p w14:paraId="53F74CD1" w14:textId="77777777" w:rsidR="0061240A" w:rsidRPr="0061240A" w:rsidRDefault="0061240A" w:rsidP="0061240A">
            <w:pPr>
              <w:spacing w:before="100" w:beforeAutospacing="1" w:after="100" w:afterAutospacing="1"/>
              <w:rPr>
                <w:rFonts w:ascii="Times New Roman" w:hAnsi="Times New Roman" w:cs="Times New Roman"/>
              </w:rPr>
            </w:pPr>
          </w:p>
        </w:tc>
      </w:tr>
      <w:tr w:rsidR="0061240A" w:rsidRPr="0061240A" w14:paraId="08865050"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E94D5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lastRenderedPageBreak/>
              <w:t>4.4.</w:t>
            </w:r>
          </w:p>
        </w:tc>
        <w:tc>
          <w:tcPr>
            <w:tcW w:w="2604" w:type="dxa"/>
            <w:tcBorders>
              <w:top w:val="outset" w:sz="6" w:space="0" w:color="auto"/>
              <w:left w:val="outset" w:sz="6" w:space="0" w:color="auto"/>
              <w:bottom w:val="outset" w:sz="6" w:space="0" w:color="auto"/>
              <w:right w:val="outset" w:sz="6" w:space="0" w:color="auto"/>
            </w:tcBorders>
            <w:vAlign w:val="center"/>
            <w:hideMark/>
          </w:tcPr>
          <w:p w14:paraId="5148026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Fiziskai personai, kurai (pašai vai kopā ar laulāto) vai viņas laulātajam taksācijas gada 1.janvārī ir trīs vai vairāk bērnu vecumā līdz 18 gadiem (arī aizbildnībā vai audžuģimenē ievietoti bērni) vai bērni līdz 24 gadu vecumam, kuri iegūst vispārējo profesionālo vai augstāko izglītību, par nodokļa objektu, kurā fiziskai personai vai tās laulātajam ir deklarēta dzīvesvieta kopā vismaz trim no minētajiem bērniem</w:t>
            </w:r>
          </w:p>
        </w:tc>
        <w:tc>
          <w:tcPr>
            <w:tcW w:w="1954" w:type="dxa"/>
            <w:tcBorders>
              <w:top w:val="outset" w:sz="6" w:space="0" w:color="auto"/>
              <w:left w:val="outset" w:sz="6" w:space="0" w:color="auto"/>
              <w:bottom w:val="outset" w:sz="6" w:space="0" w:color="auto"/>
              <w:right w:val="outset" w:sz="6" w:space="0" w:color="auto"/>
            </w:tcBorders>
            <w:vAlign w:val="center"/>
            <w:hideMark/>
          </w:tcPr>
          <w:p w14:paraId="52910B6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21701E8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90%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550EBC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Dokumentu iesniegšana nav nepieciešama.</w:t>
            </w:r>
          </w:p>
        </w:tc>
        <w:tc>
          <w:tcPr>
            <w:tcW w:w="0" w:type="auto"/>
            <w:tcBorders>
              <w:top w:val="outset" w:sz="6" w:space="0" w:color="auto"/>
              <w:left w:val="outset" w:sz="6" w:space="0" w:color="auto"/>
              <w:bottom w:val="outset" w:sz="6" w:space="0" w:color="auto"/>
              <w:right w:val="outset" w:sz="6" w:space="0" w:color="auto"/>
            </w:tcBorders>
            <w:vAlign w:val="center"/>
            <w:hideMark/>
          </w:tcPr>
          <w:p w14:paraId="6C7201FD"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6CC338C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piešķirams arī gadījumā, ja nodokļa objekta īpašnieks vai tiesiskais valdītājs ir kāds no minētajiem bērniem vai fiziskas personas vai tās laulātā pirmās pakāpes augšupējais radinieks, kuram šajā objektā ir deklarētā dzīvesvieta.</w:t>
            </w:r>
          </w:p>
          <w:p w14:paraId="1866EDE9" w14:textId="77777777" w:rsidR="0061240A" w:rsidRPr="0061240A" w:rsidRDefault="0061240A" w:rsidP="0061240A">
            <w:pPr>
              <w:spacing w:before="100" w:beforeAutospacing="1" w:after="100" w:afterAutospacing="1"/>
              <w:rPr>
                <w:rFonts w:ascii="Times New Roman" w:hAnsi="Times New Roman" w:cs="Times New Roman"/>
              </w:rPr>
            </w:pPr>
          </w:p>
          <w:p w14:paraId="3FC1CA9A" w14:textId="77777777" w:rsidR="0061240A" w:rsidRPr="0061240A" w:rsidRDefault="0061240A" w:rsidP="0061240A">
            <w:pPr>
              <w:spacing w:before="100" w:beforeAutospacing="1" w:after="100" w:afterAutospacing="1"/>
              <w:rPr>
                <w:rFonts w:ascii="Times New Roman" w:hAnsi="Times New Roman" w:cs="Times New Roman"/>
              </w:rPr>
            </w:pPr>
          </w:p>
        </w:tc>
      </w:tr>
      <w:tr w:rsidR="0061240A" w:rsidRPr="0061240A" w14:paraId="67A4AF9F"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C3C2CA"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4.5.</w:t>
            </w:r>
          </w:p>
        </w:tc>
        <w:tc>
          <w:tcPr>
            <w:tcW w:w="2604" w:type="dxa"/>
            <w:tcBorders>
              <w:top w:val="outset" w:sz="6" w:space="0" w:color="auto"/>
              <w:left w:val="outset" w:sz="6" w:space="0" w:color="auto"/>
              <w:bottom w:val="outset" w:sz="6" w:space="0" w:color="auto"/>
              <w:right w:val="outset" w:sz="6" w:space="0" w:color="auto"/>
            </w:tcBorders>
            <w:vAlign w:val="center"/>
            <w:hideMark/>
          </w:tcPr>
          <w:p w14:paraId="28147BED"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Fiziskai personai, kura ir 1991.gada barikāžu dalībnieks, par nodokļa objektu, kurā deklarēta fiziskās personas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34E303F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041B346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50%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22B5426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Līdz taksācijas gada 31.janvārim jāiesniedz: </w:t>
            </w:r>
          </w:p>
          <w:p w14:paraId="1EC263F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22817A5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klātienē jāuzrāda 1991.gada barikāžu dalībnieka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5C3FD26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1778392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netiek piešķirts, ja nodokļa objekts tiek izmantots saimnieciskās darbības veikšanai.</w:t>
            </w:r>
          </w:p>
          <w:p w14:paraId="7A353E5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Nodokļa atvieglojums tiks piešķirts ar nākamo taksācijas gada mēnesi no iesnieguma iesniegšanas </w:t>
            </w:r>
            <w:r w:rsidRPr="0061240A">
              <w:rPr>
                <w:rFonts w:ascii="Times New Roman" w:hAnsi="Times New Roman" w:cs="Times New Roman"/>
              </w:rPr>
              <w:lastRenderedPageBreak/>
              <w:t>dienas, ja iesniegums un tam pievienojamo dokumenti netiks iesniegti līdz taksācijas gada 31.janvārim.</w:t>
            </w:r>
          </w:p>
        </w:tc>
      </w:tr>
      <w:tr w:rsidR="0061240A" w:rsidRPr="0061240A" w14:paraId="0F9815BD"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F24CE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lastRenderedPageBreak/>
              <w:t>4.6.</w:t>
            </w:r>
          </w:p>
        </w:tc>
        <w:tc>
          <w:tcPr>
            <w:tcW w:w="2604" w:type="dxa"/>
            <w:tcBorders>
              <w:top w:val="outset" w:sz="6" w:space="0" w:color="auto"/>
              <w:left w:val="outset" w:sz="6" w:space="0" w:color="auto"/>
              <w:bottom w:val="outset" w:sz="6" w:space="0" w:color="auto"/>
              <w:right w:val="outset" w:sz="6" w:space="0" w:color="auto"/>
            </w:tcBorders>
            <w:vAlign w:val="center"/>
            <w:hideMark/>
          </w:tcPr>
          <w:p w14:paraId="717C906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Nodokļa maksātājam, kurš ir vientuļš pensionārs, par nodokļa objektu, kurā deklarēta nodokļa maksātāja dzīvesvieta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52BCCDD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Taksācijas periods, kurā pastāv atbilstība attiecīgajai nodokļa maksātāja kategorijai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30322FF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50% no taksācijas gadam aprēķinātas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065DAD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Līdz attiecīgā gada 15.janvārim jāiesniedz: </w:t>
            </w:r>
          </w:p>
          <w:p w14:paraId="2E88222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3791E0D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klātienē jāuzrāda pensionāra apliecības oriģināls.</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A9EC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Vientuļš pensionārs Noteikumu izpratnē ir persona, kurai normatīvajos aktos noteiktajā kārtībā izsniegta pensionāra apliecība un kurai nav Civillikumā noteikto apgādnieku, kā arī ar pilngadīgu personu nodokļa objektā kopīgas deklarētas dzīvesvietas.</w:t>
            </w:r>
          </w:p>
          <w:p w14:paraId="7F5ACF0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atvieglojuma objekts ir dzīvojamā māja neatkarīgi no tā, vai tā ir, vai nav sadalīta dzīvokļa īpašumos, dzīvojamās mājas daļa, telpu grupa nedzīvojamā ēkā, kuras lietošanas veids ir dzīvošana, kā arī telpu grupa, kuras lietošanas veids ir saistīts ar dzīvošanu (garāža, pagrabs, noliktava, saimniecības telpa) un tām piekritīgā zeme.</w:t>
            </w:r>
          </w:p>
          <w:p w14:paraId="59C50DF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netiek piešķirts, ja nodokļa objekts tiek izmantots saimnieciskās darbības veikšanai.</w:t>
            </w:r>
          </w:p>
          <w:p w14:paraId="77B6AA0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tiek piešķirts arī gadījumā, ja nodokļa maksātāja dzīvesvieta deklarēta pansionātā vai sociālās aprūpes iestādē.</w:t>
            </w:r>
          </w:p>
          <w:p w14:paraId="35A4D54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atvieglojums tiks piešķirts ar nākamo taksācijas gada mēnesi no iesnieguma iesniegšanas dienas, ja iesniegums un tam pievienojamie dokumenti netiks iesniegti līdz taksācijas gada 15.janvārim.</w:t>
            </w:r>
          </w:p>
        </w:tc>
      </w:tr>
      <w:tr w:rsidR="0061240A" w:rsidRPr="0061240A" w14:paraId="1198168C"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86A59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lastRenderedPageBreak/>
              <w:t>4.7.</w:t>
            </w:r>
          </w:p>
        </w:tc>
        <w:tc>
          <w:tcPr>
            <w:tcW w:w="2604" w:type="dxa"/>
            <w:tcBorders>
              <w:top w:val="outset" w:sz="6" w:space="0" w:color="auto"/>
              <w:left w:val="outset" w:sz="6" w:space="0" w:color="auto"/>
              <w:bottom w:val="outset" w:sz="6" w:space="0" w:color="auto"/>
              <w:right w:val="outset" w:sz="6" w:space="0" w:color="auto"/>
            </w:tcBorders>
            <w:vAlign w:val="center"/>
            <w:hideMark/>
          </w:tcPr>
          <w:p w14:paraId="408A5E1A"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Nodokļa maksātājam par nodokļa objektu, kas iepriekšējā taksācijas gadā pieslēgts centralizētajai ūdensapgādes vai kanalizācijas sistēmai, vai kuram izbūvēta decentralizēta kanalizācijas sistēma (lokālā attīrīšanas iekārta)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1748EEA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Turpmākie trīs taksācijas gadi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63F8430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50% no taksācijas gadam aprēķinātas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6302C86" w14:textId="77777777" w:rsidR="0061240A" w:rsidRPr="0061240A" w:rsidRDefault="0061240A" w:rsidP="0061240A">
            <w:pPr>
              <w:spacing w:before="100" w:beforeAutospacing="1" w:after="100" w:afterAutospacing="1"/>
              <w:rPr>
                <w:rFonts w:ascii="Times New Roman" w:hAnsi="Times New Roman" w:cs="Times New Roman"/>
              </w:rPr>
            </w:pPr>
          </w:p>
          <w:p w14:paraId="4128E75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Līdz attiecīgā gada 15.janvārim jāiesniedz: </w:t>
            </w:r>
          </w:p>
          <w:p w14:paraId="5941076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2EC680E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pakalpojumu sniedzēja akts par objekta gatavību pievienošanai centralizētajai ūdensapgādes vai centralizētajai kanalizācijas sistēmai (ja attiecināms);</w:t>
            </w:r>
          </w:p>
          <w:p w14:paraId="104B8FA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3) pakalpojuma sniedzēja akts par mēriekārtas un </w:t>
            </w:r>
            <w:proofErr w:type="spellStart"/>
            <w:r w:rsidRPr="0061240A">
              <w:rPr>
                <w:rFonts w:ascii="Times New Roman" w:hAnsi="Times New Roman" w:cs="Times New Roman"/>
              </w:rPr>
              <w:t>komercuzskaites</w:t>
            </w:r>
            <w:proofErr w:type="spellEnd"/>
            <w:r w:rsidRPr="0061240A">
              <w:rPr>
                <w:rFonts w:ascii="Times New Roman" w:hAnsi="Times New Roman" w:cs="Times New Roman"/>
              </w:rPr>
              <w:t xml:space="preserve"> mezgla uzstādīšanu, noplombēšanu un pieņemšanu ekspluatācijā (ja attiecināms);</w:t>
            </w:r>
          </w:p>
          <w:p w14:paraId="3DD3F2C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4) pakalpojuma sniedzēja akts par decentralizētas kanalizācijas sistēmas izbūvi (nodošanu </w:t>
            </w:r>
            <w:r w:rsidRPr="0061240A">
              <w:rPr>
                <w:rFonts w:ascii="Times New Roman" w:hAnsi="Times New Roman" w:cs="Times New Roman"/>
              </w:rPr>
              <w:lastRenderedPageBreak/>
              <w:t>ekspluatācijā) (ja attiecināms);</w:t>
            </w:r>
          </w:p>
          <w:p w14:paraId="0715C41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5) līguma par pakalpojuma sniegšanu apliecināta kopija.</w:t>
            </w:r>
          </w:p>
        </w:tc>
        <w:tc>
          <w:tcPr>
            <w:tcW w:w="0" w:type="auto"/>
            <w:tcBorders>
              <w:top w:val="outset" w:sz="6" w:space="0" w:color="auto"/>
              <w:left w:val="outset" w:sz="6" w:space="0" w:color="auto"/>
              <w:bottom w:val="outset" w:sz="6" w:space="0" w:color="auto"/>
              <w:right w:val="outset" w:sz="6" w:space="0" w:color="auto"/>
            </w:tcBorders>
            <w:vAlign w:val="center"/>
            <w:hideMark/>
          </w:tcPr>
          <w:p w14:paraId="690F78B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Nodokļa atvieglojuma objekts ir ēka un piekritīgā zeme. Nodokļa atvieglojuma objekta atsavināšanas gadījumā nodokļa atvieglojums netiek piemērots.</w:t>
            </w:r>
          </w:p>
        </w:tc>
      </w:tr>
      <w:tr w:rsidR="0061240A" w:rsidRPr="0061240A" w14:paraId="5CF326BB"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A5C69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4.8.</w:t>
            </w:r>
          </w:p>
        </w:tc>
        <w:tc>
          <w:tcPr>
            <w:tcW w:w="2604" w:type="dxa"/>
            <w:tcBorders>
              <w:top w:val="outset" w:sz="6" w:space="0" w:color="auto"/>
              <w:left w:val="outset" w:sz="6" w:space="0" w:color="auto"/>
              <w:bottom w:val="outset" w:sz="6" w:space="0" w:color="auto"/>
              <w:right w:val="outset" w:sz="6" w:space="0" w:color="auto"/>
            </w:tcBorders>
            <w:vAlign w:val="center"/>
            <w:hideMark/>
          </w:tcPr>
          <w:p w14:paraId="7CBF43A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Nodokļa maksātājam par nodokļa objektu vai tā daļu, kuru lieto sabiedriskā labuma organizācija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5093202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Taksācijas periods, kurā nodokļa objekts nodots lietošanā sabiedriskā labuma organizācijai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37447053"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90%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5795EDED"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Jāiesniedz: </w:t>
            </w:r>
          </w:p>
          <w:p w14:paraId="2DD58BC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745FC2E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nodokļa objekta vai tā daļas nomas vai patapinājuma līguma apliecināta kopija, ja līgumslēdzēja puse nav pašvaldība.</w:t>
            </w:r>
          </w:p>
        </w:tc>
        <w:tc>
          <w:tcPr>
            <w:tcW w:w="0" w:type="auto"/>
            <w:tcBorders>
              <w:top w:val="outset" w:sz="6" w:space="0" w:color="auto"/>
              <w:left w:val="outset" w:sz="6" w:space="0" w:color="auto"/>
              <w:bottom w:val="outset" w:sz="6" w:space="0" w:color="auto"/>
              <w:right w:val="outset" w:sz="6" w:space="0" w:color="auto"/>
            </w:tcBorders>
            <w:vAlign w:val="center"/>
            <w:hideMark/>
          </w:tcPr>
          <w:p w14:paraId="18C51CE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maksātājam, ja nodokļa objekta lietošanas tiesības izbeidzas pirms līgumā noteiktā termiņa, ir pienākums nekavējoties par to paziņot nodokļa administrācijai.</w:t>
            </w:r>
          </w:p>
        </w:tc>
      </w:tr>
      <w:tr w:rsidR="0061240A" w:rsidRPr="0061240A" w14:paraId="74240389"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21B91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4.9.</w:t>
            </w:r>
          </w:p>
        </w:tc>
        <w:tc>
          <w:tcPr>
            <w:tcW w:w="2604" w:type="dxa"/>
            <w:tcBorders>
              <w:top w:val="outset" w:sz="6" w:space="0" w:color="auto"/>
              <w:left w:val="outset" w:sz="6" w:space="0" w:color="auto"/>
              <w:bottom w:val="outset" w:sz="6" w:space="0" w:color="auto"/>
              <w:right w:val="outset" w:sz="6" w:space="0" w:color="auto"/>
            </w:tcBorders>
            <w:vAlign w:val="center"/>
            <w:hideMark/>
          </w:tcPr>
          <w:p w14:paraId="63C6631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Nodokļa maksātājam par nodokļa objektu vai tā daļu, kas tiek izmantots pašvaldības deleģēto funkciju realizēšanai</w:t>
            </w:r>
          </w:p>
        </w:tc>
        <w:tc>
          <w:tcPr>
            <w:tcW w:w="1954" w:type="dxa"/>
            <w:tcBorders>
              <w:top w:val="outset" w:sz="6" w:space="0" w:color="auto"/>
              <w:left w:val="outset" w:sz="6" w:space="0" w:color="auto"/>
              <w:bottom w:val="outset" w:sz="6" w:space="0" w:color="auto"/>
              <w:right w:val="outset" w:sz="6" w:space="0" w:color="auto"/>
            </w:tcBorders>
            <w:vAlign w:val="center"/>
            <w:hideMark/>
          </w:tcPr>
          <w:p w14:paraId="4CD3A0E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Taksācijas periods, kurā nodokļa objekts tiek izmantots pašvaldības deleģēto funkciju realizēšanai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6DD07EF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50%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72A349F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Jāiesniedz: </w:t>
            </w:r>
          </w:p>
          <w:p w14:paraId="7D59047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5B0CEF3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nodokļa objekta vai tā daļas nomas vai patapinājuma līguma apliecināta kopija, ja līgumslēdzēja puse nav pašvaldība.</w:t>
            </w:r>
          </w:p>
        </w:tc>
        <w:tc>
          <w:tcPr>
            <w:tcW w:w="0" w:type="auto"/>
            <w:tcBorders>
              <w:top w:val="outset" w:sz="6" w:space="0" w:color="auto"/>
              <w:left w:val="outset" w:sz="6" w:space="0" w:color="auto"/>
              <w:bottom w:val="outset" w:sz="6" w:space="0" w:color="auto"/>
              <w:right w:val="outset" w:sz="6" w:space="0" w:color="auto"/>
            </w:tcBorders>
            <w:vAlign w:val="center"/>
            <w:hideMark/>
          </w:tcPr>
          <w:p w14:paraId="1A4214C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Nodokļa maksātājam, ja nodokļa objekta vai tā daļas lietošanas tiesības izbeidzas pirms līgumā noteiktā termiņa, ir pienākums nekavējoties par to paziņot nodokļa administrācijai.</w:t>
            </w:r>
          </w:p>
        </w:tc>
      </w:tr>
      <w:tr w:rsidR="0061240A" w:rsidRPr="0061240A" w14:paraId="49A45155"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A8988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4.10.</w:t>
            </w:r>
          </w:p>
        </w:tc>
        <w:tc>
          <w:tcPr>
            <w:tcW w:w="2604" w:type="dxa"/>
            <w:tcBorders>
              <w:top w:val="outset" w:sz="6" w:space="0" w:color="auto"/>
              <w:left w:val="outset" w:sz="6" w:space="0" w:color="auto"/>
              <w:bottom w:val="outset" w:sz="6" w:space="0" w:color="auto"/>
              <w:right w:val="outset" w:sz="6" w:space="0" w:color="auto"/>
            </w:tcBorders>
            <w:vAlign w:val="center"/>
            <w:hideMark/>
          </w:tcPr>
          <w:p w14:paraId="72F05353"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 xml:space="preserve">Biedrībai, kuras biedru reģistrā kā biedrs reģistrēta Gulbenes novada pašvaldība, par nodokļa objektu, kas </w:t>
            </w:r>
            <w:r w:rsidRPr="0061240A">
              <w:rPr>
                <w:rFonts w:ascii="Times New Roman" w:hAnsi="Times New Roman" w:cs="Times New Roman"/>
                <w:b/>
                <w:bCs/>
              </w:rPr>
              <w:lastRenderedPageBreak/>
              <w:t>izmantots biedrības darbības mērķu un uzdevumu realizēšanai</w:t>
            </w:r>
          </w:p>
        </w:tc>
        <w:tc>
          <w:tcPr>
            <w:tcW w:w="1954" w:type="dxa"/>
            <w:tcBorders>
              <w:top w:val="outset" w:sz="6" w:space="0" w:color="auto"/>
              <w:left w:val="outset" w:sz="6" w:space="0" w:color="auto"/>
              <w:bottom w:val="outset" w:sz="6" w:space="0" w:color="auto"/>
              <w:right w:val="outset" w:sz="6" w:space="0" w:color="auto"/>
            </w:tcBorders>
            <w:vAlign w:val="center"/>
            <w:hideMark/>
          </w:tcPr>
          <w:p w14:paraId="08B980A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 xml:space="preserve">Taksācijas periods, kurā nodokļa objekts vai tā daļa tiek izmantots biedrības darbības mērķu un </w:t>
            </w:r>
            <w:r w:rsidRPr="0061240A">
              <w:rPr>
                <w:rFonts w:ascii="Times New Roman" w:hAnsi="Times New Roman" w:cs="Times New Roman"/>
              </w:rPr>
              <w:lastRenderedPageBreak/>
              <w:t>uzdevumu realizēšanai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4F8956EA"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90% no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2D83D73"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Jāiesniedz: </w:t>
            </w:r>
          </w:p>
          <w:p w14:paraId="1CBA5AF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343F943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2) nodokļa objekta lietošanas tiesības apliecinoša dokumenta apliecināta kopija, ja līgumslēdzēja puse nav pašvaldība.</w:t>
            </w:r>
          </w:p>
        </w:tc>
        <w:tc>
          <w:tcPr>
            <w:tcW w:w="0" w:type="auto"/>
            <w:tcBorders>
              <w:top w:val="outset" w:sz="6" w:space="0" w:color="auto"/>
              <w:left w:val="outset" w:sz="6" w:space="0" w:color="auto"/>
              <w:bottom w:val="outset" w:sz="6" w:space="0" w:color="auto"/>
              <w:right w:val="outset" w:sz="6" w:space="0" w:color="auto"/>
            </w:tcBorders>
            <w:vAlign w:val="center"/>
            <w:hideMark/>
          </w:tcPr>
          <w:p w14:paraId="0624B79A"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Nodokļa maksātājam, ja nodokļa objekta vai tā daļas lietošanas tiesības izbeidzas pirms līgumā noteiktā termiņa, ir pienākums nekavējoties par to paziņot nodokļa administrācijai.</w:t>
            </w:r>
          </w:p>
        </w:tc>
      </w:tr>
      <w:tr w:rsidR="0061240A" w:rsidRPr="0061240A" w14:paraId="6E800746"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D1012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4.11.</w:t>
            </w:r>
          </w:p>
        </w:tc>
        <w:tc>
          <w:tcPr>
            <w:tcW w:w="2604" w:type="dxa"/>
            <w:tcBorders>
              <w:top w:val="outset" w:sz="6" w:space="0" w:color="auto"/>
              <w:left w:val="outset" w:sz="6" w:space="0" w:color="auto"/>
              <w:bottom w:val="outset" w:sz="6" w:space="0" w:color="auto"/>
              <w:right w:val="outset" w:sz="6" w:space="0" w:color="auto"/>
            </w:tcBorders>
            <w:vAlign w:val="center"/>
            <w:hideMark/>
          </w:tcPr>
          <w:p w14:paraId="5026BFE9"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Iepriekšējo divu kalendāro gadu laikā reģistrētam saimnieciskās darbības veicējam, kas veic saimniecisko darbību un nodarbina vismaz vienu Gulbenes novada administratīvajā teritorijā deklarētu darba ņēmēju, kura darba samaksas apmērs nav mazāks par valstī noteiktās minimālās mēneša darba algas apmēru, par nodokļa objektiem, kas tiek izmantoti saimnieciskās darbības veikšanai</w:t>
            </w:r>
          </w:p>
          <w:p w14:paraId="799D400F" w14:textId="77777777" w:rsidR="0061240A" w:rsidRPr="0061240A" w:rsidRDefault="0061240A" w:rsidP="0061240A">
            <w:pPr>
              <w:spacing w:before="100" w:beforeAutospacing="1" w:after="100" w:afterAutospacing="1"/>
              <w:rPr>
                <w:rFonts w:ascii="Times New Roman" w:hAnsi="Times New Roman" w:cs="Times New Roman"/>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20AF674D"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Turpmākie trīs taksācijas gadi</w:t>
            </w:r>
          </w:p>
        </w:tc>
        <w:tc>
          <w:tcPr>
            <w:tcW w:w="1711" w:type="dxa"/>
            <w:tcBorders>
              <w:top w:val="outset" w:sz="6" w:space="0" w:color="auto"/>
              <w:left w:val="outset" w:sz="6" w:space="0" w:color="auto"/>
              <w:bottom w:val="outset" w:sz="6" w:space="0" w:color="auto"/>
              <w:right w:val="outset" w:sz="6" w:space="0" w:color="auto"/>
            </w:tcBorders>
            <w:vAlign w:val="center"/>
            <w:hideMark/>
          </w:tcPr>
          <w:p w14:paraId="041AC58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Visā nodokļa atvieglojuma periodā 90% apmērā no katram taksācijas gadam aprēķinātās nodokļa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218634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Līdz taksācijas gada 15.janvārim jāiesniedz: </w:t>
            </w:r>
          </w:p>
          <w:p w14:paraId="4CA533B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78BEEC8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2) saimnieciskās darbības veicēja izziņa par Gulbenes novada administratīvajā teritorijā deklarētu saimnieciskā darbības veicēja nodarbinātu darba ņēmēju, norādot darba ņēmēja vārdu, uzvārdu, personas kodu, darba līguma noslēgšanas datumu un darbības laiku, izziņai pievienojot attiecīgā darba ņēmēja apliecinājumu par piekrišanu personas datu apstrādei Gulbenes novada pašvaldībā un pārbaudei valsts un pašvaldību reģistros un </w:t>
            </w:r>
            <w:r w:rsidRPr="0061240A">
              <w:rPr>
                <w:rFonts w:ascii="Times New Roman" w:hAnsi="Times New Roman" w:cs="Times New Roman"/>
              </w:rPr>
              <w:lastRenderedPageBreak/>
              <w:t>informācijas sistēmās nekustamā īpašuma nodokļa administrēšanas vajadzībām, lai saimnieciskās darbības veicējs varētu saņemt nodokļa atvieglojumu.</w:t>
            </w:r>
          </w:p>
        </w:tc>
        <w:tc>
          <w:tcPr>
            <w:tcW w:w="0" w:type="auto"/>
            <w:tcBorders>
              <w:top w:val="outset" w:sz="6" w:space="0" w:color="auto"/>
              <w:left w:val="outset" w:sz="6" w:space="0" w:color="auto"/>
              <w:bottom w:val="outset" w:sz="6" w:space="0" w:color="auto"/>
              <w:right w:val="outset" w:sz="6" w:space="0" w:color="auto"/>
            </w:tcBorders>
            <w:vAlign w:val="center"/>
            <w:hideMark/>
          </w:tcPr>
          <w:p w14:paraId="4F8484C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Nodokļa atvieglojums kārtējam nodokļa atvieglojuma perioda taksācijas gadam netiek piešķirts, ja pirms nodokļa atvieglojuma perioda attiecīgā taksācijas gada Nodaļa konstatē, ka nodokļa maksātājs vairs neatbilst attiecīgajai nodokļa maksātāja kategorijai noteiktajām prasībām.</w:t>
            </w:r>
          </w:p>
          <w:p w14:paraId="29E5C33F" w14:textId="77777777" w:rsidR="0061240A" w:rsidRPr="0061240A" w:rsidRDefault="0061240A" w:rsidP="0061240A">
            <w:pPr>
              <w:spacing w:before="100" w:beforeAutospacing="1" w:after="100" w:afterAutospacing="1"/>
              <w:rPr>
                <w:rFonts w:ascii="Times New Roman" w:hAnsi="Times New Roman" w:cs="Times New Roman"/>
              </w:rPr>
            </w:pPr>
          </w:p>
        </w:tc>
      </w:tr>
      <w:tr w:rsidR="0061240A" w:rsidRPr="0061240A" w14:paraId="4BFED1D6"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A3FBE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4.12.</w:t>
            </w:r>
          </w:p>
        </w:tc>
        <w:tc>
          <w:tcPr>
            <w:tcW w:w="2604" w:type="dxa"/>
            <w:tcBorders>
              <w:top w:val="outset" w:sz="6" w:space="0" w:color="auto"/>
              <w:left w:val="outset" w:sz="6" w:space="0" w:color="auto"/>
              <w:bottom w:val="outset" w:sz="6" w:space="0" w:color="auto"/>
              <w:right w:val="outset" w:sz="6" w:space="0" w:color="auto"/>
            </w:tcBorders>
            <w:vAlign w:val="center"/>
            <w:hideMark/>
          </w:tcPr>
          <w:p w14:paraId="6E03569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b/>
                <w:bCs/>
              </w:rPr>
              <w:t>Saimnieciskās darbības veicējam, kas iepriekšējā pārskata gadā ir nodarbinājis jauniešus vasaras sezonā (no 1.jūnija līdz 31.augustam) vecumā no 15 līdz 25 gadiem, nodrošinot darba samaksu apmērā, kas nav zemāka par valstī noteikto minimālo mēneša darba algu, vai nodrošinājis jaunietim prakses iespējas, par nodokļa objektu, kas tiek izmatots saimnieciskās darbības veikšanai</w:t>
            </w:r>
          </w:p>
        </w:tc>
        <w:tc>
          <w:tcPr>
            <w:tcW w:w="1954" w:type="dxa"/>
            <w:tcBorders>
              <w:top w:val="outset" w:sz="6" w:space="0" w:color="auto"/>
              <w:left w:val="outset" w:sz="6" w:space="0" w:color="auto"/>
              <w:bottom w:val="outset" w:sz="6" w:space="0" w:color="auto"/>
              <w:right w:val="outset" w:sz="6" w:space="0" w:color="auto"/>
            </w:tcBorders>
            <w:vAlign w:val="center"/>
            <w:hideMark/>
          </w:tcPr>
          <w:p w14:paraId="111D7C8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Taksācijas gads</w:t>
            </w:r>
          </w:p>
        </w:tc>
        <w:tc>
          <w:tcPr>
            <w:tcW w:w="1711" w:type="dxa"/>
            <w:tcBorders>
              <w:top w:val="outset" w:sz="6" w:space="0" w:color="auto"/>
              <w:left w:val="outset" w:sz="6" w:space="0" w:color="auto"/>
              <w:bottom w:val="outset" w:sz="6" w:space="0" w:color="auto"/>
              <w:right w:val="outset" w:sz="6" w:space="0" w:color="auto"/>
            </w:tcBorders>
            <w:vAlign w:val="center"/>
            <w:hideMark/>
          </w:tcPr>
          <w:p w14:paraId="333F1E3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70% apmērā no taksācijas gadam aprēķinātās nodokļa summas, ja pārskata gadā nodarbināto vai praksi izgājušo jauniešu skaits ir 4 vai lielāks.</w:t>
            </w:r>
          </w:p>
          <w:p w14:paraId="1775D46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50% apmērā no taksācijas gadam aprēķinātās nodokļa summas, ja pārskata gadā nodarbināti vai praksi izgājuši 2 līdz 3 jaunieši.</w:t>
            </w:r>
          </w:p>
          <w:p w14:paraId="1E63544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25% apmērā no taksācijas gadam aprēķinātās nodokļa summas, ja pārskata gadā </w:t>
            </w:r>
            <w:r w:rsidRPr="0061240A">
              <w:rPr>
                <w:rFonts w:ascii="Times New Roman" w:hAnsi="Times New Roman" w:cs="Times New Roman"/>
              </w:rPr>
              <w:lastRenderedPageBreak/>
              <w:t>nodarbināts vai praksi izgājis 1 jaunietis.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3A428B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 xml:space="preserve">Līdz taksācijas gada 15.janvārim jāiesniedz: </w:t>
            </w:r>
          </w:p>
          <w:p w14:paraId="2BBACBE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382DF59A"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ar nodarbināto jaunieti noslēgtā darba līguma apliecināta kopija, pievienojot nodarbinātā jaunieša rakstveida apliecinājumu par piekrišanu nodarbinātā jaunieša personas datu apstrādei Gulbenes novada pašvaldībā nodokļa administrēšanas vajadzībām, lai saimnieciskās darbības veicējs varētu saņemt nodokļa atvieglojumu (ja attiecināms);</w:t>
            </w:r>
          </w:p>
          <w:p w14:paraId="5633D8C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3) ar praktikantu noslēgtā līguma par praksi apliecināta kopija, pievienojot praktikanta rakstveida apliecinājumu par piekrišanu praktikanta personas datu apstrādei Gulbenes novada pašvaldībā nodokļa administrēšanas vajadzībām, lai saimnieciskās darbības veicējs varētu saņemt nodokļa atvieglojumu (ja attiecināms).</w:t>
            </w:r>
          </w:p>
        </w:tc>
        <w:tc>
          <w:tcPr>
            <w:tcW w:w="0" w:type="auto"/>
            <w:tcBorders>
              <w:top w:val="outset" w:sz="6" w:space="0" w:color="auto"/>
              <w:left w:val="outset" w:sz="6" w:space="0" w:color="auto"/>
              <w:bottom w:val="outset" w:sz="6" w:space="0" w:color="auto"/>
              <w:right w:val="outset" w:sz="6" w:space="0" w:color="auto"/>
            </w:tcBorders>
            <w:vAlign w:val="center"/>
            <w:hideMark/>
          </w:tcPr>
          <w:p w14:paraId="1E0F4CB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Nodokļa atvieglojums tiek piešķirts gadījumā, ja saimnieciskās darbības veicējs jaunieti nodarbinājis vismaz vienu mēnesi.</w:t>
            </w:r>
          </w:p>
        </w:tc>
      </w:tr>
      <w:tr w:rsidR="0061240A" w:rsidRPr="0061240A" w14:paraId="520B5F71"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9C4D1EB"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4.13.</w:t>
            </w:r>
          </w:p>
        </w:tc>
        <w:tc>
          <w:tcPr>
            <w:tcW w:w="2604" w:type="dxa"/>
            <w:tcBorders>
              <w:top w:val="outset" w:sz="6" w:space="0" w:color="auto"/>
              <w:left w:val="outset" w:sz="6" w:space="0" w:color="auto"/>
              <w:bottom w:val="outset" w:sz="6" w:space="0" w:color="auto"/>
              <w:right w:val="outset" w:sz="6" w:space="0" w:color="auto"/>
            </w:tcBorders>
            <w:vAlign w:val="center"/>
            <w:hideMark/>
          </w:tcPr>
          <w:p w14:paraId="5EB5C94F"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 xml:space="preserve">Saimnieciskās darbības veicējam, kurš, veicinot dzīvojamā fonda attīstību Gulbenes  novadā, uz savā īpašumā esošās zemes ir uzbūvējis, pārbūvējis vai atjaunojis nodokļa objektu, kura lietošana saskaņā ar valsts kadastra informācijas sistēmas (turpmāk – VKIS) datiem ir "Triju vai vairāku dzīvokļu mājas; triju vai vairāku dzīvokļu mājas dzīvojamo telpu grupa" (kods 1122), ar mērķi </w:t>
            </w:r>
            <w:r w:rsidRPr="0061240A">
              <w:rPr>
                <w:rFonts w:ascii="Times New Roman" w:hAnsi="Times New Roman" w:cs="Times New Roman"/>
                <w:b/>
                <w:bCs/>
              </w:rPr>
              <w:lastRenderedPageBreak/>
              <w:t>nodrošināt Gulbenes novada iedzīvotājus ar dzīvojamo platību, par izīrētiem dzīvokļiem, ja tajos ir deklarētas īres līgumos norādītās personas.</w:t>
            </w:r>
          </w:p>
          <w:p w14:paraId="7EF8CA97" w14:textId="77777777" w:rsidR="0061240A" w:rsidRPr="0061240A" w:rsidRDefault="0061240A" w:rsidP="0061240A">
            <w:pPr>
              <w:spacing w:before="100" w:beforeAutospacing="1" w:after="100" w:afterAutospacing="1"/>
              <w:rPr>
                <w:rFonts w:ascii="Times New Roman" w:hAnsi="Times New Roman" w:cs="Times New Roman"/>
                <w:b/>
                <w:bCs/>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2980FC7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Turpmākie 3 (trīs) gadi no nākamā mēneša pēc īres līguma noslēgšanas, ja īres līgumā minētā persona mēneša laikā no īres līguma noslēgšanas ir deklarējusi savu dzīvesvietu minētajā adresē.</w:t>
            </w:r>
          </w:p>
        </w:tc>
        <w:tc>
          <w:tcPr>
            <w:tcW w:w="1711" w:type="dxa"/>
            <w:tcBorders>
              <w:top w:val="outset" w:sz="6" w:space="0" w:color="auto"/>
              <w:left w:val="outset" w:sz="6" w:space="0" w:color="auto"/>
              <w:bottom w:val="outset" w:sz="6" w:space="0" w:color="auto"/>
              <w:right w:val="outset" w:sz="6" w:space="0" w:color="auto"/>
            </w:tcBorders>
            <w:vAlign w:val="center"/>
            <w:hideMark/>
          </w:tcPr>
          <w:p w14:paraId="54623393"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90 %  no taksācijas gadā   aprēķinātās nodokļa summas.</w:t>
            </w:r>
          </w:p>
          <w:p w14:paraId="56618024" w14:textId="77777777" w:rsidR="0061240A" w:rsidRPr="0061240A" w:rsidRDefault="0061240A" w:rsidP="0061240A">
            <w:pPr>
              <w:spacing w:before="100" w:beforeAutospacing="1" w:after="100" w:afterAutospacing="1"/>
              <w:rPr>
                <w:rFonts w:ascii="Times New Roman" w:hAnsi="Times New Roman" w:cs="Times New Roman"/>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7DDAF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Jāiesniedz: </w:t>
            </w:r>
          </w:p>
          <w:p w14:paraId="78451EA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0EB6A57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dokumenti, kas apliecina objekta nodošanu ekspluatācijā;</w:t>
            </w:r>
          </w:p>
          <w:p w14:paraId="0FF7BA1A"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3) noslēgtā īres līguma apliecināta kopija;</w:t>
            </w:r>
          </w:p>
          <w:p w14:paraId="2DAB3D6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4) ar Ministru Kabineta 2014.gada 2.decembra noteikumiem Nr. 740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 uzskaites un </w:t>
            </w:r>
            <w:r w:rsidRPr="0061240A">
              <w:rPr>
                <w:rFonts w:ascii="Times New Roman" w:hAnsi="Times New Roman" w:cs="Times New Roman"/>
              </w:rPr>
              <w:lastRenderedPageBreak/>
              <w:t xml:space="preserve">piešķiršanas kārtība un uzskaites veidlapu paraugi” apstiprinātu uzskaites veidlapu par saņemto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atbalstu vai iesniegumā atzīmē apliecinājumu, ka persona nav saņēmusi noteikumu 4.13.punkta Nosacījumos minēto atbalstu (ja attiecināms).</w:t>
            </w:r>
          </w:p>
          <w:p w14:paraId="1D607177" w14:textId="77777777" w:rsidR="0061240A" w:rsidRPr="0061240A" w:rsidRDefault="0061240A" w:rsidP="0061240A">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7EDA72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 xml:space="preserve">Atvieglojumu saimnieciskās darbības veicējam piešķir, ja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atbalsts nepārsniedz Eiropas komisijas 2013.gada 18.decembra regulas Nr.1407/2013 par Līguma un par Eiropas Savienības darbību 107. un 108.panta piemērošanu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atbalstam 3.panta 2.punkta noteiktos ierobežojumus triju fiskālo gadu periodā, viena vienota uzņēmuma līmenī, atbilstoši vienota uzņēmuma definīcijai, kas noteikta regulas 2.panta 2.punktā.</w:t>
            </w:r>
          </w:p>
          <w:p w14:paraId="1332D44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Atsavināšanas gadījumā atvieglojums nepāriet nākamajam dzīvokļa īpašniekam.</w:t>
            </w:r>
          </w:p>
          <w:p w14:paraId="2007198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Īres tiesību izbeigšanās brīdī šī informācija ir jāsniedz zināšanai Nodaļai. Izbeidzot īres tiesiskās attiecības, nodokļa atvieglojums tiek zaudēts.</w:t>
            </w:r>
          </w:p>
          <w:p w14:paraId="4B6A8F61" w14:textId="77777777" w:rsidR="0061240A" w:rsidRPr="0061240A" w:rsidRDefault="0061240A" w:rsidP="0061240A">
            <w:pPr>
              <w:spacing w:before="100" w:beforeAutospacing="1" w:after="100" w:afterAutospacing="1"/>
              <w:rPr>
                <w:rFonts w:ascii="Times New Roman" w:hAnsi="Times New Roman" w:cs="Times New Roman"/>
              </w:rPr>
            </w:pPr>
          </w:p>
        </w:tc>
      </w:tr>
      <w:tr w:rsidR="0061240A" w:rsidRPr="0061240A" w14:paraId="3BE98342"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95EC6"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lastRenderedPageBreak/>
              <w:t xml:space="preserve">4.14. </w:t>
            </w:r>
          </w:p>
        </w:tc>
        <w:tc>
          <w:tcPr>
            <w:tcW w:w="2604" w:type="dxa"/>
            <w:tcBorders>
              <w:top w:val="outset" w:sz="6" w:space="0" w:color="auto"/>
              <w:left w:val="outset" w:sz="6" w:space="0" w:color="auto"/>
              <w:bottom w:val="outset" w:sz="6" w:space="0" w:color="auto"/>
              <w:right w:val="outset" w:sz="6" w:space="0" w:color="auto"/>
            </w:tcBorders>
            <w:vAlign w:val="center"/>
            <w:hideMark/>
          </w:tcPr>
          <w:p w14:paraId="14959AEA"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 xml:space="preserve">Nodokļa maksātājam, kurš par saviem līdzekļiem uz savā īpašumā esošas zemes izbūvējis maģistrālās koplietošanas inženierbūves vai to daļu publiskai lietošanai (ūdensvadi, kanalizācijas tīkli, ielas, ielu apgaismojums, gājēju celiņi u.tml.), vai kas investējis savus līdzekļus jaunu infrastruktūras objektu izbūvē publiskai lietošanai (spēļu un sporta laukumi, pludmales labiekārtošana, u.tml.), un </w:t>
            </w:r>
            <w:r w:rsidRPr="0061240A">
              <w:rPr>
                <w:rFonts w:ascii="Times New Roman" w:hAnsi="Times New Roman" w:cs="Times New Roman"/>
                <w:b/>
                <w:bCs/>
              </w:rPr>
              <w:lastRenderedPageBreak/>
              <w:t xml:space="preserve">kas netiek izmantoti komerciālos nolūkos. </w:t>
            </w:r>
          </w:p>
          <w:p w14:paraId="4A64B356" w14:textId="77777777" w:rsidR="0061240A" w:rsidRPr="0061240A" w:rsidRDefault="0061240A" w:rsidP="0061240A">
            <w:pPr>
              <w:spacing w:before="100" w:beforeAutospacing="1" w:after="100" w:afterAutospacing="1"/>
              <w:rPr>
                <w:rFonts w:ascii="Times New Roman" w:hAnsi="Times New Roman" w:cs="Times New Roman"/>
                <w:b/>
                <w:bCs/>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1440CA2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Ja atvieglojuma apmērs attiecīgajā kalendārajā gadā ir mazāks par 90% no investīciju summas, tad atvieglojumu piemēro līdz 10.(desmitajam) kalendārajam gadam. Atvieglojumu piemēro ar nākamo mēnesi pēc objekta nodošanas ekspluatācijā vai nākamajā taksācijas gadā, ja iesniegums iesniegts līdz 31.janvārim.</w:t>
            </w:r>
          </w:p>
        </w:tc>
        <w:tc>
          <w:tcPr>
            <w:tcW w:w="1711" w:type="dxa"/>
            <w:tcBorders>
              <w:top w:val="outset" w:sz="6" w:space="0" w:color="auto"/>
              <w:left w:val="outset" w:sz="6" w:space="0" w:color="auto"/>
              <w:bottom w:val="outset" w:sz="6" w:space="0" w:color="auto"/>
              <w:right w:val="outset" w:sz="6" w:space="0" w:color="auto"/>
            </w:tcBorders>
            <w:vAlign w:val="center"/>
            <w:hideMark/>
          </w:tcPr>
          <w:p w14:paraId="149800D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90 %  no taksācijas gadā   aprēķinātās nodokļa summas, par zemi vai tās daļu, ko izmanto publiskai lietošanai, bet ne vairāk kā 90 % apmērā no investīciju summas.</w:t>
            </w:r>
          </w:p>
        </w:tc>
        <w:tc>
          <w:tcPr>
            <w:tcW w:w="2198" w:type="dxa"/>
            <w:tcBorders>
              <w:top w:val="outset" w:sz="6" w:space="0" w:color="auto"/>
              <w:left w:val="outset" w:sz="6" w:space="0" w:color="auto"/>
              <w:bottom w:val="outset" w:sz="6" w:space="0" w:color="auto"/>
              <w:right w:val="outset" w:sz="6" w:space="0" w:color="auto"/>
            </w:tcBorders>
            <w:vAlign w:val="center"/>
            <w:hideMark/>
          </w:tcPr>
          <w:p w14:paraId="2664838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Līdz taksācijas gada 31.janvārim jāiesniedz:</w:t>
            </w:r>
          </w:p>
          <w:p w14:paraId="7915D86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561CFBB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dokumenti, kas apliecina veikto investīciju apjomu un objekta nodošanu ekspluatācijā (ja attiecināms);</w:t>
            </w:r>
          </w:p>
          <w:p w14:paraId="30F213D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3) saimnieciskās darbības veicējiem ar Ministru Kabineta 2014.gada 2.decembra noteikumiem Nr. 740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 </w:t>
            </w:r>
            <w:r w:rsidRPr="0061240A">
              <w:rPr>
                <w:rFonts w:ascii="Times New Roman" w:hAnsi="Times New Roman" w:cs="Times New Roman"/>
              </w:rPr>
              <w:lastRenderedPageBreak/>
              <w:t xml:space="preserve">uzskaites un piešķiršanas kārtība un uzskaites veidlapu paraugi” apstiprinātu uzskaites veidlapu par saņemto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atbalstu vai iesniegumā atzīmē apliecinājumu, ka persona nav saņēmusi noteikumu 4.13.punkta Nosacījumos minēto atbalstu (ja attiecināms).</w:t>
            </w:r>
          </w:p>
        </w:tc>
        <w:tc>
          <w:tcPr>
            <w:tcW w:w="0" w:type="auto"/>
            <w:tcBorders>
              <w:top w:val="outset" w:sz="6" w:space="0" w:color="auto"/>
              <w:left w:val="outset" w:sz="6" w:space="0" w:color="auto"/>
              <w:bottom w:val="outset" w:sz="6" w:space="0" w:color="auto"/>
              <w:right w:val="outset" w:sz="6" w:space="0" w:color="auto"/>
            </w:tcBorders>
            <w:vAlign w:val="center"/>
            <w:hideMark/>
          </w:tcPr>
          <w:p w14:paraId="51F10AC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Pirms objekta izbūves persona noslēdz ar Gulbenes novada pašvaldību attiecīgu vienošanos.</w:t>
            </w:r>
          </w:p>
          <w:p w14:paraId="273874E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Atvieglojumu saimnieciskās darbības veicējam piešķir, ja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atbalsts nepārsniedz Eiropas komisijas 2013.gada 18.decembra regulas Nr. 1407/2013 par Līguma un par Eiropas Savienības darbību 107. un 108.panta piemērošanu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atbalstam 3.panta 2.punkta noteiktos ierobežojumus triju fiskālo gadu periodā, viena vienota uzņēmuma līmenī, atbilstoši vienota uzņēmuma definīcijai, kas noteikta regulas 2.panta 2.punktā.</w:t>
            </w:r>
          </w:p>
        </w:tc>
      </w:tr>
      <w:tr w:rsidR="0061240A" w:rsidRPr="0061240A" w14:paraId="6CD7F46C"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5D3D71"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4.15.</w:t>
            </w:r>
          </w:p>
        </w:tc>
        <w:tc>
          <w:tcPr>
            <w:tcW w:w="2604" w:type="dxa"/>
            <w:tcBorders>
              <w:top w:val="outset" w:sz="6" w:space="0" w:color="auto"/>
              <w:left w:val="outset" w:sz="6" w:space="0" w:color="auto"/>
              <w:bottom w:val="outset" w:sz="6" w:space="0" w:color="auto"/>
              <w:right w:val="outset" w:sz="6" w:space="0" w:color="auto"/>
            </w:tcBorders>
            <w:vAlign w:val="center"/>
            <w:hideMark/>
          </w:tcPr>
          <w:p w14:paraId="7C0ACFF2"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Saimnieciskās darbības veicējam par no jauna uzbūvētu, rekonstruētu un renovētu nodokļa objektu vai telpu grupu, kas tiek izmantots vai iznomāts komercdarbības veikšanai, izņemot azartspēles.</w:t>
            </w:r>
          </w:p>
        </w:tc>
        <w:tc>
          <w:tcPr>
            <w:tcW w:w="1954" w:type="dxa"/>
            <w:tcBorders>
              <w:top w:val="outset" w:sz="6" w:space="0" w:color="auto"/>
              <w:left w:val="outset" w:sz="6" w:space="0" w:color="auto"/>
              <w:bottom w:val="outset" w:sz="6" w:space="0" w:color="auto"/>
              <w:right w:val="outset" w:sz="6" w:space="0" w:color="auto"/>
            </w:tcBorders>
            <w:vAlign w:val="center"/>
            <w:hideMark/>
          </w:tcPr>
          <w:p w14:paraId="45D8641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3 (trīs) gadi no nākamā mēneša pēc objekta nodošanas ekspluatācijā vai ar nākamo taksācijas gadu, ja iesniegums iesniegts līdz 31.janvārim.</w:t>
            </w:r>
          </w:p>
        </w:tc>
        <w:tc>
          <w:tcPr>
            <w:tcW w:w="1711" w:type="dxa"/>
            <w:tcBorders>
              <w:top w:val="outset" w:sz="6" w:space="0" w:color="auto"/>
              <w:left w:val="outset" w:sz="6" w:space="0" w:color="auto"/>
              <w:bottom w:val="outset" w:sz="6" w:space="0" w:color="auto"/>
              <w:right w:val="outset" w:sz="6" w:space="0" w:color="auto"/>
            </w:tcBorders>
            <w:vAlign w:val="center"/>
            <w:hideMark/>
          </w:tcPr>
          <w:p w14:paraId="19846C7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50% apmērā no aprēķinātās nodokļa summas, bet ne vairāk kā 2 400 EUR par privātajām investīcijām  no 30 000 EUR līdz 100 000 EUR.</w:t>
            </w:r>
          </w:p>
          <w:p w14:paraId="08430913"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70% apmērā no aprēķinātās nodokļa summas, bet ne vairāk kā 3 600 EUR par privātajām investīcijām no </w:t>
            </w:r>
            <w:r w:rsidRPr="0061240A">
              <w:rPr>
                <w:rFonts w:ascii="Times New Roman" w:hAnsi="Times New Roman" w:cs="Times New Roman"/>
              </w:rPr>
              <w:lastRenderedPageBreak/>
              <w:t>100 001 EUR līdz 200 000 EUR.</w:t>
            </w:r>
          </w:p>
          <w:p w14:paraId="0EBFD59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90% apmērā no aprēķinātās nodokļa summas, bet ne vairāk kā 4 800 EUR par privātajām investīcijām vairāk nekā 200 001 EUR apmērā.</w:t>
            </w:r>
          </w:p>
        </w:tc>
        <w:tc>
          <w:tcPr>
            <w:tcW w:w="2198" w:type="dxa"/>
            <w:tcBorders>
              <w:top w:val="outset" w:sz="6" w:space="0" w:color="auto"/>
              <w:left w:val="outset" w:sz="6" w:space="0" w:color="auto"/>
              <w:bottom w:val="outset" w:sz="6" w:space="0" w:color="auto"/>
              <w:right w:val="outset" w:sz="6" w:space="0" w:color="auto"/>
            </w:tcBorders>
            <w:vAlign w:val="center"/>
            <w:hideMark/>
          </w:tcPr>
          <w:p w14:paraId="707140AA"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Līdz taksācijas gada 31.janvārim jāiesniedz:</w:t>
            </w:r>
          </w:p>
          <w:p w14:paraId="43CAB8E9"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w:t>
            </w:r>
          </w:p>
          <w:p w14:paraId="5324A5EC"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2) dokumenti, kas apliecina veikto investīciju apjomu un objekta nodošanu ekspluatācijā; </w:t>
            </w:r>
          </w:p>
          <w:p w14:paraId="3FFE426D"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3) starp nodokļa maksātāju un nomnieku noslēgtā nomas līguma apliecināta kopija, kas apliecina nomas maksas atlaides apmēru, kas atbilst attiecīgā </w:t>
            </w:r>
            <w:r w:rsidRPr="0061240A">
              <w:rPr>
                <w:rFonts w:ascii="Times New Roman" w:hAnsi="Times New Roman" w:cs="Times New Roman"/>
              </w:rPr>
              <w:lastRenderedPageBreak/>
              <w:t>taksācijas gadā piešķiramai nodokļu atvieglojumu summai;</w:t>
            </w:r>
          </w:p>
          <w:p w14:paraId="1847147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4) ar Ministru Kabineta 2014.gada 2.decembra noteikumiem Nr. 740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 uzskaites un piešķiršanas kārtība un uzskaites veidlapu paraugi” apstiprinātu uzskaites veidlapu par saņemto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atbalstu vai iesniegumā atzīmē apliecinājumu, ka persona nav saņēmusi noteikumu 4.13.punkta Nosacījumos minēto atbalstu (ja attiecināms).</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8A39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 xml:space="preserve">Atvieglojumu saimnieciskās darbības veicējam piešķir, ja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atbalsts nepārsniedz Eiropas komisijas 2013.gada 18.decembra regulas Nr. 1407/2013 par Līguma un par Eiropas Savienības darbību 107. un 108.panta piemērošanu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atbalstam 3.panta 2.punkta noteiktos ierobežojumus triju fiskālo gadu periodā, viena vienota uzņēmuma līmenī, atbilstoši vienota uzņēmuma definīcijai, kas noteikta regulas 2.panta 2.punktā.</w:t>
            </w:r>
          </w:p>
        </w:tc>
      </w:tr>
      <w:tr w:rsidR="0061240A" w:rsidRPr="0061240A" w14:paraId="7F760157"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C8D217"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4.16.</w:t>
            </w:r>
          </w:p>
        </w:tc>
        <w:tc>
          <w:tcPr>
            <w:tcW w:w="2604" w:type="dxa"/>
            <w:tcBorders>
              <w:top w:val="outset" w:sz="6" w:space="0" w:color="auto"/>
              <w:left w:val="outset" w:sz="6" w:space="0" w:color="auto"/>
              <w:bottom w:val="outset" w:sz="6" w:space="0" w:color="auto"/>
              <w:right w:val="outset" w:sz="6" w:space="0" w:color="auto"/>
            </w:tcBorders>
            <w:vAlign w:val="center"/>
            <w:hideMark/>
          </w:tcPr>
          <w:p w14:paraId="3A3083C3"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 xml:space="preserve">Saimnieciskās darbības veicējam par ēku vai telpu grupām, kurās tiek uzsākta jaunu </w:t>
            </w:r>
            <w:proofErr w:type="spellStart"/>
            <w:r w:rsidRPr="0061240A">
              <w:rPr>
                <w:rFonts w:ascii="Times New Roman" w:hAnsi="Times New Roman" w:cs="Times New Roman"/>
                <w:b/>
                <w:bCs/>
              </w:rPr>
              <w:t>plašizklaides</w:t>
            </w:r>
            <w:proofErr w:type="spellEnd"/>
            <w:r w:rsidRPr="0061240A">
              <w:rPr>
                <w:rFonts w:ascii="Times New Roman" w:hAnsi="Times New Roman" w:cs="Times New Roman"/>
                <w:b/>
                <w:bCs/>
              </w:rPr>
              <w:t xml:space="preserve"> pakalpojumu sniegšana (lietošanas veidi saskaņā ar VKIS ir 1265 vai 1261, izņemot azartspēles) vai par zemi, uz kuras izvietotas </w:t>
            </w:r>
            <w:r w:rsidRPr="0061240A">
              <w:rPr>
                <w:rFonts w:ascii="Times New Roman" w:hAnsi="Times New Roman" w:cs="Times New Roman"/>
                <w:b/>
                <w:bCs/>
              </w:rPr>
              <w:lastRenderedPageBreak/>
              <w:t>pastāvīgas vai sezonāla rakstura iekārtas jaunu sporta un aktīvās atpūtas pakalpojumu sniegšanai.</w:t>
            </w:r>
          </w:p>
          <w:p w14:paraId="723BADA6" w14:textId="77777777" w:rsidR="0061240A" w:rsidRPr="0061240A" w:rsidRDefault="0061240A" w:rsidP="0061240A">
            <w:pPr>
              <w:spacing w:before="100" w:beforeAutospacing="1" w:after="100" w:afterAutospacing="1"/>
              <w:rPr>
                <w:rFonts w:ascii="Times New Roman" w:hAnsi="Times New Roman" w:cs="Times New Roman"/>
                <w:b/>
                <w:bCs/>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7681A30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 xml:space="preserve">Turpmākie 3 (trīs)  gadi pakalpojuma sniegšanas laikā. Par visu taksācijas gadu, ja pakalpojums pieejams nepārtraukti. Atvieglojumu par </w:t>
            </w:r>
            <w:proofErr w:type="spellStart"/>
            <w:r w:rsidRPr="0061240A">
              <w:rPr>
                <w:rFonts w:ascii="Times New Roman" w:hAnsi="Times New Roman" w:cs="Times New Roman"/>
              </w:rPr>
              <w:t>vissezonas</w:t>
            </w:r>
            <w:proofErr w:type="spellEnd"/>
            <w:r w:rsidRPr="0061240A">
              <w:rPr>
                <w:rFonts w:ascii="Times New Roman" w:hAnsi="Times New Roman" w:cs="Times New Roman"/>
              </w:rPr>
              <w:t xml:space="preserve"> pakalpojumu </w:t>
            </w:r>
            <w:r w:rsidRPr="0061240A">
              <w:rPr>
                <w:rFonts w:ascii="Times New Roman" w:hAnsi="Times New Roman" w:cs="Times New Roman"/>
              </w:rPr>
              <w:lastRenderedPageBreak/>
              <w:t>sniegšanu piemēro ar nākamo mēnesi pēc pakalpojuma sniegšanas uzsākšanas vai nākamajā taksācijas gadā, ja iesniegums iesniegts līdz 31.janvārim.</w:t>
            </w:r>
          </w:p>
          <w:p w14:paraId="665828C5"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Par vasaras sezonas pakalpojumiem - no 1.aprīļa līdz 1.novembrim par faktiskās darbības sniegšanas mēnešiem. Atvieglojumu par pilnu mēnesi piemēro, ja pakalpojums sniegts vismaz 20 kalendārās dienas.</w:t>
            </w:r>
          </w:p>
          <w:p w14:paraId="5F20F6B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Par ziemas perioda pakalpojumiem – no 1.novembra līdz 1.aprīlim par faktiskās darbības sniegšanas mēnešiem, ja pakalpojums sniegts </w:t>
            </w:r>
            <w:r w:rsidRPr="0061240A">
              <w:rPr>
                <w:rFonts w:ascii="Times New Roman" w:hAnsi="Times New Roman" w:cs="Times New Roman"/>
              </w:rPr>
              <w:lastRenderedPageBreak/>
              <w:t>vismaz 20 kalendārās dienas.</w:t>
            </w:r>
          </w:p>
        </w:tc>
        <w:tc>
          <w:tcPr>
            <w:tcW w:w="1711" w:type="dxa"/>
            <w:tcBorders>
              <w:top w:val="outset" w:sz="6" w:space="0" w:color="auto"/>
              <w:left w:val="outset" w:sz="6" w:space="0" w:color="auto"/>
              <w:bottom w:val="outset" w:sz="6" w:space="0" w:color="auto"/>
              <w:right w:val="outset" w:sz="6" w:space="0" w:color="auto"/>
            </w:tcBorders>
            <w:vAlign w:val="center"/>
            <w:hideMark/>
          </w:tcPr>
          <w:p w14:paraId="0EA4B813"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90 %  no taksācijas gadā   aprēķinātās nodokļa summas.</w:t>
            </w:r>
          </w:p>
          <w:p w14:paraId="60366739" w14:textId="77777777" w:rsidR="0061240A" w:rsidRPr="0061240A" w:rsidRDefault="0061240A" w:rsidP="0061240A">
            <w:pPr>
              <w:spacing w:before="100" w:beforeAutospacing="1" w:after="100" w:afterAutospacing="1"/>
              <w:rPr>
                <w:rFonts w:ascii="Times New Roman" w:hAnsi="Times New Roman" w:cs="Times New Roman"/>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2222E9F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Jāiesniedz: </w:t>
            </w:r>
          </w:p>
          <w:p w14:paraId="3077B1E1"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1) par </w:t>
            </w:r>
            <w:proofErr w:type="spellStart"/>
            <w:r w:rsidRPr="0061240A">
              <w:rPr>
                <w:rFonts w:ascii="Times New Roman" w:hAnsi="Times New Roman" w:cs="Times New Roman"/>
              </w:rPr>
              <w:t>vissezonas</w:t>
            </w:r>
            <w:proofErr w:type="spellEnd"/>
            <w:r w:rsidRPr="0061240A">
              <w:rPr>
                <w:rFonts w:ascii="Times New Roman" w:hAnsi="Times New Roman" w:cs="Times New Roman"/>
              </w:rPr>
              <w:t xml:space="preserve"> pakalpojumu sniegšanu iesniegumu par nodokļa atvieglojumu piešķiršanu iesniedz ar nākamo mēnesi pēc </w:t>
            </w:r>
            <w:r w:rsidRPr="0061240A">
              <w:rPr>
                <w:rFonts w:ascii="Times New Roman" w:hAnsi="Times New Roman" w:cs="Times New Roman"/>
              </w:rPr>
              <w:lastRenderedPageBreak/>
              <w:t>pakalpojuma sniegšanas uzsākšanas;</w:t>
            </w:r>
          </w:p>
          <w:p w14:paraId="7AEFE13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par sezonāla rakstura pakalpojumu sniegšanu iesniegumu par nodokļa atvieglojumu piešķiršanu iesniedz mēnesi pēc pakalpojuma sniegšanas termiņa beigām;</w:t>
            </w:r>
          </w:p>
          <w:p w14:paraId="5F9F40E9"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3) dokumentu, kas apliecina </w:t>
            </w:r>
            <w:proofErr w:type="spellStart"/>
            <w:r w:rsidRPr="0061240A">
              <w:rPr>
                <w:rFonts w:ascii="Times New Roman" w:hAnsi="Times New Roman" w:cs="Times New Roman"/>
              </w:rPr>
              <w:t>plašizklaides</w:t>
            </w:r>
            <w:proofErr w:type="spellEnd"/>
            <w:r w:rsidRPr="0061240A">
              <w:rPr>
                <w:rFonts w:ascii="Times New Roman" w:hAnsi="Times New Roman" w:cs="Times New Roman"/>
              </w:rPr>
              <w:t xml:space="preserve"> vai  sporta un aktīvās atpūtas pakalpojumu sniegšanas uzsākšanu; </w:t>
            </w:r>
          </w:p>
          <w:p w14:paraId="7B8A0D5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4) starp nodokļa maksātāju un nomnieku noslēgtā nomas līguma apliecināta kopija, kas apliecina nomas maksas atlaides apmēru, kas atbilst attiecīgā taksācijas gadā piešķiramai nodokļu atvieglojumu summai (ja attiecināms);</w:t>
            </w:r>
          </w:p>
          <w:p w14:paraId="7A2E0B7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5) ar Ministru Kabineta 2014.gada 2.decembra </w:t>
            </w:r>
            <w:r w:rsidRPr="0061240A">
              <w:rPr>
                <w:rFonts w:ascii="Times New Roman" w:hAnsi="Times New Roman" w:cs="Times New Roman"/>
              </w:rPr>
              <w:lastRenderedPageBreak/>
              <w:t>noteikumiem Nr. 740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 uzskaites un piešķiršanas kārtība un uzskaites veidlapu paraugi” apstiprinātu uzskaites veidlapu par saņemto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atbalstu vai iesniegumā atzīmē apliecinājumu, ka persona nav saņēmusi noteikumu 4.13.punkta Nosacījumos minēto atbalstu (ja attiecināms).</w:t>
            </w:r>
          </w:p>
          <w:p w14:paraId="537A6D55" w14:textId="77777777" w:rsidR="0061240A" w:rsidRPr="0061240A" w:rsidRDefault="0061240A" w:rsidP="0061240A">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C12A0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 xml:space="preserve">Atvieglojumu saimnieciskās darbības veicējam piešķir, ja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atbalsts nepārsniedz Eiropas komisijas 2013.gada 18.decembra regulas Nr. 1407/2013 par Līguma un par Eiropas Savienības darbību 107. un 108.panta piemērošanu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atbalstam 3.panta 2.punkta noteiktos ierobežojumus triju fiskālo gadu periodā, viena vienota uzņēmuma līmenī, atbilstoši vienota uzņēmuma definīcijai, kas noteikta regulas 2.panta 2.punktā.</w:t>
            </w:r>
          </w:p>
        </w:tc>
      </w:tr>
      <w:tr w:rsidR="0061240A" w:rsidRPr="0061240A" w14:paraId="77F5DA62"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1E6CA6"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lastRenderedPageBreak/>
              <w:t>4.17.</w:t>
            </w:r>
          </w:p>
        </w:tc>
        <w:tc>
          <w:tcPr>
            <w:tcW w:w="2604" w:type="dxa"/>
            <w:tcBorders>
              <w:top w:val="outset" w:sz="6" w:space="0" w:color="auto"/>
              <w:left w:val="outset" w:sz="6" w:space="0" w:color="auto"/>
              <w:bottom w:val="outset" w:sz="6" w:space="0" w:color="auto"/>
              <w:right w:val="outset" w:sz="6" w:space="0" w:color="auto"/>
            </w:tcBorders>
            <w:vAlign w:val="center"/>
            <w:hideMark/>
          </w:tcPr>
          <w:p w14:paraId="433B1ADC"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Fiziskai personai par telpu grupām (dzīvokļiem), ievērojot piekrītošās daļas no daudzdzīvokļu mājas, kas netiek izmantoti saimnieciskajā darbībā, ja:</w:t>
            </w:r>
          </w:p>
          <w:p w14:paraId="4D823BD1"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 xml:space="preserve">1) veikta ēkas pilna renovācija (atjaunošana) t.sk. ar Eiropas Savienības līdzfinansējumu: </w:t>
            </w:r>
          </w:p>
          <w:p w14:paraId="183DAF39"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 xml:space="preserve">- ēkas fasādes siltināšana; </w:t>
            </w:r>
          </w:p>
          <w:p w14:paraId="1177DF92"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lastRenderedPageBreak/>
              <w:t xml:space="preserve">- inženierkomunikāciju nomaiņa; </w:t>
            </w:r>
          </w:p>
          <w:p w14:paraId="3EC8B0EA"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 xml:space="preserve">- apkures sistēmas nomaiņa; </w:t>
            </w:r>
          </w:p>
          <w:p w14:paraId="3437E8C9"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 xml:space="preserve">- zibens aizsardzības sistēmas uzstādīšana; </w:t>
            </w:r>
          </w:p>
          <w:p w14:paraId="5FEA3073"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2) kurā veikta ēkas daļēja renovācija (atjaunošana), t.sk.ar Eiropas Savienības līdzfinansējumu, proti, ēkas fasādes siltināšana.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365185EB" w14:textId="77777777" w:rsidR="0061240A" w:rsidRPr="0061240A" w:rsidRDefault="0061240A" w:rsidP="0061240A">
            <w:pPr>
              <w:spacing w:before="100" w:beforeAutospacing="1" w:after="100" w:afterAutospacing="1"/>
              <w:rPr>
                <w:rFonts w:ascii="Times New Roman" w:hAnsi="Times New Roman" w:cs="Times New Roman"/>
              </w:rPr>
            </w:pPr>
          </w:p>
          <w:p w14:paraId="708B4F8D" w14:textId="77777777" w:rsidR="0061240A" w:rsidRPr="0061240A" w:rsidRDefault="0061240A" w:rsidP="0061240A">
            <w:pPr>
              <w:spacing w:before="100" w:beforeAutospacing="1" w:after="100" w:afterAutospacing="1"/>
              <w:rPr>
                <w:rFonts w:ascii="Times New Roman" w:hAnsi="Times New Roman" w:cs="Times New Roman"/>
              </w:rPr>
            </w:pPr>
          </w:p>
          <w:p w14:paraId="2B77C37E" w14:textId="77777777" w:rsidR="0061240A" w:rsidRPr="0061240A" w:rsidRDefault="0061240A" w:rsidP="0061240A">
            <w:pPr>
              <w:spacing w:before="100" w:beforeAutospacing="1" w:after="100" w:afterAutospacing="1"/>
              <w:rPr>
                <w:rFonts w:ascii="Times New Roman" w:hAnsi="Times New Roman" w:cs="Times New Roman"/>
              </w:rPr>
            </w:pPr>
          </w:p>
          <w:p w14:paraId="2C938893" w14:textId="77777777" w:rsidR="0061240A" w:rsidRPr="0061240A" w:rsidRDefault="0061240A" w:rsidP="0061240A">
            <w:pPr>
              <w:spacing w:before="100" w:beforeAutospacing="1" w:after="100" w:afterAutospacing="1"/>
              <w:rPr>
                <w:rFonts w:ascii="Times New Roman" w:hAnsi="Times New Roman" w:cs="Times New Roman"/>
              </w:rPr>
            </w:pPr>
          </w:p>
          <w:p w14:paraId="32EB340A" w14:textId="77777777" w:rsidR="0061240A" w:rsidRPr="0061240A" w:rsidRDefault="0061240A" w:rsidP="0061240A">
            <w:pPr>
              <w:spacing w:before="100" w:beforeAutospacing="1" w:after="100" w:afterAutospacing="1"/>
              <w:rPr>
                <w:rFonts w:ascii="Times New Roman" w:hAnsi="Times New Roman" w:cs="Times New Roman"/>
              </w:rPr>
            </w:pPr>
          </w:p>
          <w:p w14:paraId="043825CC" w14:textId="77777777" w:rsidR="0061240A" w:rsidRPr="0061240A" w:rsidRDefault="0061240A" w:rsidP="0061240A">
            <w:pPr>
              <w:spacing w:before="100" w:beforeAutospacing="1" w:after="100" w:afterAutospacing="1"/>
              <w:rPr>
                <w:rFonts w:ascii="Times New Roman" w:hAnsi="Times New Roman" w:cs="Times New Roman"/>
              </w:rPr>
            </w:pPr>
          </w:p>
          <w:p w14:paraId="790EC57E" w14:textId="77777777" w:rsidR="0061240A" w:rsidRPr="0061240A" w:rsidRDefault="0061240A" w:rsidP="0061240A">
            <w:pPr>
              <w:spacing w:before="100" w:beforeAutospacing="1" w:after="100" w:afterAutospacing="1"/>
              <w:rPr>
                <w:rFonts w:ascii="Times New Roman" w:hAnsi="Times New Roman" w:cs="Times New Roman"/>
              </w:rPr>
            </w:pPr>
          </w:p>
          <w:p w14:paraId="46BB706E"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5 nākamie taksācijas gadi pēc pilnas vai daļējas renovācijas darbu pabeigšanas.</w:t>
            </w:r>
          </w:p>
          <w:p w14:paraId="1FD4F6F7" w14:textId="77777777" w:rsidR="0061240A" w:rsidRPr="0061240A" w:rsidRDefault="0061240A" w:rsidP="0061240A">
            <w:pPr>
              <w:spacing w:before="100" w:beforeAutospacing="1" w:after="100" w:afterAutospacing="1"/>
              <w:rPr>
                <w:rFonts w:ascii="Times New Roman" w:hAnsi="Times New Roman" w:cs="Times New Roman"/>
              </w:rPr>
            </w:pPr>
          </w:p>
          <w:p w14:paraId="481334C0" w14:textId="77777777" w:rsidR="0061240A" w:rsidRPr="0061240A" w:rsidRDefault="0061240A" w:rsidP="0061240A">
            <w:pPr>
              <w:spacing w:before="100" w:beforeAutospacing="1" w:after="100" w:afterAutospacing="1"/>
              <w:rPr>
                <w:rFonts w:ascii="Times New Roman" w:hAnsi="Times New Roman" w:cs="Times New Roman"/>
              </w:rPr>
            </w:pPr>
          </w:p>
          <w:p w14:paraId="23DB8D7B" w14:textId="77777777" w:rsidR="0061240A" w:rsidRPr="0061240A" w:rsidRDefault="0061240A" w:rsidP="0061240A">
            <w:pPr>
              <w:spacing w:before="100" w:beforeAutospacing="1" w:after="100" w:afterAutospacing="1"/>
              <w:rPr>
                <w:rFonts w:ascii="Times New Roman" w:hAnsi="Times New Roman" w:cs="Times New Roman"/>
              </w:rPr>
            </w:pPr>
          </w:p>
          <w:p w14:paraId="38CF7875" w14:textId="77777777" w:rsidR="0061240A" w:rsidRPr="0061240A" w:rsidRDefault="0061240A" w:rsidP="0061240A">
            <w:pPr>
              <w:spacing w:before="100" w:beforeAutospacing="1" w:after="100" w:afterAutospacing="1"/>
              <w:rPr>
                <w:rFonts w:ascii="Times New Roman" w:hAnsi="Times New Roman" w:cs="Times New Roman"/>
              </w:rPr>
            </w:pPr>
          </w:p>
          <w:p w14:paraId="0A4CF301" w14:textId="77777777" w:rsidR="0061240A" w:rsidRPr="0061240A" w:rsidRDefault="0061240A" w:rsidP="0061240A">
            <w:pPr>
              <w:spacing w:before="100" w:beforeAutospacing="1" w:after="100" w:afterAutospacing="1"/>
              <w:rPr>
                <w:rFonts w:ascii="Times New Roman" w:hAnsi="Times New Roman" w:cs="Times New Roman"/>
              </w:rPr>
            </w:pPr>
          </w:p>
          <w:p w14:paraId="45132051" w14:textId="77777777" w:rsidR="0061240A" w:rsidRPr="0061240A" w:rsidRDefault="0061240A" w:rsidP="0061240A">
            <w:pPr>
              <w:spacing w:before="100" w:beforeAutospacing="1" w:after="100" w:afterAutospacing="1"/>
              <w:rPr>
                <w:rFonts w:ascii="Times New Roman" w:hAnsi="Times New Roman" w:cs="Times New Roman"/>
              </w:rPr>
            </w:pPr>
          </w:p>
          <w:p w14:paraId="09CB8AB0" w14:textId="77777777" w:rsidR="0061240A" w:rsidRPr="0061240A" w:rsidRDefault="0061240A" w:rsidP="0061240A">
            <w:pPr>
              <w:spacing w:before="100" w:beforeAutospacing="1" w:after="100" w:afterAutospacing="1"/>
              <w:rPr>
                <w:rFonts w:ascii="Times New Roman" w:hAnsi="Times New Roman" w:cs="Times New Roman"/>
              </w:rPr>
            </w:pPr>
          </w:p>
        </w:tc>
        <w:tc>
          <w:tcPr>
            <w:tcW w:w="1711" w:type="dxa"/>
            <w:tcBorders>
              <w:top w:val="outset" w:sz="6" w:space="0" w:color="auto"/>
              <w:left w:val="outset" w:sz="6" w:space="0" w:color="auto"/>
              <w:bottom w:val="outset" w:sz="6" w:space="0" w:color="auto"/>
              <w:right w:val="outset" w:sz="6" w:space="0" w:color="auto"/>
            </w:tcBorders>
            <w:vAlign w:val="center"/>
            <w:hideMark/>
          </w:tcPr>
          <w:p w14:paraId="60942B72" w14:textId="77777777" w:rsidR="0061240A" w:rsidRPr="0061240A" w:rsidRDefault="0061240A" w:rsidP="0061240A">
            <w:pPr>
              <w:spacing w:before="100" w:beforeAutospacing="1" w:after="100" w:afterAutospacing="1"/>
              <w:rPr>
                <w:rFonts w:ascii="Times New Roman" w:hAnsi="Times New Roman" w:cs="Times New Roman"/>
              </w:rPr>
            </w:pPr>
          </w:p>
          <w:p w14:paraId="2F53A662" w14:textId="77777777" w:rsidR="0061240A" w:rsidRPr="0061240A" w:rsidRDefault="0061240A" w:rsidP="0061240A">
            <w:pPr>
              <w:spacing w:before="100" w:beforeAutospacing="1" w:after="100" w:afterAutospacing="1"/>
              <w:rPr>
                <w:rFonts w:ascii="Times New Roman" w:hAnsi="Times New Roman" w:cs="Times New Roman"/>
              </w:rPr>
            </w:pPr>
          </w:p>
          <w:p w14:paraId="3722BBA5" w14:textId="77777777" w:rsidR="0061240A" w:rsidRPr="0061240A" w:rsidRDefault="0061240A" w:rsidP="0061240A">
            <w:pPr>
              <w:spacing w:before="100" w:beforeAutospacing="1" w:after="100" w:afterAutospacing="1"/>
              <w:rPr>
                <w:rFonts w:ascii="Times New Roman" w:hAnsi="Times New Roman" w:cs="Times New Roman"/>
              </w:rPr>
            </w:pPr>
          </w:p>
          <w:p w14:paraId="4A856BB4" w14:textId="77777777" w:rsidR="0061240A" w:rsidRPr="0061240A" w:rsidRDefault="0061240A" w:rsidP="0061240A">
            <w:pPr>
              <w:spacing w:before="100" w:beforeAutospacing="1" w:after="100" w:afterAutospacing="1"/>
              <w:rPr>
                <w:rFonts w:ascii="Times New Roman" w:hAnsi="Times New Roman" w:cs="Times New Roman"/>
              </w:rPr>
            </w:pPr>
          </w:p>
          <w:p w14:paraId="7B81AC28" w14:textId="77777777" w:rsidR="0061240A" w:rsidRPr="0061240A" w:rsidRDefault="0061240A" w:rsidP="0061240A">
            <w:pPr>
              <w:spacing w:before="100" w:beforeAutospacing="1" w:after="100" w:afterAutospacing="1"/>
              <w:rPr>
                <w:rFonts w:ascii="Times New Roman" w:hAnsi="Times New Roman" w:cs="Times New Roman"/>
              </w:rPr>
            </w:pPr>
          </w:p>
          <w:p w14:paraId="38B67D95" w14:textId="77777777" w:rsidR="0061240A" w:rsidRPr="0061240A" w:rsidRDefault="0061240A" w:rsidP="0061240A">
            <w:pPr>
              <w:spacing w:before="100" w:beforeAutospacing="1" w:after="100" w:afterAutospacing="1"/>
              <w:rPr>
                <w:rFonts w:ascii="Times New Roman" w:hAnsi="Times New Roman" w:cs="Times New Roman"/>
              </w:rPr>
            </w:pPr>
          </w:p>
          <w:p w14:paraId="4BFC8B21" w14:textId="77777777" w:rsidR="0061240A" w:rsidRPr="0061240A" w:rsidRDefault="0061240A" w:rsidP="0061240A">
            <w:pPr>
              <w:spacing w:before="100" w:beforeAutospacing="1" w:after="100" w:afterAutospacing="1"/>
              <w:rPr>
                <w:rFonts w:ascii="Times New Roman" w:hAnsi="Times New Roman" w:cs="Times New Roman"/>
              </w:rPr>
            </w:pPr>
          </w:p>
          <w:p w14:paraId="32724E33"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90 % no mājoklim aprēķinātās nodokļa summas;</w:t>
            </w:r>
          </w:p>
          <w:p w14:paraId="662ED2DE" w14:textId="77777777" w:rsidR="0061240A" w:rsidRPr="0061240A" w:rsidRDefault="0061240A" w:rsidP="0061240A">
            <w:pPr>
              <w:spacing w:before="100" w:beforeAutospacing="1" w:after="100" w:afterAutospacing="1"/>
              <w:rPr>
                <w:rFonts w:ascii="Times New Roman" w:hAnsi="Times New Roman" w:cs="Times New Roman"/>
              </w:rPr>
            </w:pPr>
          </w:p>
          <w:p w14:paraId="2D5C6E69" w14:textId="77777777" w:rsidR="0061240A" w:rsidRPr="0061240A" w:rsidRDefault="0061240A" w:rsidP="0061240A">
            <w:pPr>
              <w:spacing w:before="100" w:beforeAutospacing="1" w:after="100" w:afterAutospacing="1"/>
              <w:rPr>
                <w:rFonts w:ascii="Times New Roman" w:hAnsi="Times New Roman" w:cs="Times New Roman"/>
              </w:rPr>
            </w:pPr>
          </w:p>
          <w:p w14:paraId="4E046ADD" w14:textId="77777777" w:rsidR="0061240A" w:rsidRPr="0061240A" w:rsidRDefault="0061240A" w:rsidP="0061240A">
            <w:pPr>
              <w:spacing w:before="100" w:beforeAutospacing="1" w:after="100" w:afterAutospacing="1"/>
              <w:rPr>
                <w:rFonts w:ascii="Times New Roman" w:hAnsi="Times New Roman" w:cs="Times New Roman"/>
              </w:rPr>
            </w:pPr>
          </w:p>
          <w:p w14:paraId="1A848D62" w14:textId="77777777" w:rsidR="0061240A" w:rsidRPr="0061240A" w:rsidRDefault="0061240A" w:rsidP="0061240A">
            <w:pPr>
              <w:spacing w:before="100" w:beforeAutospacing="1" w:after="100" w:afterAutospacing="1"/>
              <w:rPr>
                <w:rFonts w:ascii="Times New Roman" w:hAnsi="Times New Roman" w:cs="Times New Roman"/>
              </w:rPr>
            </w:pPr>
          </w:p>
          <w:p w14:paraId="6A30AE0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70 % no mājoklim aprēķinātās nodokļa summas.</w:t>
            </w:r>
          </w:p>
          <w:p w14:paraId="68925DE6" w14:textId="77777777" w:rsidR="0061240A" w:rsidRPr="0061240A" w:rsidRDefault="0061240A" w:rsidP="0061240A">
            <w:pPr>
              <w:spacing w:before="100" w:beforeAutospacing="1" w:after="100" w:afterAutospacing="1"/>
              <w:rPr>
                <w:rFonts w:ascii="Times New Roman" w:hAnsi="Times New Roman" w:cs="Times New Roman"/>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29225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Līdz taksācijas gada 31.janvārim mājas pilnvarotā persona iesniedz:</w:t>
            </w:r>
          </w:p>
          <w:p w14:paraId="0F1718A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iesniegumu;</w:t>
            </w:r>
          </w:p>
          <w:p w14:paraId="0419AF9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 dokumentus, kas apliecina veikto darbu apjomu un objekta nodošanu ekspluatācijā (akts un apliecinājuma karte).</w:t>
            </w:r>
          </w:p>
          <w:p w14:paraId="6871DD10" w14:textId="77777777" w:rsidR="0061240A" w:rsidRPr="0061240A" w:rsidRDefault="0061240A" w:rsidP="0061240A">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3AAB44"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Renovācijas darbi pabeigti ne agrāk kā 2019.gada 1.janvārī.</w:t>
            </w:r>
          </w:p>
          <w:p w14:paraId="2CC94498"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Dzīvokļa īpašnieka deklarētā adrese uz 1.janvāri ir nodokļa objektā.</w:t>
            </w:r>
          </w:p>
          <w:p w14:paraId="40593C7B"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Nekustamā īpašuma nodokļa parāds taksācijas gada 1.janvārī nedrīkst būt vecāks par 1 gadu un pārsniegt  5% no mājai aprēķinātās nodokļa kopsummas.</w:t>
            </w:r>
          </w:p>
          <w:p w14:paraId="3A721C8A"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Atsavināšanas gadījumā, atvieglojums nepāriet nākamajam dzīvokļa īpašniekam.</w:t>
            </w:r>
          </w:p>
          <w:p w14:paraId="46BDBC83" w14:textId="77777777" w:rsidR="0061240A" w:rsidRPr="0061240A" w:rsidRDefault="0061240A" w:rsidP="0061240A">
            <w:pPr>
              <w:spacing w:before="100" w:beforeAutospacing="1" w:after="100" w:afterAutospacing="1"/>
              <w:rPr>
                <w:rFonts w:ascii="Times New Roman" w:hAnsi="Times New Roman" w:cs="Times New Roman"/>
              </w:rPr>
            </w:pPr>
          </w:p>
        </w:tc>
      </w:tr>
      <w:tr w:rsidR="0061240A" w:rsidRPr="0061240A" w14:paraId="5A2D1695" w14:textId="77777777" w:rsidTr="005F2FB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C7D7EA"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4.18.</w:t>
            </w:r>
          </w:p>
        </w:tc>
        <w:tc>
          <w:tcPr>
            <w:tcW w:w="2604" w:type="dxa"/>
            <w:tcBorders>
              <w:top w:val="outset" w:sz="6" w:space="0" w:color="auto"/>
              <w:left w:val="outset" w:sz="6" w:space="0" w:color="auto"/>
              <w:bottom w:val="outset" w:sz="6" w:space="0" w:color="auto"/>
              <w:right w:val="outset" w:sz="6" w:space="0" w:color="auto"/>
            </w:tcBorders>
            <w:vAlign w:val="center"/>
            <w:hideMark/>
          </w:tcPr>
          <w:p w14:paraId="66B2FEA7" w14:textId="77777777" w:rsidR="0061240A" w:rsidRPr="0061240A" w:rsidRDefault="0061240A" w:rsidP="0061240A">
            <w:pPr>
              <w:spacing w:before="100" w:beforeAutospacing="1" w:after="100" w:afterAutospacing="1"/>
              <w:rPr>
                <w:rFonts w:ascii="Times New Roman" w:hAnsi="Times New Roman" w:cs="Times New Roman"/>
                <w:b/>
                <w:bCs/>
              </w:rPr>
            </w:pPr>
            <w:r w:rsidRPr="0061240A">
              <w:rPr>
                <w:rFonts w:ascii="Times New Roman" w:hAnsi="Times New Roman" w:cs="Times New Roman"/>
                <w:b/>
                <w:bCs/>
              </w:rPr>
              <w:t xml:space="preserve">Saimnieciskās darbības veicējam, kura īpašumā atrodas tirdzniecības vietas ar vasaras kafejnīcām/terasēm Gulbenes novada teritorijā, par objektu, kas piekļaujas vasaras kafejnīcai/terasei, kura lietošanas veids saskaņā ar VKIS ir “Viesnīcas un sabiedriskās ēdināšanas ēkas; viesnīcas vai </w:t>
            </w:r>
            <w:r w:rsidRPr="0061240A">
              <w:rPr>
                <w:rFonts w:ascii="Times New Roman" w:hAnsi="Times New Roman" w:cs="Times New Roman"/>
                <w:b/>
                <w:bCs/>
              </w:rPr>
              <w:lastRenderedPageBreak/>
              <w:t xml:space="preserve">sabiedriskās ēdināšanas telpu grupa” (kods 1211). </w:t>
            </w:r>
          </w:p>
          <w:p w14:paraId="7BE033EA" w14:textId="77777777" w:rsidR="0061240A" w:rsidRPr="0061240A" w:rsidRDefault="0061240A" w:rsidP="0061240A">
            <w:pPr>
              <w:spacing w:before="100" w:beforeAutospacing="1" w:after="100" w:afterAutospacing="1"/>
              <w:rPr>
                <w:rFonts w:ascii="Times New Roman" w:hAnsi="Times New Roman" w:cs="Times New Roman"/>
                <w:b/>
                <w:bCs/>
              </w:rPr>
            </w:pPr>
          </w:p>
        </w:tc>
        <w:tc>
          <w:tcPr>
            <w:tcW w:w="1954" w:type="dxa"/>
            <w:tcBorders>
              <w:top w:val="outset" w:sz="6" w:space="0" w:color="auto"/>
              <w:left w:val="outset" w:sz="6" w:space="0" w:color="auto"/>
              <w:bottom w:val="outset" w:sz="6" w:space="0" w:color="auto"/>
              <w:right w:val="outset" w:sz="6" w:space="0" w:color="auto"/>
            </w:tcBorders>
            <w:vAlign w:val="center"/>
            <w:hideMark/>
          </w:tcPr>
          <w:p w14:paraId="6334A3BF"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Par faktiskās darbības sniegšanas mēnešiem, ja pakalpojums sniegts vismaz 20 kalendārās dienas.</w:t>
            </w:r>
          </w:p>
        </w:tc>
        <w:tc>
          <w:tcPr>
            <w:tcW w:w="1711" w:type="dxa"/>
            <w:tcBorders>
              <w:top w:val="outset" w:sz="6" w:space="0" w:color="auto"/>
              <w:left w:val="outset" w:sz="6" w:space="0" w:color="auto"/>
              <w:bottom w:val="outset" w:sz="6" w:space="0" w:color="auto"/>
              <w:right w:val="outset" w:sz="6" w:space="0" w:color="auto"/>
            </w:tcBorders>
            <w:vAlign w:val="center"/>
            <w:hideMark/>
          </w:tcPr>
          <w:p w14:paraId="757ACD72"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25% apmērā par īpašumā esošo ēku periodā no 1.maija līdz 31.oktobrim.</w:t>
            </w:r>
          </w:p>
          <w:p w14:paraId="0328804F" w14:textId="77777777" w:rsidR="0061240A" w:rsidRPr="0061240A" w:rsidRDefault="0061240A" w:rsidP="0061240A">
            <w:pPr>
              <w:spacing w:before="100" w:beforeAutospacing="1" w:after="100" w:afterAutospacing="1"/>
              <w:rPr>
                <w:rFonts w:ascii="Times New Roman" w:hAnsi="Times New Roman" w:cs="Times New Roman"/>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43CF0DC6"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Jāiesniedz: </w:t>
            </w:r>
          </w:p>
          <w:p w14:paraId="79502BD0"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1) iesniegums (iesniegumu iesniedz mēnesi pēc pakalpojuma sniegšanas termiņa;</w:t>
            </w:r>
          </w:p>
          <w:p w14:paraId="13ADB4F7"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t xml:space="preserve">2) starp nodokļa maksātāju un nomnieku noslēgtā nomas līguma apliecināta kopija, kas apliecina nomas maksas atlaides apmēru, kas </w:t>
            </w:r>
            <w:r w:rsidRPr="0061240A">
              <w:rPr>
                <w:rFonts w:ascii="Times New Roman" w:hAnsi="Times New Roman" w:cs="Times New Roman"/>
              </w:rPr>
              <w:lastRenderedPageBreak/>
              <w:t>atbilst attiecīgā taksācijas gadā piešķiramai nodokļu atvieglojumu summai.</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41883" w14:textId="77777777" w:rsidR="0061240A" w:rsidRPr="0061240A" w:rsidRDefault="0061240A" w:rsidP="0061240A">
            <w:pPr>
              <w:spacing w:before="100" w:beforeAutospacing="1" w:after="100" w:afterAutospacing="1"/>
              <w:rPr>
                <w:rFonts w:ascii="Times New Roman" w:hAnsi="Times New Roman" w:cs="Times New Roman"/>
              </w:rPr>
            </w:pPr>
            <w:r w:rsidRPr="0061240A">
              <w:rPr>
                <w:rFonts w:ascii="Times New Roman" w:hAnsi="Times New Roman" w:cs="Times New Roman"/>
              </w:rPr>
              <w:lastRenderedPageBreak/>
              <w:t xml:space="preserve">Atvieglojumu saimnieciskās darbības veicējam piešķir, ja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atbalsts nepārsniedz Eiropas komisijas 2013.gada 18.decembra regulas Nr. 1407/2013 par Līguma un par Eiropas Savienības darbību 107. un 108.panta piemērošanu </w:t>
            </w:r>
            <w:proofErr w:type="spellStart"/>
            <w:r w:rsidRPr="0061240A">
              <w:rPr>
                <w:rFonts w:ascii="Times New Roman" w:hAnsi="Times New Roman" w:cs="Times New Roman"/>
              </w:rPr>
              <w:t>de</w:t>
            </w:r>
            <w:proofErr w:type="spellEnd"/>
            <w:r w:rsidRPr="0061240A">
              <w:rPr>
                <w:rFonts w:ascii="Times New Roman" w:hAnsi="Times New Roman" w:cs="Times New Roman"/>
              </w:rPr>
              <w:t xml:space="preserve"> </w:t>
            </w:r>
            <w:proofErr w:type="spellStart"/>
            <w:r w:rsidRPr="0061240A">
              <w:rPr>
                <w:rFonts w:ascii="Times New Roman" w:hAnsi="Times New Roman" w:cs="Times New Roman"/>
              </w:rPr>
              <w:t>minimis</w:t>
            </w:r>
            <w:proofErr w:type="spellEnd"/>
            <w:r w:rsidRPr="0061240A">
              <w:rPr>
                <w:rFonts w:ascii="Times New Roman" w:hAnsi="Times New Roman" w:cs="Times New Roman"/>
              </w:rPr>
              <w:t xml:space="preserve"> atbalstam 3.panta 2.punkta noteiktos ierobežojumus triju fiskālo gadu periodā, viena vienota uzņēmuma līmenī, atbilstoši vienota uzņēmuma definīcijai, kas noteikta regulas 2.panta 2.punktā.</w:t>
            </w:r>
          </w:p>
        </w:tc>
      </w:tr>
    </w:tbl>
    <w:p w14:paraId="0EC8266D" w14:textId="77777777" w:rsidR="0061240A" w:rsidRPr="0061240A" w:rsidRDefault="0061240A" w:rsidP="0061240A">
      <w:pPr>
        <w:jc w:val="center"/>
        <w:rPr>
          <w:rFonts w:ascii="Times New Roman" w:hAnsi="Times New Roman" w:cs="Times New Roman"/>
          <w:sz w:val="24"/>
          <w:szCs w:val="24"/>
        </w:rPr>
      </w:pPr>
    </w:p>
    <w:p w14:paraId="2F76E456" w14:textId="77777777" w:rsidR="0061240A" w:rsidRPr="0061240A" w:rsidRDefault="0061240A" w:rsidP="0061240A">
      <w:pPr>
        <w:shd w:val="clear" w:color="auto" w:fill="FFFFFF"/>
        <w:tabs>
          <w:tab w:val="left" w:pos="426"/>
        </w:tabs>
        <w:spacing w:line="293" w:lineRule="atLeast"/>
        <w:ind w:left="720"/>
        <w:contextualSpacing/>
        <w:jc w:val="both"/>
        <w:rPr>
          <w:rFonts w:ascii="Times New Roman" w:hAnsi="Times New Roman" w:cs="Times New Roman"/>
          <w:sz w:val="24"/>
          <w:szCs w:val="24"/>
        </w:rPr>
        <w:sectPr w:rsidR="0061240A" w:rsidRPr="0061240A" w:rsidSect="00EC030A">
          <w:pgSz w:w="16838" w:h="11906" w:orient="landscape"/>
          <w:pgMar w:top="1701" w:right="737" w:bottom="849" w:left="1134" w:header="709" w:footer="709" w:gutter="0"/>
          <w:cols w:space="708"/>
          <w:formProt w:val="0"/>
          <w:docGrid w:linePitch="360"/>
        </w:sectPr>
      </w:pPr>
    </w:p>
    <w:p w14:paraId="7F228EAE" w14:textId="77777777" w:rsidR="0061240A" w:rsidRPr="0061240A" w:rsidRDefault="0061240A" w:rsidP="0061240A">
      <w:pPr>
        <w:shd w:val="clear" w:color="auto" w:fill="FFFFFF"/>
        <w:tabs>
          <w:tab w:val="left" w:pos="426"/>
        </w:tabs>
        <w:spacing w:line="293" w:lineRule="atLeast"/>
        <w:ind w:left="720"/>
        <w:contextualSpacing/>
        <w:jc w:val="both"/>
        <w:rPr>
          <w:rFonts w:ascii="Times New Roman" w:hAnsi="Times New Roman" w:cs="Times New Roman"/>
          <w:sz w:val="24"/>
          <w:szCs w:val="24"/>
        </w:rPr>
      </w:pPr>
    </w:p>
    <w:p w14:paraId="6BC8A870" w14:textId="77777777" w:rsidR="0061240A" w:rsidRPr="0061240A" w:rsidRDefault="0061240A" w:rsidP="0061240A">
      <w:pPr>
        <w:shd w:val="clear" w:color="auto" w:fill="FFFFFF"/>
        <w:tabs>
          <w:tab w:val="left" w:pos="426"/>
        </w:tabs>
        <w:spacing w:line="293" w:lineRule="atLeast"/>
        <w:contextualSpacing/>
        <w:jc w:val="both"/>
        <w:rPr>
          <w:rFonts w:ascii="Times New Roman" w:hAnsi="Times New Roman" w:cs="Times New Roman"/>
          <w:sz w:val="24"/>
          <w:szCs w:val="24"/>
        </w:rPr>
      </w:pPr>
    </w:p>
    <w:p w14:paraId="0BF2BB04"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Nodokļa maksātājam nodokļa atvieglojums netiek piešķirts, ja nodokļa maksātājam iesnieguma par atvieglojuma piešķiršanu izskatīšanās laikā un atvieglojuma piemērošanas periodā ir:</w:t>
      </w:r>
    </w:p>
    <w:p w14:paraId="79FD3256" w14:textId="77777777" w:rsidR="0061240A" w:rsidRPr="0061240A" w:rsidRDefault="0061240A" w:rsidP="0061240A">
      <w:pPr>
        <w:numPr>
          <w:ilvl w:val="1"/>
          <w:numId w:val="33"/>
        </w:numPr>
        <w:shd w:val="clear" w:color="auto" w:fill="FFFFFF"/>
        <w:spacing w:line="360" w:lineRule="auto"/>
        <w:ind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 xml:space="preserve">kavēti nodokļa maksājumi, kas lielāki par 2 </w:t>
      </w:r>
      <w:proofErr w:type="spellStart"/>
      <w:r w:rsidRPr="0061240A">
        <w:rPr>
          <w:rFonts w:ascii="Times New Roman" w:hAnsi="Times New Roman" w:cs="Times New Roman"/>
          <w:i/>
          <w:iCs/>
          <w:sz w:val="24"/>
          <w:szCs w:val="24"/>
        </w:rPr>
        <w:t>euro</w:t>
      </w:r>
      <w:proofErr w:type="spellEnd"/>
      <w:r w:rsidRPr="0061240A">
        <w:rPr>
          <w:rFonts w:ascii="Times New Roman" w:hAnsi="Times New Roman" w:cs="Times New Roman"/>
          <w:sz w:val="24"/>
          <w:szCs w:val="24"/>
        </w:rPr>
        <w:t>, izņemot 4.4. un 4.17.apakšpunktu;</w:t>
      </w:r>
    </w:p>
    <w:p w14:paraId="0180FBB1" w14:textId="77777777" w:rsidR="0061240A" w:rsidRPr="0061240A" w:rsidRDefault="0061240A" w:rsidP="0061240A">
      <w:pPr>
        <w:numPr>
          <w:ilvl w:val="1"/>
          <w:numId w:val="33"/>
        </w:numPr>
        <w:shd w:val="clear" w:color="auto" w:fill="FFFFFF"/>
        <w:spacing w:line="360" w:lineRule="auto"/>
        <w:ind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 xml:space="preserve">citu nodokļu parādi, tai skaitā valsts sociālās apdrošināšanas obligāto iemaksu parādi, kas kopsummā pārsniedz 150 </w:t>
      </w:r>
      <w:proofErr w:type="spellStart"/>
      <w:r w:rsidRPr="0061240A">
        <w:rPr>
          <w:rFonts w:ascii="Times New Roman" w:hAnsi="Times New Roman" w:cs="Times New Roman"/>
          <w:i/>
          <w:iCs/>
          <w:sz w:val="24"/>
          <w:szCs w:val="24"/>
        </w:rPr>
        <w:t>euro</w:t>
      </w:r>
      <w:proofErr w:type="spellEnd"/>
      <w:r w:rsidRPr="0061240A">
        <w:rPr>
          <w:rFonts w:ascii="Times New Roman" w:hAnsi="Times New Roman" w:cs="Times New Roman"/>
          <w:sz w:val="24"/>
          <w:szCs w:val="24"/>
        </w:rPr>
        <w:t xml:space="preserve"> (Nodaļa izmanto Valsts ieņēmumu dienesta publiskajā nodokļu parādnieku datubāzē atspoguļoto informāciju).</w:t>
      </w:r>
    </w:p>
    <w:p w14:paraId="4C445EE3"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Nodokļa atvieglojuma piešķiršanas izvērtēšanai nepieciešamības gadījumā Nodaļai ir tiesības pieprasīt nodokļa maksātājam papildu informāciju. Nodaļai ir tiesības apsekot nodokļa objektu un iegūto informāciju izmantot lēmuma pieņemšanai.</w:t>
      </w:r>
    </w:p>
    <w:p w14:paraId="75F8FD09"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Nodaļa, konstatējot nodokļa maksātāja atbilstību Noteikumu prasībām, par nodokļa atvieglojuma piešķiršanu paziņo ar maksāšanas paziņojumu.</w:t>
      </w:r>
    </w:p>
    <w:p w14:paraId="6C102E04"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Nodaļa, konstatējot nodokļa maksātāja nepatiesu ziņu sniegšanu, nepiešķir vai atceļ piešķirto nodokļa atvieglojumu.</w:t>
      </w:r>
    </w:p>
    <w:p w14:paraId="43C23116"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Nodaļas izdoto administratīvo aktu par nodokļa atvieglojuma piešķiršanu vai atteikumu to piešķirt tā adresāts var apstrīdēt Gulbenes novada pašvaldības domes priekšsēdētājam Administratīvā procesa likumā noteiktajā kārtībā.</w:t>
      </w:r>
    </w:p>
    <w:p w14:paraId="0BE1E68C" w14:textId="77777777" w:rsidR="0061240A" w:rsidRPr="0061240A" w:rsidRDefault="0061240A" w:rsidP="0061240A">
      <w:pPr>
        <w:numPr>
          <w:ilvl w:val="0"/>
          <w:numId w:val="33"/>
        </w:numPr>
        <w:shd w:val="clear" w:color="auto" w:fill="FFFFFF"/>
        <w:spacing w:line="360" w:lineRule="auto"/>
        <w:ind w:left="0" w:firstLine="567"/>
        <w:contextualSpacing/>
        <w:jc w:val="both"/>
        <w:rPr>
          <w:rFonts w:ascii="Times New Roman" w:hAnsi="Times New Roman" w:cs="Times New Roman"/>
          <w:sz w:val="24"/>
          <w:szCs w:val="24"/>
        </w:rPr>
      </w:pPr>
      <w:r w:rsidRPr="0061240A">
        <w:rPr>
          <w:rFonts w:ascii="Times New Roman" w:hAnsi="Times New Roman" w:cs="Times New Roman"/>
          <w:sz w:val="24"/>
          <w:szCs w:val="24"/>
        </w:rPr>
        <w:t>Atzīt par spēku zaudējušiem Gulbenes novada domes 2018.gada 25.oktobra saistošos noteikumus Nr.16 “Par nekustamā īpašuma nodokļa atvieglojumiem un to piešķiršanas kārtību”.</w:t>
      </w:r>
    </w:p>
    <w:p w14:paraId="74563C42" w14:textId="77777777" w:rsidR="0061240A" w:rsidRPr="0061240A" w:rsidRDefault="0061240A" w:rsidP="0061240A">
      <w:pPr>
        <w:shd w:val="clear" w:color="auto" w:fill="FFFFFF"/>
        <w:tabs>
          <w:tab w:val="left" w:pos="426"/>
          <w:tab w:val="left" w:pos="4159"/>
        </w:tabs>
        <w:spacing w:line="293" w:lineRule="atLeast"/>
        <w:ind w:left="720"/>
        <w:contextualSpacing/>
        <w:jc w:val="both"/>
        <w:rPr>
          <w:rFonts w:ascii="Times New Roman" w:hAnsi="Times New Roman" w:cs="Times New Roman"/>
          <w:sz w:val="24"/>
          <w:szCs w:val="24"/>
        </w:rPr>
      </w:pPr>
    </w:p>
    <w:p w14:paraId="2B52A10C" w14:textId="77777777" w:rsidR="0061240A" w:rsidRPr="0061240A" w:rsidRDefault="0061240A" w:rsidP="0061240A">
      <w:pPr>
        <w:shd w:val="clear" w:color="auto" w:fill="FFFFFF"/>
        <w:tabs>
          <w:tab w:val="left" w:pos="426"/>
        </w:tabs>
        <w:spacing w:line="293" w:lineRule="atLeast"/>
        <w:ind w:left="720"/>
        <w:contextualSpacing/>
        <w:jc w:val="both"/>
        <w:rPr>
          <w:rFonts w:ascii="Times New Roman" w:hAnsi="Times New Roman" w:cs="Times New Roman"/>
          <w:sz w:val="24"/>
          <w:szCs w:val="24"/>
        </w:rPr>
      </w:pPr>
    </w:p>
    <w:p w14:paraId="1BF90096" w14:textId="77777777" w:rsidR="0061240A" w:rsidRPr="0061240A" w:rsidRDefault="0061240A" w:rsidP="0061240A">
      <w:pPr>
        <w:shd w:val="clear" w:color="auto" w:fill="FFFFFF"/>
        <w:tabs>
          <w:tab w:val="left" w:pos="426"/>
        </w:tabs>
        <w:spacing w:line="293" w:lineRule="atLeast"/>
        <w:ind w:left="720"/>
        <w:contextualSpacing/>
        <w:jc w:val="both"/>
        <w:rPr>
          <w:rFonts w:ascii="Times New Roman" w:hAnsi="Times New Roman" w:cs="Times New Roman"/>
          <w:sz w:val="24"/>
          <w:szCs w:val="24"/>
        </w:rPr>
      </w:pPr>
    </w:p>
    <w:p w14:paraId="3A9828F3" w14:textId="77777777" w:rsidR="0061240A" w:rsidRPr="0061240A" w:rsidRDefault="0061240A" w:rsidP="0061240A">
      <w:pPr>
        <w:shd w:val="clear" w:color="auto" w:fill="FFFFFF"/>
        <w:tabs>
          <w:tab w:val="left" w:pos="426"/>
        </w:tabs>
        <w:spacing w:line="276" w:lineRule="auto"/>
        <w:jc w:val="both"/>
        <w:rPr>
          <w:rFonts w:ascii="Times New Roman" w:hAnsi="Times New Roman" w:cs="Times New Roman"/>
          <w:sz w:val="24"/>
          <w:szCs w:val="24"/>
        </w:rPr>
      </w:pPr>
      <w:r w:rsidRPr="0061240A">
        <w:rPr>
          <w:rFonts w:ascii="Times New Roman" w:hAnsi="Times New Roman" w:cs="Times New Roman"/>
          <w:sz w:val="24"/>
          <w:szCs w:val="24"/>
        </w:rPr>
        <w:t>Gulbenes novada domes priekšsēdētājs</w:t>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r w:rsidRPr="0061240A">
        <w:rPr>
          <w:rFonts w:ascii="Times New Roman" w:hAnsi="Times New Roman" w:cs="Times New Roman"/>
          <w:sz w:val="24"/>
          <w:szCs w:val="24"/>
        </w:rPr>
        <w:tab/>
      </w:r>
      <w:proofErr w:type="spellStart"/>
      <w:r w:rsidRPr="0061240A">
        <w:rPr>
          <w:rFonts w:ascii="Times New Roman" w:hAnsi="Times New Roman" w:cs="Times New Roman"/>
          <w:sz w:val="24"/>
          <w:szCs w:val="24"/>
        </w:rPr>
        <w:t>A.Caunītis</w:t>
      </w:r>
      <w:proofErr w:type="spellEnd"/>
    </w:p>
    <w:p w14:paraId="2F2A2C68" w14:textId="77777777" w:rsidR="004C3E3D" w:rsidRDefault="004C3E3D">
      <w:pPr>
        <w:spacing w:after="160" w:line="259" w:lineRule="auto"/>
        <w:rPr>
          <w:rFonts w:ascii="Times New Roman" w:eastAsiaTheme="minorHAnsi" w:hAnsi="Times New Roman" w:cstheme="minorBidi"/>
          <w:b/>
          <w:sz w:val="24"/>
          <w:szCs w:val="24"/>
          <w:lang w:eastAsia="en-US"/>
        </w:rPr>
      </w:pPr>
      <w:r>
        <w:rPr>
          <w:rFonts w:ascii="Times New Roman" w:eastAsiaTheme="minorHAnsi" w:hAnsi="Times New Roman" w:cstheme="minorBidi"/>
          <w:b/>
          <w:sz w:val="24"/>
          <w:szCs w:val="24"/>
          <w:lang w:eastAsia="en-US"/>
        </w:rPr>
        <w:br w:type="page"/>
      </w:r>
    </w:p>
    <w:p w14:paraId="7592CE43" w14:textId="5CEA9A31" w:rsidR="0061240A" w:rsidRPr="0061240A" w:rsidRDefault="0061240A" w:rsidP="0061240A">
      <w:pPr>
        <w:spacing w:line="257" w:lineRule="auto"/>
        <w:jc w:val="center"/>
        <w:rPr>
          <w:rFonts w:ascii="Times New Roman" w:eastAsiaTheme="minorHAnsi" w:hAnsi="Times New Roman" w:cstheme="minorBidi"/>
          <w:b/>
          <w:sz w:val="24"/>
          <w:szCs w:val="24"/>
          <w:lang w:eastAsia="en-US"/>
        </w:rPr>
      </w:pPr>
      <w:r w:rsidRPr="0061240A">
        <w:rPr>
          <w:rFonts w:ascii="Times New Roman" w:eastAsiaTheme="minorHAnsi" w:hAnsi="Times New Roman" w:cstheme="minorBidi"/>
          <w:b/>
          <w:sz w:val="24"/>
          <w:szCs w:val="24"/>
          <w:lang w:eastAsia="en-US"/>
        </w:rPr>
        <w:lastRenderedPageBreak/>
        <w:t>PASKAIDROJUMA RAKSTS</w:t>
      </w:r>
    </w:p>
    <w:p w14:paraId="1BFFCF50" w14:textId="77777777" w:rsidR="0061240A" w:rsidRPr="0061240A" w:rsidRDefault="0061240A" w:rsidP="0061240A">
      <w:pPr>
        <w:shd w:val="clear" w:color="auto" w:fill="FFFFFF"/>
        <w:spacing w:after="160"/>
        <w:jc w:val="center"/>
        <w:rPr>
          <w:rFonts w:ascii="Times New Roman" w:hAnsi="Times New Roman" w:cs="Times New Roman"/>
          <w:b/>
          <w:bCs/>
          <w:sz w:val="24"/>
          <w:szCs w:val="24"/>
        </w:rPr>
      </w:pPr>
      <w:r w:rsidRPr="0061240A">
        <w:rPr>
          <w:rFonts w:ascii="Times New Roman" w:hAnsi="Times New Roman" w:cs="Times New Roman"/>
          <w:b/>
          <w:bCs/>
          <w:sz w:val="24"/>
          <w:szCs w:val="24"/>
        </w:rPr>
        <w:t>Gulbenes novada pašvaldības 2021.gada 30.septembra saistošajiem noteikumiem Nr.21 “Par nekustamā īpašuma nodokļa atvieglojumiem un to piešķiršanas kārtību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1240A" w:rsidRPr="0061240A" w14:paraId="57E09191"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3FC0E3FD" w14:textId="77777777" w:rsidR="0061240A" w:rsidRPr="0061240A" w:rsidRDefault="0061240A" w:rsidP="0061240A">
            <w:pPr>
              <w:spacing w:before="195"/>
              <w:jc w:val="center"/>
              <w:rPr>
                <w:rFonts w:ascii="Times New Roman" w:hAnsi="Times New Roman" w:cs="Times New Roman"/>
                <w:sz w:val="24"/>
                <w:szCs w:val="24"/>
              </w:rPr>
            </w:pPr>
            <w:r w:rsidRPr="0061240A">
              <w:rPr>
                <w:rFonts w:ascii="Times New Roman" w:hAnsi="Times New Roman" w:cs="Times New Roman"/>
                <w:sz w:val="24"/>
                <w:szCs w:val="24"/>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65F73607" w14:textId="77777777" w:rsidR="0061240A" w:rsidRPr="0061240A" w:rsidRDefault="0061240A" w:rsidP="0061240A">
            <w:pPr>
              <w:spacing w:before="195"/>
              <w:jc w:val="center"/>
              <w:rPr>
                <w:rFonts w:ascii="Times New Roman" w:hAnsi="Times New Roman" w:cs="Times New Roman"/>
                <w:sz w:val="24"/>
                <w:szCs w:val="24"/>
              </w:rPr>
            </w:pPr>
            <w:r w:rsidRPr="0061240A">
              <w:rPr>
                <w:rFonts w:ascii="Times New Roman" w:hAnsi="Times New Roman" w:cs="Times New Roman"/>
                <w:sz w:val="24"/>
                <w:szCs w:val="24"/>
              </w:rPr>
              <w:t>Norādāmā informācija</w:t>
            </w:r>
          </w:p>
        </w:tc>
      </w:tr>
      <w:tr w:rsidR="0061240A" w:rsidRPr="0061240A" w14:paraId="2FB7E1A6"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5D3D5E83"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165FA494" w14:textId="77777777" w:rsidR="0061240A" w:rsidRPr="0061240A" w:rsidRDefault="0061240A" w:rsidP="0061240A">
            <w:pPr>
              <w:spacing w:before="195"/>
              <w:jc w:val="both"/>
              <w:rPr>
                <w:rFonts w:ascii="Times New Roman" w:hAnsi="Times New Roman" w:cs="Times New Roman"/>
                <w:sz w:val="24"/>
                <w:szCs w:val="24"/>
              </w:rPr>
            </w:pPr>
            <w:r w:rsidRPr="0061240A">
              <w:rPr>
                <w:rFonts w:ascii="Times New Roman" w:hAnsi="Times New Roman" w:cs="Times New Roman"/>
                <w:sz w:val="24"/>
                <w:szCs w:val="24"/>
              </w:rPr>
              <w:t xml:space="preserve">Gulbenes novada pašvaldība ir saņēmusi biedrības “Uzņēmēji Gulbenes novadam” (turpmāk – biedrība) 2021.gada 23.augusta vēstuli </w:t>
            </w:r>
            <w:proofErr w:type="spellStart"/>
            <w:r w:rsidRPr="0061240A">
              <w:rPr>
                <w:rFonts w:ascii="Times New Roman" w:hAnsi="Times New Roman" w:cs="Times New Roman"/>
                <w:sz w:val="24"/>
                <w:szCs w:val="24"/>
              </w:rPr>
              <w:t>Nr.UGN</w:t>
            </w:r>
            <w:proofErr w:type="spellEnd"/>
            <w:r w:rsidRPr="0061240A">
              <w:rPr>
                <w:rFonts w:ascii="Times New Roman" w:hAnsi="Times New Roman" w:cs="Times New Roman"/>
                <w:sz w:val="24"/>
                <w:szCs w:val="24"/>
              </w:rPr>
              <w:t>/21/5, kurā izteikts ierosinājums pašvaldībai izvērtēt iespēju grozīt Gulbenes novada domes 2018.gada 25.oktobra saistošos noteikumus Nr.16 "Par nekustamā īpašuma nodokļa atvieglojumiem un to piešķiršanas kārtību” un paredzēt papildus nekustamā īpašuma nodokļa atvieglojumus uzņēmējiem, kas veic nozīmīgas investīcijas Gulbenes novada attīstībā.</w:t>
            </w:r>
          </w:p>
          <w:p w14:paraId="6E398533" w14:textId="77777777" w:rsidR="0061240A" w:rsidRPr="0061240A" w:rsidRDefault="0061240A" w:rsidP="0061240A">
            <w:pPr>
              <w:spacing w:before="195"/>
              <w:jc w:val="both"/>
              <w:rPr>
                <w:rFonts w:ascii="Times New Roman" w:hAnsi="Times New Roman" w:cs="Times New Roman"/>
                <w:color w:val="FF0000"/>
                <w:sz w:val="24"/>
                <w:szCs w:val="24"/>
              </w:rPr>
            </w:pPr>
            <w:r w:rsidRPr="0061240A">
              <w:rPr>
                <w:rFonts w:ascii="Times New Roman" w:hAnsi="Times New Roman" w:cs="Times New Roman"/>
                <w:sz w:val="24"/>
                <w:szCs w:val="24"/>
              </w:rPr>
              <w:t>Izvērtējot biedrības izteiktos priekšlikumus, tika sagatavots augstākminēto saistošo noteikumu grozījumu projekts. Ņemot vērā, ka grozījumu apjoms ir ievērojams, ir sagatavots jauns saistošo noteikumu projekts “Par nekustamā īpašuma nodokļa atvieglojumiem un to piešķiršanas kārtību Gulbenes novadā”.</w:t>
            </w:r>
          </w:p>
        </w:tc>
      </w:tr>
      <w:tr w:rsidR="0061240A" w:rsidRPr="0061240A" w14:paraId="444293CD"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3C587B57"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298090DF" w14:textId="77777777" w:rsidR="0061240A" w:rsidRPr="0061240A" w:rsidRDefault="0061240A" w:rsidP="0061240A">
            <w:pPr>
              <w:spacing w:before="195" w:after="100" w:afterAutospacing="1" w:line="293" w:lineRule="atLeast"/>
              <w:jc w:val="both"/>
              <w:rPr>
                <w:rFonts w:ascii="Times New Roman" w:hAnsi="Times New Roman" w:cs="Times New Roman"/>
                <w:sz w:val="24"/>
                <w:szCs w:val="24"/>
              </w:rPr>
            </w:pPr>
            <w:r w:rsidRPr="0061240A">
              <w:rPr>
                <w:rFonts w:ascii="Times New Roman" w:hAnsi="Times New Roman" w:cs="Times New Roman"/>
                <w:sz w:val="24"/>
                <w:szCs w:val="24"/>
              </w:rPr>
              <w:t>Saistošie noteikumi nosaka nekustamā īpašuma nodokļa maksātāju kategorijas, kurām ir tiesības pieprasīt un saņemt nodokļa atvieglojumu par īpašumā, tiesiskajā valdījumā vai lietošanā esošo nodokļa objektu.</w:t>
            </w:r>
          </w:p>
        </w:tc>
      </w:tr>
      <w:tr w:rsidR="0061240A" w:rsidRPr="0061240A" w14:paraId="69461104"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492D02AD"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5ECC9391" w14:textId="77777777" w:rsidR="0061240A" w:rsidRPr="0061240A" w:rsidRDefault="0061240A" w:rsidP="0061240A">
            <w:pPr>
              <w:spacing w:before="195"/>
              <w:rPr>
                <w:rFonts w:ascii="Times New Roman" w:hAnsi="Times New Roman" w:cs="Times New Roman"/>
                <w:color w:val="FF0000"/>
                <w:sz w:val="24"/>
                <w:szCs w:val="24"/>
              </w:rPr>
            </w:pPr>
            <w:r w:rsidRPr="0061240A">
              <w:rPr>
                <w:rFonts w:ascii="Times New Roman" w:hAnsi="Times New Roman" w:cs="Times New Roman"/>
                <w:sz w:val="24"/>
                <w:szCs w:val="24"/>
              </w:rPr>
              <w:t xml:space="preserve">Iespējamā projekta ietekme uz pašvaldības budžetu tiek plānota ~ 20 000 </w:t>
            </w:r>
            <w:proofErr w:type="spellStart"/>
            <w:r w:rsidRPr="0061240A">
              <w:rPr>
                <w:rFonts w:ascii="Times New Roman" w:hAnsi="Times New Roman" w:cs="Times New Roman"/>
                <w:i/>
                <w:iCs/>
                <w:sz w:val="24"/>
                <w:szCs w:val="24"/>
              </w:rPr>
              <w:t>euro</w:t>
            </w:r>
            <w:proofErr w:type="spellEnd"/>
            <w:r w:rsidRPr="0061240A">
              <w:rPr>
                <w:rFonts w:ascii="Times New Roman" w:hAnsi="Times New Roman" w:cs="Times New Roman"/>
                <w:sz w:val="24"/>
                <w:szCs w:val="24"/>
              </w:rPr>
              <w:t>.</w:t>
            </w:r>
          </w:p>
        </w:tc>
      </w:tr>
      <w:tr w:rsidR="0061240A" w:rsidRPr="0061240A" w14:paraId="41642F5F"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4007C382"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04E43224" w14:textId="77777777" w:rsidR="0061240A" w:rsidRPr="0061240A" w:rsidRDefault="0061240A" w:rsidP="0061240A">
            <w:pPr>
              <w:spacing w:before="195"/>
              <w:rPr>
                <w:rFonts w:ascii="Times New Roman" w:hAnsi="Times New Roman" w:cs="Times New Roman"/>
                <w:color w:val="FF0000"/>
                <w:sz w:val="24"/>
                <w:szCs w:val="24"/>
              </w:rPr>
            </w:pPr>
            <w:r w:rsidRPr="0061240A">
              <w:rPr>
                <w:rFonts w:ascii="Times New Roman" w:hAnsi="Times New Roman" w:cs="Times New Roman"/>
                <w:sz w:val="24"/>
                <w:szCs w:val="24"/>
              </w:rPr>
              <w:t>Saistošie noteikumi zināmā mērā veicinās uzņēmējdarbības vides attīstību Gulbenes novada teritorijā.</w:t>
            </w:r>
          </w:p>
        </w:tc>
      </w:tr>
      <w:tr w:rsidR="0061240A" w:rsidRPr="0061240A" w14:paraId="21DE682B"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3B7A345E"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5A37C05B" w14:textId="77777777" w:rsidR="0061240A" w:rsidRPr="0061240A" w:rsidRDefault="0061240A" w:rsidP="0061240A">
            <w:pPr>
              <w:spacing w:before="195"/>
              <w:jc w:val="both"/>
              <w:rPr>
                <w:rFonts w:ascii="Times New Roman" w:hAnsi="Times New Roman" w:cs="Times New Roman"/>
                <w:sz w:val="24"/>
                <w:szCs w:val="24"/>
              </w:rPr>
            </w:pPr>
            <w:r w:rsidRPr="0061240A">
              <w:rPr>
                <w:rFonts w:ascii="Times New Roman" w:hAnsi="Times New Roman" w:cs="Times New Roman"/>
                <w:sz w:val="24"/>
                <w:szCs w:val="24"/>
              </w:rPr>
              <w:t>Saistošo noteikumu piemērošanu nodrošinās Gulbenes novada pašvaldības Ekonomikas nodaļa.</w:t>
            </w:r>
          </w:p>
          <w:p w14:paraId="27DB4478" w14:textId="77777777" w:rsidR="0061240A" w:rsidRPr="0061240A" w:rsidRDefault="0061240A" w:rsidP="0061240A">
            <w:pPr>
              <w:spacing w:before="195"/>
              <w:jc w:val="both"/>
              <w:rPr>
                <w:rFonts w:ascii="Times New Roman" w:hAnsi="Times New Roman" w:cs="Times New Roman"/>
                <w:color w:val="FF0000"/>
                <w:sz w:val="24"/>
                <w:szCs w:val="24"/>
              </w:rPr>
            </w:pPr>
          </w:p>
        </w:tc>
      </w:tr>
      <w:tr w:rsidR="0061240A" w:rsidRPr="0061240A" w14:paraId="1EBB835C" w14:textId="77777777" w:rsidTr="005F2FB2">
        <w:tc>
          <w:tcPr>
            <w:tcW w:w="1543" w:type="pct"/>
            <w:tcBorders>
              <w:top w:val="outset" w:sz="6" w:space="0" w:color="414142"/>
              <w:left w:val="outset" w:sz="6" w:space="0" w:color="414142"/>
              <w:bottom w:val="outset" w:sz="6" w:space="0" w:color="414142"/>
              <w:right w:val="outset" w:sz="6" w:space="0" w:color="414142"/>
            </w:tcBorders>
            <w:hideMark/>
          </w:tcPr>
          <w:p w14:paraId="6C4EF26A" w14:textId="77777777" w:rsidR="0061240A" w:rsidRPr="0061240A" w:rsidRDefault="0061240A" w:rsidP="0061240A">
            <w:pPr>
              <w:spacing w:before="195"/>
              <w:rPr>
                <w:rFonts w:ascii="Times New Roman" w:hAnsi="Times New Roman" w:cs="Times New Roman"/>
                <w:sz w:val="24"/>
                <w:szCs w:val="24"/>
              </w:rPr>
            </w:pPr>
            <w:r w:rsidRPr="0061240A">
              <w:rPr>
                <w:rFonts w:ascii="Times New Roman" w:hAnsi="Times New Roman" w:cs="Times New Roman"/>
                <w:sz w:val="24"/>
                <w:szCs w:val="24"/>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2BB6C093" w14:textId="77777777" w:rsidR="0061240A" w:rsidRPr="0061240A" w:rsidRDefault="0061240A" w:rsidP="0061240A">
            <w:pPr>
              <w:spacing w:before="195" w:after="100" w:afterAutospacing="1" w:line="293" w:lineRule="atLeast"/>
              <w:jc w:val="both"/>
              <w:rPr>
                <w:rFonts w:ascii="Times New Roman" w:hAnsi="Times New Roman" w:cs="Times New Roman"/>
                <w:sz w:val="24"/>
                <w:szCs w:val="24"/>
              </w:rPr>
            </w:pPr>
            <w:r w:rsidRPr="0061240A">
              <w:rPr>
                <w:rFonts w:ascii="Times New Roman" w:hAnsi="Times New Roman" w:cs="Times New Roman"/>
                <w:sz w:val="24"/>
                <w:szCs w:val="24"/>
              </w:rPr>
              <w:t>Saistošo noteikumu izstrādes procesā ir notikušas konsultācijas ar biedrību “Uzņēmēji Gulbenes novadam”.</w:t>
            </w:r>
          </w:p>
          <w:p w14:paraId="1D0688D1" w14:textId="77777777" w:rsidR="0061240A" w:rsidRPr="0061240A" w:rsidRDefault="0061240A" w:rsidP="0061240A">
            <w:pPr>
              <w:spacing w:before="195" w:after="100" w:afterAutospacing="1" w:line="293" w:lineRule="atLeast"/>
              <w:jc w:val="both"/>
              <w:rPr>
                <w:rFonts w:ascii="Times New Roman" w:hAnsi="Times New Roman" w:cs="Times New Roman"/>
                <w:color w:val="FF0000"/>
                <w:sz w:val="24"/>
                <w:szCs w:val="24"/>
              </w:rPr>
            </w:pPr>
          </w:p>
        </w:tc>
      </w:tr>
    </w:tbl>
    <w:p w14:paraId="1AAB1433"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3032AFB6" w14:textId="77777777" w:rsidR="0061240A" w:rsidRPr="0061240A" w:rsidRDefault="0061240A" w:rsidP="0061240A">
      <w:pPr>
        <w:spacing w:after="160" w:line="259" w:lineRule="auto"/>
        <w:ind w:right="566"/>
        <w:rPr>
          <w:rFonts w:ascii="Times New Roman" w:eastAsiaTheme="minorHAnsi" w:hAnsi="Times New Roman" w:cstheme="minorBidi"/>
          <w:sz w:val="24"/>
          <w:szCs w:val="24"/>
          <w:lang w:eastAsia="en-US"/>
        </w:rPr>
      </w:pPr>
      <w:r w:rsidRPr="0061240A">
        <w:rPr>
          <w:rFonts w:ascii="Times New Roman" w:eastAsiaTheme="minorHAnsi" w:hAnsi="Times New Roman" w:cstheme="minorBidi"/>
          <w:sz w:val="24"/>
          <w:szCs w:val="24"/>
          <w:lang w:eastAsia="en-US"/>
        </w:rPr>
        <w:t>Gulbenes novada domes priekšsēdētājs</w:t>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r w:rsidRPr="0061240A">
        <w:rPr>
          <w:rFonts w:ascii="Times New Roman" w:eastAsiaTheme="minorHAnsi" w:hAnsi="Times New Roman" w:cstheme="minorBidi"/>
          <w:sz w:val="24"/>
          <w:szCs w:val="24"/>
          <w:lang w:eastAsia="en-US"/>
        </w:rPr>
        <w:tab/>
      </w:r>
      <w:proofErr w:type="spellStart"/>
      <w:r w:rsidRPr="0061240A">
        <w:rPr>
          <w:rFonts w:ascii="Times New Roman" w:eastAsiaTheme="minorHAnsi" w:hAnsi="Times New Roman" w:cstheme="minorBidi"/>
          <w:sz w:val="24"/>
          <w:szCs w:val="24"/>
          <w:lang w:eastAsia="en-US"/>
        </w:rPr>
        <w:t>A.Caunītis</w:t>
      </w:r>
      <w:proofErr w:type="spellEnd"/>
    </w:p>
    <w:p w14:paraId="238BA206" w14:textId="7FF66D1E" w:rsidR="004C3E3D" w:rsidRDefault="004C3E3D">
      <w:pPr>
        <w:spacing w:after="160" w:line="259" w:lineRule="auto"/>
        <w:rPr>
          <w:rFonts w:asciiTheme="minorHAnsi" w:eastAsiaTheme="minorHAnsi" w:hAnsiTheme="minorHAnsi" w:cstheme="minorBidi"/>
          <w:lang w:eastAsia="en-US"/>
        </w:rPr>
      </w:pPr>
      <w:r>
        <w:rPr>
          <w:rFonts w:asciiTheme="minorHAnsi" w:eastAsiaTheme="minorHAnsi" w:hAnsiTheme="minorHAnsi" w:cstheme="minorBidi"/>
          <w:lang w:eastAsia="en-US"/>
        </w:rPr>
        <w:br w:type="page"/>
      </w:r>
    </w:p>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5E5A" w:rsidRPr="00BB5E5A" w14:paraId="53D9336A" w14:textId="77777777" w:rsidTr="004C3E3D">
        <w:tc>
          <w:tcPr>
            <w:tcW w:w="9354" w:type="dxa"/>
          </w:tcPr>
          <w:p w14:paraId="45908207"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noProof/>
                <w:lang w:eastAsia="en-US"/>
              </w:rPr>
              <w:lastRenderedPageBreak/>
              <w:drawing>
                <wp:inline distT="0" distB="0" distL="0" distR="0" wp14:anchorId="422DADF5" wp14:editId="6D776F29">
                  <wp:extent cx="619125" cy="685800"/>
                  <wp:effectExtent l="0" t="0" r="952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5E5A" w:rsidRPr="00BB5E5A" w14:paraId="7532640B" w14:textId="77777777" w:rsidTr="004C3E3D">
        <w:tc>
          <w:tcPr>
            <w:tcW w:w="9354" w:type="dxa"/>
          </w:tcPr>
          <w:p w14:paraId="4E96406D"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b/>
                <w:bCs/>
                <w:sz w:val="28"/>
                <w:szCs w:val="28"/>
                <w:lang w:eastAsia="en-US"/>
              </w:rPr>
              <w:t>GULBENES NOVADA PAŠVALDĪBA</w:t>
            </w:r>
          </w:p>
        </w:tc>
      </w:tr>
      <w:tr w:rsidR="00BB5E5A" w:rsidRPr="00BB5E5A" w14:paraId="7174DC94" w14:textId="77777777" w:rsidTr="004C3E3D">
        <w:tc>
          <w:tcPr>
            <w:tcW w:w="9354" w:type="dxa"/>
          </w:tcPr>
          <w:p w14:paraId="29350105"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Reģ.Nr.90009116327</w:t>
            </w:r>
          </w:p>
        </w:tc>
      </w:tr>
      <w:tr w:rsidR="00BB5E5A" w:rsidRPr="00BB5E5A" w14:paraId="2C644CFB" w14:textId="77777777" w:rsidTr="004C3E3D">
        <w:tc>
          <w:tcPr>
            <w:tcW w:w="9354" w:type="dxa"/>
          </w:tcPr>
          <w:p w14:paraId="2B3F09B6"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Ābeļu iela 2, Gulbene, Gulbenes nov., LV-4401</w:t>
            </w:r>
          </w:p>
        </w:tc>
      </w:tr>
      <w:tr w:rsidR="00BB5E5A" w:rsidRPr="00BB5E5A" w14:paraId="12F7553A" w14:textId="77777777" w:rsidTr="004C3E3D">
        <w:tc>
          <w:tcPr>
            <w:tcW w:w="9354" w:type="dxa"/>
          </w:tcPr>
          <w:p w14:paraId="1EEA0610"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Tālrunis 64497710, mob.26595362, e-pasts; dome@gulbene.lv, www.gulbene.lv</w:t>
            </w:r>
          </w:p>
        </w:tc>
      </w:tr>
    </w:tbl>
    <w:p w14:paraId="358D5B80" w14:textId="77777777" w:rsidR="00BB5E5A" w:rsidRPr="00BB5E5A" w:rsidRDefault="00BB5E5A" w:rsidP="00BB5E5A">
      <w:pPr>
        <w:spacing w:after="160" w:line="259" w:lineRule="auto"/>
        <w:rPr>
          <w:rFonts w:asciiTheme="minorHAnsi" w:eastAsiaTheme="minorHAnsi" w:hAnsiTheme="minorHAnsi" w:cstheme="minorBidi"/>
          <w:lang w:eastAsia="en-US"/>
        </w:rPr>
      </w:pPr>
    </w:p>
    <w:p w14:paraId="0AFC17A4"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GULBENES NOVADA DOMES LĒMUMS</w:t>
      </w:r>
    </w:p>
    <w:p w14:paraId="0423B5C4" w14:textId="77777777" w:rsidR="00BB5E5A" w:rsidRPr="00BB5E5A" w:rsidRDefault="00BB5E5A" w:rsidP="00BB5E5A">
      <w:pPr>
        <w:jc w:val="center"/>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Gulbenē</w:t>
      </w:r>
    </w:p>
    <w:p w14:paraId="6900C2BE" w14:textId="77777777" w:rsidR="00BB5E5A" w:rsidRPr="00BB5E5A" w:rsidRDefault="00BB5E5A" w:rsidP="00BB5E5A">
      <w:pPr>
        <w:jc w:val="center"/>
        <w:rPr>
          <w:rFonts w:ascii="Times New Roman" w:eastAsiaTheme="minorHAnsi" w:hAnsi="Times New Roman" w:cs="Times New Roman"/>
          <w:sz w:val="24"/>
          <w:szCs w:val="24"/>
          <w:lang w:eastAsia="en-US"/>
        </w:rPr>
      </w:pPr>
    </w:p>
    <w:tbl>
      <w:tblPr>
        <w:tblStyle w:val="Reatabula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B5E5A" w:rsidRPr="00BB5E5A" w14:paraId="3F9C802C" w14:textId="77777777" w:rsidTr="005F2FB2">
        <w:tc>
          <w:tcPr>
            <w:tcW w:w="4729" w:type="dxa"/>
          </w:tcPr>
          <w:p w14:paraId="5D3BE91C" w14:textId="77777777" w:rsidR="00BB5E5A" w:rsidRPr="00BB5E5A" w:rsidRDefault="00BB5E5A" w:rsidP="00BB5E5A">
            <w:pP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2021.gada 30.septembrī</w:t>
            </w:r>
          </w:p>
        </w:tc>
        <w:tc>
          <w:tcPr>
            <w:tcW w:w="4729" w:type="dxa"/>
          </w:tcPr>
          <w:p w14:paraId="5E6ABB33"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Nr. GND/2021/1149</w:t>
            </w:r>
          </w:p>
        </w:tc>
      </w:tr>
      <w:tr w:rsidR="00BB5E5A" w:rsidRPr="00BB5E5A" w14:paraId="297D940F" w14:textId="77777777" w:rsidTr="005F2FB2">
        <w:tc>
          <w:tcPr>
            <w:tcW w:w="4729" w:type="dxa"/>
          </w:tcPr>
          <w:p w14:paraId="71EE005B" w14:textId="77777777" w:rsidR="00BB5E5A" w:rsidRPr="00BB5E5A" w:rsidRDefault="00BB5E5A" w:rsidP="00BB5E5A">
            <w:pPr>
              <w:rPr>
                <w:rFonts w:ascii="Times New Roman" w:eastAsiaTheme="minorHAnsi" w:hAnsi="Times New Roman" w:cs="Times New Roman"/>
                <w:sz w:val="24"/>
                <w:szCs w:val="24"/>
                <w:lang w:eastAsia="en-US"/>
              </w:rPr>
            </w:pPr>
          </w:p>
        </w:tc>
        <w:tc>
          <w:tcPr>
            <w:tcW w:w="4729" w:type="dxa"/>
          </w:tcPr>
          <w:p w14:paraId="5290A43C"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 xml:space="preserve">        (protokols Nr.16; 122.p)</w:t>
            </w:r>
          </w:p>
          <w:p w14:paraId="11F97155" w14:textId="77777777" w:rsidR="00BB5E5A" w:rsidRPr="00BB5E5A" w:rsidRDefault="00BB5E5A" w:rsidP="00BB5E5A">
            <w:pPr>
              <w:jc w:val="center"/>
              <w:rPr>
                <w:rFonts w:ascii="Times New Roman" w:eastAsiaTheme="minorHAnsi" w:hAnsi="Times New Roman" w:cs="Times New Roman"/>
                <w:b/>
                <w:bCs/>
                <w:sz w:val="24"/>
                <w:szCs w:val="24"/>
                <w:lang w:eastAsia="en-US"/>
              </w:rPr>
            </w:pPr>
          </w:p>
        </w:tc>
      </w:tr>
    </w:tbl>
    <w:p w14:paraId="51A5D68B" w14:textId="77777777" w:rsidR="00BB5E5A" w:rsidRPr="00BB5E5A" w:rsidRDefault="00BB5E5A" w:rsidP="00BB5E5A">
      <w:pPr>
        <w:jc w:val="both"/>
        <w:rPr>
          <w:rFonts w:ascii="Times New Roman" w:hAnsi="Times New Roman" w:cs="Times New Roman"/>
          <w:b/>
          <w:noProof/>
          <w:sz w:val="24"/>
          <w:szCs w:val="24"/>
        </w:rPr>
      </w:pPr>
    </w:p>
    <w:p w14:paraId="62247D31" w14:textId="77777777" w:rsidR="00BB5E5A" w:rsidRPr="00BB5E5A" w:rsidRDefault="00BB5E5A" w:rsidP="00BB5E5A">
      <w:pPr>
        <w:jc w:val="center"/>
        <w:rPr>
          <w:rFonts w:ascii="Times New Roman" w:hAnsi="Times New Roman" w:cs="Times New Roman"/>
          <w:b/>
          <w:noProof/>
          <w:sz w:val="24"/>
          <w:szCs w:val="24"/>
        </w:rPr>
      </w:pPr>
      <w:r w:rsidRPr="00BB5E5A">
        <w:rPr>
          <w:rFonts w:ascii="Times New Roman" w:hAnsi="Times New Roman" w:cs="Times New Roman"/>
          <w:b/>
          <w:noProof/>
          <w:sz w:val="24"/>
          <w:szCs w:val="24"/>
        </w:rPr>
        <w:t>Par finansiālā atbalsta piešķiršanu biedrībai “Gulbenes Moto”</w:t>
      </w:r>
    </w:p>
    <w:p w14:paraId="2CE3B3D1" w14:textId="77777777" w:rsidR="00BB5E5A" w:rsidRPr="00BB5E5A" w:rsidRDefault="00BB5E5A" w:rsidP="00BB5E5A">
      <w:pPr>
        <w:jc w:val="both"/>
        <w:rPr>
          <w:rFonts w:ascii="Times New Roman" w:hAnsi="Times New Roman" w:cs="Times New Roman"/>
          <w:b/>
          <w:noProof/>
          <w:sz w:val="24"/>
          <w:szCs w:val="24"/>
        </w:rPr>
      </w:pPr>
    </w:p>
    <w:p w14:paraId="36762BCC" w14:textId="08FE0690" w:rsidR="00BB5E5A" w:rsidRPr="00BB5E5A" w:rsidRDefault="00BB5E5A" w:rsidP="00BB5E5A">
      <w:pPr>
        <w:widowControl w:val="0"/>
        <w:spacing w:line="360" w:lineRule="auto"/>
        <w:ind w:firstLine="567"/>
        <w:jc w:val="both"/>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 xml:space="preserve">Gulbenes novada pašvaldības Sporta komisijā saņemts </w:t>
      </w:r>
      <w:r w:rsidRPr="00BB5E5A">
        <w:rPr>
          <w:rFonts w:ascii="Times New Roman" w:eastAsia="Calibri" w:hAnsi="Times New Roman" w:cs="Times New Roman"/>
          <w:b/>
          <w:bCs/>
          <w:sz w:val="24"/>
          <w:szCs w:val="24"/>
          <w:lang w:eastAsia="en-US"/>
        </w:rPr>
        <w:t>biedrības “Gulbenes Moto”,</w:t>
      </w:r>
      <w:r w:rsidRPr="00BB5E5A">
        <w:rPr>
          <w:rFonts w:ascii="Times New Roman" w:eastAsia="Calibri" w:hAnsi="Times New Roman" w:cs="Times New Roman"/>
          <w:sz w:val="24"/>
          <w:szCs w:val="24"/>
          <w:lang w:eastAsia="en-US"/>
        </w:rPr>
        <w:t xml:space="preserve"> reģistrācijas numurs 40008089573, juridiskā adrese: “</w:t>
      </w:r>
      <w:proofErr w:type="spellStart"/>
      <w:r w:rsidRPr="00BB5E5A">
        <w:rPr>
          <w:rFonts w:ascii="Times New Roman" w:eastAsia="Calibri" w:hAnsi="Times New Roman" w:cs="Times New Roman"/>
          <w:sz w:val="24"/>
          <w:szCs w:val="24"/>
          <w:lang w:eastAsia="en-US"/>
        </w:rPr>
        <w:t>Mili</w:t>
      </w:r>
      <w:proofErr w:type="spellEnd"/>
      <w:r w:rsidRPr="00BB5E5A">
        <w:rPr>
          <w:rFonts w:ascii="Times New Roman" w:eastAsia="Calibri" w:hAnsi="Times New Roman" w:cs="Times New Roman"/>
          <w:sz w:val="24"/>
          <w:szCs w:val="24"/>
          <w:lang w:eastAsia="en-US"/>
        </w:rPr>
        <w:t>”, Beļavas pagasts, Gulbenes novads, LV-4409, 2021.gada 14.septembra iesniegums (Gulbenes novada pašvaldībā reģistrēts 2021.gada 21.septembrī ar Nr.</w:t>
      </w:r>
      <w:r w:rsidRPr="00BB5E5A">
        <w:t xml:space="preserve"> </w:t>
      </w:r>
      <w:r w:rsidRPr="00BB5E5A">
        <w:rPr>
          <w:rFonts w:ascii="Times New Roman" w:eastAsia="Calibri" w:hAnsi="Times New Roman" w:cs="Times New Roman"/>
          <w:sz w:val="24"/>
          <w:szCs w:val="24"/>
          <w:lang w:eastAsia="en-US"/>
        </w:rPr>
        <w:t xml:space="preserve">GND/2.15.1/21/5-G), kurā tiek lūgts Gulbenes novada pašvaldības finansiālais atbalsts sportistam </w:t>
      </w:r>
      <w:r w:rsidR="004C3E3D">
        <w:rPr>
          <w:rFonts w:ascii="Times New Roman" w:eastAsia="Calibri" w:hAnsi="Times New Roman" w:cs="Times New Roman"/>
          <w:sz w:val="24"/>
          <w:szCs w:val="24"/>
          <w:lang w:eastAsia="en-US"/>
        </w:rPr>
        <w:t>…</w:t>
      </w:r>
      <w:r w:rsidRPr="00BB5E5A">
        <w:rPr>
          <w:rFonts w:ascii="Times New Roman" w:eastAsia="Calibri" w:hAnsi="Times New Roman" w:cs="Times New Roman"/>
          <w:sz w:val="24"/>
          <w:szCs w:val="24"/>
          <w:lang w:eastAsia="en-US"/>
        </w:rPr>
        <w:t xml:space="preserve"> dalībai Nācijas kausā motokrosā </w:t>
      </w:r>
      <w:proofErr w:type="spellStart"/>
      <w:r w:rsidRPr="00BB5E5A">
        <w:rPr>
          <w:rFonts w:ascii="Times New Roman" w:eastAsia="Calibri" w:hAnsi="Times New Roman" w:cs="Times New Roman"/>
          <w:sz w:val="24"/>
          <w:szCs w:val="24"/>
          <w:lang w:eastAsia="en-US"/>
        </w:rPr>
        <w:t>kvadraciklu</w:t>
      </w:r>
      <w:proofErr w:type="spellEnd"/>
      <w:r w:rsidRPr="00BB5E5A">
        <w:rPr>
          <w:rFonts w:ascii="Times New Roman" w:eastAsia="Calibri" w:hAnsi="Times New Roman" w:cs="Times New Roman"/>
          <w:sz w:val="24"/>
          <w:szCs w:val="24"/>
          <w:lang w:eastAsia="en-US"/>
        </w:rPr>
        <w:t xml:space="preserve"> klasē, kas norisināsies laika posmā no 2021.gada 2.oktobra līdz 3.oktobrim Francijas Republikā, </w:t>
      </w:r>
      <w:proofErr w:type="spellStart"/>
      <w:r w:rsidRPr="00BB5E5A">
        <w:rPr>
          <w:rFonts w:ascii="Times New Roman" w:eastAsia="Calibri" w:hAnsi="Times New Roman" w:cs="Times New Roman"/>
          <w:sz w:val="24"/>
          <w:szCs w:val="24"/>
          <w:lang w:eastAsia="en-US"/>
        </w:rPr>
        <w:t>Le</w:t>
      </w:r>
      <w:proofErr w:type="spellEnd"/>
      <w:r w:rsidRPr="00BB5E5A">
        <w:rPr>
          <w:rFonts w:ascii="Times New Roman" w:eastAsia="Calibri" w:hAnsi="Times New Roman" w:cs="Times New Roman"/>
          <w:sz w:val="24"/>
          <w:szCs w:val="24"/>
          <w:lang w:eastAsia="en-US"/>
        </w:rPr>
        <w:t xml:space="preserve"> grand </w:t>
      </w:r>
      <w:proofErr w:type="spellStart"/>
      <w:r w:rsidRPr="00BB5E5A">
        <w:rPr>
          <w:rFonts w:ascii="Times New Roman" w:eastAsia="Calibri" w:hAnsi="Times New Roman" w:cs="Times New Roman"/>
          <w:sz w:val="24"/>
          <w:szCs w:val="24"/>
          <w:lang w:eastAsia="en-US"/>
        </w:rPr>
        <w:t>Dardon</w:t>
      </w:r>
      <w:proofErr w:type="spellEnd"/>
      <w:r w:rsidRPr="00BB5E5A">
        <w:rPr>
          <w:rFonts w:ascii="Times New Roman" w:eastAsia="Calibri" w:hAnsi="Times New Roman" w:cs="Times New Roman"/>
          <w:sz w:val="24"/>
          <w:szCs w:val="24"/>
          <w:lang w:eastAsia="en-US"/>
        </w:rPr>
        <w:t xml:space="preserve"> trasē. Nepieciešamais finansiālais atbalsts ir 1820,00 EUR (viens tūkstotis astoņi simti divdesmit </w:t>
      </w:r>
      <w:proofErr w:type="spellStart"/>
      <w:r w:rsidRPr="00BB5E5A">
        <w:rPr>
          <w:rFonts w:ascii="Times New Roman" w:eastAsia="Calibri" w:hAnsi="Times New Roman" w:cs="Times New Roman"/>
          <w:i/>
          <w:iCs/>
          <w:sz w:val="24"/>
          <w:szCs w:val="24"/>
          <w:lang w:eastAsia="en-US"/>
        </w:rPr>
        <w:t>euro</w:t>
      </w:r>
      <w:proofErr w:type="spellEnd"/>
      <w:r w:rsidRPr="00BB5E5A">
        <w:rPr>
          <w:rFonts w:ascii="Times New Roman" w:eastAsia="Calibri" w:hAnsi="Times New Roman" w:cs="Times New Roman"/>
          <w:i/>
          <w:iCs/>
          <w:sz w:val="24"/>
          <w:szCs w:val="24"/>
          <w:lang w:eastAsia="en-US"/>
        </w:rPr>
        <w:t xml:space="preserve"> </w:t>
      </w:r>
      <w:r w:rsidRPr="00BB5E5A">
        <w:rPr>
          <w:rFonts w:ascii="Times New Roman" w:eastAsia="Calibri" w:hAnsi="Times New Roman" w:cs="Times New Roman"/>
          <w:sz w:val="24"/>
          <w:szCs w:val="24"/>
          <w:lang w:eastAsia="en-US"/>
        </w:rPr>
        <w:t xml:space="preserve">00 centi), ko sastāda ceļa (transporta) izdevumi uz un no sporta sacensības vietu (1320,00 EUR) un izdevumi par viesnīcu (naktsmītni) (500,00 EUR). </w:t>
      </w:r>
    </w:p>
    <w:p w14:paraId="6E7B06E6" w14:textId="15771C46" w:rsidR="00BB5E5A" w:rsidRPr="00BB5E5A" w:rsidRDefault="00BB5E5A" w:rsidP="00BB5E5A">
      <w:pPr>
        <w:widowControl w:val="0"/>
        <w:spacing w:line="360" w:lineRule="auto"/>
        <w:ind w:firstLine="567"/>
        <w:jc w:val="both"/>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Gulbenes novada pašvaldības Sporta komisija 2021.gada 21.septembrī ir pieņēmusi lēmumu “Par biedrības “Gulbenes Moto” iesnieguma izskatīšanu” (protokols Nr.6, 1.</w:t>
      </w:r>
      <w:r w:rsidRPr="00BB5E5A">
        <w:rPr>
          <w:rFonts w:ascii="Times New Roman" w:eastAsia="Calibri" w:hAnsi="Times New Roman" w:cs="Times New Roman"/>
          <w:sz w:val="24"/>
          <w:szCs w:val="24"/>
        </w:rPr>
        <w:t>§</w:t>
      </w:r>
      <w:r w:rsidRPr="00BB5E5A">
        <w:rPr>
          <w:rFonts w:ascii="Times New Roman" w:eastAsia="Calibri" w:hAnsi="Times New Roman" w:cs="Times New Roman"/>
          <w:sz w:val="24"/>
          <w:szCs w:val="24"/>
          <w:lang w:eastAsia="en-US"/>
        </w:rPr>
        <w:t xml:space="preserve">), ar kuru nolēmusi sniegt Gulbenes novada domei priekšlikumu piešķirt pašvaldības finansiālo atbalstu 1000,00 EUR (viens tūkstotis </w:t>
      </w:r>
      <w:proofErr w:type="spellStart"/>
      <w:r w:rsidRPr="00BB5E5A">
        <w:rPr>
          <w:rFonts w:ascii="Times New Roman" w:eastAsia="Calibri" w:hAnsi="Times New Roman" w:cs="Times New Roman"/>
          <w:i/>
          <w:iCs/>
          <w:sz w:val="24"/>
          <w:szCs w:val="24"/>
          <w:lang w:eastAsia="en-US"/>
        </w:rPr>
        <w:t>euro</w:t>
      </w:r>
      <w:proofErr w:type="spellEnd"/>
      <w:r w:rsidRPr="00BB5E5A">
        <w:rPr>
          <w:rFonts w:ascii="Times New Roman" w:eastAsia="Calibri" w:hAnsi="Times New Roman" w:cs="Times New Roman"/>
          <w:i/>
          <w:iCs/>
          <w:sz w:val="24"/>
          <w:szCs w:val="24"/>
          <w:lang w:eastAsia="en-US"/>
        </w:rPr>
        <w:t xml:space="preserve"> </w:t>
      </w:r>
      <w:r w:rsidRPr="00BB5E5A">
        <w:rPr>
          <w:rFonts w:ascii="Times New Roman" w:eastAsia="Calibri" w:hAnsi="Times New Roman" w:cs="Times New Roman"/>
          <w:sz w:val="24"/>
          <w:szCs w:val="24"/>
          <w:lang w:eastAsia="en-US"/>
        </w:rPr>
        <w:t xml:space="preserve">00 centi) apmērā biedrībai “Gulbenes Moto” tās sportista </w:t>
      </w:r>
      <w:r w:rsidR="004C3E3D">
        <w:rPr>
          <w:rFonts w:ascii="Times New Roman" w:eastAsia="Calibri" w:hAnsi="Times New Roman" w:cs="Times New Roman"/>
          <w:sz w:val="24"/>
          <w:szCs w:val="24"/>
          <w:lang w:eastAsia="en-US"/>
        </w:rPr>
        <w:t>…</w:t>
      </w:r>
      <w:r w:rsidRPr="00BB5E5A">
        <w:rPr>
          <w:rFonts w:ascii="Times New Roman" w:eastAsia="Calibri" w:hAnsi="Times New Roman" w:cs="Times New Roman"/>
          <w:sz w:val="24"/>
          <w:szCs w:val="24"/>
          <w:lang w:eastAsia="en-US"/>
        </w:rPr>
        <w:t xml:space="preserve"> dalībai startam Nācijas kausā motokrosā </w:t>
      </w:r>
      <w:proofErr w:type="spellStart"/>
      <w:r w:rsidRPr="00BB5E5A">
        <w:rPr>
          <w:rFonts w:ascii="Times New Roman" w:eastAsia="Calibri" w:hAnsi="Times New Roman" w:cs="Times New Roman"/>
          <w:sz w:val="24"/>
          <w:szCs w:val="24"/>
          <w:lang w:eastAsia="en-US"/>
        </w:rPr>
        <w:t>kvadraciklu</w:t>
      </w:r>
      <w:proofErr w:type="spellEnd"/>
      <w:r w:rsidRPr="00BB5E5A">
        <w:rPr>
          <w:rFonts w:ascii="Times New Roman" w:eastAsia="Calibri" w:hAnsi="Times New Roman" w:cs="Times New Roman"/>
          <w:sz w:val="24"/>
          <w:szCs w:val="24"/>
          <w:lang w:eastAsia="en-US"/>
        </w:rPr>
        <w:t xml:space="preserve"> klasē, kas norisināsies laika posmā no 2021.gada 2.oktobrim līdz 3.oktobrim Francijas Republikā, </w:t>
      </w:r>
      <w:proofErr w:type="spellStart"/>
      <w:r w:rsidRPr="00BB5E5A">
        <w:rPr>
          <w:rFonts w:ascii="Times New Roman" w:eastAsia="Calibri" w:hAnsi="Times New Roman" w:cs="Times New Roman"/>
          <w:sz w:val="24"/>
          <w:szCs w:val="24"/>
          <w:lang w:eastAsia="en-US"/>
        </w:rPr>
        <w:t>Le</w:t>
      </w:r>
      <w:proofErr w:type="spellEnd"/>
      <w:r w:rsidRPr="00BB5E5A">
        <w:rPr>
          <w:rFonts w:ascii="Times New Roman" w:eastAsia="Calibri" w:hAnsi="Times New Roman" w:cs="Times New Roman"/>
          <w:sz w:val="24"/>
          <w:szCs w:val="24"/>
          <w:lang w:eastAsia="en-US"/>
        </w:rPr>
        <w:t xml:space="preserve"> grand </w:t>
      </w:r>
      <w:proofErr w:type="spellStart"/>
      <w:r w:rsidRPr="00BB5E5A">
        <w:rPr>
          <w:rFonts w:ascii="Times New Roman" w:eastAsia="Calibri" w:hAnsi="Times New Roman" w:cs="Times New Roman"/>
          <w:sz w:val="24"/>
          <w:szCs w:val="24"/>
          <w:lang w:eastAsia="en-US"/>
        </w:rPr>
        <w:t>Dardon</w:t>
      </w:r>
      <w:proofErr w:type="spellEnd"/>
      <w:r w:rsidRPr="00BB5E5A">
        <w:rPr>
          <w:rFonts w:ascii="Times New Roman" w:eastAsia="Calibri" w:hAnsi="Times New Roman" w:cs="Times New Roman"/>
          <w:sz w:val="24"/>
          <w:szCs w:val="24"/>
          <w:lang w:eastAsia="en-US"/>
        </w:rPr>
        <w:t xml:space="preserve"> trasē,  ceļa un viesnīcas izdevumu segšanai. </w:t>
      </w:r>
    </w:p>
    <w:p w14:paraId="00C4A4F0" w14:textId="77777777" w:rsidR="00BB5E5A" w:rsidRPr="00BB5E5A" w:rsidRDefault="00BB5E5A" w:rsidP="00BB5E5A">
      <w:pPr>
        <w:widowControl w:val="0"/>
        <w:spacing w:line="360" w:lineRule="auto"/>
        <w:ind w:firstLine="567"/>
        <w:jc w:val="both"/>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Gulbenes novada pašvaldības Sporta komisija norāda, ka pašvaldības finansiālā atbalsta piešķiršana biedrībai “Gulbenes Moto” atbalstāma, jo:</w:t>
      </w:r>
    </w:p>
    <w:p w14:paraId="12F83693" w14:textId="77777777" w:rsidR="00BB5E5A" w:rsidRPr="00BB5E5A" w:rsidRDefault="00BB5E5A" w:rsidP="00BB5E5A">
      <w:pPr>
        <w:widowControl w:val="0"/>
        <w:numPr>
          <w:ilvl w:val="0"/>
          <w:numId w:val="38"/>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BB5E5A">
        <w:rPr>
          <w:rFonts w:ascii="Times New Roman" w:eastAsia="Calibri" w:hAnsi="Times New Roman" w:cs="Times New Roman"/>
          <w:kern w:val="3"/>
          <w:sz w:val="24"/>
          <w:szCs w:val="24"/>
          <w:lang w:eastAsia="en-US" w:bidi="hi-IN"/>
        </w:rPr>
        <w:t>biedrība “Gulbenes Moto” pati līdzfinansē dalību un sagatavošanās procesu motokrosa sacensībās;</w:t>
      </w:r>
    </w:p>
    <w:p w14:paraId="57525F66" w14:textId="77777777" w:rsidR="00BB5E5A" w:rsidRPr="00BB5E5A" w:rsidRDefault="00BB5E5A" w:rsidP="00BB5E5A">
      <w:pPr>
        <w:widowControl w:val="0"/>
        <w:numPr>
          <w:ilvl w:val="0"/>
          <w:numId w:val="38"/>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BB5E5A">
        <w:rPr>
          <w:rFonts w:ascii="Times New Roman" w:eastAsia="Calibri" w:hAnsi="Times New Roman" w:cs="Times New Roman"/>
          <w:kern w:val="3"/>
          <w:sz w:val="24"/>
          <w:szCs w:val="24"/>
          <w:lang w:eastAsia="en-US" w:bidi="hi-IN"/>
        </w:rPr>
        <w:t>biedrības sportists startēs pasaules līmeņa atzītas sporta veida federācijas sacensībās, kas ir motokrosa augstākā līmeņa sacensības;</w:t>
      </w:r>
    </w:p>
    <w:p w14:paraId="0E22A1AA" w14:textId="77777777" w:rsidR="00BB5E5A" w:rsidRPr="00BB5E5A" w:rsidRDefault="00BB5E5A" w:rsidP="00BB5E5A">
      <w:pPr>
        <w:widowControl w:val="0"/>
        <w:numPr>
          <w:ilvl w:val="0"/>
          <w:numId w:val="38"/>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BB5E5A">
        <w:rPr>
          <w:rFonts w:ascii="Times New Roman" w:eastAsia="Calibri" w:hAnsi="Times New Roman" w:cs="Times New Roman"/>
          <w:kern w:val="3"/>
          <w:sz w:val="24"/>
          <w:szCs w:val="24"/>
          <w:lang w:eastAsia="en-US" w:bidi="hi-IN"/>
        </w:rPr>
        <w:t>Latvijas Motosporta federācijas sniedz finansiālo atbalstu nosedzot tikai dalības maksu un komandējuma naudu;</w:t>
      </w:r>
    </w:p>
    <w:p w14:paraId="61A0AB35" w14:textId="77777777" w:rsidR="00BB5E5A" w:rsidRPr="00BB5E5A" w:rsidRDefault="00BB5E5A" w:rsidP="00BB5E5A">
      <w:pPr>
        <w:widowControl w:val="0"/>
        <w:numPr>
          <w:ilvl w:val="0"/>
          <w:numId w:val="38"/>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BB5E5A">
        <w:rPr>
          <w:rFonts w:ascii="Times New Roman" w:eastAsia="Calibri" w:hAnsi="Times New Roman" w:cs="Times New Roman"/>
          <w:kern w:val="3"/>
          <w:sz w:val="24"/>
          <w:szCs w:val="24"/>
          <w:lang w:eastAsia="en-US" w:bidi="hi-IN"/>
        </w:rPr>
        <w:t>biedrība darbojas Gulbenes novadā jau 16 gadus;</w:t>
      </w:r>
    </w:p>
    <w:p w14:paraId="6BD4EFC9" w14:textId="77777777" w:rsidR="00BB5E5A" w:rsidRPr="00BB5E5A" w:rsidRDefault="00BB5E5A" w:rsidP="00BB5E5A">
      <w:pPr>
        <w:widowControl w:val="0"/>
        <w:numPr>
          <w:ilvl w:val="0"/>
          <w:numId w:val="38"/>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BB5E5A">
        <w:rPr>
          <w:rFonts w:ascii="Times New Roman" w:eastAsia="Calibri" w:hAnsi="Times New Roman" w:cs="Times New Roman"/>
          <w:kern w:val="3"/>
          <w:sz w:val="24"/>
          <w:szCs w:val="24"/>
          <w:lang w:eastAsia="en-US" w:bidi="hi-IN"/>
        </w:rPr>
        <w:lastRenderedPageBreak/>
        <w:t>biedrība aktīvi piedalās Gulbenes novada pašvaldības iestāžu organizētajos pasākumos par sportu.</w:t>
      </w:r>
    </w:p>
    <w:p w14:paraId="62FFE28F" w14:textId="77777777" w:rsidR="00BB5E5A" w:rsidRPr="00BB5E5A" w:rsidRDefault="00BB5E5A" w:rsidP="00BB5E5A">
      <w:pPr>
        <w:spacing w:line="360" w:lineRule="auto"/>
        <w:ind w:firstLine="567"/>
        <w:jc w:val="both"/>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 xml:space="preserve">Ņemot vērā augstāk minēto Gulbenes novada pašvaldības Sporta komisijas priekšlikumu un pamatojoties uz Gulbenes novada pašvaldības Sporta komisijas nolikuma, kas apstiprināts Gulbenes novada domes 2019.gada 31.oktobra sēdē (protokols Nr.17, 22.§), 4.8.apakšpunktu, kas nosaka, ka Gulbenes novada pašvaldības Sporta komisijai ir tiesības, izskatot iesniegumus par finansiālā atbalsta piešķiršanu, kas pamatoti ar objektīviem un/vai neparedzētiem apstākļiem, sagatavot un iesniegt domei priekšlikumus par finansiālā atbalsta piešķiršanu sagatavošanās procesam un dalībai sporta sacensībās un/vai sporta sacensību un pasākumu organizēšanai, likuma “Par pašvaldībām” 15.panta pirmās daļas 6.punktu, kas nosaka, ka viena no pašvaldības autonomajām funkcijām ir nodrošināt veselības aprūpes pieejamību, kā arī veicināt iedzīvotāju veselīgu dzīvesveidu un sportu, un 21.panta pirmās daļas 27.punktu, kas nosaka, ka dome var izskatīt jebkuru jautājumu, kas ir attiecīgās pašvaldības pārziņā, turklāt tikai dome var pieņemt lēmumus citos likumā paredzētajos gadījumos, atklāti balsojot: ar 14 balsīm "Par" (Ainārs </w:t>
      </w:r>
      <w:proofErr w:type="spellStart"/>
      <w:r w:rsidRPr="00BB5E5A">
        <w:rPr>
          <w:rFonts w:ascii="Times New Roman" w:eastAsia="Calibri" w:hAnsi="Times New Roman" w:cs="Times New Roman"/>
          <w:sz w:val="24"/>
          <w:szCs w:val="24"/>
          <w:lang w:eastAsia="en-US"/>
        </w:rPr>
        <w:t>Brezinskis</w:t>
      </w:r>
      <w:proofErr w:type="spellEnd"/>
      <w:r w:rsidRPr="00BB5E5A">
        <w:rPr>
          <w:rFonts w:ascii="Times New Roman" w:eastAsia="Calibri" w:hAnsi="Times New Roman" w:cs="Times New Roman"/>
          <w:sz w:val="24"/>
          <w:szCs w:val="24"/>
          <w:lang w:eastAsia="en-US"/>
        </w:rPr>
        <w:t xml:space="preserve">, Aivars </w:t>
      </w:r>
      <w:proofErr w:type="spellStart"/>
      <w:r w:rsidRPr="00BB5E5A">
        <w:rPr>
          <w:rFonts w:ascii="Times New Roman" w:eastAsia="Calibri" w:hAnsi="Times New Roman" w:cs="Times New Roman"/>
          <w:sz w:val="24"/>
          <w:szCs w:val="24"/>
          <w:lang w:eastAsia="en-US"/>
        </w:rPr>
        <w:t>Circens</w:t>
      </w:r>
      <w:proofErr w:type="spellEnd"/>
      <w:r w:rsidRPr="00BB5E5A">
        <w:rPr>
          <w:rFonts w:ascii="Times New Roman" w:eastAsia="Calibri" w:hAnsi="Times New Roman" w:cs="Times New Roman"/>
          <w:sz w:val="24"/>
          <w:szCs w:val="24"/>
          <w:lang w:eastAsia="en-US"/>
        </w:rPr>
        <w:t xml:space="preserve">, Anatolijs Savickis, Andis Caunītis, Atis </w:t>
      </w:r>
      <w:proofErr w:type="spellStart"/>
      <w:r w:rsidRPr="00BB5E5A">
        <w:rPr>
          <w:rFonts w:ascii="Times New Roman" w:eastAsia="Calibri" w:hAnsi="Times New Roman" w:cs="Times New Roman"/>
          <w:sz w:val="24"/>
          <w:szCs w:val="24"/>
          <w:lang w:eastAsia="en-US"/>
        </w:rPr>
        <w:t>Jencītis</w:t>
      </w:r>
      <w:proofErr w:type="spellEnd"/>
      <w:r w:rsidRPr="00BB5E5A">
        <w:rPr>
          <w:rFonts w:ascii="Times New Roman" w:eastAsia="Calibri" w:hAnsi="Times New Roman" w:cs="Times New Roman"/>
          <w:sz w:val="24"/>
          <w:szCs w:val="24"/>
          <w:lang w:eastAsia="en-US"/>
        </w:rPr>
        <w:t xml:space="preserve">, Daumants Dreiškens, Guna Pūcīte, Guna </w:t>
      </w:r>
      <w:proofErr w:type="spellStart"/>
      <w:r w:rsidRPr="00BB5E5A">
        <w:rPr>
          <w:rFonts w:ascii="Times New Roman" w:eastAsia="Calibri" w:hAnsi="Times New Roman" w:cs="Times New Roman"/>
          <w:sz w:val="24"/>
          <w:szCs w:val="24"/>
          <w:lang w:eastAsia="en-US"/>
        </w:rPr>
        <w:t>Švika</w:t>
      </w:r>
      <w:proofErr w:type="spellEnd"/>
      <w:r w:rsidRPr="00BB5E5A">
        <w:rPr>
          <w:rFonts w:ascii="Times New Roman" w:eastAsia="Calibri" w:hAnsi="Times New Roman" w:cs="Times New Roman"/>
          <w:sz w:val="24"/>
          <w:szCs w:val="24"/>
          <w:lang w:eastAsia="en-US"/>
        </w:rPr>
        <w:t xml:space="preserve">, Intars Liepiņš, Ivars </w:t>
      </w:r>
      <w:proofErr w:type="spellStart"/>
      <w:r w:rsidRPr="00BB5E5A">
        <w:rPr>
          <w:rFonts w:ascii="Times New Roman" w:eastAsia="Calibri" w:hAnsi="Times New Roman" w:cs="Times New Roman"/>
          <w:sz w:val="24"/>
          <w:szCs w:val="24"/>
          <w:lang w:eastAsia="en-US"/>
        </w:rPr>
        <w:t>Kupčs</w:t>
      </w:r>
      <w:proofErr w:type="spellEnd"/>
      <w:r w:rsidRPr="00BB5E5A">
        <w:rPr>
          <w:rFonts w:ascii="Times New Roman" w:eastAsia="Calibri" w:hAnsi="Times New Roman" w:cs="Times New Roman"/>
          <w:sz w:val="24"/>
          <w:szCs w:val="24"/>
          <w:lang w:eastAsia="en-US"/>
        </w:rPr>
        <w:t xml:space="preserve">, Lāsma </w:t>
      </w:r>
      <w:proofErr w:type="spellStart"/>
      <w:r w:rsidRPr="00BB5E5A">
        <w:rPr>
          <w:rFonts w:ascii="Times New Roman" w:eastAsia="Calibri" w:hAnsi="Times New Roman" w:cs="Times New Roman"/>
          <w:sz w:val="24"/>
          <w:szCs w:val="24"/>
          <w:lang w:eastAsia="en-US"/>
        </w:rPr>
        <w:t>Gabdulļina</w:t>
      </w:r>
      <w:proofErr w:type="spellEnd"/>
      <w:r w:rsidRPr="00BB5E5A">
        <w:rPr>
          <w:rFonts w:ascii="Times New Roman" w:eastAsia="Calibri" w:hAnsi="Times New Roman" w:cs="Times New Roman"/>
          <w:sz w:val="24"/>
          <w:szCs w:val="24"/>
          <w:lang w:eastAsia="en-US"/>
        </w:rPr>
        <w:t xml:space="preserve">, Mudīte </w:t>
      </w:r>
      <w:proofErr w:type="spellStart"/>
      <w:r w:rsidRPr="00BB5E5A">
        <w:rPr>
          <w:rFonts w:ascii="Times New Roman" w:eastAsia="Calibri" w:hAnsi="Times New Roman" w:cs="Times New Roman"/>
          <w:sz w:val="24"/>
          <w:szCs w:val="24"/>
          <w:lang w:eastAsia="en-US"/>
        </w:rPr>
        <w:t>Motivāne</w:t>
      </w:r>
      <w:proofErr w:type="spellEnd"/>
      <w:r w:rsidRPr="00BB5E5A">
        <w:rPr>
          <w:rFonts w:ascii="Times New Roman" w:eastAsia="Calibri" w:hAnsi="Times New Roman" w:cs="Times New Roman"/>
          <w:sz w:val="24"/>
          <w:szCs w:val="24"/>
          <w:lang w:eastAsia="en-US"/>
        </w:rPr>
        <w:t xml:space="preserve">, Normunds </w:t>
      </w:r>
      <w:proofErr w:type="spellStart"/>
      <w:r w:rsidRPr="00BB5E5A">
        <w:rPr>
          <w:rFonts w:ascii="Times New Roman" w:eastAsia="Calibri" w:hAnsi="Times New Roman" w:cs="Times New Roman"/>
          <w:sz w:val="24"/>
          <w:szCs w:val="24"/>
          <w:lang w:eastAsia="en-US"/>
        </w:rPr>
        <w:t>Audzišs</w:t>
      </w:r>
      <w:proofErr w:type="spellEnd"/>
      <w:r w:rsidRPr="00BB5E5A">
        <w:rPr>
          <w:rFonts w:ascii="Times New Roman" w:eastAsia="Calibri" w:hAnsi="Times New Roman" w:cs="Times New Roman"/>
          <w:sz w:val="24"/>
          <w:szCs w:val="24"/>
          <w:lang w:eastAsia="en-US"/>
        </w:rPr>
        <w:t>, Normunds Mazūrs), "Pret" – 1 (Gunārs Ciglis), "Atturas" – nav;  Gulbenes novada dome NOLEMJ:</w:t>
      </w:r>
    </w:p>
    <w:p w14:paraId="0DA38190" w14:textId="7FAC1DE3" w:rsidR="00BB5E5A" w:rsidRPr="00BB5E5A" w:rsidRDefault="00BB5E5A" w:rsidP="00BB5E5A">
      <w:pPr>
        <w:widowControl w:val="0"/>
        <w:numPr>
          <w:ilvl w:val="0"/>
          <w:numId w:val="37"/>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BB5E5A">
        <w:rPr>
          <w:rFonts w:ascii="Times New Roman" w:eastAsia="Calibri" w:hAnsi="Times New Roman" w:cs="Times New Roman"/>
          <w:sz w:val="24"/>
          <w:szCs w:val="24"/>
          <w:lang w:eastAsia="en-US"/>
        </w:rPr>
        <w:t>PIEŠĶIRT biedrībai “Gulbenes Moto”, reģistrācijas numurs 40008089573,</w:t>
      </w:r>
      <w:r w:rsidRPr="00BB5E5A">
        <w:rPr>
          <w:rFonts w:ascii="Times New Roman" w:eastAsia="Calibri" w:hAnsi="Times New Roman" w:cs="Times New Roman"/>
          <w:color w:val="00000A"/>
          <w:kern w:val="3"/>
          <w:sz w:val="24"/>
          <w:szCs w:val="24"/>
          <w:lang w:eastAsia="en-US" w:bidi="hi-IN"/>
        </w:rPr>
        <w:t xml:space="preserve"> juridiskā adrese: “</w:t>
      </w:r>
      <w:proofErr w:type="spellStart"/>
      <w:r w:rsidRPr="00BB5E5A">
        <w:rPr>
          <w:rFonts w:ascii="Times New Roman" w:eastAsia="Calibri" w:hAnsi="Times New Roman" w:cs="Times New Roman"/>
          <w:color w:val="00000A"/>
          <w:kern w:val="3"/>
          <w:sz w:val="24"/>
          <w:szCs w:val="24"/>
          <w:lang w:eastAsia="en-US" w:bidi="hi-IN"/>
        </w:rPr>
        <w:t>Mili</w:t>
      </w:r>
      <w:proofErr w:type="spellEnd"/>
      <w:r w:rsidRPr="00BB5E5A">
        <w:rPr>
          <w:rFonts w:ascii="Times New Roman" w:eastAsia="Calibri" w:hAnsi="Times New Roman" w:cs="Times New Roman"/>
          <w:color w:val="00000A"/>
          <w:kern w:val="3"/>
          <w:sz w:val="24"/>
          <w:szCs w:val="24"/>
          <w:lang w:eastAsia="en-US" w:bidi="hi-IN"/>
        </w:rPr>
        <w:t xml:space="preserve">”, Beļavas pagasts, Gulbenes novads, LV-4409, finansiālo atbalstu 1000,00 EUR (viens tūkstotis </w:t>
      </w:r>
      <w:proofErr w:type="spellStart"/>
      <w:r w:rsidRPr="00BB5E5A">
        <w:rPr>
          <w:rFonts w:ascii="Times New Roman" w:eastAsia="Calibri" w:hAnsi="Times New Roman" w:cs="Times New Roman"/>
          <w:i/>
          <w:iCs/>
          <w:color w:val="00000A"/>
          <w:kern w:val="3"/>
          <w:sz w:val="24"/>
          <w:szCs w:val="24"/>
          <w:lang w:eastAsia="en-US" w:bidi="hi-IN"/>
        </w:rPr>
        <w:t>euro</w:t>
      </w:r>
      <w:proofErr w:type="spellEnd"/>
      <w:r w:rsidRPr="00BB5E5A">
        <w:rPr>
          <w:rFonts w:ascii="Times New Roman" w:eastAsia="Calibri" w:hAnsi="Times New Roman" w:cs="Times New Roman"/>
          <w:i/>
          <w:iCs/>
          <w:color w:val="00000A"/>
          <w:kern w:val="3"/>
          <w:sz w:val="24"/>
          <w:szCs w:val="24"/>
          <w:lang w:eastAsia="en-US" w:bidi="hi-IN"/>
        </w:rPr>
        <w:t xml:space="preserve"> </w:t>
      </w:r>
      <w:r w:rsidRPr="00BB5E5A">
        <w:rPr>
          <w:rFonts w:ascii="Times New Roman" w:eastAsia="Calibri" w:hAnsi="Times New Roman" w:cs="Times New Roman"/>
          <w:color w:val="00000A"/>
          <w:kern w:val="3"/>
          <w:sz w:val="24"/>
          <w:szCs w:val="24"/>
          <w:lang w:eastAsia="en-US" w:bidi="hi-IN"/>
        </w:rPr>
        <w:t xml:space="preserve">00 centi) apmērā tās sportista </w:t>
      </w:r>
      <w:r w:rsidR="004C3E3D">
        <w:rPr>
          <w:rFonts w:ascii="Times New Roman" w:eastAsia="Calibri" w:hAnsi="Times New Roman" w:cs="Times New Roman"/>
          <w:color w:val="00000A"/>
          <w:kern w:val="3"/>
          <w:sz w:val="24"/>
          <w:szCs w:val="24"/>
          <w:lang w:eastAsia="en-US" w:bidi="hi-IN"/>
        </w:rPr>
        <w:t>…</w:t>
      </w:r>
      <w:r w:rsidRPr="00BB5E5A">
        <w:rPr>
          <w:rFonts w:ascii="Times New Roman" w:eastAsia="Calibri" w:hAnsi="Times New Roman" w:cs="Times New Roman"/>
          <w:color w:val="00000A"/>
          <w:kern w:val="3"/>
          <w:sz w:val="24"/>
          <w:szCs w:val="24"/>
          <w:lang w:eastAsia="en-US" w:bidi="hi-IN"/>
        </w:rPr>
        <w:t xml:space="preserve"> dalībai startam Nācijas kausā motokrosā </w:t>
      </w:r>
      <w:proofErr w:type="spellStart"/>
      <w:r w:rsidRPr="00BB5E5A">
        <w:rPr>
          <w:rFonts w:ascii="Times New Roman" w:eastAsia="Calibri" w:hAnsi="Times New Roman" w:cs="Times New Roman"/>
          <w:color w:val="00000A"/>
          <w:kern w:val="3"/>
          <w:sz w:val="24"/>
          <w:szCs w:val="24"/>
          <w:lang w:eastAsia="en-US" w:bidi="hi-IN"/>
        </w:rPr>
        <w:t>kvadraciklu</w:t>
      </w:r>
      <w:proofErr w:type="spellEnd"/>
      <w:r w:rsidRPr="00BB5E5A">
        <w:rPr>
          <w:rFonts w:ascii="Times New Roman" w:eastAsia="Calibri" w:hAnsi="Times New Roman" w:cs="Times New Roman"/>
          <w:color w:val="00000A"/>
          <w:kern w:val="3"/>
          <w:sz w:val="24"/>
          <w:szCs w:val="24"/>
          <w:lang w:eastAsia="en-US" w:bidi="hi-IN"/>
        </w:rPr>
        <w:t xml:space="preserve"> klasē, kas norisināsies laika posmā no 2021.gada 2.oktobrim līdz 3.oktobrim Francijas </w:t>
      </w:r>
      <w:r w:rsidRPr="00BB5E5A">
        <w:rPr>
          <w:rFonts w:ascii="Times New Roman" w:eastAsia="Calibri" w:hAnsi="Times New Roman" w:cs="Times New Roman"/>
          <w:kern w:val="3"/>
          <w:sz w:val="24"/>
          <w:szCs w:val="24"/>
          <w:lang w:eastAsia="en-US" w:bidi="hi-IN"/>
        </w:rPr>
        <w:t xml:space="preserve">Republikā, </w:t>
      </w:r>
      <w:proofErr w:type="spellStart"/>
      <w:r w:rsidRPr="00BB5E5A">
        <w:rPr>
          <w:rFonts w:ascii="Times New Roman" w:eastAsia="Calibri" w:hAnsi="Times New Roman" w:cs="Times New Roman"/>
          <w:kern w:val="3"/>
          <w:sz w:val="24"/>
          <w:szCs w:val="24"/>
          <w:lang w:eastAsia="en-US" w:bidi="hi-IN"/>
        </w:rPr>
        <w:t>Le</w:t>
      </w:r>
      <w:proofErr w:type="spellEnd"/>
      <w:r w:rsidRPr="00BB5E5A">
        <w:rPr>
          <w:rFonts w:ascii="Times New Roman" w:eastAsia="Calibri" w:hAnsi="Times New Roman" w:cs="Times New Roman"/>
          <w:kern w:val="3"/>
          <w:sz w:val="24"/>
          <w:szCs w:val="24"/>
          <w:lang w:eastAsia="en-US" w:bidi="hi-IN"/>
        </w:rPr>
        <w:t xml:space="preserve"> grand </w:t>
      </w:r>
      <w:proofErr w:type="spellStart"/>
      <w:r w:rsidRPr="00BB5E5A">
        <w:rPr>
          <w:rFonts w:ascii="Times New Roman" w:eastAsia="Calibri" w:hAnsi="Times New Roman" w:cs="Times New Roman"/>
          <w:kern w:val="3"/>
          <w:sz w:val="24"/>
          <w:szCs w:val="24"/>
          <w:lang w:eastAsia="en-US" w:bidi="hi-IN"/>
        </w:rPr>
        <w:t>Dardon</w:t>
      </w:r>
      <w:proofErr w:type="spellEnd"/>
      <w:r w:rsidRPr="00BB5E5A">
        <w:rPr>
          <w:rFonts w:ascii="Times New Roman" w:eastAsia="Calibri" w:hAnsi="Times New Roman" w:cs="Times New Roman"/>
          <w:kern w:val="3"/>
          <w:sz w:val="24"/>
          <w:szCs w:val="24"/>
          <w:lang w:eastAsia="en-US" w:bidi="hi-IN"/>
        </w:rPr>
        <w:t xml:space="preserve"> trasē,  ceļa un viesnīcas izdevumu segšanai.</w:t>
      </w:r>
    </w:p>
    <w:p w14:paraId="54AE1D38" w14:textId="77777777" w:rsidR="00BB5E5A" w:rsidRPr="00BB5E5A" w:rsidRDefault="00BB5E5A" w:rsidP="00BB5E5A">
      <w:pPr>
        <w:widowControl w:val="0"/>
        <w:numPr>
          <w:ilvl w:val="0"/>
          <w:numId w:val="37"/>
        </w:numPr>
        <w:suppressAutoHyphens/>
        <w:autoSpaceDN w:val="0"/>
        <w:spacing w:line="360" w:lineRule="auto"/>
        <w:ind w:left="0" w:firstLine="567"/>
        <w:jc w:val="both"/>
        <w:rPr>
          <w:rFonts w:ascii="Times New Roman" w:eastAsia="Calibri" w:hAnsi="Times New Roman" w:cs="Times New Roman"/>
          <w:kern w:val="3"/>
          <w:sz w:val="24"/>
          <w:szCs w:val="24"/>
          <w:lang w:eastAsia="en-US" w:bidi="hi-IN"/>
        </w:rPr>
      </w:pPr>
      <w:r w:rsidRPr="00BB5E5A">
        <w:rPr>
          <w:rFonts w:ascii="Times New Roman" w:eastAsia="Calibri" w:hAnsi="Times New Roman" w:cs="Times New Roman"/>
          <w:kern w:val="3"/>
          <w:sz w:val="24"/>
          <w:szCs w:val="24"/>
          <w:lang w:eastAsia="en-US" w:bidi="hi-IN"/>
        </w:rPr>
        <w:t>UZDOT Gulbenes novada pašvaldības Grāmatvedības nodaļai segt nepieciešamo finansējumu no Gulbenes novada pašvaldības budžeta 2021.gadam paredzētajiem finanšu līdzekļiem - sasniegumi sportā.</w:t>
      </w:r>
    </w:p>
    <w:p w14:paraId="36A3D81E" w14:textId="77777777" w:rsidR="00BB5E5A" w:rsidRPr="00BB5E5A" w:rsidRDefault="00BB5E5A" w:rsidP="00BB5E5A">
      <w:pPr>
        <w:widowControl w:val="0"/>
        <w:numPr>
          <w:ilvl w:val="0"/>
          <w:numId w:val="37"/>
        </w:numPr>
        <w:spacing w:line="360" w:lineRule="auto"/>
        <w:ind w:left="0" w:firstLine="567"/>
        <w:contextualSpacing/>
        <w:jc w:val="both"/>
        <w:rPr>
          <w:rFonts w:ascii="Times New Roman" w:eastAsia="Calibri" w:hAnsi="Times New Roman" w:cs="Times New Roman"/>
          <w:sz w:val="24"/>
          <w:szCs w:val="24"/>
          <w:lang w:eastAsia="en-US"/>
        </w:rPr>
      </w:pPr>
      <w:r w:rsidRPr="00BB5E5A">
        <w:rPr>
          <w:rFonts w:ascii="Times New Roman" w:hAnsi="Times New Roman" w:cs="Times New Roman"/>
          <w:sz w:val="24"/>
          <w:szCs w:val="24"/>
          <w:lang w:eastAsia="en-US"/>
        </w:rPr>
        <w:t xml:space="preserve">UZDOT Gulbenes novada pašvaldības Juridiskajai nodaļai sagatavot līguma par finansējuma piešķiršanu projektu. </w:t>
      </w:r>
    </w:p>
    <w:p w14:paraId="46A6CA85" w14:textId="77777777" w:rsidR="00BB5E5A" w:rsidRPr="00BB5E5A" w:rsidRDefault="00BB5E5A" w:rsidP="00BB5E5A">
      <w:pPr>
        <w:spacing w:line="276" w:lineRule="auto"/>
        <w:jc w:val="both"/>
        <w:rPr>
          <w:rFonts w:ascii="Times New Roman" w:hAnsi="Times New Roman" w:cs="Times New Roman"/>
          <w:bCs/>
          <w:noProof/>
          <w:sz w:val="24"/>
          <w:szCs w:val="24"/>
        </w:rPr>
      </w:pPr>
    </w:p>
    <w:p w14:paraId="07B41F12" w14:textId="77777777" w:rsidR="00BB5E5A" w:rsidRPr="00BB5E5A" w:rsidRDefault="00BB5E5A" w:rsidP="00BB5E5A">
      <w:pPr>
        <w:spacing w:line="276" w:lineRule="auto"/>
        <w:ind w:firstLine="720"/>
        <w:jc w:val="both"/>
        <w:rPr>
          <w:rFonts w:ascii="Times New Roman" w:hAnsi="Times New Roman"/>
          <w:sz w:val="24"/>
          <w:szCs w:val="20"/>
        </w:rPr>
      </w:pPr>
    </w:p>
    <w:p w14:paraId="2418A558" w14:textId="77777777" w:rsidR="00BB5E5A" w:rsidRPr="00BB5E5A" w:rsidRDefault="00BB5E5A" w:rsidP="00BB5E5A">
      <w:pPr>
        <w:spacing w:line="276" w:lineRule="auto"/>
        <w:rPr>
          <w:rFonts w:ascii="Times New Roman" w:hAnsi="Times New Roman"/>
          <w:sz w:val="24"/>
          <w:szCs w:val="24"/>
        </w:rPr>
      </w:pPr>
      <w:r w:rsidRPr="00BB5E5A">
        <w:rPr>
          <w:rFonts w:ascii="Times New Roman" w:hAnsi="Times New Roman"/>
          <w:sz w:val="24"/>
          <w:szCs w:val="24"/>
        </w:rPr>
        <w:t>Gulbenes novada domes priekšsēdētājs</w:t>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t xml:space="preserve">     </w:t>
      </w:r>
      <w:proofErr w:type="spellStart"/>
      <w:r w:rsidRPr="00BB5E5A">
        <w:rPr>
          <w:rFonts w:ascii="Times New Roman" w:hAnsi="Times New Roman"/>
          <w:sz w:val="24"/>
          <w:szCs w:val="24"/>
        </w:rPr>
        <w:t>A.Caunītis</w:t>
      </w:r>
      <w:proofErr w:type="spellEnd"/>
    </w:p>
    <w:p w14:paraId="608BF676" w14:textId="77777777" w:rsidR="00BB5E5A" w:rsidRPr="00BB5E5A" w:rsidRDefault="00BB5E5A" w:rsidP="00BB5E5A">
      <w:pPr>
        <w:spacing w:line="276" w:lineRule="auto"/>
        <w:rPr>
          <w:rFonts w:ascii="Times New Roman" w:hAnsi="Times New Roman"/>
          <w:sz w:val="24"/>
          <w:szCs w:val="24"/>
        </w:rPr>
      </w:pPr>
    </w:p>
    <w:p w14:paraId="747AF05E" w14:textId="1EB3B3D2" w:rsidR="004C3E3D" w:rsidRDefault="00BB5E5A" w:rsidP="00BB5E5A">
      <w:pPr>
        <w:spacing w:line="276" w:lineRule="auto"/>
        <w:rPr>
          <w:rFonts w:ascii="Times New Roman" w:hAnsi="Times New Roman"/>
          <w:sz w:val="24"/>
          <w:szCs w:val="24"/>
        </w:rPr>
      </w:pPr>
      <w:r w:rsidRPr="00BB5E5A">
        <w:rPr>
          <w:rFonts w:ascii="Times New Roman" w:hAnsi="Times New Roman"/>
          <w:sz w:val="24"/>
          <w:szCs w:val="24"/>
        </w:rPr>
        <w:t xml:space="preserve">Sagatavoja: </w:t>
      </w:r>
      <w:proofErr w:type="spellStart"/>
      <w:r w:rsidRPr="00BB5E5A">
        <w:rPr>
          <w:rFonts w:ascii="Times New Roman" w:hAnsi="Times New Roman"/>
          <w:sz w:val="24"/>
          <w:szCs w:val="24"/>
        </w:rPr>
        <w:t>L.Priedeslaipa</w:t>
      </w:r>
      <w:proofErr w:type="spellEnd"/>
    </w:p>
    <w:p w14:paraId="6F0638E8" w14:textId="77777777" w:rsidR="004C3E3D" w:rsidRDefault="004C3E3D">
      <w:pPr>
        <w:spacing w:after="160" w:line="259" w:lineRule="auto"/>
        <w:rPr>
          <w:rFonts w:ascii="Times New Roman" w:hAnsi="Times New Roman"/>
          <w:sz w:val="24"/>
          <w:szCs w:val="24"/>
        </w:rPr>
      </w:pPr>
      <w:r>
        <w:rPr>
          <w:rFonts w:ascii="Times New Roman" w:hAnsi="Times New Roman"/>
          <w:sz w:val="24"/>
          <w:szCs w:val="24"/>
        </w:rPr>
        <w:br w:type="page"/>
      </w: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5E5A" w:rsidRPr="00BB5E5A" w14:paraId="7BBE43CA" w14:textId="77777777" w:rsidTr="004C3E3D">
        <w:tc>
          <w:tcPr>
            <w:tcW w:w="9354" w:type="dxa"/>
          </w:tcPr>
          <w:p w14:paraId="7761BDE0"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noProof/>
                <w:lang w:eastAsia="en-US"/>
              </w:rPr>
              <w:lastRenderedPageBreak/>
              <w:drawing>
                <wp:inline distT="0" distB="0" distL="0" distR="0" wp14:anchorId="0A6C8B62" wp14:editId="012BEF92">
                  <wp:extent cx="619125" cy="685800"/>
                  <wp:effectExtent l="0" t="0" r="9525" b="0"/>
                  <wp:docPr id="226" name="Attēls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5E5A" w:rsidRPr="00BB5E5A" w14:paraId="03B66F73" w14:textId="77777777" w:rsidTr="004C3E3D">
        <w:tc>
          <w:tcPr>
            <w:tcW w:w="9354" w:type="dxa"/>
          </w:tcPr>
          <w:p w14:paraId="4D3BA1AE"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b/>
                <w:bCs/>
                <w:sz w:val="28"/>
                <w:szCs w:val="28"/>
                <w:lang w:eastAsia="en-US"/>
              </w:rPr>
              <w:t>GULBENES NOVADA PAŠVALDĪBA</w:t>
            </w:r>
          </w:p>
        </w:tc>
      </w:tr>
      <w:tr w:rsidR="00BB5E5A" w:rsidRPr="00BB5E5A" w14:paraId="50DA3235" w14:textId="77777777" w:rsidTr="004C3E3D">
        <w:tc>
          <w:tcPr>
            <w:tcW w:w="9354" w:type="dxa"/>
          </w:tcPr>
          <w:p w14:paraId="08DE3D16"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Cs w:val="24"/>
                <w:lang w:eastAsia="en-US"/>
              </w:rPr>
              <w:t>Reģ.Nr.90009116327</w:t>
            </w:r>
          </w:p>
        </w:tc>
      </w:tr>
      <w:tr w:rsidR="00BB5E5A" w:rsidRPr="00BB5E5A" w14:paraId="6A48B0E0" w14:textId="77777777" w:rsidTr="004C3E3D">
        <w:tc>
          <w:tcPr>
            <w:tcW w:w="9354" w:type="dxa"/>
          </w:tcPr>
          <w:p w14:paraId="5DC50474"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Cs w:val="24"/>
                <w:lang w:eastAsia="en-US"/>
              </w:rPr>
              <w:t>Ābeļu iela 2, Gulbene, Gulbenes nov., LV-4401</w:t>
            </w:r>
          </w:p>
        </w:tc>
      </w:tr>
      <w:tr w:rsidR="00BB5E5A" w:rsidRPr="00BB5E5A" w14:paraId="5164FEA3" w14:textId="77777777" w:rsidTr="004C3E3D">
        <w:tc>
          <w:tcPr>
            <w:tcW w:w="9354" w:type="dxa"/>
          </w:tcPr>
          <w:p w14:paraId="01B6804F"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Cs w:val="24"/>
                <w:lang w:eastAsia="en-US"/>
              </w:rPr>
              <w:t>Tālrunis 64497710, mob.26595362, e-pasts; dome@gulbene.lv, www.gulbene.lv</w:t>
            </w:r>
          </w:p>
        </w:tc>
      </w:tr>
    </w:tbl>
    <w:p w14:paraId="78E4270B"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GULBENES NOVADA DOMES LĒMUMS</w:t>
      </w:r>
    </w:p>
    <w:p w14:paraId="63BACF8C" w14:textId="77777777" w:rsidR="00BB5E5A" w:rsidRPr="00BB5E5A" w:rsidRDefault="00BB5E5A" w:rsidP="00BB5E5A">
      <w:pPr>
        <w:jc w:val="center"/>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Gulbenē</w:t>
      </w:r>
    </w:p>
    <w:p w14:paraId="10B9261F" w14:textId="77777777" w:rsidR="00BB5E5A" w:rsidRPr="00BB5E5A" w:rsidRDefault="00BB5E5A" w:rsidP="00BB5E5A">
      <w:pPr>
        <w:jc w:val="center"/>
        <w:rPr>
          <w:rFonts w:ascii="Times New Roman" w:eastAsiaTheme="minorHAnsi" w:hAnsi="Times New Roman" w:cs="Times New Roman"/>
          <w:sz w:val="24"/>
          <w:szCs w:val="24"/>
          <w:lang w:eastAsia="en-US"/>
        </w:rPr>
      </w:pPr>
    </w:p>
    <w:tbl>
      <w:tblPr>
        <w:tblStyle w:val="Reatabula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B5E5A" w:rsidRPr="00BB5E5A" w14:paraId="2F5E6C6C" w14:textId="77777777" w:rsidTr="005F2FB2">
        <w:tc>
          <w:tcPr>
            <w:tcW w:w="4729" w:type="dxa"/>
          </w:tcPr>
          <w:p w14:paraId="29F83B32" w14:textId="77777777" w:rsidR="00BB5E5A" w:rsidRPr="00BB5E5A" w:rsidRDefault="00BB5E5A" w:rsidP="00BB5E5A">
            <w:pPr>
              <w:rPr>
                <w:rFonts w:ascii="Times New Roman" w:eastAsiaTheme="minorHAnsi" w:hAnsi="Times New Roman" w:cs="Times New Roman"/>
                <w:b/>
                <w:bCs/>
                <w:szCs w:val="24"/>
                <w:lang w:eastAsia="en-US"/>
              </w:rPr>
            </w:pPr>
            <w:r w:rsidRPr="00BB5E5A">
              <w:rPr>
                <w:rFonts w:ascii="Times New Roman" w:eastAsiaTheme="minorHAnsi" w:hAnsi="Times New Roman" w:cs="Times New Roman"/>
                <w:b/>
                <w:bCs/>
                <w:szCs w:val="24"/>
                <w:lang w:eastAsia="en-US"/>
              </w:rPr>
              <w:t>2021.gada 30.septembrī</w:t>
            </w:r>
          </w:p>
        </w:tc>
        <w:tc>
          <w:tcPr>
            <w:tcW w:w="4729" w:type="dxa"/>
          </w:tcPr>
          <w:p w14:paraId="3303AF07" w14:textId="77777777" w:rsidR="00BB5E5A" w:rsidRPr="00BB5E5A" w:rsidRDefault="00BB5E5A" w:rsidP="00BB5E5A">
            <w:pPr>
              <w:rPr>
                <w:rFonts w:ascii="Times New Roman" w:eastAsiaTheme="minorHAnsi" w:hAnsi="Times New Roman" w:cs="Times New Roman"/>
                <w:b/>
                <w:bCs/>
                <w:szCs w:val="24"/>
                <w:lang w:eastAsia="en-US"/>
              </w:rPr>
            </w:pPr>
            <w:r w:rsidRPr="00BB5E5A">
              <w:rPr>
                <w:rFonts w:ascii="Times New Roman" w:eastAsiaTheme="minorHAnsi" w:hAnsi="Times New Roman" w:cs="Times New Roman"/>
                <w:b/>
                <w:bCs/>
                <w:szCs w:val="24"/>
                <w:lang w:eastAsia="en-US"/>
              </w:rPr>
              <w:t>Nr. GND/2021/1150</w:t>
            </w:r>
          </w:p>
        </w:tc>
      </w:tr>
      <w:tr w:rsidR="00BB5E5A" w:rsidRPr="00BB5E5A" w14:paraId="7B0DF76F" w14:textId="77777777" w:rsidTr="005F2FB2">
        <w:tc>
          <w:tcPr>
            <w:tcW w:w="4729" w:type="dxa"/>
          </w:tcPr>
          <w:p w14:paraId="54722CA5" w14:textId="77777777" w:rsidR="00BB5E5A" w:rsidRPr="00BB5E5A" w:rsidRDefault="00BB5E5A" w:rsidP="00BB5E5A">
            <w:pPr>
              <w:rPr>
                <w:rFonts w:ascii="Times New Roman" w:eastAsiaTheme="minorHAnsi" w:hAnsi="Times New Roman" w:cs="Times New Roman"/>
                <w:szCs w:val="24"/>
                <w:lang w:eastAsia="en-US"/>
              </w:rPr>
            </w:pPr>
          </w:p>
        </w:tc>
        <w:tc>
          <w:tcPr>
            <w:tcW w:w="4729" w:type="dxa"/>
          </w:tcPr>
          <w:p w14:paraId="3B27A5BC" w14:textId="77777777" w:rsidR="00BB5E5A" w:rsidRPr="00BB5E5A" w:rsidRDefault="00BB5E5A" w:rsidP="00BB5E5A">
            <w:pPr>
              <w:rPr>
                <w:rFonts w:ascii="Times New Roman" w:eastAsiaTheme="minorHAnsi" w:hAnsi="Times New Roman" w:cs="Times New Roman"/>
                <w:b/>
                <w:bCs/>
                <w:szCs w:val="24"/>
                <w:lang w:eastAsia="en-US"/>
              </w:rPr>
            </w:pPr>
            <w:r w:rsidRPr="00BB5E5A">
              <w:rPr>
                <w:rFonts w:ascii="Times New Roman" w:eastAsiaTheme="minorHAnsi" w:hAnsi="Times New Roman" w:cs="Times New Roman"/>
                <w:b/>
                <w:bCs/>
                <w:szCs w:val="24"/>
                <w:lang w:eastAsia="en-US"/>
              </w:rPr>
              <w:t>(protokols Nr.16; 123.p)</w:t>
            </w:r>
          </w:p>
        </w:tc>
      </w:tr>
    </w:tbl>
    <w:p w14:paraId="61DA4ADE"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0E771612" w14:textId="77777777" w:rsidR="00BB5E5A" w:rsidRPr="00BB5E5A" w:rsidRDefault="00BB5E5A" w:rsidP="00BB5E5A">
      <w:pPr>
        <w:spacing w:after="160" w:line="259" w:lineRule="auto"/>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Par aizņēmumu Valsts kasē investīciju projektam “Stadiona skrejceļa un futbola laukuma pārbūve Skolas ielā 12A, Gulbenē”</w:t>
      </w:r>
    </w:p>
    <w:p w14:paraId="099667D7"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Projekts “Stadiona skrejceļa un futbola laukuma pārbūve Skolas ielā 12A, Gulbenē” atbilst Gulbenes novada pašvaldības attīstības programmas 2018.-2024.gadam investīciju plāna 2021.-2023.gadam Ilgtermiņa prioritātes IP3. </w:t>
      </w:r>
      <w:proofErr w:type="spellStart"/>
      <w:r w:rsidRPr="00BB5E5A">
        <w:rPr>
          <w:rFonts w:ascii="Times New Roman" w:eastAsiaTheme="minorHAnsi" w:hAnsi="Times New Roman" w:cs="Times New Roman"/>
          <w:sz w:val="24"/>
          <w:szCs w:val="24"/>
          <w:lang w:eastAsia="en-US"/>
        </w:rPr>
        <w:t>Kultūrtelpas</w:t>
      </w:r>
      <w:proofErr w:type="spellEnd"/>
      <w:r w:rsidRPr="00BB5E5A">
        <w:rPr>
          <w:rFonts w:ascii="Times New Roman" w:eastAsiaTheme="minorHAnsi" w:hAnsi="Times New Roman" w:cs="Times New Roman"/>
          <w:sz w:val="24"/>
          <w:szCs w:val="24"/>
          <w:lang w:eastAsia="en-US"/>
        </w:rPr>
        <w:t xml:space="preserve"> attīstība un dzīves kvalitātes (RVK) plānotajam projektiem ar Nr.25.</w:t>
      </w:r>
    </w:p>
    <w:p w14:paraId="6A1A5887"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Projekta kopējās būvniecības, autoruzraudzības un būvuzraudzības izmaksas saskaņā ar noslēgtajiem iepirkumu līgumiem ir 1 107 297,46 EUR.</w:t>
      </w:r>
    </w:p>
    <w:p w14:paraId="0FC32071"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Projektā paredzēts pārbūvēt  esošo skrejceļu, kura segums ir stipri bojāts un futbola laukumam uzlikt mākslīgo sintētisko segumu, atbilstoši drošības un kvalitātes kritērijiem, padarot to pieejamu Gulbenes vidusskolas 1 145 skolēniem, 559 Gulbenes novada Bērnu un jaunatnes sporta skolas audzēkņiem, nodrošinot izglītojamo mācību procesu, kā arī sportiskajām aktivitātēm dažādām </w:t>
      </w:r>
      <w:proofErr w:type="spellStart"/>
      <w:r w:rsidRPr="00BB5E5A">
        <w:rPr>
          <w:rFonts w:ascii="Times New Roman" w:eastAsiaTheme="minorHAnsi" w:hAnsi="Times New Roman" w:cs="Times New Roman"/>
          <w:sz w:val="24"/>
          <w:szCs w:val="24"/>
          <w:lang w:eastAsia="en-US"/>
        </w:rPr>
        <w:t>mērķgrupām</w:t>
      </w:r>
      <w:proofErr w:type="spellEnd"/>
      <w:r w:rsidRPr="00BB5E5A">
        <w:rPr>
          <w:rFonts w:ascii="Times New Roman" w:eastAsiaTheme="minorHAnsi" w:hAnsi="Times New Roman" w:cs="Times New Roman"/>
          <w:sz w:val="24"/>
          <w:szCs w:val="24"/>
          <w:lang w:eastAsia="en-US"/>
        </w:rPr>
        <w:t xml:space="preserve"> (Gulbenes novada </w:t>
      </w:r>
      <w:proofErr w:type="spellStart"/>
      <w:r w:rsidRPr="00BB5E5A">
        <w:rPr>
          <w:rFonts w:ascii="Times New Roman" w:eastAsiaTheme="minorHAnsi" w:hAnsi="Times New Roman" w:cs="Times New Roman"/>
          <w:sz w:val="24"/>
          <w:szCs w:val="24"/>
          <w:lang w:eastAsia="en-US"/>
        </w:rPr>
        <w:t>Jaunsardzes</w:t>
      </w:r>
      <w:proofErr w:type="spellEnd"/>
      <w:r w:rsidRPr="00BB5E5A">
        <w:rPr>
          <w:rFonts w:ascii="Times New Roman" w:eastAsiaTheme="minorHAnsi" w:hAnsi="Times New Roman" w:cs="Times New Roman"/>
          <w:sz w:val="24"/>
          <w:szCs w:val="24"/>
          <w:lang w:eastAsia="en-US"/>
        </w:rPr>
        <w:t xml:space="preserve"> vienība, sporta biedrības, iedzīvotāji).</w:t>
      </w:r>
    </w:p>
    <w:p w14:paraId="4BC04A05"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Saskaņā ar likuma “Par valsts budžetu 2021.gadam 12.panta trešās daļas 2.punktu pašvaldībām ir iespējas saņemt valsts budžeta aizņēmumu izglītības iestāžu investīciju projektiem, tai skaitā izglītības iestāžu, kas īsteno mākslas, mūzikas vai dejas profesionālās ievirzes izglītības programmas, investīciju projektiem, lai nodrošinātu ilgtspējīgas izglītības funkcijas izpildi.</w:t>
      </w:r>
    </w:p>
    <w:p w14:paraId="2AE479C9"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Projekts “Stadiona skrejceļa un futbola laukuma pārbūve Skolas ielā 12A, Gulbenē”, saskaņā ar Ministru kabineta 2021.gada 20.aprīļa noteikumiem Nr.258 “Kārtība, kādā izvērtē pašvaldību izglītības iestāžu investīciju projektus valsts budžeta aizņēmuma saņemšanai”, 2021.gada 10.septembrī ir iesniegts izvērtēšanai Izglītības un zinātnes ministrijā. </w:t>
      </w:r>
    </w:p>
    <w:p w14:paraId="1A20D0F0"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77FC5483" w14:textId="0544271A" w:rsidR="00BB5E5A" w:rsidRPr="00BB5E5A" w:rsidRDefault="00BB5E5A" w:rsidP="00BB5E5A">
      <w:pPr>
        <w:widowControl w:val="0"/>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lastRenderedPageBreak/>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BB5E5A">
        <w:rPr>
          <w:rFonts w:ascii="Times New Roman" w:eastAsiaTheme="minorHAnsi" w:hAnsi="Times New Roman" w:cs="Times New Roman"/>
          <w:sz w:val="24"/>
          <w:szCs w:val="24"/>
          <w:vertAlign w:val="superscript"/>
          <w:lang w:eastAsia="en-US"/>
        </w:rPr>
        <w:t>1</w:t>
      </w:r>
      <w:r w:rsidRPr="00BB5E5A">
        <w:rPr>
          <w:rFonts w:ascii="Times New Roman" w:eastAsiaTheme="minorHAnsi" w:hAnsi="Times New Roman" w:cs="Times New Roman"/>
          <w:sz w:val="24"/>
          <w:szCs w:val="24"/>
          <w:lang w:eastAsia="en-US"/>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“Stadiona skrejceļa un futbola laukuma pārbūve Skolas ielā 12A, Gulbenē” īstenošanai, atklāti balsojot: ar 15 balsīm "Par" (Ainārs </w:t>
      </w:r>
      <w:proofErr w:type="spellStart"/>
      <w:r w:rsidRPr="00BB5E5A">
        <w:rPr>
          <w:rFonts w:ascii="Times New Roman" w:eastAsiaTheme="minorHAnsi" w:hAnsi="Times New Roman" w:cs="Times New Roman"/>
          <w:sz w:val="24"/>
          <w:szCs w:val="24"/>
          <w:lang w:eastAsia="en-US"/>
        </w:rPr>
        <w:t>Brezinskis</w:t>
      </w:r>
      <w:proofErr w:type="spellEnd"/>
      <w:r w:rsidRPr="00BB5E5A">
        <w:rPr>
          <w:rFonts w:ascii="Times New Roman" w:eastAsiaTheme="minorHAnsi" w:hAnsi="Times New Roman" w:cs="Times New Roman"/>
          <w:sz w:val="24"/>
          <w:szCs w:val="24"/>
          <w:lang w:eastAsia="en-US"/>
        </w:rPr>
        <w:t xml:space="preserve">, Aivars </w:t>
      </w:r>
      <w:proofErr w:type="spellStart"/>
      <w:r w:rsidRPr="00BB5E5A">
        <w:rPr>
          <w:rFonts w:ascii="Times New Roman" w:eastAsiaTheme="minorHAnsi" w:hAnsi="Times New Roman" w:cs="Times New Roman"/>
          <w:sz w:val="24"/>
          <w:szCs w:val="24"/>
          <w:lang w:eastAsia="en-US"/>
        </w:rPr>
        <w:t>Circens</w:t>
      </w:r>
      <w:proofErr w:type="spellEnd"/>
      <w:r w:rsidRPr="00BB5E5A">
        <w:rPr>
          <w:rFonts w:ascii="Times New Roman" w:eastAsiaTheme="minorHAnsi" w:hAnsi="Times New Roman" w:cs="Times New Roman"/>
          <w:sz w:val="24"/>
          <w:szCs w:val="24"/>
          <w:lang w:eastAsia="en-US"/>
        </w:rPr>
        <w:t xml:space="preserve">, Anatolijs Savickis, Andis Caunītis, Atis </w:t>
      </w:r>
      <w:proofErr w:type="spellStart"/>
      <w:r w:rsidRPr="00BB5E5A">
        <w:rPr>
          <w:rFonts w:ascii="Times New Roman" w:eastAsiaTheme="minorHAnsi" w:hAnsi="Times New Roman" w:cs="Times New Roman"/>
          <w:sz w:val="24"/>
          <w:szCs w:val="24"/>
          <w:lang w:eastAsia="en-US"/>
        </w:rPr>
        <w:t>Jencītis</w:t>
      </w:r>
      <w:proofErr w:type="spellEnd"/>
      <w:r w:rsidRPr="00BB5E5A">
        <w:rPr>
          <w:rFonts w:ascii="Times New Roman" w:eastAsiaTheme="minorHAnsi" w:hAnsi="Times New Roman" w:cs="Times New Roman"/>
          <w:sz w:val="24"/>
          <w:szCs w:val="24"/>
          <w:lang w:eastAsia="en-US"/>
        </w:rPr>
        <w:t xml:space="preserve">, Daumants Dreiškens, Guna Pūcīte, Guna </w:t>
      </w:r>
      <w:proofErr w:type="spellStart"/>
      <w:r w:rsidRPr="00BB5E5A">
        <w:rPr>
          <w:rFonts w:ascii="Times New Roman" w:eastAsiaTheme="minorHAnsi" w:hAnsi="Times New Roman" w:cs="Times New Roman"/>
          <w:sz w:val="24"/>
          <w:szCs w:val="24"/>
          <w:lang w:eastAsia="en-US"/>
        </w:rPr>
        <w:t>Švika</w:t>
      </w:r>
      <w:proofErr w:type="spellEnd"/>
      <w:r w:rsidRPr="00BB5E5A">
        <w:rPr>
          <w:rFonts w:ascii="Times New Roman" w:eastAsiaTheme="minorHAnsi" w:hAnsi="Times New Roman" w:cs="Times New Roman"/>
          <w:sz w:val="24"/>
          <w:szCs w:val="24"/>
          <w:lang w:eastAsia="en-US"/>
        </w:rPr>
        <w:t xml:space="preserve">, Gunārs Ciglis, Intars Liepiņš, Ivars </w:t>
      </w:r>
      <w:proofErr w:type="spellStart"/>
      <w:r w:rsidRPr="00BB5E5A">
        <w:rPr>
          <w:rFonts w:ascii="Times New Roman" w:eastAsiaTheme="minorHAnsi" w:hAnsi="Times New Roman" w:cs="Times New Roman"/>
          <w:sz w:val="24"/>
          <w:szCs w:val="24"/>
          <w:lang w:eastAsia="en-US"/>
        </w:rPr>
        <w:t>Kupčs</w:t>
      </w:r>
      <w:proofErr w:type="spellEnd"/>
      <w:r w:rsidRPr="00BB5E5A">
        <w:rPr>
          <w:rFonts w:ascii="Times New Roman" w:eastAsiaTheme="minorHAnsi" w:hAnsi="Times New Roman" w:cs="Times New Roman"/>
          <w:sz w:val="24"/>
          <w:szCs w:val="24"/>
          <w:lang w:eastAsia="en-US"/>
        </w:rPr>
        <w:t xml:space="preserve">, Lāsma </w:t>
      </w:r>
      <w:proofErr w:type="spellStart"/>
      <w:r w:rsidRPr="00BB5E5A">
        <w:rPr>
          <w:rFonts w:ascii="Times New Roman" w:eastAsiaTheme="minorHAnsi" w:hAnsi="Times New Roman" w:cs="Times New Roman"/>
          <w:sz w:val="24"/>
          <w:szCs w:val="24"/>
          <w:lang w:eastAsia="en-US"/>
        </w:rPr>
        <w:t>Gabdulļina</w:t>
      </w:r>
      <w:proofErr w:type="spellEnd"/>
      <w:r w:rsidRPr="00BB5E5A">
        <w:rPr>
          <w:rFonts w:ascii="Times New Roman" w:eastAsiaTheme="minorHAnsi" w:hAnsi="Times New Roman" w:cs="Times New Roman"/>
          <w:sz w:val="24"/>
          <w:szCs w:val="24"/>
          <w:lang w:eastAsia="en-US"/>
        </w:rPr>
        <w:t xml:space="preserve">, Mudīte </w:t>
      </w:r>
      <w:proofErr w:type="spellStart"/>
      <w:r w:rsidRPr="00BB5E5A">
        <w:rPr>
          <w:rFonts w:ascii="Times New Roman" w:eastAsiaTheme="minorHAnsi" w:hAnsi="Times New Roman" w:cs="Times New Roman"/>
          <w:sz w:val="24"/>
          <w:szCs w:val="24"/>
          <w:lang w:eastAsia="en-US"/>
        </w:rPr>
        <w:t>Motivāne</w:t>
      </w:r>
      <w:proofErr w:type="spellEnd"/>
      <w:r w:rsidRPr="00BB5E5A">
        <w:rPr>
          <w:rFonts w:ascii="Times New Roman" w:eastAsiaTheme="minorHAnsi" w:hAnsi="Times New Roman" w:cs="Times New Roman"/>
          <w:sz w:val="24"/>
          <w:szCs w:val="24"/>
          <w:lang w:eastAsia="en-US"/>
        </w:rPr>
        <w:t xml:space="preserve">, Normunds </w:t>
      </w:r>
      <w:proofErr w:type="spellStart"/>
      <w:r w:rsidRPr="00BB5E5A">
        <w:rPr>
          <w:rFonts w:ascii="Times New Roman" w:eastAsiaTheme="minorHAnsi" w:hAnsi="Times New Roman" w:cs="Times New Roman"/>
          <w:sz w:val="24"/>
          <w:szCs w:val="24"/>
          <w:lang w:eastAsia="en-US"/>
        </w:rPr>
        <w:t>Audzišs</w:t>
      </w:r>
      <w:proofErr w:type="spellEnd"/>
      <w:r w:rsidRPr="00BB5E5A">
        <w:rPr>
          <w:rFonts w:ascii="Times New Roman" w:eastAsiaTheme="minorHAnsi" w:hAnsi="Times New Roman" w:cs="Times New Roman"/>
          <w:sz w:val="24"/>
          <w:szCs w:val="24"/>
          <w:lang w:eastAsia="en-US"/>
        </w:rPr>
        <w:t>, Normunds Mazūrs), "Pret" – nav, "Atturas" – nav, Gulbenes novada dome NOLEMJ:</w:t>
      </w:r>
    </w:p>
    <w:p w14:paraId="264310D0"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1. Pēc pozitīva Izglītības un zinātnes ministrijas sadarbībā ar Vides aizsardzības un reģionālās attīstības ministrijas atzinuma saņemšanas un Ministru kabineta lēmuma par atbalstu aizņēmuma izsniegšanai projekta “Stadiona skrejceļa un futbola laukuma pārbūve Skolas ielā 12A, Gulbenē” īstenošanai, LŪGT Pašvaldību aizņēmumu un galvojumu kontroles un pārraudzības padomei atļaut Gulbenes novada domei ņemt ilgtermiņa aizņēmumu 996 567 EUR (deviņi simti deviņdesmit seši tūkstoši pieci simti sešdesmit septiņi </w:t>
      </w:r>
      <w:proofErr w:type="spellStart"/>
      <w:r w:rsidRPr="00BB5E5A">
        <w:rPr>
          <w:rFonts w:ascii="Times New Roman" w:eastAsiaTheme="minorHAnsi" w:hAnsi="Times New Roman" w:cs="Times New Roman"/>
          <w:i/>
          <w:iCs/>
          <w:sz w:val="24"/>
          <w:szCs w:val="24"/>
          <w:lang w:eastAsia="en-US"/>
        </w:rPr>
        <w:t>euro</w:t>
      </w:r>
      <w:proofErr w:type="spellEnd"/>
      <w:r w:rsidRPr="00BB5E5A">
        <w:rPr>
          <w:rFonts w:ascii="Times New Roman" w:eastAsiaTheme="minorHAnsi" w:hAnsi="Times New Roman" w:cs="Times New Roman"/>
          <w:sz w:val="24"/>
          <w:szCs w:val="24"/>
          <w:lang w:eastAsia="en-US"/>
        </w:rPr>
        <w:t xml:space="preserve"> 00 centi) apmērā  ar izņemšanu vidējā termiņā.</w:t>
      </w:r>
    </w:p>
    <w:p w14:paraId="75E8D2B3"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2. ŅEMT aizņēmumu no Valsts kases ar tās noteikto gada procentu likmi ar fiksēšanas periodu ik pēc viena gada.</w:t>
      </w:r>
    </w:p>
    <w:p w14:paraId="7FE826BE"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3. ŅEMT aizņēmumu ar atmaksas periodu 20 (divdesmit) gadi.</w:t>
      </w:r>
    </w:p>
    <w:p w14:paraId="082341D6"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4. UZSĀKT aizņēmuma pamatsummas atmaksu ar 2023.gada martu, garantējot tā izpildi ar Gulbenes novada pašvaldības budžetu.</w:t>
      </w:r>
    </w:p>
    <w:p w14:paraId="4BA15721"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5. UZDOT Gulbenes novada domes Ekonomikas nodaļas finanšu ekonomistei </w:t>
      </w:r>
      <w:proofErr w:type="spellStart"/>
      <w:r w:rsidRPr="00BB5E5A">
        <w:rPr>
          <w:rFonts w:ascii="Times New Roman" w:eastAsiaTheme="minorHAnsi" w:hAnsi="Times New Roman" w:cs="Times New Roman"/>
          <w:sz w:val="24"/>
          <w:szCs w:val="24"/>
          <w:lang w:eastAsia="en-US"/>
        </w:rPr>
        <w:t>D.Krēsliņai</w:t>
      </w:r>
      <w:proofErr w:type="spellEnd"/>
      <w:r w:rsidRPr="00BB5E5A">
        <w:rPr>
          <w:rFonts w:ascii="Times New Roman" w:eastAsiaTheme="minorHAnsi" w:hAnsi="Times New Roman" w:cs="Times New Roman"/>
          <w:sz w:val="24"/>
          <w:szCs w:val="24"/>
          <w:lang w:eastAsia="en-US"/>
        </w:rPr>
        <w:t xml:space="preserve"> nodrošināt dokumentu sagatavošanu un iesniegšanu Finanšu ministrijas Pašvaldību aizņēmumu un galvojumu kontroles un pārraudzības padomei.</w:t>
      </w:r>
    </w:p>
    <w:p w14:paraId="07986329" w14:textId="77777777" w:rsidR="00BB5E5A" w:rsidRPr="00BB5E5A" w:rsidRDefault="00BB5E5A" w:rsidP="00BB5E5A">
      <w:pPr>
        <w:spacing w:line="360" w:lineRule="auto"/>
        <w:ind w:firstLine="53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6. PILNVAROT Gulbenes novada domes priekšsēdētāju parakstīt aizdevuma līgumu.</w:t>
      </w:r>
    </w:p>
    <w:p w14:paraId="7C20CB05"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111988B0"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Gulbenes novada domes priekšsēdētājs</w:t>
      </w:r>
      <w:r w:rsidRPr="00BB5E5A">
        <w:rPr>
          <w:rFonts w:ascii="Times New Roman" w:eastAsiaTheme="minorHAnsi" w:hAnsi="Times New Roman" w:cs="Times New Roman"/>
          <w:sz w:val="24"/>
          <w:szCs w:val="24"/>
          <w:lang w:eastAsia="en-US"/>
        </w:rPr>
        <w:tab/>
      </w:r>
      <w:r w:rsidRPr="00BB5E5A">
        <w:rPr>
          <w:rFonts w:ascii="Times New Roman" w:eastAsiaTheme="minorHAnsi" w:hAnsi="Times New Roman" w:cs="Times New Roman"/>
          <w:sz w:val="24"/>
          <w:szCs w:val="24"/>
          <w:lang w:eastAsia="en-US"/>
        </w:rPr>
        <w:tab/>
        <w:t xml:space="preserve">      </w:t>
      </w:r>
      <w:r w:rsidRPr="00BB5E5A">
        <w:rPr>
          <w:rFonts w:ascii="Times New Roman" w:eastAsiaTheme="minorHAnsi" w:hAnsi="Times New Roman" w:cs="Times New Roman"/>
          <w:sz w:val="24"/>
          <w:szCs w:val="24"/>
          <w:lang w:eastAsia="en-US"/>
        </w:rPr>
        <w:tab/>
      </w:r>
      <w:r w:rsidRPr="00BB5E5A">
        <w:rPr>
          <w:rFonts w:ascii="Times New Roman" w:eastAsiaTheme="minorHAnsi" w:hAnsi="Times New Roman" w:cs="Times New Roman"/>
          <w:sz w:val="24"/>
          <w:szCs w:val="24"/>
          <w:lang w:eastAsia="en-US"/>
        </w:rPr>
        <w:tab/>
      </w:r>
      <w:proofErr w:type="spellStart"/>
      <w:r w:rsidRPr="00BB5E5A">
        <w:rPr>
          <w:rFonts w:ascii="Times New Roman" w:eastAsiaTheme="minorHAnsi" w:hAnsi="Times New Roman" w:cs="Times New Roman"/>
          <w:sz w:val="24"/>
          <w:szCs w:val="24"/>
          <w:lang w:eastAsia="en-US"/>
        </w:rPr>
        <w:t>A.Caunītis</w:t>
      </w:r>
      <w:proofErr w:type="spellEnd"/>
    </w:p>
    <w:p w14:paraId="1B9D83CF" w14:textId="77777777" w:rsidR="00BB5E5A" w:rsidRPr="00BB5E5A" w:rsidRDefault="00BB5E5A" w:rsidP="00BB5E5A">
      <w:pPr>
        <w:ind w:firstLine="142"/>
        <w:jc w:val="both"/>
        <w:rPr>
          <w:rFonts w:ascii="Times New Roman" w:eastAsiaTheme="minorHAnsi" w:hAnsi="Times New Roman" w:cs="Times New Roman"/>
          <w:sz w:val="24"/>
          <w:szCs w:val="24"/>
          <w:lang w:eastAsia="en-US"/>
        </w:rPr>
      </w:pPr>
    </w:p>
    <w:p w14:paraId="04D654B3"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Sagatavoja: Daiga Krēsliņa</w:t>
      </w:r>
    </w:p>
    <w:p w14:paraId="2D7C08DB"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tbl>
      <w:tblPr>
        <w:tblW w:w="0" w:type="auto"/>
        <w:tblBorders>
          <w:bottom w:val="single" w:sz="4" w:space="0" w:color="auto"/>
        </w:tblBorders>
        <w:tblLook w:val="04A0" w:firstRow="1" w:lastRow="0" w:firstColumn="1" w:lastColumn="0" w:noHBand="0" w:noVBand="1"/>
      </w:tblPr>
      <w:tblGrid>
        <w:gridCol w:w="9354"/>
      </w:tblGrid>
      <w:tr w:rsidR="00BB5E5A" w:rsidRPr="00BB5E5A" w14:paraId="76740356" w14:textId="77777777" w:rsidTr="005F2FB2">
        <w:tc>
          <w:tcPr>
            <w:tcW w:w="9458" w:type="dxa"/>
            <w:shd w:val="clear" w:color="auto" w:fill="auto"/>
          </w:tcPr>
          <w:p w14:paraId="41550A2C" w14:textId="298BB2A6" w:rsidR="00BB5E5A" w:rsidRPr="00BB5E5A" w:rsidRDefault="00BB5E5A" w:rsidP="00BB5E5A">
            <w:pPr>
              <w:jc w:val="center"/>
              <w:rPr>
                <w:rFonts w:ascii="Calibri" w:eastAsia="Calibri" w:hAnsi="Calibri" w:cs="Times New Roman"/>
                <w:lang w:eastAsia="en-US"/>
              </w:rPr>
            </w:pPr>
            <w:r w:rsidRPr="00BB5E5A">
              <w:rPr>
                <w:rFonts w:ascii="Times New Roman" w:eastAsia="Calibri" w:hAnsi="Times New Roman" w:cs="Times New Roman"/>
                <w:noProof/>
                <w:lang w:eastAsia="en-US"/>
              </w:rPr>
              <w:lastRenderedPageBreak/>
              <w:drawing>
                <wp:inline distT="0" distB="0" distL="0" distR="0" wp14:anchorId="790148DC" wp14:editId="7C38C933">
                  <wp:extent cx="619125" cy="685800"/>
                  <wp:effectExtent l="0" t="0" r="9525" b="0"/>
                  <wp:docPr id="228" name="Attēls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5E5A" w:rsidRPr="00BB5E5A" w14:paraId="2E84E4BF" w14:textId="77777777" w:rsidTr="005F2FB2">
        <w:tc>
          <w:tcPr>
            <w:tcW w:w="9458" w:type="dxa"/>
            <w:shd w:val="clear" w:color="auto" w:fill="auto"/>
          </w:tcPr>
          <w:p w14:paraId="5BB0F3C6" w14:textId="77777777" w:rsidR="00BB5E5A" w:rsidRPr="00BB5E5A" w:rsidRDefault="00BB5E5A" w:rsidP="00BB5E5A">
            <w:pPr>
              <w:jc w:val="center"/>
              <w:rPr>
                <w:rFonts w:ascii="Times New Roman" w:eastAsia="Calibri" w:hAnsi="Times New Roman" w:cs="Times New Roman"/>
                <w:noProof/>
                <w:lang w:eastAsia="en-US"/>
              </w:rPr>
            </w:pPr>
          </w:p>
        </w:tc>
      </w:tr>
      <w:tr w:rsidR="00BB5E5A" w:rsidRPr="00BB5E5A" w14:paraId="5F46218F" w14:textId="77777777" w:rsidTr="005F2FB2">
        <w:tc>
          <w:tcPr>
            <w:tcW w:w="9458" w:type="dxa"/>
            <w:shd w:val="clear" w:color="auto" w:fill="auto"/>
          </w:tcPr>
          <w:p w14:paraId="3B4849DB" w14:textId="77777777" w:rsidR="00BB5E5A" w:rsidRPr="00BB5E5A" w:rsidRDefault="00BB5E5A" w:rsidP="00BB5E5A">
            <w:pPr>
              <w:jc w:val="center"/>
              <w:rPr>
                <w:rFonts w:ascii="Calibri" w:eastAsia="Calibri" w:hAnsi="Calibri" w:cs="Times New Roman"/>
                <w:lang w:eastAsia="en-US"/>
              </w:rPr>
            </w:pPr>
            <w:r w:rsidRPr="00BB5E5A">
              <w:rPr>
                <w:rFonts w:ascii="Times New Roman" w:eastAsia="Calibri" w:hAnsi="Times New Roman" w:cs="Times New Roman"/>
                <w:b/>
                <w:bCs/>
                <w:sz w:val="28"/>
                <w:szCs w:val="28"/>
                <w:lang w:eastAsia="en-US"/>
              </w:rPr>
              <w:t>GULBENES NOVADA PAŠVALDĪBA</w:t>
            </w:r>
          </w:p>
        </w:tc>
      </w:tr>
      <w:tr w:rsidR="00BB5E5A" w:rsidRPr="00BB5E5A" w14:paraId="454FF49C" w14:textId="77777777" w:rsidTr="005F2FB2">
        <w:tc>
          <w:tcPr>
            <w:tcW w:w="9458" w:type="dxa"/>
            <w:shd w:val="clear" w:color="auto" w:fill="auto"/>
          </w:tcPr>
          <w:p w14:paraId="20826456" w14:textId="77777777" w:rsidR="00BB5E5A" w:rsidRPr="00BB5E5A" w:rsidRDefault="00BB5E5A" w:rsidP="00BB5E5A">
            <w:pPr>
              <w:jc w:val="center"/>
              <w:rPr>
                <w:rFonts w:ascii="Calibri" w:eastAsia="Calibri" w:hAnsi="Calibri" w:cs="Times New Roman"/>
                <w:lang w:eastAsia="en-US"/>
              </w:rPr>
            </w:pPr>
            <w:r w:rsidRPr="00BB5E5A">
              <w:rPr>
                <w:rFonts w:ascii="Times New Roman" w:eastAsia="Calibri" w:hAnsi="Times New Roman" w:cs="Times New Roman"/>
                <w:sz w:val="24"/>
                <w:szCs w:val="24"/>
                <w:lang w:eastAsia="en-US"/>
              </w:rPr>
              <w:t>Reģ.Nr.90009116327</w:t>
            </w:r>
          </w:p>
        </w:tc>
      </w:tr>
      <w:tr w:rsidR="00BB5E5A" w:rsidRPr="00BB5E5A" w14:paraId="557448E9" w14:textId="77777777" w:rsidTr="005F2FB2">
        <w:tc>
          <w:tcPr>
            <w:tcW w:w="9458" w:type="dxa"/>
            <w:shd w:val="clear" w:color="auto" w:fill="auto"/>
          </w:tcPr>
          <w:p w14:paraId="2767D572" w14:textId="77777777" w:rsidR="00BB5E5A" w:rsidRPr="00BB5E5A" w:rsidRDefault="00BB5E5A" w:rsidP="00BB5E5A">
            <w:pPr>
              <w:jc w:val="center"/>
              <w:rPr>
                <w:rFonts w:ascii="Calibri" w:eastAsia="Calibri" w:hAnsi="Calibri" w:cs="Times New Roman"/>
                <w:lang w:eastAsia="en-US"/>
              </w:rPr>
            </w:pPr>
            <w:r w:rsidRPr="00BB5E5A">
              <w:rPr>
                <w:rFonts w:ascii="Times New Roman" w:eastAsia="Calibri" w:hAnsi="Times New Roman" w:cs="Times New Roman"/>
                <w:sz w:val="24"/>
                <w:szCs w:val="24"/>
                <w:lang w:eastAsia="en-US"/>
              </w:rPr>
              <w:t>Ābeļu iela 2, Gulbene, Gulbenes nov., LV-4401</w:t>
            </w:r>
          </w:p>
        </w:tc>
      </w:tr>
      <w:tr w:rsidR="00BB5E5A" w:rsidRPr="00BB5E5A" w14:paraId="3BF203A0" w14:textId="77777777" w:rsidTr="005F2FB2">
        <w:tc>
          <w:tcPr>
            <w:tcW w:w="9458" w:type="dxa"/>
            <w:shd w:val="clear" w:color="auto" w:fill="auto"/>
          </w:tcPr>
          <w:p w14:paraId="691DEBF5" w14:textId="77777777" w:rsidR="00BB5E5A" w:rsidRPr="00BB5E5A" w:rsidRDefault="00BB5E5A" w:rsidP="00BB5E5A">
            <w:pPr>
              <w:jc w:val="center"/>
              <w:rPr>
                <w:rFonts w:ascii="Calibri" w:eastAsia="Calibri" w:hAnsi="Calibri" w:cs="Times New Roman"/>
                <w:lang w:eastAsia="en-US"/>
              </w:rPr>
            </w:pPr>
            <w:r w:rsidRPr="00BB5E5A">
              <w:rPr>
                <w:rFonts w:ascii="Times New Roman" w:eastAsia="Calibri" w:hAnsi="Times New Roman" w:cs="Times New Roman"/>
                <w:sz w:val="24"/>
                <w:szCs w:val="24"/>
                <w:lang w:eastAsia="en-US"/>
              </w:rPr>
              <w:t>Tālrunis 64497710, mob.26595362, e-pasts; dome@gulbene.lv, www.gulbene.lv</w:t>
            </w:r>
          </w:p>
        </w:tc>
      </w:tr>
    </w:tbl>
    <w:p w14:paraId="4E81E0FF" w14:textId="77777777" w:rsidR="00BB5E5A" w:rsidRPr="00BB5E5A" w:rsidRDefault="00BB5E5A" w:rsidP="00BB5E5A">
      <w:pPr>
        <w:jc w:val="center"/>
        <w:rPr>
          <w:rFonts w:ascii="Times New Roman" w:eastAsia="Calibri" w:hAnsi="Times New Roman" w:cs="Times New Roman"/>
          <w:b/>
          <w:bCs/>
          <w:sz w:val="24"/>
          <w:szCs w:val="24"/>
          <w:lang w:eastAsia="en-US"/>
        </w:rPr>
      </w:pPr>
    </w:p>
    <w:p w14:paraId="67A1889A" w14:textId="77777777" w:rsidR="00BB5E5A" w:rsidRPr="00BB5E5A" w:rsidRDefault="00BB5E5A" w:rsidP="00BB5E5A">
      <w:pPr>
        <w:jc w:val="center"/>
        <w:rPr>
          <w:rFonts w:ascii="Times New Roman" w:eastAsia="Calibri" w:hAnsi="Times New Roman" w:cs="Times New Roman"/>
          <w:b/>
          <w:bCs/>
          <w:sz w:val="24"/>
          <w:szCs w:val="24"/>
          <w:lang w:eastAsia="en-US"/>
        </w:rPr>
      </w:pPr>
      <w:r w:rsidRPr="00BB5E5A">
        <w:rPr>
          <w:rFonts w:ascii="Times New Roman" w:eastAsia="Calibri" w:hAnsi="Times New Roman" w:cs="Times New Roman"/>
          <w:b/>
          <w:bCs/>
          <w:sz w:val="24"/>
          <w:szCs w:val="24"/>
          <w:lang w:eastAsia="en-US"/>
        </w:rPr>
        <w:t>GULBENES NOVADA DOMES LĒMUMS</w:t>
      </w:r>
    </w:p>
    <w:p w14:paraId="3B02605A" w14:textId="77777777" w:rsidR="00BB5E5A" w:rsidRPr="00BB5E5A" w:rsidRDefault="00BB5E5A" w:rsidP="00BB5E5A">
      <w:pPr>
        <w:jc w:val="center"/>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Gulbenē</w:t>
      </w:r>
    </w:p>
    <w:p w14:paraId="65371F74" w14:textId="77777777" w:rsidR="00BB5E5A" w:rsidRPr="00BB5E5A" w:rsidRDefault="00BB5E5A" w:rsidP="00BB5E5A">
      <w:pPr>
        <w:jc w:val="center"/>
        <w:rPr>
          <w:rFonts w:ascii="Times New Roman" w:eastAsia="Calibri" w:hAnsi="Times New Roman" w:cs="Times New Roman"/>
          <w:sz w:val="24"/>
          <w:szCs w:val="24"/>
          <w:lang w:eastAsia="en-US"/>
        </w:rPr>
      </w:pPr>
    </w:p>
    <w:tbl>
      <w:tblPr>
        <w:tblW w:w="0" w:type="auto"/>
        <w:tblLook w:val="04A0" w:firstRow="1" w:lastRow="0" w:firstColumn="1" w:lastColumn="0" w:noHBand="0" w:noVBand="1"/>
      </w:tblPr>
      <w:tblGrid>
        <w:gridCol w:w="4674"/>
        <w:gridCol w:w="4680"/>
      </w:tblGrid>
      <w:tr w:rsidR="00BB5E5A" w:rsidRPr="00BB5E5A" w14:paraId="59F6D5D3" w14:textId="77777777" w:rsidTr="005F2FB2">
        <w:tc>
          <w:tcPr>
            <w:tcW w:w="4729" w:type="dxa"/>
            <w:shd w:val="clear" w:color="auto" w:fill="auto"/>
          </w:tcPr>
          <w:p w14:paraId="0EBE9F47" w14:textId="77777777" w:rsidR="00BB5E5A" w:rsidRPr="00BB5E5A" w:rsidRDefault="00BB5E5A" w:rsidP="00BB5E5A">
            <w:pPr>
              <w:rPr>
                <w:rFonts w:ascii="Times New Roman" w:eastAsia="Calibri" w:hAnsi="Times New Roman" w:cs="Times New Roman"/>
                <w:b/>
                <w:bCs/>
                <w:sz w:val="24"/>
                <w:szCs w:val="24"/>
                <w:lang w:eastAsia="en-US"/>
              </w:rPr>
            </w:pPr>
            <w:r w:rsidRPr="00BB5E5A">
              <w:rPr>
                <w:rFonts w:ascii="Times New Roman" w:eastAsia="Calibri" w:hAnsi="Times New Roman" w:cs="Times New Roman"/>
                <w:b/>
                <w:bCs/>
                <w:sz w:val="24"/>
                <w:szCs w:val="24"/>
                <w:lang w:eastAsia="en-US"/>
              </w:rPr>
              <w:t>2021.gada 30.septembrī</w:t>
            </w:r>
          </w:p>
        </w:tc>
        <w:tc>
          <w:tcPr>
            <w:tcW w:w="4729" w:type="dxa"/>
            <w:shd w:val="clear" w:color="auto" w:fill="auto"/>
          </w:tcPr>
          <w:p w14:paraId="41F11D1E" w14:textId="77777777" w:rsidR="00BB5E5A" w:rsidRPr="00BB5E5A" w:rsidRDefault="00BB5E5A" w:rsidP="00BB5E5A">
            <w:pPr>
              <w:jc w:val="center"/>
              <w:rPr>
                <w:rFonts w:ascii="Times New Roman" w:eastAsia="Calibri" w:hAnsi="Times New Roman" w:cs="Times New Roman"/>
                <w:b/>
                <w:bCs/>
                <w:sz w:val="24"/>
                <w:szCs w:val="24"/>
                <w:lang w:eastAsia="en-US"/>
              </w:rPr>
            </w:pPr>
            <w:r w:rsidRPr="00BB5E5A">
              <w:rPr>
                <w:rFonts w:ascii="Times New Roman" w:eastAsia="Calibri" w:hAnsi="Times New Roman" w:cs="Times New Roman"/>
                <w:b/>
                <w:bCs/>
                <w:sz w:val="24"/>
                <w:szCs w:val="24"/>
                <w:lang w:eastAsia="en-US"/>
              </w:rPr>
              <w:t xml:space="preserve">                             Nr. GND/2021/1151</w:t>
            </w:r>
          </w:p>
        </w:tc>
      </w:tr>
      <w:tr w:rsidR="00BB5E5A" w:rsidRPr="00BB5E5A" w14:paraId="56BC7C33" w14:textId="77777777" w:rsidTr="005F2FB2">
        <w:tc>
          <w:tcPr>
            <w:tcW w:w="4729" w:type="dxa"/>
            <w:shd w:val="clear" w:color="auto" w:fill="auto"/>
          </w:tcPr>
          <w:p w14:paraId="6D75D5E4" w14:textId="77777777" w:rsidR="00BB5E5A" w:rsidRPr="00BB5E5A" w:rsidRDefault="00BB5E5A" w:rsidP="00BB5E5A">
            <w:pPr>
              <w:rPr>
                <w:rFonts w:ascii="Times New Roman" w:eastAsia="Calibri" w:hAnsi="Times New Roman" w:cs="Times New Roman"/>
                <w:sz w:val="24"/>
                <w:szCs w:val="24"/>
                <w:lang w:eastAsia="en-US"/>
              </w:rPr>
            </w:pPr>
          </w:p>
        </w:tc>
        <w:tc>
          <w:tcPr>
            <w:tcW w:w="4729" w:type="dxa"/>
            <w:shd w:val="clear" w:color="auto" w:fill="auto"/>
          </w:tcPr>
          <w:p w14:paraId="5C9B8EA7" w14:textId="77777777" w:rsidR="00BB5E5A" w:rsidRPr="00BB5E5A" w:rsidRDefault="00BB5E5A" w:rsidP="00BB5E5A">
            <w:pPr>
              <w:jc w:val="right"/>
              <w:rPr>
                <w:rFonts w:ascii="Times New Roman" w:eastAsia="Calibri" w:hAnsi="Times New Roman" w:cs="Times New Roman"/>
                <w:b/>
                <w:bCs/>
                <w:sz w:val="24"/>
                <w:szCs w:val="24"/>
                <w:lang w:eastAsia="en-US"/>
              </w:rPr>
            </w:pPr>
            <w:r w:rsidRPr="00BB5E5A">
              <w:rPr>
                <w:rFonts w:ascii="Times New Roman" w:eastAsia="Calibri" w:hAnsi="Times New Roman" w:cs="Times New Roman"/>
                <w:b/>
                <w:bCs/>
                <w:sz w:val="24"/>
                <w:szCs w:val="24"/>
                <w:lang w:eastAsia="en-US"/>
              </w:rPr>
              <w:t>(protokols Nr.16; 124.p)</w:t>
            </w:r>
          </w:p>
        </w:tc>
      </w:tr>
    </w:tbl>
    <w:p w14:paraId="17F5A113" w14:textId="77777777" w:rsidR="00BB5E5A" w:rsidRPr="00BB5E5A" w:rsidRDefault="00BB5E5A" w:rsidP="00BB5E5A">
      <w:pPr>
        <w:spacing w:after="160" w:line="259" w:lineRule="auto"/>
        <w:rPr>
          <w:rFonts w:ascii="Times New Roman" w:eastAsia="Calibri" w:hAnsi="Times New Roman" w:cs="Times New Roman"/>
          <w:sz w:val="16"/>
          <w:szCs w:val="16"/>
          <w:lang w:eastAsia="en-US"/>
        </w:rPr>
      </w:pPr>
    </w:p>
    <w:p w14:paraId="453102A2" w14:textId="77777777" w:rsidR="00BB5E5A" w:rsidRPr="00BB5E5A" w:rsidRDefault="00BB5E5A" w:rsidP="00BB5E5A">
      <w:pPr>
        <w:spacing w:line="259" w:lineRule="auto"/>
        <w:jc w:val="center"/>
        <w:rPr>
          <w:rFonts w:ascii="Times New Roman" w:eastAsia="Calibri" w:hAnsi="Times New Roman" w:cs="Times New Roman"/>
          <w:b/>
          <w:bCs/>
          <w:sz w:val="24"/>
          <w:szCs w:val="24"/>
          <w:lang w:eastAsia="en-US"/>
        </w:rPr>
      </w:pPr>
      <w:r w:rsidRPr="00BB5E5A">
        <w:rPr>
          <w:rFonts w:ascii="Times New Roman" w:eastAsia="Calibri" w:hAnsi="Times New Roman" w:cs="Times New Roman"/>
          <w:b/>
          <w:bCs/>
          <w:sz w:val="24"/>
          <w:szCs w:val="24"/>
          <w:lang w:eastAsia="en-US"/>
        </w:rPr>
        <w:t xml:space="preserve">Par grozījumiem 2021.gada 25.februāra lēmumā </w:t>
      </w:r>
      <w:proofErr w:type="spellStart"/>
      <w:r w:rsidRPr="00BB5E5A">
        <w:rPr>
          <w:rFonts w:ascii="Times New Roman" w:eastAsia="Calibri" w:hAnsi="Times New Roman" w:cs="Times New Roman"/>
          <w:b/>
          <w:bCs/>
          <w:sz w:val="24"/>
          <w:szCs w:val="24"/>
          <w:lang w:eastAsia="en-US"/>
        </w:rPr>
        <w:t>Nr.GND</w:t>
      </w:r>
      <w:proofErr w:type="spellEnd"/>
      <w:r w:rsidRPr="00BB5E5A">
        <w:rPr>
          <w:rFonts w:ascii="Times New Roman" w:eastAsia="Calibri" w:hAnsi="Times New Roman" w:cs="Times New Roman"/>
          <w:b/>
          <w:bCs/>
          <w:sz w:val="24"/>
          <w:szCs w:val="24"/>
          <w:lang w:eastAsia="en-US"/>
        </w:rPr>
        <w:t>/2021/170 “Par izglītības iestāžu izmaksām pašvaldību savstarpējiem norēķiniem par izglītības iestāžu sniegtajiem pakalpojumiem 2021.gadā”</w:t>
      </w:r>
    </w:p>
    <w:p w14:paraId="043EEB8E" w14:textId="77777777" w:rsidR="00BB5E5A" w:rsidRPr="00BB5E5A" w:rsidRDefault="00BB5E5A" w:rsidP="00BB5E5A">
      <w:pPr>
        <w:spacing w:after="160" w:line="259" w:lineRule="auto"/>
        <w:rPr>
          <w:rFonts w:ascii="Times New Roman" w:eastAsia="Calibri" w:hAnsi="Times New Roman" w:cs="Times New Roman"/>
          <w:sz w:val="16"/>
          <w:szCs w:val="16"/>
          <w:lang w:eastAsia="en-US"/>
        </w:rPr>
      </w:pPr>
    </w:p>
    <w:p w14:paraId="7CDF4CDF" w14:textId="77777777" w:rsidR="00BB5E5A" w:rsidRPr="00BB5E5A" w:rsidRDefault="00BB5E5A" w:rsidP="00BB5E5A">
      <w:pPr>
        <w:spacing w:line="360" w:lineRule="auto"/>
        <w:ind w:firstLine="567"/>
        <w:jc w:val="both"/>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 xml:space="preserve"> Saskaņā izglītojamo skaita izmaiņām uz 2021.gada 1.septembri, pamatojoties uz likuma “Par pašvaldībām” 21.panta pirmās daļas 14.punkta “g” apakšpunktā un Ministru kabineta 2016.gada 28.jūnija noteikumos Nr.418 “Kārtība, kādā veicami pašvaldību savstarpējie norēķini par izglītības iestāžu sniegtajiem pakalpojumiem” noteikto, atklāti balsojot: ar 15 balsīm "Par" (Ainārs </w:t>
      </w:r>
      <w:proofErr w:type="spellStart"/>
      <w:r w:rsidRPr="00BB5E5A">
        <w:rPr>
          <w:rFonts w:ascii="Times New Roman" w:eastAsia="Calibri" w:hAnsi="Times New Roman" w:cs="Times New Roman"/>
          <w:sz w:val="24"/>
          <w:szCs w:val="24"/>
          <w:lang w:eastAsia="en-US"/>
        </w:rPr>
        <w:t>Brezinskis</w:t>
      </w:r>
      <w:proofErr w:type="spellEnd"/>
      <w:r w:rsidRPr="00BB5E5A">
        <w:rPr>
          <w:rFonts w:ascii="Times New Roman" w:eastAsia="Calibri" w:hAnsi="Times New Roman" w:cs="Times New Roman"/>
          <w:sz w:val="24"/>
          <w:szCs w:val="24"/>
          <w:lang w:eastAsia="en-US"/>
        </w:rPr>
        <w:t xml:space="preserve">, Aivars </w:t>
      </w:r>
      <w:proofErr w:type="spellStart"/>
      <w:r w:rsidRPr="00BB5E5A">
        <w:rPr>
          <w:rFonts w:ascii="Times New Roman" w:eastAsia="Calibri" w:hAnsi="Times New Roman" w:cs="Times New Roman"/>
          <w:sz w:val="24"/>
          <w:szCs w:val="24"/>
          <w:lang w:eastAsia="en-US"/>
        </w:rPr>
        <w:t>Circens</w:t>
      </w:r>
      <w:proofErr w:type="spellEnd"/>
      <w:r w:rsidRPr="00BB5E5A">
        <w:rPr>
          <w:rFonts w:ascii="Times New Roman" w:eastAsia="Calibri" w:hAnsi="Times New Roman" w:cs="Times New Roman"/>
          <w:sz w:val="24"/>
          <w:szCs w:val="24"/>
          <w:lang w:eastAsia="en-US"/>
        </w:rPr>
        <w:t xml:space="preserve">, Anatolijs Savickis, Andis Caunītis, Atis </w:t>
      </w:r>
      <w:proofErr w:type="spellStart"/>
      <w:r w:rsidRPr="00BB5E5A">
        <w:rPr>
          <w:rFonts w:ascii="Times New Roman" w:eastAsia="Calibri" w:hAnsi="Times New Roman" w:cs="Times New Roman"/>
          <w:sz w:val="24"/>
          <w:szCs w:val="24"/>
          <w:lang w:eastAsia="en-US"/>
        </w:rPr>
        <w:t>Jencītis</w:t>
      </w:r>
      <w:proofErr w:type="spellEnd"/>
      <w:r w:rsidRPr="00BB5E5A">
        <w:rPr>
          <w:rFonts w:ascii="Times New Roman" w:eastAsia="Calibri" w:hAnsi="Times New Roman" w:cs="Times New Roman"/>
          <w:sz w:val="24"/>
          <w:szCs w:val="24"/>
          <w:lang w:eastAsia="en-US"/>
        </w:rPr>
        <w:t xml:space="preserve">, Daumants Dreiškens, Guna Pūcīte, Guna </w:t>
      </w:r>
      <w:proofErr w:type="spellStart"/>
      <w:r w:rsidRPr="00BB5E5A">
        <w:rPr>
          <w:rFonts w:ascii="Times New Roman" w:eastAsia="Calibri" w:hAnsi="Times New Roman" w:cs="Times New Roman"/>
          <w:sz w:val="24"/>
          <w:szCs w:val="24"/>
          <w:lang w:eastAsia="en-US"/>
        </w:rPr>
        <w:t>Švika</w:t>
      </w:r>
      <w:proofErr w:type="spellEnd"/>
      <w:r w:rsidRPr="00BB5E5A">
        <w:rPr>
          <w:rFonts w:ascii="Times New Roman" w:eastAsia="Calibri" w:hAnsi="Times New Roman" w:cs="Times New Roman"/>
          <w:sz w:val="24"/>
          <w:szCs w:val="24"/>
          <w:lang w:eastAsia="en-US"/>
        </w:rPr>
        <w:t xml:space="preserve">, Gunārs Ciglis, Intars Liepiņš, Ivars </w:t>
      </w:r>
      <w:proofErr w:type="spellStart"/>
      <w:r w:rsidRPr="00BB5E5A">
        <w:rPr>
          <w:rFonts w:ascii="Times New Roman" w:eastAsia="Calibri" w:hAnsi="Times New Roman" w:cs="Times New Roman"/>
          <w:sz w:val="24"/>
          <w:szCs w:val="24"/>
          <w:lang w:eastAsia="en-US"/>
        </w:rPr>
        <w:t>Kupčs</w:t>
      </w:r>
      <w:proofErr w:type="spellEnd"/>
      <w:r w:rsidRPr="00BB5E5A">
        <w:rPr>
          <w:rFonts w:ascii="Times New Roman" w:eastAsia="Calibri" w:hAnsi="Times New Roman" w:cs="Times New Roman"/>
          <w:sz w:val="24"/>
          <w:szCs w:val="24"/>
          <w:lang w:eastAsia="en-US"/>
        </w:rPr>
        <w:t xml:space="preserve">, Lāsma </w:t>
      </w:r>
      <w:proofErr w:type="spellStart"/>
      <w:r w:rsidRPr="00BB5E5A">
        <w:rPr>
          <w:rFonts w:ascii="Times New Roman" w:eastAsia="Calibri" w:hAnsi="Times New Roman" w:cs="Times New Roman"/>
          <w:sz w:val="24"/>
          <w:szCs w:val="24"/>
          <w:lang w:eastAsia="en-US"/>
        </w:rPr>
        <w:t>Gabdulļina</w:t>
      </w:r>
      <w:proofErr w:type="spellEnd"/>
      <w:r w:rsidRPr="00BB5E5A">
        <w:rPr>
          <w:rFonts w:ascii="Times New Roman" w:eastAsia="Calibri" w:hAnsi="Times New Roman" w:cs="Times New Roman"/>
          <w:sz w:val="24"/>
          <w:szCs w:val="24"/>
          <w:lang w:eastAsia="en-US"/>
        </w:rPr>
        <w:t xml:space="preserve">, Mudīte </w:t>
      </w:r>
      <w:proofErr w:type="spellStart"/>
      <w:r w:rsidRPr="00BB5E5A">
        <w:rPr>
          <w:rFonts w:ascii="Times New Roman" w:eastAsia="Calibri" w:hAnsi="Times New Roman" w:cs="Times New Roman"/>
          <w:sz w:val="24"/>
          <w:szCs w:val="24"/>
          <w:lang w:eastAsia="en-US"/>
        </w:rPr>
        <w:t>Motivāne</w:t>
      </w:r>
      <w:proofErr w:type="spellEnd"/>
      <w:r w:rsidRPr="00BB5E5A">
        <w:rPr>
          <w:rFonts w:ascii="Times New Roman" w:eastAsia="Calibri" w:hAnsi="Times New Roman" w:cs="Times New Roman"/>
          <w:sz w:val="24"/>
          <w:szCs w:val="24"/>
          <w:lang w:eastAsia="en-US"/>
        </w:rPr>
        <w:t xml:space="preserve">, Normunds </w:t>
      </w:r>
      <w:proofErr w:type="spellStart"/>
      <w:r w:rsidRPr="00BB5E5A">
        <w:rPr>
          <w:rFonts w:ascii="Times New Roman" w:eastAsia="Calibri" w:hAnsi="Times New Roman" w:cs="Times New Roman"/>
          <w:sz w:val="24"/>
          <w:szCs w:val="24"/>
          <w:lang w:eastAsia="en-US"/>
        </w:rPr>
        <w:t>Audzišs</w:t>
      </w:r>
      <w:proofErr w:type="spellEnd"/>
      <w:r w:rsidRPr="00BB5E5A">
        <w:rPr>
          <w:rFonts w:ascii="Times New Roman" w:eastAsia="Calibri" w:hAnsi="Times New Roman" w:cs="Times New Roman"/>
          <w:sz w:val="24"/>
          <w:szCs w:val="24"/>
          <w:lang w:eastAsia="en-US"/>
        </w:rPr>
        <w:t>, Normunds Mazūrs), "Pret" – nav, "Atturas" – nav, Gulbenes novada dome NOLEMJ:</w:t>
      </w:r>
    </w:p>
    <w:p w14:paraId="1D950040" w14:textId="77777777" w:rsidR="00BB5E5A" w:rsidRPr="00BB5E5A" w:rsidRDefault="00BB5E5A" w:rsidP="00BB5E5A">
      <w:pPr>
        <w:spacing w:line="360" w:lineRule="auto"/>
        <w:ind w:firstLine="567"/>
        <w:jc w:val="both"/>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 xml:space="preserve">IZDARĪT Gulbenes novada domes 2021.gada 25.februāra lēmumā </w:t>
      </w:r>
      <w:proofErr w:type="spellStart"/>
      <w:r w:rsidRPr="00BB5E5A">
        <w:rPr>
          <w:rFonts w:ascii="Times New Roman" w:eastAsia="Calibri" w:hAnsi="Times New Roman" w:cs="Times New Roman"/>
          <w:sz w:val="24"/>
          <w:szCs w:val="24"/>
          <w:lang w:eastAsia="en-US"/>
        </w:rPr>
        <w:t>Nr.GND</w:t>
      </w:r>
      <w:proofErr w:type="spellEnd"/>
      <w:r w:rsidRPr="00BB5E5A">
        <w:rPr>
          <w:rFonts w:ascii="Times New Roman" w:eastAsia="Calibri" w:hAnsi="Times New Roman" w:cs="Times New Roman"/>
          <w:sz w:val="24"/>
          <w:szCs w:val="24"/>
          <w:lang w:eastAsia="en-US"/>
        </w:rPr>
        <w:t>/2021/170 “Par izglītības iestāžu izmaksām pašvaldību savstarpējiem norēķiniem par izglītības iestāžu sniegtajiem pakalpojumiem 2021.gadā” (protokols Nr.2;49.p.) grozījumus un izteikt 1.punktu šādā redakcijā:</w:t>
      </w:r>
    </w:p>
    <w:p w14:paraId="783746D4" w14:textId="77777777" w:rsidR="00BB5E5A" w:rsidRPr="00BB5E5A" w:rsidRDefault="00BB5E5A" w:rsidP="00BB5E5A">
      <w:pPr>
        <w:autoSpaceDE w:val="0"/>
        <w:autoSpaceDN w:val="0"/>
        <w:adjustRightInd w:val="0"/>
        <w:spacing w:line="360" w:lineRule="auto"/>
        <w:ind w:firstLine="567"/>
        <w:jc w:val="both"/>
        <w:rPr>
          <w:rFonts w:ascii="Times New Roman" w:hAnsi="Times New Roman" w:cs="Times New Roman"/>
          <w:color w:val="000000"/>
          <w:sz w:val="24"/>
          <w:szCs w:val="24"/>
        </w:rPr>
      </w:pPr>
      <w:r w:rsidRPr="00BB5E5A">
        <w:rPr>
          <w:rFonts w:ascii="Times New Roman" w:hAnsi="Times New Roman" w:cs="Times New Roman"/>
          <w:color w:val="000000"/>
          <w:sz w:val="24"/>
          <w:szCs w:val="24"/>
        </w:rPr>
        <w:t xml:space="preserve">“1.NOTEIKT ar 2021.gada 1.septembri pašvaldību savstarpējos norēķinos pielietojamos izcenojumus vienam izglītojamajam mēnesī saskaņā ar 1.pielikumu un 2.pielikumu”. </w:t>
      </w:r>
    </w:p>
    <w:p w14:paraId="7BA519F7" w14:textId="77777777" w:rsidR="00BB5E5A" w:rsidRPr="00BB5E5A" w:rsidRDefault="00BB5E5A" w:rsidP="00BB5E5A">
      <w:pPr>
        <w:spacing w:after="160" w:line="360" w:lineRule="auto"/>
        <w:jc w:val="both"/>
        <w:rPr>
          <w:rFonts w:ascii="Times New Roman" w:eastAsia="Calibri" w:hAnsi="Times New Roman" w:cs="Times New Roman"/>
          <w:sz w:val="24"/>
          <w:szCs w:val="24"/>
          <w:lang w:eastAsia="en-US"/>
        </w:rPr>
      </w:pPr>
    </w:p>
    <w:p w14:paraId="07E208C1" w14:textId="77777777" w:rsidR="00BB5E5A" w:rsidRPr="00BB5E5A" w:rsidRDefault="00BB5E5A" w:rsidP="00BB5E5A">
      <w:pPr>
        <w:spacing w:after="160" w:line="360" w:lineRule="auto"/>
        <w:jc w:val="both"/>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Gulbenes novada domes priekšsēdētājs</w:t>
      </w:r>
      <w:r w:rsidRPr="00BB5E5A">
        <w:rPr>
          <w:rFonts w:ascii="Times New Roman" w:eastAsia="Calibri" w:hAnsi="Times New Roman" w:cs="Times New Roman"/>
          <w:sz w:val="24"/>
          <w:szCs w:val="24"/>
          <w:lang w:eastAsia="en-US"/>
        </w:rPr>
        <w:tab/>
      </w:r>
      <w:r w:rsidRPr="00BB5E5A">
        <w:rPr>
          <w:rFonts w:ascii="Times New Roman" w:eastAsia="Calibri" w:hAnsi="Times New Roman" w:cs="Times New Roman"/>
          <w:sz w:val="24"/>
          <w:szCs w:val="24"/>
          <w:lang w:eastAsia="en-US"/>
        </w:rPr>
        <w:tab/>
      </w:r>
      <w:r w:rsidRPr="00BB5E5A">
        <w:rPr>
          <w:rFonts w:ascii="Times New Roman" w:eastAsia="Calibri" w:hAnsi="Times New Roman" w:cs="Times New Roman"/>
          <w:sz w:val="24"/>
          <w:szCs w:val="24"/>
          <w:lang w:eastAsia="en-US"/>
        </w:rPr>
        <w:tab/>
      </w:r>
      <w:r w:rsidRPr="00BB5E5A">
        <w:rPr>
          <w:rFonts w:ascii="Times New Roman" w:eastAsia="Calibri" w:hAnsi="Times New Roman" w:cs="Times New Roman"/>
          <w:sz w:val="24"/>
          <w:szCs w:val="24"/>
          <w:lang w:eastAsia="en-US"/>
        </w:rPr>
        <w:tab/>
      </w:r>
      <w:r w:rsidRPr="00BB5E5A">
        <w:rPr>
          <w:rFonts w:ascii="Times New Roman" w:eastAsia="Calibri" w:hAnsi="Times New Roman" w:cs="Times New Roman"/>
          <w:sz w:val="24"/>
          <w:szCs w:val="24"/>
          <w:lang w:eastAsia="en-US"/>
        </w:rPr>
        <w:tab/>
      </w:r>
      <w:proofErr w:type="spellStart"/>
      <w:r w:rsidRPr="00BB5E5A">
        <w:rPr>
          <w:rFonts w:ascii="Times New Roman" w:eastAsia="Calibri" w:hAnsi="Times New Roman" w:cs="Times New Roman"/>
          <w:sz w:val="24"/>
          <w:szCs w:val="24"/>
          <w:lang w:eastAsia="en-US"/>
        </w:rPr>
        <w:t>A.Caunītis</w:t>
      </w:r>
      <w:proofErr w:type="spellEnd"/>
    </w:p>
    <w:p w14:paraId="05767682" w14:textId="77777777" w:rsidR="00BB5E5A" w:rsidRPr="00BB5E5A" w:rsidRDefault="00BB5E5A" w:rsidP="00BB5E5A">
      <w:pPr>
        <w:spacing w:after="160" w:line="259" w:lineRule="auto"/>
        <w:rPr>
          <w:rFonts w:ascii="Times New Roman" w:eastAsia="Calibri" w:hAnsi="Times New Roman" w:cs="Times New Roman"/>
          <w:sz w:val="24"/>
          <w:szCs w:val="24"/>
          <w:lang w:eastAsia="en-US"/>
        </w:rPr>
      </w:pPr>
    </w:p>
    <w:p w14:paraId="2CAD1B04" w14:textId="77777777" w:rsidR="00BB5E5A" w:rsidRPr="00BB5E5A" w:rsidRDefault="00BB5E5A" w:rsidP="00BB5E5A">
      <w:pPr>
        <w:spacing w:after="160" w:line="259" w:lineRule="auto"/>
        <w:rPr>
          <w:rFonts w:ascii="Times New Roman" w:eastAsia="Calibri" w:hAnsi="Times New Roman" w:cs="Times New Roman"/>
          <w:sz w:val="24"/>
          <w:szCs w:val="24"/>
          <w:lang w:eastAsia="en-US"/>
        </w:rPr>
      </w:pPr>
      <w:r w:rsidRPr="00BB5E5A">
        <w:rPr>
          <w:rFonts w:ascii="Times New Roman" w:eastAsia="Calibri" w:hAnsi="Times New Roman" w:cs="Times New Roman"/>
          <w:sz w:val="24"/>
          <w:szCs w:val="24"/>
          <w:lang w:eastAsia="en-US"/>
        </w:rPr>
        <w:t>Lēmumprojektu sagatavoja: Daiga Krēsliņa</w:t>
      </w:r>
    </w:p>
    <w:p w14:paraId="3FE36BBF" w14:textId="77777777" w:rsidR="0061240A" w:rsidRPr="0061240A" w:rsidRDefault="0061240A" w:rsidP="0061240A">
      <w:pPr>
        <w:spacing w:after="160" w:line="259" w:lineRule="auto"/>
        <w:rPr>
          <w:rFonts w:ascii="Times New Roman" w:eastAsiaTheme="minorHAnsi" w:hAnsi="Times New Roman" w:cs="Times New Roman"/>
          <w:sz w:val="24"/>
          <w:szCs w:val="24"/>
          <w:lang w:eastAsia="en-US"/>
        </w:rPr>
      </w:pPr>
    </w:p>
    <w:p w14:paraId="47DD7E94" w14:textId="6EF30A0D" w:rsidR="004C3E3D" w:rsidRDefault="004C3E3D">
      <w:pPr>
        <w:spacing w:after="160" w:line="259" w:lineRule="auto"/>
        <w:rPr>
          <w:rFonts w:ascii="Times New Roman" w:eastAsia="Lucida Sans Unicode" w:hAnsi="Times New Roman" w:cs="Mangal"/>
          <w:b/>
          <w:bCs/>
          <w:kern w:val="1"/>
          <w:sz w:val="28"/>
          <w:szCs w:val="28"/>
          <w:lang w:eastAsia="hi-IN" w:bidi="hi-IN"/>
        </w:rPr>
      </w:pPr>
      <w:r>
        <w:rPr>
          <w:rFonts w:ascii="Times New Roman" w:eastAsia="Lucida Sans Unicode" w:hAnsi="Times New Roman" w:cs="Mangal"/>
          <w:b/>
          <w:bCs/>
          <w:kern w:val="1"/>
          <w:sz w:val="28"/>
          <w:szCs w:val="28"/>
          <w:lang w:eastAsia="hi-IN" w:bidi="hi-IN"/>
        </w:rPr>
        <w:br w:type="page"/>
      </w:r>
    </w:p>
    <w:p w14:paraId="7CD598F8" w14:textId="77777777" w:rsidR="00BB5E5A" w:rsidRPr="00BB5E5A" w:rsidRDefault="00BB5E5A" w:rsidP="00BB5E5A">
      <w:pPr>
        <w:widowControl w:val="0"/>
        <w:suppressAutoHyphens/>
        <w:ind w:left="720"/>
        <w:jc w:val="both"/>
        <w:rPr>
          <w:rFonts w:ascii="Times New Roman" w:eastAsia="Lucida Sans Unicode" w:hAnsi="Times New Roman" w:cs="Mangal"/>
          <w:b/>
          <w:bCs/>
          <w:kern w:val="1"/>
          <w:sz w:val="28"/>
          <w:szCs w:val="28"/>
          <w:lang w:eastAsia="hi-IN" w:bidi="hi-IN"/>
        </w:rPr>
      </w:pPr>
    </w:p>
    <w:tbl>
      <w:tblPr>
        <w:tblW w:w="0" w:type="auto"/>
        <w:tblLook w:val="01E0" w:firstRow="1" w:lastRow="1" w:firstColumn="1" w:lastColumn="1" w:noHBand="0" w:noVBand="0"/>
      </w:tblPr>
      <w:tblGrid>
        <w:gridCol w:w="3073"/>
        <w:gridCol w:w="3115"/>
        <w:gridCol w:w="2743"/>
      </w:tblGrid>
      <w:tr w:rsidR="00BB5E5A" w:rsidRPr="00BB5E5A" w14:paraId="5E1CE965" w14:textId="77777777" w:rsidTr="005F2FB2">
        <w:tc>
          <w:tcPr>
            <w:tcW w:w="3073" w:type="dxa"/>
          </w:tcPr>
          <w:p w14:paraId="174DBC86" w14:textId="77777777" w:rsidR="00BB5E5A" w:rsidRPr="00BB5E5A" w:rsidRDefault="00BB5E5A" w:rsidP="00BB5E5A">
            <w:pPr>
              <w:widowControl w:val="0"/>
              <w:suppressAutoHyphens/>
              <w:rPr>
                <w:rFonts w:ascii="Times New Roman" w:eastAsia="Lucida Sans Unicode" w:hAnsi="Times New Roman" w:cs="Mangal"/>
                <w:kern w:val="1"/>
                <w:sz w:val="24"/>
                <w:szCs w:val="24"/>
                <w:lang w:eastAsia="hi-IN" w:bidi="hi-IN"/>
              </w:rPr>
            </w:pPr>
            <w:r w:rsidRPr="00BB5E5A">
              <w:rPr>
                <w:rFonts w:ascii="Times New Roman , serif" w:eastAsia="Lucida Sans Unicode" w:hAnsi="Times New Roman , serif" w:cs="Mangal"/>
                <w:b/>
                <w:color w:val="FF0000"/>
                <w:kern w:val="1"/>
                <w:sz w:val="28"/>
                <w:szCs w:val="28"/>
                <w:lang w:eastAsia="hi-IN" w:bidi="hi-IN"/>
              </w:rPr>
              <w:br w:type="page"/>
            </w:r>
          </w:p>
        </w:tc>
        <w:tc>
          <w:tcPr>
            <w:tcW w:w="3115" w:type="dxa"/>
          </w:tcPr>
          <w:p w14:paraId="1C462278" w14:textId="77777777" w:rsidR="00BB5E5A" w:rsidRPr="00BB5E5A" w:rsidRDefault="00BB5E5A" w:rsidP="00BB5E5A">
            <w:pPr>
              <w:widowControl w:val="0"/>
              <w:suppressAutoHyphens/>
              <w:jc w:val="center"/>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noProof/>
                <w:kern w:val="1"/>
                <w:sz w:val="24"/>
                <w:szCs w:val="24"/>
                <w:lang w:eastAsia="hi-IN" w:bidi="hi-IN"/>
              </w:rPr>
              <w:drawing>
                <wp:inline distT="0" distB="0" distL="0" distR="0" wp14:anchorId="0FAB644D" wp14:editId="3D339C63">
                  <wp:extent cx="619125" cy="685800"/>
                  <wp:effectExtent l="0" t="0" r="9525" b="0"/>
                  <wp:docPr id="230" name="Attēls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9A51B80" w14:textId="77777777" w:rsidR="00BB5E5A" w:rsidRPr="00BB5E5A" w:rsidRDefault="00BB5E5A" w:rsidP="00BB5E5A">
            <w:pPr>
              <w:widowControl w:val="0"/>
              <w:suppressAutoHyphens/>
              <w:rPr>
                <w:rFonts w:ascii="Times New Roman" w:eastAsia="Lucida Sans Unicode" w:hAnsi="Times New Roman" w:cs="Mangal"/>
                <w:kern w:val="1"/>
                <w:sz w:val="32"/>
                <w:szCs w:val="32"/>
                <w:lang w:eastAsia="hi-IN" w:bidi="hi-IN"/>
              </w:rPr>
            </w:pPr>
          </w:p>
        </w:tc>
      </w:tr>
      <w:tr w:rsidR="00BB5E5A" w:rsidRPr="00BB5E5A" w14:paraId="32A78AD5" w14:textId="77777777" w:rsidTr="005F2FB2">
        <w:tc>
          <w:tcPr>
            <w:tcW w:w="8931" w:type="dxa"/>
            <w:gridSpan w:val="3"/>
          </w:tcPr>
          <w:p w14:paraId="1632B71D" w14:textId="77777777" w:rsidR="00BB5E5A" w:rsidRPr="00BB5E5A" w:rsidRDefault="00BB5E5A" w:rsidP="00BB5E5A">
            <w:pPr>
              <w:widowControl w:val="0"/>
              <w:suppressAutoHyphens/>
              <w:spacing w:before="240" w:line="360" w:lineRule="auto"/>
              <w:jc w:val="center"/>
              <w:rPr>
                <w:rFonts w:ascii="Times New Roman" w:eastAsia="Lucida Sans Unicode" w:hAnsi="Times New Roman" w:cs="Mangal"/>
                <w:b/>
                <w:kern w:val="1"/>
                <w:sz w:val="32"/>
                <w:szCs w:val="32"/>
                <w:lang w:eastAsia="hi-IN" w:bidi="hi-IN"/>
              </w:rPr>
            </w:pPr>
            <w:r w:rsidRPr="00BB5E5A">
              <w:rPr>
                <w:rFonts w:ascii="Times New Roman" w:eastAsia="Lucida Sans Unicode" w:hAnsi="Times New Roman" w:cs="Mangal"/>
                <w:b/>
                <w:kern w:val="1"/>
                <w:sz w:val="32"/>
                <w:szCs w:val="32"/>
                <w:lang w:eastAsia="hi-IN" w:bidi="hi-IN"/>
              </w:rPr>
              <w:t>GULBENES NOVADA PAŠVALDĪBA</w:t>
            </w:r>
          </w:p>
        </w:tc>
      </w:tr>
      <w:tr w:rsidR="00BB5E5A" w:rsidRPr="00BB5E5A" w14:paraId="0C4EDDA8" w14:textId="77777777" w:rsidTr="005F2FB2">
        <w:tc>
          <w:tcPr>
            <w:tcW w:w="8931" w:type="dxa"/>
            <w:gridSpan w:val="3"/>
          </w:tcPr>
          <w:p w14:paraId="6085E92A" w14:textId="77777777" w:rsidR="00BB5E5A" w:rsidRPr="00BB5E5A" w:rsidRDefault="00BB5E5A" w:rsidP="00BB5E5A">
            <w:pPr>
              <w:widowControl w:val="0"/>
              <w:suppressAutoHyphens/>
              <w:spacing w:line="360" w:lineRule="auto"/>
              <w:jc w:val="center"/>
              <w:rPr>
                <w:rFonts w:ascii="Times New Roman" w:eastAsia="Lucida Sans Unicode" w:hAnsi="Times New Roman" w:cs="Mangal"/>
                <w:kern w:val="1"/>
                <w:sz w:val="24"/>
                <w:szCs w:val="24"/>
                <w:lang w:eastAsia="hi-IN" w:bidi="hi-IN"/>
              </w:rPr>
            </w:pPr>
            <w:proofErr w:type="spellStart"/>
            <w:r w:rsidRPr="00BB5E5A">
              <w:rPr>
                <w:rFonts w:ascii="Times New Roman" w:eastAsia="Lucida Sans Unicode" w:hAnsi="Times New Roman" w:cs="Mangal"/>
                <w:kern w:val="1"/>
                <w:sz w:val="24"/>
                <w:szCs w:val="24"/>
                <w:lang w:eastAsia="hi-IN" w:bidi="hi-IN"/>
              </w:rPr>
              <w:t>Reģ</w:t>
            </w:r>
            <w:proofErr w:type="spellEnd"/>
            <w:r w:rsidRPr="00BB5E5A">
              <w:rPr>
                <w:rFonts w:ascii="Times New Roman" w:eastAsia="Lucida Sans Unicode" w:hAnsi="Times New Roman" w:cs="Mangal"/>
                <w:kern w:val="1"/>
                <w:sz w:val="24"/>
                <w:szCs w:val="24"/>
                <w:lang w:eastAsia="hi-IN" w:bidi="hi-IN"/>
              </w:rPr>
              <w:t>. Nr. 90009116327</w:t>
            </w:r>
          </w:p>
        </w:tc>
      </w:tr>
      <w:tr w:rsidR="00BB5E5A" w:rsidRPr="00BB5E5A" w14:paraId="5E56A4F7" w14:textId="77777777" w:rsidTr="005F2FB2">
        <w:tc>
          <w:tcPr>
            <w:tcW w:w="8931" w:type="dxa"/>
            <w:gridSpan w:val="3"/>
          </w:tcPr>
          <w:p w14:paraId="489A3100" w14:textId="77777777" w:rsidR="00BB5E5A" w:rsidRPr="00BB5E5A" w:rsidRDefault="00BB5E5A" w:rsidP="00BB5E5A">
            <w:pPr>
              <w:widowControl w:val="0"/>
              <w:suppressAutoHyphens/>
              <w:jc w:val="center"/>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kern w:val="1"/>
                <w:sz w:val="24"/>
                <w:szCs w:val="24"/>
                <w:lang w:eastAsia="hi-IN" w:bidi="hi-IN"/>
              </w:rPr>
              <w:t>Ābeļu iela 2, Gulbene, Gulbenes nov., LV-4401</w:t>
            </w:r>
          </w:p>
        </w:tc>
      </w:tr>
      <w:tr w:rsidR="00BB5E5A" w:rsidRPr="00BB5E5A" w14:paraId="24F7A0BB" w14:textId="77777777" w:rsidTr="005F2FB2">
        <w:tc>
          <w:tcPr>
            <w:tcW w:w="8931" w:type="dxa"/>
            <w:gridSpan w:val="3"/>
          </w:tcPr>
          <w:p w14:paraId="3D037B03" w14:textId="77777777" w:rsidR="00BB5E5A" w:rsidRPr="00BB5E5A" w:rsidRDefault="00BB5E5A" w:rsidP="00BB5E5A">
            <w:pPr>
              <w:widowControl w:val="0"/>
              <w:pBdr>
                <w:bottom w:val="single" w:sz="12" w:space="1" w:color="auto"/>
              </w:pBdr>
              <w:suppressAutoHyphens/>
              <w:jc w:val="center"/>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kern w:val="1"/>
                <w:sz w:val="24"/>
                <w:szCs w:val="24"/>
                <w:lang w:eastAsia="hi-IN" w:bidi="hi-IN"/>
              </w:rPr>
              <w:t>Tālrunis 64497710, fakss 64497730, e-pasts: dome@gulbene.lv, www.gulbene.lv</w:t>
            </w:r>
          </w:p>
          <w:p w14:paraId="4992EF6A" w14:textId="77777777" w:rsidR="00BB5E5A" w:rsidRPr="00BB5E5A" w:rsidRDefault="00BB5E5A" w:rsidP="00BB5E5A">
            <w:pPr>
              <w:widowControl w:val="0"/>
              <w:suppressAutoHyphens/>
              <w:jc w:val="center"/>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r w:rsidRPr="00BB5E5A">
              <w:rPr>
                <w:rFonts w:ascii="Times New Roman" w:eastAsia="Lucida Sans Unicode" w:hAnsi="Times New Roman" w:cs="Mangal"/>
                <w:kern w:val="1"/>
                <w:sz w:val="24"/>
                <w:szCs w:val="24"/>
                <w:lang w:eastAsia="hi-IN" w:bidi="hi-IN"/>
              </w:rPr>
              <w:softHyphen/>
            </w:r>
          </w:p>
        </w:tc>
      </w:tr>
    </w:tbl>
    <w:p w14:paraId="4ADDFD00" w14:textId="77777777" w:rsidR="00BB5E5A" w:rsidRPr="00BB5E5A" w:rsidRDefault="00BB5E5A" w:rsidP="00BB5E5A">
      <w:pPr>
        <w:widowControl w:val="0"/>
        <w:suppressAutoHyphens/>
        <w:jc w:val="center"/>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b/>
          <w:bCs/>
          <w:kern w:val="1"/>
          <w:sz w:val="24"/>
          <w:szCs w:val="24"/>
          <w:lang w:eastAsia="hi-IN" w:bidi="hi-IN"/>
        </w:rPr>
        <w:t>GULBENES NOVADA DOMES LĒMUMS</w:t>
      </w:r>
    </w:p>
    <w:p w14:paraId="413FC563" w14:textId="77777777" w:rsidR="00BB5E5A" w:rsidRPr="00BB5E5A" w:rsidRDefault="00BB5E5A" w:rsidP="00BB5E5A">
      <w:pPr>
        <w:widowControl w:val="0"/>
        <w:suppressAutoHyphens/>
        <w:jc w:val="center"/>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kern w:val="1"/>
          <w:sz w:val="24"/>
          <w:szCs w:val="24"/>
          <w:lang w:eastAsia="hi-IN" w:bidi="hi-IN"/>
        </w:rPr>
        <w:t>Gulbenē</w:t>
      </w:r>
    </w:p>
    <w:p w14:paraId="46843F61" w14:textId="77777777" w:rsidR="00BB5E5A" w:rsidRPr="00BB5E5A" w:rsidRDefault="00BB5E5A" w:rsidP="00BB5E5A">
      <w:pPr>
        <w:widowControl w:val="0"/>
        <w:suppressAutoHyphens/>
        <w:rPr>
          <w:rFonts w:ascii="Times New Roman" w:eastAsia="Lucida Sans Unicode" w:hAnsi="Times New Roman" w:cs="Mangal"/>
          <w:b/>
          <w:bCs/>
          <w:kern w:val="1"/>
          <w:sz w:val="24"/>
          <w:szCs w:val="24"/>
          <w:lang w:eastAsia="hi-IN" w:bidi="hi-IN"/>
        </w:rPr>
      </w:pPr>
    </w:p>
    <w:p w14:paraId="5A8052F7" w14:textId="77777777" w:rsidR="00BB5E5A" w:rsidRPr="00BB5E5A" w:rsidRDefault="00BB5E5A" w:rsidP="00BB5E5A">
      <w:pPr>
        <w:widowControl w:val="0"/>
        <w:suppressAutoHyphens/>
        <w:rPr>
          <w:rFonts w:ascii="Times New Roman" w:eastAsia="Lucida Sans Unicode" w:hAnsi="Times New Roman" w:cs="Mangal"/>
          <w:b/>
          <w:bCs/>
          <w:kern w:val="2"/>
          <w:sz w:val="24"/>
          <w:szCs w:val="24"/>
          <w:lang w:eastAsia="hi-IN" w:bidi="hi-IN"/>
        </w:rPr>
      </w:pPr>
      <w:r w:rsidRPr="00BB5E5A">
        <w:rPr>
          <w:rFonts w:ascii="Times New Roman" w:eastAsia="Lucida Sans Unicode" w:hAnsi="Times New Roman" w:cs="Mangal"/>
          <w:b/>
          <w:bCs/>
          <w:kern w:val="1"/>
          <w:sz w:val="24"/>
          <w:szCs w:val="24"/>
          <w:lang w:eastAsia="hi-IN" w:bidi="hi-IN"/>
        </w:rPr>
        <w:t>2021.gada 30.septembrī</w:t>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t>Nr. GND/2021/1152</w:t>
      </w:r>
    </w:p>
    <w:p w14:paraId="07FBA8B2" w14:textId="77777777" w:rsidR="00BB5E5A" w:rsidRPr="00BB5E5A" w:rsidRDefault="00BB5E5A" w:rsidP="00BB5E5A">
      <w:pPr>
        <w:widowControl w:val="0"/>
        <w:suppressAutoHyphens/>
        <w:rPr>
          <w:rFonts w:ascii="Times New Roman" w:eastAsia="Lucida Sans Unicode" w:hAnsi="Times New Roman" w:cs="Mangal"/>
          <w:b/>
          <w:bCs/>
          <w:kern w:val="1"/>
          <w:sz w:val="24"/>
          <w:szCs w:val="24"/>
          <w:lang w:eastAsia="hi-IN" w:bidi="hi-IN"/>
        </w:rPr>
      </w:pP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Mangal"/>
          <w:b/>
          <w:bCs/>
          <w:kern w:val="1"/>
          <w:sz w:val="24"/>
          <w:szCs w:val="24"/>
          <w:lang w:eastAsia="hi-IN" w:bidi="hi-IN"/>
        </w:rPr>
        <w:tab/>
      </w:r>
      <w:r w:rsidRPr="00BB5E5A">
        <w:rPr>
          <w:rFonts w:ascii="Times New Roman" w:eastAsia="Lucida Sans Unicode" w:hAnsi="Times New Roman" w:cs="Times New Roman"/>
          <w:b/>
          <w:bCs/>
          <w:kern w:val="1"/>
          <w:sz w:val="24"/>
          <w:szCs w:val="24"/>
          <w:lang w:eastAsia="hi-IN" w:bidi="hi-IN"/>
        </w:rPr>
        <w:t>(protokols Nr.16; 125.p.)</w:t>
      </w:r>
    </w:p>
    <w:p w14:paraId="5C837BC5" w14:textId="77777777" w:rsidR="00BB5E5A" w:rsidRPr="00BB5E5A" w:rsidRDefault="00BB5E5A" w:rsidP="00BB5E5A">
      <w:pPr>
        <w:autoSpaceDE w:val="0"/>
        <w:autoSpaceDN w:val="0"/>
        <w:adjustRightInd w:val="0"/>
        <w:rPr>
          <w:rFonts w:ascii="Times New Roman" w:hAnsi="Times New Roman" w:cs="Times New Roman"/>
          <w:color w:val="000000"/>
          <w:sz w:val="24"/>
          <w:szCs w:val="24"/>
        </w:rPr>
      </w:pPr>
      <w:r w:rsidRPr="00BB5E5A">
        <w:rPr>
          <w:rFonts w:ascii="Times New Roman" w:hAnsi="Times New Roman" w:cs="Times New Roman"/>
          <w:color w:val="000000"/>
          <w:sz w:val="24"/>
          <w:szCs w:val="24"/>
        </w:rPr>
        <w:tab/>
      </w:r>
      <w:r w:rsidRPr="00BB5E5A">
        <w:rPr>
          <w:rFonts w:ascii="Times New Roman" w:hAnsi="Times New Roman" w:cs="Times New Roman"/>
          <w:color w:val="000000"/>
          <w:sz w:val="24"/>
          <w:szCs w:val="24"/>
        </w:rPr>
        <w:tab/>
      </w:r>
      <w:r w:rsidRPr="00BB5E5A">
        <w:rPr>
          <w:rFonts w:ascii="Times New Roman" w:hAnsi="Times New Roman" w:cs="Times New Roman"/>
          <w:color w:val="000000"/>
          <w:sz w:val="24"/>
          <w:szCs w:val="24"/>
        </w:rPr>
        <w:tab/>
      </w:r>
      <w:r w:rsidRPr="00BB5E5A">
        <w:rPr>
          <w:rFonts w:ascii="Times New Roman" w:hAnsi="Times New Roman" w:cs="Times New Roman"/>
          <w:color w:val="000000"/>
          <w:sz w:val="24"/>
          <w:szCs w:val="24"/>
        </w:rPr>
        <w:tab/>
      </w:r>
      <w:r w:rsidRPr="00BB5E5A">
        <w:rPr>
          <w:rFonts w:ascii="Times New Roman" w:hAnsi="Times New Roman" w:cs="Times New Roman"/>
          <w:color w:val="000000"/>
          <w:sz w:val="24"/>
          <w:szCs w:val="24"/>
        </w:rPr>
        <w:tab/>
      </w:r>
      <w:r w:rsidRPr="00BB5E5A">
        <w:rPr>
          <w:rFonts w:ascii="Times New Roman" w:hAnsi="Times New Roman" w:cs="Times New Roman"/>
          <w:color w:val="000000"/>
          <w:sz w:val="24"/>
          <w:szCs w:val="24"/>
        </w:rPr>
        <w:tab/>
      </w:r>
      <w:r w:rsidRPr="00BB5E5A">
        <w:rPr>
          <w:rFonts w:ascii="Times New Roman" w:hAnsi="Times New Roman" w:cs="Times New Roman"/>
          <w:color w:val="000000"/>
          <w:sz w:val="24"/>
          <w:szCs w:val="24"/>
        </w:rPr>
        <w:tab/>
      </w:r>
      <w:r w:rsidRPr="00BB5E5A">
        <w:rPr>
          <w:rFonts w:ascii="Times New Roman" w:hAnsi="Times New Roman" w:cs="Times New Roman"/>
          <w:color w:val="000000"/>
          <w:sz w:val="24"/>
          <w:szCs w:val="24"/>
        </w:rPr>
        <w:tab/>
      </w:r>
    </w:p>
    <w:p w14:paraId="3B301CDE" w14:textId="77777777" w:rsidR="00BB5E5A" w:rsidRPr="00BB5E5A" w:rsidRDefault="00BB5E5A" w:rsidP="00BB5E5A">
      <w:pPr>
        <w:autoSpaceDE w:val="0"/>
        <w:autoSpaceDN w:val="0"/>
        <w:adjustRightInd w:val="0"/>
        <w:jc w:val="center"/>
        <w:rPr>
          <w:rFonts w:ascii="Times New Roman" w:hAnsi="Times New Roman" w:cs="Times New Roman"/>
          <w:b/>
          <w:color w:val="000000"/>
          <w:sz w:val="24"/>
          <w:szCs w:val="24"/>
        </w:rPr>
      </w:pPr>
      <w:r w:rsidRPr="00BB5E5A">
        <w:rPr>
          <w:rFonts w:ascii="Times New Roman" w:hAnsi="Times New Roman" w:cs="Times New Roman"/>
          <w:b/>
          <w:color w:val="000000"/>
          <w:sz w:val="24"/>
          <w:szCs w:val="24"/>
        </w:rPr>
        <w:t>Par ikgadējā apmaksātā atvaļinājuma daļas piešķiršanu Gulbenes novada domes</w:t>
      </w:r>
    </w:p>
    <w:p w14:paraId="3FD0447E" w14:textId="77777777" w:rsidR="00BB5E5A" w:rsidRPr="00BB5E5A" w:rsidRDefault="00BB5E5A" w:rsidP="00BB5E5A">
      <w:pPr>
        <w:autoSpaceDE w:val="0"/>
        <w:autoSpaceDN w:val="0"/>
        <w:adjustRightInd w:val="0"/>
        <w:jc w:val="center"/>
        <w:rPr>
          <w:rFonts w:ascii="Times New Roman" w:hAnsi="Times New Roman" w:cs="Times New Roman"/>
          <w:b/>
          <w:sz w:val="24"/>
          <w:szCs w:val="24"/>
        </w:rPr>
      </w:pPr>
      <w:r w:rsidRPr="00BB5E5A">
        <w:rPr>
          <w:rFonts w:ascii="Times New Roman" w:hAnsi="Times New Roman" w:cs="Times New Roman"/>
          <w:b/>
          <w:color w:val="000000"/>
          <w:sz w:val="24"/>
          <w:szCs w:val="24"/>
        </w:rPr>
        <w:t>priekšsēdētājam Andim Caunītim</w:t>
      </w:r>
    </w:p>
    <w:p w14:paraId="33E0796E" w14:textId="77777777" w:rsidR="00BB5E5A" w:rsidRPr="00BB5E5A" w:rsidRDefault="00BB5E5A" w:rsidP="00BB5E5A">
      <w:pPr>
        <w:autoSpaceDE w:val="0"/>
        <w:autoSpaceDN w:val="0"/>
        <w:adjustRightInd w:val="0"/>
        <w:rPr>
          <w:rFonts w:ascii="Times New Roman" w:hAnsi="Times New Roman" w:cs="Times New Roman"/>
          <w:sz w:val="24"/>
          <w:szCs w:val="24"/>
        </w:rPr>
      </w:pPr>
    </w:p>
    <w:p w14:paraId="459F3AC4" w14:textId="77777777" w:rsidR="00BB5E5A" w:rsidRPr="00BB5E5A" w:rsidRDefault="00BB5E5A" w:rsidP="00BB5E5A">
      <w:pPr>
        <w:widowControl w:val="0"/>
        <w:suppressAutoHyphens/>
        <w:autoSpaceDE w:val="0"/>
        <w:autoSpaceDN w:val="0"/>
        <w:adjustRightInd w:val="0"/>
        <w:spacing w:line="360" w:lineRule="auto"/>
        <w:ind w:firstLine="567"/>
        <w:jc w:val="both"/>
        <w:rPr>
          <w:rFonts w:ascii="Times New Roman" w:eastAsia="Lucida Sans Unicode" w:hAnsi="Times New Roman" w:cs="Mangal"/>
          <w:color w:val="000000"/>
          <w:kern w:val="1"/>
          <w:sz w:val="24"/>
          <w:szCs w:val="24"/>
          <w:lang w:eastAsia="hi-IN" w:bidi="hi-IN"/>
        </w:rPr>
      </w:pPr>
      <w:r w:rsidRPr="00BB5E5A">
        <w:rPr>
          <w:rFonts w:ascii="Times New Roman" w:eastAsia="Lucida Sans Unicode" w:hAnsi="Times New Roman" w:cs="Mangal"/>
          <w:color w:val="000000"/>
          <w:kern w:val="1"/>
          <w:sz w:val="24"/>
          <w:szCs w:val="24"/>
          <w:lang w:eastAsia="hi-IN" w:bidi="hi-IN"/>
        </w:rPr>
        <w:t xml:space="preserve">Izskatot </w:t>
      </w:r>
      <w:r w:rsidRPr="00BB5E5A">
        <w:rPr>
          <w:rFonts w:ascii="Times New Roman" w:eastAsia="Lucida Sans Unicode" w:hAnsi="Times New Roman" w:cs="Mangal"/>
          <w:b/>
          <w:color w:val="000000"/>
          <w:kern w:val="1"/>
          <w:sz w:val="24"/>
          <w:szCs w:val="24"/>
          <w:lang w:eastAsia="hi-IN" w:bidi="hi-IN"/>
        </w:rPr>
        <w:t>Gulbenes novada domes priekšsēdētāja Anda Caunīša</w:t>
      </w:r>
      <w:r w:rsidRPr="00BB5E5A">
        <w:rPr>
          <w:rFonts w:ascii="Times New Roman" w:eastAsia="Lucida Sans Unicode" w:hAnsi="Times New Roman" w:cs="Mangal"/>
          <w:color w:val="000000"/>
          <w:kern w:val="1"/>
          <w:sz w:val="24"/>
          <w:szCs w:val="24"/>
          <w:lang w:eastAsia="hi-IN" w:bidi="hi-IN"/>
        </w:rPr>
        <w:t xml:space="preserve"> </w:t>
      </w:r>
      <w:r w:rsidRPr="00BB5E5A">
        <w:rPr>
          <w:rFonts w:ascii="Times New Roman" w:eastAsia="Lucida Sans Unicode" w:hAnsi="Times New Roman" w:cs="Mangal"/>
          <w:kern w:val="1"/>
          <w:sz w:val="24"/>
          <w:szCs w:val="24"/>
          <w:lang w:eastAsia="hi-IN" w:bidi="hi-IN"/>
        </w:rPr>
        <w:t xml:space="preserve">2021.gada 23.septembra  </w:t>
      </w:r>
      <w:r w:rsidRPr="00BB5E5A">
        <w:rPr>
          <w:rFonts w:ascii="Times New Roman" w:eastAsia="Lucida Sans Unicode" w:hAnsi="Times New Roman" w:cs="Mangal"/>
          <w:color w:val="000000"/>
          <w:kern w:val="1"/>
          <w:sz w:val="24"/>
          <w:szCs w:val="24"/>
          <w:lang w:eastAsia="hi-IN" w:bidi="hi-IN"/>
        </w:rPr>
        <w:t xml:space="preserve">iesniegumu par ikgadējā apmaksātā atvaļinājuma daļas piešķiršanu </w:t>
      </w:r>
      <w:r w:rsidRPr="00BB5E5A">
        <w:rPr>
          <w:rFonts w:ascii="Times New Roman" w:eastAsia="Lucida Sans Unicode" w:hAnsi="Times New Roman" w:cs="Mangal"/>
          <w:kern w:val="1"/>
          <w:sz w:val="24"/>
          <w:szCs w:val="24"/>
          <w:lang w:eastAsia="hi-IN" w:bidi="hi-IN"/>
        </w:rPr>
        <w:t xml:space="preserve">(reģistrācijas </w:t>
      </w:r>
      <w:proofErr w:type="spellStart"/>
      <w:r w:rsidRPr="00BB5E5A">
        <w:rPr>
          <w:rFonts w:ascii="Times New Roman" w:eastAsia="Lucida Sans Unicode" w:hAnsi="Times New Roman" w:cs="Mangal"/>
          <w:kern w:val="1"/>
          <w:sz w:val="24"/>
          <w:szCs w:val="24"/>
          <w:lang w:eastAsia="hi-IN" w:bidi="hi-IN"/>
        </w:rPr>
        <w:t>Nr.GND</w:t>
      </w:r>
      <w:proofErr w:type="spellEnd"/>
      <w:r w:rsidRPr="00BB5E5A">
        <w:rPr>
          <w:rFonts w:ascii="Times New Roman" w:eastAsia="Lucida Sans Unicode" w:hAnsi="Times New Roman" w:cs="Mangal"/>
          <w:kern w:val="1"/>
          <w:sz w:val="24"/>
          <w:szCs w:val="24"/>
          <w:lang w:eastAsia="hi-IN" w:bidi="hi-IN"/>
        </w:rPr>
        <w:t>/7.8/21/545),</w:t>
      </w:r>
      <w:r w:rsidRPr="00BB5E5A">
        <w:rPr>
          <w:rFonts w:ascii="Times New Roman" w:eastAsia="Lucida Sans Unicode" w:hAnsi="Times New Roman" w:cs="Mangal"/>
          <w:color w:val="FF0000"/>
          <w:kern w:val="1"/>
          <w:sz w:val="24"/>
          <w:szCs w:val="24"/>
          <w:lang w:eastAsia="hi-IN" w:bidi="hi-IN"/>
        </w:rPr>
        <w:t xml:space="preserve"> </w:t>
      </w:r>
      <w:r w:rsidRPr="00BB5E5A">
        <w:rPr>
          <w:rFonts w:ascii="Times New Roman" w:eastAsia="Lucida Sans Unicode" w:hAnsi="Times New Roman" w:cs="Mangal"/>
          <w:color w:val="000000"/>
          <w:kern w:val="1"/>
          <w:sz w:val="24"/>
          <w:szCs w:val="24"/>
          <w:lang w:eastAsia="hi-IN" w:bidi="hi-IN"/>
        </w:rPr>
        <w:t xml:space="preserve">pamatojoties uz Valsts un pašvaldību institūciju amatpersonu un darbinieku atlīdzības likuma 40.panta pirmo daļu, </w:t>
      </w:r>
      <w:r w:rsidRPr="00BB5E5A">
        <w:rPr>
          <w:rFonts w:ascii="Times New Roman" w:eastAsia="Lucida Sans Unicode" w:hAnsi="Times New Roman" w:cs="Mangal"/>
          <w:bCs/>
          <w:kern w:val="1"/>
          <w:sz w:val="24"/>
          <w:szCs w:val="24"/>
          <w:lang w:eastAsia="hi-IN" w:bidi="hi-IN"/>
        </w:rPr>
        <w:t>Darba likuma 69.panta ceturto daļu</w:t>
      </w:r>
      <w:r w:rsidRPr="00BB5E5A">
        <w:rPr>
          <w:rFonts w:ascii="Times New Roman" w:eastAsia="Lucida Sans Unicode" w:hAnsi="Times New Roman" w:cs="Mangal"/>
          <w:color w:val="000000"/>
          <w:kern w:val="1"/>
          <w:sz w:val="24"/>
          <w:szCs w:val="24"/>
          <w:lang w:eastAsia="hi-IN" w:bidi="hi-IN"/>
        </w:rPr>
        <w:t>,</w:t>
      </w:r>
      <w:r w:rsidRPr="00BB5E5A">
        <w:rPr>
          <w:rFonts w:ascii="Times New Roman" w:eastAsia="Lucida Sans Unicode" w:hAnsi="Times New Roman" w:cs="Mangal"/>
          <w:bCs/>
          <w:kern w:val="1"/>
          <w:sz w:val="24"/>
          <w:szCs w:val="24"/>
          <w:lang w:eastAsia="hi-IN" w:bidi="hi-IN"/>
        </w:rPr>
        <w:t xml:space="preserve"> </w:t>
      </w:r>
      <w:r w:rsidRPr="00BB5E5A">
        <w:rPr>
          <w:rFonts w:ascii="Times New Roman" w:eastAsia="Lucida Sans Unicode" w:hAnsi="Times New Roman" w:cs="Mangal"/>
          <w:kern w:val="1"/>
          <w:sz w:val="24"/>
          <w:szCs w:val="24"/>
          <w:lang w:eastAsia="hi-IN" w:bidi="hi-IN"/>
        </w:rPr>
        <w:t xml:space="preserve">149.panta otro daļu un 150.panta pirmo daļu, atklāti balsojot:  </w:t>
      </w:r>
      <w:r w:rsidRPr="00BB5E5A">
        <w:rPr>
          <w:rFonts w:ascii="Times New Roman" w:eastAsia="Lucida Sans Unicode" w:hAnsi="Times New Roman" w:cs="Mangal"/>
          <w:noProof/>
          <w:kern w:val="1"/>
          <w:sz w:val="24"/>
          <w:szCs w:val="24"/>
          <w:lang w:eastAsia="hi-IN" w:bidi="hi-IN"/>
        </w:rPr>
        <w:t>ar 14 balsīm "Par" (Ainārs Brezinskis, Aivars Circens, Anatolijs Savickis, Atis Jencītis, Daumants Dreiškens, Guna Pūcīte, Guna Švika, Gunārs Ciglis, Intars Liepiņš, Ivars Kupčs, Lāsma Gabdulļina, Mudīte Motivāne, Normunds Audzišs, Normunds Mazūrs), "Pret" – nav, "Atturas" – nav</w:t>
      </w:r>
      <w:r w:rsidRPr="00BB5E5A">
        <w:rPr>
          <w:rFonts w:ascii="Times New Roman" w:hAnsi="Times New Roman" w:cs="Times New Roman"/>
          <w:noProof/>
          <w:kern w:val="1"/>
          <w:sz w:val="24"/>
          <w:szCs w:val="24"/>
          <w:lang w:eastAsia="hi-IN" w:bidi="hi-IN"/>
        </w:rPr>
        <w:t xml:space="preserve"> ,</w:t>
      </w:r>
      <w:r w:rsidRPr="00BB5E5A">
        <w:rPr>
          <w:rFonts w:ascii="Times New Roman" w:eastAsia="Lucida Sans Unicode" w:hAnsi="Times New Roman" w:cs="Mangal"/>
          <w:color w:val="000000"/>
          <w:kern w:val="1"/>
          <w:sz w:val="24"/>
          <w:szCs w:val="24"/>
          <w:lang w:eastAsia="hi-IN" w:bidi="hi-IN"/>
        </w:rPr>
        <w:t xml:space="preserve"> </w:t>
      </w:r>
      <w:r w:rsidRPr="00BB5E5A">
        <w:rPr>
          <w:rFonts w:ascii="Times New Roman" w:eastAsia="Lucida Sans Unicode" w:hAnsi="Times New Roman" w:cs="Times New Roman"/>
          <w:kern w:val="1"/>
          <w:sz w:val="24"/>
          <w:szCs w:val="24"/>
          <w:lang w:eastAsia="hi-IN" w:bidi="hi-IN"/>
        </w:rPr>
        <w:t xml:space="preserve">Gulbenes novada dome </w:t>
      </w:r>
      <w:r w:rsidRPr="00BB5E5A">
        <w:rPr>
          <w:rFonts w:ascii="Times New Roman" w:eastAsia="Lucida Sans Unicode" w:hAnsi="Times New Roman" w:cs="Mangal"/>
          <w:color w:val="000000"/>
          <w:kern w:val="1"/>
          <w:sz w:val="24"/>
          <w:szCs w:val="24"/>
          <w:lang w:eastAsia="hi-IN" w:bidi="hi-IN"/>
        </w:rPr>
        <w:t>NOLEMJ:</w:t>
      </w:r>
    </w:p>
    <w:p w14:paraId="089E47D3" w14:textId="295A52DD" w:rsidR="00BB5E5A" w:rsidRPr="00BB5E5A" w:rsidRDefault="00BB5E5A" w:rsidP="00BB5E5A">
      <w:pPr>
        <w:widowControl w:val="0"/>
        <w:suppressAutoHyphens/>
        <w:autoSpaceDE w:val="0"/>
        <w:autoSpaceDN w:val="0"/>
        <w:adjustRightInd w:val="0"/>
        <w:spacing w:line="360" w:lineRule="auto"/>
        <w:ind w:firstLine="567"/>
        <w:jc w:val="both"/>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b/>
          <w:color w:val="000000"/>
          <w:kern w:val="1"/>
          <w:sz w:val="24"/>
          <w:szCs w:val="24"/>
          <w:lang w:eastAsia="hi-IN" w:bidi="hi-IN"/>
        </w:rPr>
        <w:t>1.</w:t>
      </w:r>
      <w:r w:rsidRPr="00BB5E5A">
        <w:rPr>
          <w:rFonts w:ascii="Times New Roman" w:eastAsia="Lucida Sans Unicode" w:hAnsi="Times New Roman" w:cs="Mangal"/>
          <w:color w:val="000000"/>
          <w:kern w:val="1"/>
          <w:sz w:val="24"/>
          <w:szCs w:val="24"/>
          <w:lang w:eastAsia="hi-IN" w:bidi="hi-IN"/>
        </w:rPr>
        <w:t xml:space="preserve"> PIEŠĶIRT Gulbenes novada domes priekšsēdētājam Andim Caunītim, </w:t>
      </w:r>
      <w:r w:rsidRPr="00BB5E5A">
        <w:rPr>
          <w:rFonts w:ascii="Times New Roman" w:eastAsia="Lucida Sans Unicode" w:hAnsi="Times New Roman" w:cs="Mangal"/>
          <w:kern w:val="1"/>
          <w:sz w:val="24"/>
          <w:szCs w:val="24"/>
          <w:lang w:eastAsia="hi-IN" w:bidi="hi-IN"/>
        </w:rPr>
        <w:t xml:space="preserve">ikgadējā apmaksātā atvaļinājuma daļu divas kalendāra nedēļas no </w:t>
      </w:r>
      <w:r w:rsidRPr="00BB5E5A">
        <w:rPr>
          <w:rFonts w:ascii="Times New Roman" w:eastAsia="Lucida Sans Unicode" w:hAnsi="Times New Roman" w:cs="Mangal"/>
          <w:b/>
          <w:kern w:val="1"/>
          <w:sz w:val="24"/>
          <w:szCs w:val="24"/>
          <w:lang w:eastAsia="hi-IN" w:bidi="hi-IN"/>
        </w:rPr>
        <w:t>2021.gada 4.oktobra līdz 2021.gada 17.oktobrim</w:t>
      </w:r>
      <w:r w:rsidRPr="00BB5E5A">
        <w:rPr>
          <w:rFonts w:ascii="Times New Roman" w:eastAsia="Lucida Sans Unicode" w:hAnsi="Times New Roman" w:cs="Mangal"/>
          <w:kern w:val="1"/>
          <w:sz w:val="24"/>
          <w:szCs w:val="24"/>
          <w:lang w:eastAsia="hi-IN" w:bidi="hi-IN"/>
        </w:rPr>
        <w:t xml:space="preserve"> (ieskaitot) par darba gadu no 2020.gada 29.marta līdz 2021.gada 28.martam. </w:t>
      </w:r>
    </w:p>
    <w:p w14:paraId="3B361C3B" w14:textId="77777777" w:rsidR="00BB5E5A" w:rsidRPr="00BB5E5A" w:rsidRDefault="00BB5E5A" w:rsidP="00BB5E5A">
      <w:pPr>
        <w:widowControl w:val="0"/>
        <w:suppressAutoHyphens/>
        <w:autoSpaceDE w:val="0"/>
        <w:autoSpaceDN w:val="0"/>
        <w:adjustRightInd w:val="0"/>
        <w:spacing w:line="360" w:lineRule="auto"/>
        <w:ind w:firstLine="567"/>
        <w:jc w:val="both"/>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b/>
          <w:color w:val="000000"/>
          <w:kern w:val="1"/>
          <w:sz w:val="24"/>
          <w:szCs w:val="24"/>
          <w:lang w:eastAsia="hi-IN" w:bidi="hi-IN"/>
        </w:rPr>
        <w:t>2.</w:t>
      </w:r>
      <w:r w:rsidRPr="00BB5E5A">
        <w:rPr>
          <w:rFonts w:ascii="Times New Roman" w:eastAsia="Lucida Sans Unicode" w:hAnsi="Times New Roman" w:cs="Mangal"/>
          <w:color w:val="000000"/>
          <w:kern w:val="1"/>
          <w:sz w:val="24"/>
          <w:szCs w:val="24"/>
          <w:lang w:eastAsia="hi-IN" w:bidi="hi-IN"/>
        </w:rPr>
        <w:t xml:space="preserve"> UZDOT </w:t>
      </w:r>
      <w:r w:rsidRPr="00BB5E5A">
        <w:rPr>
          <w:rFonts w:ascii="Times New Roman" w:eastAsia="Lucida Sans Unicode" w:hAnsi="Times New Roman" w:cs="Mangal"/>
          <w:kern w:val="1"/>
          <w:sz w:val="24"/>
          <w:szCs w:val="24"/>
          <w:lang w:eastAsia="hi-IN" w:bidi="hi-IN"/>
        </w:rPr>
        <w:t>Gulbenes novada pašvaldības Grāmatvedības nodaļai aprēķināt un izmaksāt Andim Caunītim atvaļinājuma naudu.</w:t>
      </w:r>
    </w:p>
    <w:p w14:paraId="25E5CE37" w14:textId="77777777" w:rsidR="00BB5E5A" w:rsidRPr="00BB5E5A" w:rsidRDefault="00BB5E5A" w:rsidP="00BB5E5A">
      <w:pPr>
        <w:widowControl w:val="0"/>
        <w:suppressAutoHyphens/>
        <w:autoSpaceDE w:val="0"/>
        <w:autoSpaceDN w:val="0"/>
        <w:adjustRightInd w:val="0"/>
        <w:ind w:firstLine="567"/>
        <w:jc w:val="both"/>
        <w:rPr>
          <w:rFonts w:ascii="Times New Roman" w:eastAsia="Lucida Sans Unicode" w:hAnsi="Times New Roman" w:cs="Mangal"/>
          <w:iCs/>
          <w:kern w:val="1"/>
          <w:sz w:val="24"/>
          <w:szCs w:val="24"/>
          <w:lang w:eastAsia="hi-IN" w:bidi="hi-IN"/>
        </w:rPr>
      </w:pPr>
    </w:p>
    <w:p w14:paraId="7C24D218" w14:textId="77777777" w:rsidR="00BB5E5A" w:rsidRPr="00BB5E5A" w:rsidRDefault="00BB5E5A" w:rsidP="00BB5E5A">
      <w:pPr>
        <w:widowControl w:val="0"/>
        <w:suppressAutoHyphens/>
        <w:autoSpaceDE w:val="0"/>
        <w:autoSpaceDN w:val="0"/>
        <w:adjustRightInd w:val="0"/>
        <w:ind w:firstLine="567"/>
        <w:jc w:val="both"/>
        <w:rPr>
          <w:rFonts w:ascii="Times New Roman" w:eastAsia="Lucida Sans Unicode" w:hAnsi="Times New Roman" w:cs="Mangal"/>
          <w:iCs/>
          <w:kern w:val="1"/>
          <w:sz w:val="24"/>
          <w:szCs w:val="24"/>
          <w:lang w:eastAsia="hi-IN" w:bidi="hi-IN"/>
        </w:rPr>
      </w:pPr>
      <w:r w:rsidRPr="00BB5E5A">
        <w:rPr>
          <w:rFonts w:ascii="Times New Roman" w:eastAsia="Lucida Sans Unicode" w:hAnsi="Times New Roman" w:cs="Mangal"/>
          <w:iCs/>
          <w:kern w:val="1"/>
          <w:sz w:val="24"/>
          <w:szCs w:val="24"/>
          <w:lang w:eastAsia="hi-IN" w:bidi="hi-IN"/>
        </w:rPr>
        <w:t xml:space="preserve"> Atvaļinājuma naudu izmaksāt nākamajā darba samaksas izmaksas dienā. </w:t>
      </w:r>
    </w:p>
    <w:p w14:paraId="2B9CD2D0" w14:textId="77777777" w:rsidR="00BB5E5A" w:rsidRPr="00BB5E5A" w:rsidRDefault="00BB5E5A" w:rsidP="00BB5E5A">
      <w:pPr>
        <w:widowControl w:val="0"/>
        <w:suppressAutoHyphens/>
        <w:rPr>
          <w:rFonts w:ascii="Times New Roman" w:eastAsia="Lucida Sans Unicode" w:hAnsi="Times New Roman" w:cs="Mangal"/>
          <w:iCs/>
          <w:kern w:val="1"/>
          <w:sz w:val="24"/>
          <w:szCs w:val="24"/>
          <w:lang w:eastAsia="hi-IN" w:bidi="hi-IN"/>
        </w:rPr>
      </w:pPr>
    </w:p>
    <w:p w14:paraId="3A504536" w14:textId="77777777" w:rsidR="00BB5E5A" w:rsidRPr="00BB5E5A" w:rsidRDefault="00BB5E5A" w:rsidP="00BB5E5A">
      <w:pPr>
        <w:widowControl w:val="0"/>
        <w:suppressAutoHyphens/>
        <w:rPr>
          <w:rFonts w:ascii="Times New Roman" w:eastAsia="Lucida Sans Unicode" w:hAnsi="Times New Roman" w:cs="Mangal"/>
          <w:kern w:val="1"/>
          <w:sz w:val="24"/>
          <w:szCs w:val="24"/>
          <w:lang w:eastAsia="hi-IN" w:bidi="hi-IN"/>
        </w:rPr>
      </w:pPr>
    </w:p>
    <w:p w14:paraId="347C05AE" w14:textId="77777777" w:rsidR="00BB5E5A" w:rsidRPr="00BB5E5A" w:rsidRDefault="00BB5E5A" w:rsidP="00BB5E5A">
      <w:pPr>
        <w:widowControl w:val="0"/>
        <w:suppressAutoHyphens/>
        <w:ind w:left="720"/>
        <w:jc w:val="both"/>
        <w:rPr>
          <w:rFonts w:ascii="Times New Roman" w:eastAsia="Lucida Sans Unicode" w:hAnsi="Times New Roman" w:cs="Mangal"/>
          <w:kern w:val="1"/>
          <w:sz w:val="24"/>
          <w:szCs w:val="24"/>
          <w:lang w:eastAsia="hi-IN" w:bidi="hi-IN"/>
        </w:rPr>
      </w:pPr>
      <w:r w:rsidRPr="00BB5E5A">
        <w:rPr>
          <w:rFonts w:ascii="Times New Roman" w:eastAsia="Lucida Sans Unicode" w:hAnsi="Times New Roman" w:cs="Mangal"/>
          <w:kern w:val="1"/>
          <w:sz w:val="24"/>
          <w:szCs w:val="24"/>
          <w:lang w:eastAsia="hi-IN" w:bidi="hi-IN"/>
        </w:rPr>
        <w:t>Gulbenes novada domes priekšsēdētājs</w:t>
      </w:r>
      <w:r w:rsidRPr="00BB5E5A">
        <w:rPr>
          <w:rFonts w:ascii="Times New Roman" w:eastAsia="Lucida Sans Unicode" w:hAnsi="Times New Roman" w:cs="Mangal"/>
          <w:kern w:val="1"/>
          <w:sz w:val="24"/>
          <w:szCs w:val="24"/>
          <w:lang w:eastAsia="hi-IN" w:bidi="hi-IN"/>
        </w:rPr>
        <w:tab/>
      </w:r>
      <w:r w:rsidRPr="00BB5E5A">
        <w:rPr>
          <w:rFonts w:ascii="Times New Roman" w:eastAsia="Lucida Sans Unicode" w:hAnsi="Times New Roman" w:cs="Mangal"/>
          <w:kern w:val="1"/>
          <w:sz w:val="24"/>
          <w:szCs w:val="24"/>
          <w:lang w:eastAsia="hi-IN" w:bidi="hi-IN"/>
        </w:rPr>
        <w:tab/>
      </w:r>
      <w:r w:rsidRPr="00BB5E5A">
        <w:rPr>
          <w:rFonts w:ascii="Times New Roman" w:eastAsia="Lucida Sans Unicode" w:hAnsi="Times New Roman" w:cs="Mangal"/>
          <w:kern w:val="1"/>
          <w:sz w:val="24"/>
          <w:szCs w:val="24"/>
          <w:lang w:eastAsia="hi-IN" w:bidi="hi-IN"/>
        </w:rPr>
        <w:tab/>
      </w:r>
      <w:r w:rsidRPr="00BB5E5A">
        <w:rPr>
          <w:rFonts w:ascii="Times New Roman" w:eastAsia="Lucida Sans Unicode" w:hAnsi="Times New Roman" w:cs="Mangal"/>
          <w:kern w:val="1"/>
          <w:sz w:val="24"/>
          <w:szCs w:val="24"/>
          <w:lang w:eastAsia="hi-IN" w:bidi="hi-IN"/>
        </w:rPr>
        <w:tab/>
      </w:r>
      <w:proofErr w:type="spellStart"/>
      <w:r w:rsidRPr="00BB5E5A">
        <w:rPr>
          <w:rFonts w:ascii="Times New Roman" w:eastAsia="Lucida Sans Unicode" w:hAnsi="Times New Roman" w:cs="Mangal"/>
          <w:kern w:val="1"/>
          <w:sz w:val="24"/>
          <w:szCs w:val="24"/>
          <w:lang w:eastAsia="hi-IN" w:bidi="hi-IN"/>
        </w:rPr>
        <w:t>A.Caunītis</w:t>
      </w:r>
      <w:proofErr w:type="spellEnd"/>
      <w:r w:rsidRPr="00BB5E5A">
        <w:rPr>
          <w:rFonts w:ascii="Times New Roman" w:eastAsia="Lucida Sans Unicode" w:hAnsi="Times New Roman" w:cs="Mangal"/>
          <w:kern w:val="1"/>
          <w:sz w:val="24"/>
          <w:szCs w:val="24"/>
          <w:lang w:eastAsia="hi-IN" w:bidi="hi-IN"/>
        </w:rPr>
        <w:t xml:space="preserve"> </w:t>
      </w:r>
    </w:p>
    <w:p w14:paraId="14F2AE9E" w14:textId="77777777" w:rsidR="00BB5E5A" w:rsidRPr="00BB5E5A" w:rsidRDefault="00BB5E5A" w:rsidP="00BB5E5A">
      <w:pPr>
        <w:widowControl w:val="0"/>
        <w:suppressAutoHyphens/>
        <w:ind w:left="720"/>
        <w:jc w:val="both"/>
        <w:rPr>
          <w:rFonts w:ascii="Times New Roman" w:eastAsia="Lucida Sans Unicode" w:hAnsi="Times New Roman" w:cs="Mangal"/>
          <w:kern w:val="1"/>
          <w:sz w:val="24"/>
          <w:szCs w:val="24"/>
          <w:lang w:eastAsia="hi-IN" w:bidi="hi-IN"/>
        </w:rPr>
      </w:pPr>
    </w:p>
    <w:p w14:paraId="3D21A509" w14:textId="77777777" w:rsidR="00BB5E5A" w:rsidRPr="00BB5E5A" w:rsidRDefault="00BB5E5A" w:rsidP="00BB5E5A">
      <w:pPr>
        <w:widowControl w:val="0"/>
        <w:suppressAutoHyphens/>
        <w:ind w:left="720"/>
        <w:jc w:val="both"/>
        <w:rPr>
          <w:rFonts w:ascii="Times New Roman" w:eastAsia="Lucida Sans Unicode" w:hAnsi="Times New Roman" w:cs="Mangal"/>
          <w:kern w:val="1"/>
          <w:sz w:val="24"/>
          <w:szCs w:val="24"/>
          <w:lang w:eastAsia="hi-IN" w:bidi="hi-IN"/>
        </w:rPr>
      </w:pPr>
    </w:p>
    <w:p w14:paraId="4EC5289B" w14:textId="1D3E6735" w:rsidR="004C3E3D" w:rsidRDefault="00BB5E5A" w:rsidP="00BB5E5A">
      <w:pPr>
        <w:overflowPunct w:val="0"/>
        <w:autoSpaceDE w:val="0"/>
        <w:autoSpaceDN w:val="0"/>
        <w:adjustRightInd w:val="0"/>
        <w:rPr>
          <w:rFonts w:ascii="Times New Roman" w:hAnsi="Times New Roman" w:cs="Times New Roman"/>
          <w:sz w:val="24"/>
          <w:szCs w:val="24"/>
          <w:lang w:val="en-US"/>
        </w:rPr>
      </w:pPr>
      <w:proofErr w:type="spellStart"/>
      <w:r w:rsidRPr="00BB5E5A">
        <w:rPr>
          <w:rFonts w:ascii="Times New Roman" w:hAnsi="Times New Roman" w:cs="Times New Roman"/>
          <w:sz w:val="24"/>
          <w:szCs w:val="24"/>
          <w:lang w:val="en-US"/>
        </w:rPr>
        <w:t>Sagatavoja</w:t>
      </w:r>
      <w:proofErr w:type="spellEnd"/>
      <w:r w:rsidRPr="00BB5E5A">
        <w:rPr>
          <w:rFonts w:ascii="Times New Roman" w:hAnsi="Times New Roman" w:cs="Times New Roman"/>
          <w:sz w:val="24"/>
          <w:szCs w:val="24"/>
          <w:lang w:val="en-US"/>
        </w:rPr>
        <w:t xml:space="preserve">: </w:t>
      </w:r>
      <w:proofErr w:type="spellStart"/>
      <w:r w:rsidRPr="00BB5E5A">
        <w:rPr>
          <w:rFonts w:ascii="Times New Roman" w:hAnsi="Times New Roman" w:cs="Times New Roman"/>
          <w:sz w:val="24"/>
          <w:szCs w:val="24"/>
          <w:lang w:val="en-US"/>
        </w:rPr>
        <w:t>K.Rubene</w:t>
      </w:r>
      <w:proofErr w:type="spellEnd"/>
      <w:r w:rsidRPr="00BB5E5A">
        <w:rPr>
          <w:rFonts w:ascii="Times New Roman" w:hAnsi="Times New Roman" w:cs="Times New Roman"/>
          <w:sz w:val="24"/>
          <w:szCs w:val="24"/>
          <w:lang w:val="en-US"/>
        </w:rPr>
        <w:t xml:space="preserve">, </w:t>
      </w:r>
      <w:proofErr w:type="spellStart"/>
      <w:r w:rsidRPr="00BB5E5A">
        <w:rPr>
          <w:rFonts w:ascii="Times New Roman" w:hAnsi="Times New Roman" w:cs="Times New Roman"/>
          <w:sz w:val="24"/>
          <w:szCs w:val="24"/>
          <w:lang w:val="en-US"/>
        </w:rPr>
        <w:t>L.Priedeslaipa</w:t>
      </w:r>
      <w:proofErr w:type="spellEnd"/>
    </w:p>
    <w:p w14:paraId="7E0A24EE" w14:textId="77777777" w:rsidR="004C3E3D" w:rsidRDefault="004C3E3D">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5E5A" w:rsidRPr="00BB5E5A" w14:paraId="5392C9C1" w14:textId="77777777" w:rsidTr="00977827">
        <w:tc>
          <w:tcPr>
            <w:tcW w:w="9354" w:type="dxa"/>
          </w:tcPr>
          <w:p w14:paraId="0635A8A1"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noProof/>
                <w:lang w:eastAsia="en-US"/>
              </w:rPr>
              <w:lastRenderedPageBreak/>
              <w:drawing>
                <wp:inline distT="0" distB="0" distL="0" distR="0" wp14:anchorId="3344EC70" wp14:editId="762F5861">
                  <wp:extent cx="619125" cy="685800"/>
                  <wp:effectExtent l="0" t="0" r="9525" b="0"/>
                  <wp:docPr id="232" name="Attēls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5E5A" w:rsidRPr="00BB5E5A" w14:paraId="23FB1961" w14:textId="77777777" w:rsidTr="00977827">
        <w:tc>
          <w:tcPr>
            <w:tcW w:w="9354" w:type="dxa"/>
          </w:tcPr>
          <w:p w14:paraId="4152E3D4"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b/>
                <w:bCs/>
                <w:sz w:val="28"/>
                <w:szCs w:val="28"/>
                <w:lang w:eastAsia="en-US"/>
              </w:rPr>
              <w:t>GULBENES NOVADA PAŠVALDĪBA</w:t>
            </w:r>
          </w:p>
        </w:tc>
      </w:tr>
      <w:tr w:rsidR="00BB5E5A" w:rsidRPr="00BB5E5A" w14:paraId="496DD5AF" w14:textId="77777777" w:rsidTr="00977827">
        <w:tc>
          <w:tcPr>
            <w:tcW w:w="9354" w:type="dxa"/>
          </w:tcPr>
          <w:p w14:paraId="73095E26"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Reģ.Nr.90009116327</w:t>
            </w:r>
          </w:p>
        </w:tc>
      </w:tr>
      <w:tr w:rsidR="00BB5E5A" w:rsidRPr="00BB5E5A" w14:paraId="6E83CDD5" w14:textId="77777777" w:rsidTr="00977827">
        <w:tc>
          <w:tcPr>
            <w:tcW w:w="9354" w:type="dxa"/>
          </w:tcPr>
          <w:p w14:paraId="15AB7A69"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Ābeļu iela 2, Gulbene, Gulbenes nov., LV-4401</w:t>
            </w:r>
          </w:p>
        </w:tc>
      </w:tr>
      <w:tr w:rsidR="00BB5E5A" w:rsidRPr="00BB5E5A" w14:paraId="28B061F8" w14:textId="77777777" w:rsidTr="00977827">
        <w:tc>
          <w:tcPr>
            <w:tcW w:w="9354" w:type="dxa"/>
          </w:tcPr>
          <w:p w14:paraId="517C4D5A"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Tālrunis 64497710, mob.26595362, e-pasts; dome@gulbene.lv, www.gulbene.lv</w:t>
            </w:r>
          </w:p>
        </w:tc>
      </w:tr>
    </w:tbl>
    <w:p w14:paraId="11AB2CA1" w14:textId="77777777" w:rsidR="00BB5E5A" w:rsidRPr="00BB5E5A" w:rsidRDefault="00BB5E5A" w:rsidP="00BB5E5A">
      <w:pPr>
        <w:spacing w:after="160" w:line="259" w:lineRule="auto"/>
        <w:rPr>
          <w:rFonts w:asciiTheme="minorHAnsi" w:eastAsiaTheme="minorHAnsi" w:hAnsiTheme="minorHAnsi" w:cstheme="minorBidi"/>
          <w:lang w:eastAsia="en-US"/>
        </w:rPr>
      </w:pPr>
    </w:p>
    <w:p w14:paraId="6EDBE58A"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GULBENES NOVADA DOMES LĒMUMS</w:t>
      </w:r>
    </w:p>
    <w:p w14:paraId="0501E329" w14:textId="77777777" w:rsidR="00BB5E5A" w:rsidRPr="00BB5E5A" w:rsidRDefault="00BB5E5A" w:rsidP="00BB5E5A">
      <w:pPr>
        <w:jc w:val="center"/>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Gulbenē</w:t>
      </w:r>
    </w:p>
    <w:p w14:paraId="34745178" w14:textId="77777777" w:rsidR="00BB5E5A" w:rsidRPr="00BB5E5A" w:rsidRDefault="00BB5E5A" w:rsidP="00BB5E5A">
      <w:pPr>
        <w:jc w:val="center"/>
        <w:rPr>
          <w:rFonts w:ascii="Times New Roman" w:eastAsiaTheme="minorHAnsi" w:hAnsi="Times New Roman" w:cs="Times New Roman"/>
          <w:sz w:val="24"/>
          <w:szCs w:val="24"/>
          <w:lang w:eastAsia="en-US"/>
        </w:rPr>
      </w:pPr>
    </w:p>
    <w:tbl>
      <w:tblPr>
        <w:tblStyle w:val="Reatabula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BB5E5A" w:rsidRPr="00BB5E5A" w14:paraId="761AC634" w14:textId="77777777" w:rsidTr="005F2FB2">
        <w:tc>
          <w:tcPr>
            <w:tcW w:w="4672" w:type="dxa"/>
          </w:tcPr>
          <w:p w14:paraId="6D663D8F" w14:textId="77777777" w:rsidR="00BB5E5A" w:rsidRPr="00BB5E5A" w:rsidRDefault="00BB5E5A" w:rsidP="00BB5E5A">
            <w:pP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2021.gada 30.septembrī</w:t>
            </w:r>
          </w:p>
        </w:tc>
        <w:tc>
          <w:tcPr>
            <w:tcW w:w="4682" w:type="dxa"/>
          </w:tcPr>
          <w:p w14:paraId="06549668"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Nr. GND/2021/1153</w:t>
            </w:r>
          </w:p>
        </w:tc>
      </w:tr>
      <w:tr w:rsidR="00BB5E5A" w:rsidRPr="00BB5E5A" w14:paraId="2ED3A249" w14:textId="77777777" w:rsidTr="005F2FB2">
        <w:tc>
          <w:tcPr>
            <w:tcW w:w="4672" w:type="dxa"/>
          </w:tcPr>
          <w:p w14:paraId="7C32C275" w14:textId="77777777" w:rsidR="00BB5E5A" w:rsidRPr="00BB5E5A" w:rsidRDefault="00BB5E5A" w:rsidP="00BB5E5A">
            <w:pPr>
              <w:rPr>
                <w:rFonts w:ascii="Times New Roman" w:eastAsiaTheme="minorHAnsi" w:hAnsi="Times New Roman" w:cs="Times New Roman"/>
                <w:sz w:val="24"/>
                <w:szCs w:val="24"/>
                <w:lang w:eastAsia="en-US"/>
              </w:rPr>
            </w:pPr>
          </w:p>
        </w:tc>
        <w:tc>
          <w:tcPr>
            <w:tcW w:w="4682" w:type="dxa"/>
          </w:tcPr>
          <w:p w14:paraId="425AEF3A"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 xml:space="preserve">        (protokols Nr.16; 126.p)</w:t>
            </w:r>
          </w:p>
          <w:p w14:paraId="35984D20" w14:textId="77777777" w:rsidR="00BB5E5A" w:rsidRPr="00BB5E5A" w:rsidRDefault="00BB5E5A" w:rsidP="00BB5E5A">
            <w:pPr>
              <w:jc w:val="center"/>
              <w:rPr>
                <w:rFonts w:ascii="Times New Roman" w:eastAsiaTheme="minorHAnsi" w:hAnsi="Times New Roman" w:cs="Times New Roman"/>
                <w:b/>
                <w:bCs/>
                <w:sz w:val="24"/>
                <w:szCs w:val="24"/>
                <w:lang w:eastAsia="en-US"/>
              </w:rPr>
            </w:pPr>
          </w:p>
        </w:tc>
      </w:tr>
    </w:tbl>
    <w:p w14:paraId="0805A64F" w14:textId="77777777" w:rsidR="00BB5E5A" w:rsidRPr="00BB5E5A" w:rsidRDefault="00BB5E5A" w:rsidP="00BB5E5A">
      <w:pPr>
        <w:jc w:val="center"/>
        <w:rPr>
          <w:rFonts w:ascii="Times New Roman" w:hAnsi="Times New Roman" w:cs="Times New Roman"/>
          <w:b/>
          <w:noProof/>
          <w:sz w:val="24"/>
          <w:szCs w:val="24"/>
        </w:rPr>
      </w:pPr>
      <w:r w:rsidRPr="00BB5E5A">
        <w:rPr>
          <w:rFonts w:ascii="Times New Roman" w:hAnsi="Times New Roman" w:cs="Times New Roman"/>
          <w:b/>
          <w:noProof/>
          <w:sz w:val="24"/>
          <w:szCs w:val="24"/>
        </w:rPr>
        <w:t>Par valsts budžeta līdzekļu sadali Gulbenes novada pamata un vispārējās vidējās izglītības iestāžu pedagogu darba samaksai un valsts sociālās apdrošināšanas obligātajām iemaksām no 2021.gada 1.septembra līdz 2022.gada 31.augustam</w:t>
      </w:r>
    </w:p>
    <w:p w14:paraId="5BC9EBBB" w14:textId="77777777" w:rsidR="00BB5E5A" w:rsidRPr="00BB5E5A" w:rsidRDefault="00BB5E5A" w:rsidP="00BB5E5A">
      <w:pPr>
        <w:jc w:val="both"/>
        <w:rPr>
          <w:rFonts w:ascii="Times New Roman" w:hAnsi="Times New Roman" w:cs="Times New Roman"/>
          <w:b/>
          <w:noProof/>
          <w:sz w:val="24"/>
          <w:szCs w:val="24"/>
        </w:rPr>
      </w:pPr>
    </w:p>
    <w:p w14:paraId="6C654643" w14:textId="77777777" w:rsidR="00BB5E5A" w:rsidRPr="00BB5E5A" w:rsidRDefault="00BB5E5A" w:rsidP="00BB5E5A">
      <w:pPr>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2016.gada 5.jūlija noteikumiem Nr.445 „Pedagogu darba samaksas noteikumi”, 2016.gada 5.jūlija Ministru kabineta noteikumu Nr.447 “Par valsts budžeta mērķdotāciju pedagogu darba samaksai pašvaldību vispārējās izglītības iestādēs un valsts augstskolu vispārējās vidējās izglītības iestādēs” 12.punktu, Gulbenes novada pašvaldības 2018.gada 30.augusta noteikumiem Nr.11 “Valsts budžeta mērķdotācijas sadales kārtība Gulbenes novada pašvaldības dibinātajās izglītības iestādēs” un Valsts budžeta mērķdotācijas sadales komisijas 2021.gada 27.septembra lēmumu (protokols Nr.2), atklāti balsojot: ar 15 balsīm "Par" (Ainārs </w:t>
      </w:r>
      <w:proofErr w:type="spellStart"/>
      <w:r w:rsidRPr="00BB5E5A">
        <w:rPr>
          <w:rFonts w:ascii="Times New Roman" w:hAnsi="Times New Roman" w:cs="Times New Roman"/>
          <w:sz w:val="24"/>
          <w:szCs w:val="24"/>
        </w:rPr>
        <w:t>Brezinskis</w:t>
      </w:r>
      <w:proofErr w:type="spellEnd"/>
      <w:r w:rsidRPr="00BB5E5A">
        <w:rPr>
          <w:rFonts w:ascii="Times New Roman" w:hAnsi="Times New Roman" w:cs="Times New Roman"/>
          <w:sz w:val="24"/>
          <w:szCs w:val="24"/>
        </w:rPr>
        <w:t xml:space="preserve">, Aivars </w:t>
      </w:r>
      <w:proofErr w:type="spellStart"/>
      <w:r w:rsidRPr="00BB5E5A">
        <w:rPr>
          <w:rFonts w:ascii="Times New Roman" w:hAnsi="Times New Roman" w:cs="Times New Roman"/>
          <w:sz w:val="24"/>
          <w:szCs w:val="24"/>
        </w:rPr>
        <w:t>Circens</w:t>
      </w:r>
      <w:proofErr w:type="spellEnd"/>
      <w:r w:rsidRPr="00BB5E5A">
        <w:rPr>
          <w:rFonts w:ascii="Times New Roman" w:hAnsi="Times New Roman" w:cs="Times New Roman"/>
          <w:sz w:val="24"/>
          <w:szCs w:val="24"/>
        </w:rPr>
        <w:t xml:space="preserve">, Anatolijs Savickis, Andis Caunītis, Atis </w:t>
      </w:r>
      <w:proofErr w:type="spellStart"/>
      <w:r w:rsidRPr="00BB5E5A">
        <w:rPr>
          <w:rFonts w:ascii="Times New Roman" w:hAnsi="Times New Roman" w:cs="Times New Roman"/>
          <w:sz w:val="24"/>
          <w:szCs w:val="24"/>
        </w:rPr>
        <w:t>Jencītis</w:t>
      </w:r>
      <w:proofErr w:type="spellEnd"/>
      <w:r w:rsidRPr="00BB5E5A">
        <w:rPr>
          <w:rFonts w:ascii="Times New Roman" w:hAnsi="Times New Roman" w:cs="Times New Roman"/>
          <w:sz w:val="24"/>
          <w:szCs w:val="24"/>
        </w:rPr>
        <w:t xml:space="preserve">, Daumants Dreiškens, Guna Pūcīte, Guna </w:t>
      </w:r>
      <w:proofErr w:type="spellStart"/>
      <w:r w:rsidRPr="00BB5E5A">
        <w:rPr>
          <w:rFonts w:ascii="Times New Roman" w:hAnsi="Times New Roman" w:cs="Times New Roman"/>
          <w:sz w:val="24"/>
          <w:szCs w:val="24"/>
        </w:rPr>
        <w:t>Švika</w:t>
      </w:r>
      <w:proofErr w:type="spellEnd"/>
      <w:r w:rsidRPr="00BB5E5A">
        <w:rPr>
          <w:rFonts w:ascii="Times New Roman" w:hAnsi="Times New Roman" w:cs="Times New Roman"/>
          <w:sz w:val="24"/>
          <w:szCs w:val="24"/>
        </w:rPr>
        <w:t xml:space="preserve">, Gunārs Ciglis, Intars Liepiņš, Ivars </w:t>
      </w:r>
      <w:proofErr w:type="spellStart"/>
      <w:r w:rsidRPr="00BB5E5A">
        <w:rPr>
          <w:rFonts w:ascii="Times New Roman" w:hAnsi="Times New Roman" w:cs="Times New Roman"/>
          <w:sz w:val="24"/>
          <w:szCs w:val="24"/>
        </w:rPr>
        <w:t>Kupčs</w:t>
      </w:r>
      <w:proofErr w:type="spellEnd"/>
      <w:r w:rsidRPr="00BB5E5A">
        <w:rPr>
          <w:rFonts w:ascii="Times New Roman" w:hAnsi="Times New Roman" w:cs="Times New Roman"/>
          <w:sz w:val="24"/>
          <w:szCs w:val="24"/>
        </w:rPr>
        <w:t xml:space="preserve">, Lāsma </w:t>
      </w:r>
      <w:proofErr w:type="spellStart"/>
      <w:r w:rsidRPr="00BB5E5A">
        <w:rPr>
          <w:rFonts w:ascii="Times New Roman" w:hAnsi="Times New Roman" w:cs="Times New Roman"/>
          <w:sz w:val="24"/>
          <w:szCs w:val="24"/>
        </w:rPr>
        <w:t>Gabdulļina</w:t>
      </w:r>
      <w:proofErr w:type="spellEnd"/>
      <w:r w:rsidRPr="00BB5E5A">
        <w:rPr>
          <w:rFonts w:ascii="Times New Roman" w:hAnsi="Times New Roman" w:cs="Times New Roman"/>
          <w:sz w:val="24"/>
          <w:szCs w:val="24"/>
        </w:rPr>
        <w:t xml:space="preserve">, Mudīte </w:t>
      </w:r>
      <w:proofErr w:type="spellStart"/>
      <w:r w:rsidRPr="00BB5E5A">
        <w:rPr>
          <w:rFonts w:ascii="Times New Roman" w:hAnsi="Times New Roman" w:cs="Times New Roman"/>
          <w:sz w:val="24"/>
          <w:szCs w:val="24"/>
        </w:rPr>
        <w:t>Motivāne</w:t>
      </w:r>
      <w:proofErr w:type="spellEnd"/>
      <w:r w:rsidRPr="00BB5E5A">
        <w:rPr>
          <w:rFonts w:ascii="Times New Roman" w:hAnsi="Times New Roman" w:cs="Times New Roman"/>
          <w:sz w:val="24"/>
          <w:szCs w:val="24"/>
        </w:rPr>
        <w:t xml:space="preserve">, Normunds </w:t>
      </w:r>
      <w:proofErr w:type="spellStart"/>
      <w:r w:rsidRPr="00BB5E5A">
        <w:rPr>
          <w:rFonts w:ascii="Times New Roman" w:hAnsi="Times New Roman" w:cs="Times New Roman"/>
          <w:sz w:val="24"/>
          <w:szCs w:val="24"/>
        </w:rPr>
        <w:t>Audzišs</w:t>
      </w:r>
      <w:proofErr w:type="spellEnd"/>
      <w:r w:rsidRPr="00BB5E5A">
        <w:rPr>
          <w:rFonts w:ascii="Times New Roman" w:hAnsi="Times New Roman" w:cs="Times New Roman"/>
          <w:sz w:val="24"/>
          <w:szCs w:val="24"/>
        </w:rPr>
        <w:t>, Normunds Mazūrs), "Pret" – nav, "Atturas" – nav;  Gulbenes novada dome NOLEMJ:</w:t>
      </w:r>
    </w:p>
    <w:p w14:paraId="044576AC" w14:textId="77777777" w:rsidR="00BB5E5A" w:rsidRPr="00BB5E5A" w:rsidRDefault="00BB5E5A" w:rsidP="00BB5E5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APSTIPRINĀT valsts budžeta līdzekļu sadali Gulbenes novada pamata un vispārējās vidējās izglītības iestāžu pedagogu darba samaksai un valsts sociālās apdrošināšanas obligātajām iemaksām no 2021.gada 1.septembra līdz 2022.gada 31.augustam (pielikumā).</w:t>
      </w:r>
    </w:p>
    <w:p w14:paraId="77E6618C" w14:textId="77777777" w:rsidR="00BB5E5A" w:rsidRPr="00BB5E5A" w:rsidRDefault="00BB5E5A" w:rsidP="00BB5E5A">
      <w:pPr>
        <w:rPr>
          <w:rFonts w:ascii="Times New Roman" w:hAnsi="Times New Roman" w:cs="Times New Roman"/>
          <w:sz w:val="24"/>
          <w:szCs w:val="24"/>
        </w:rPr>
      </w:pPr>
    </w:p>
    <w:p w14:paraId="5C39397C" w14:textId="77777777" w:rsidR="00BB5E5A" w:rsidRPr="00BB5E5A" w:rsidRDefault="00BB5E5A" w:rsidP="00BB5E5A">
      <w:pPr>
        <w:rPr>
          <w:rFonts w:ascii="Times New Roman" w:hAnsi="Times New Roman" w:cs="Times New Roman"/>
          <w:sz w:val="24"/>
          <w:szCs w:val="24"/>
        </w:rPr>
      </w:pPr>
    </w:p>
    <w:p w14:paraId="1A5F2D2E" w14:textId="77777777" w:rsidR="00BB5E5A" w:rsidRPr="00BB5E5A" w:rsidRDefault="00BB5E5A" w:rsidP="00BB5E5A">
      <w:pPr>
        <w:rPr>
          <w:rFonts w:ascii="Times New Roman" w:hAnsi="Times New Roman"/>
          <w:sz w:val="24"/>
          <w:szCs w:val="24"/>
        </w:rPr>
      </w:pPr>
      <w:r w:rsidRPr="00BB5E5A">
        <w:rPr>
          <w:rFonts w:ascii="Times New Roman" w:hAnsi="Times New Roman"/>
          <w:sz w:val="24"/>
          <w:szCs w:val="24"/>
        </w:rPr>
        <w:t>Gulbenes novada domes priekšsēdētājs</w:t>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t xml:space="preserve">         </w:t>
      </w:r>
      <w:proofErr w:type="spellStart"/>
      <w:r w:rsidRPr="00BB5E5A">
        <w:rPr>
          <w:rFonts w:ascii="Times New Roman" w:hAnsi="Times New Roman"/>
          <w:sz w:val="24"/>
          <w:szCs w:val="24"/>
        </w:rPr>
        <w:t>A.Caunītis</w:t>
      </w:r>
      <w:proofErr w:type="spellEnd"/>
    </w:p>
    <w:p w14:paraId="5054FD19" w14:textId="77777777" w:rsidR="00BB5E5A" w:rsidRPr="00BB5E5A" w:rsidRDefault="00BB5E5A" w:rsidP="00BB5E5A">
      <w:pPr>
        <w:rPr>
          <w:rFonts w:ascii="Times New Roman" w:hAnsi="Times New Roman"/>
          <w:sz w:val="24"/>
          <w:szCs w:val="24"/>
        </w:rPr>
      </w:pPr>
    </w:p>
    <w:p w14:paraId="677E9B8B" w14:textId="77777777" w:rsidR="00BB5E5A" w:rsidRPr="00BB5E5A" w:rsidRDefault="00BB5E5A" w:rsidP="00BB5E5A">
      <w:pPr>
        <w:rPr>
          <w:rFonts w:ascii="Times New Roman" w:hAnsi="Times New Roman"/>
          <w:sz w:val="24"/>
          <w:szCs w:val="24"/>
        </w:rPr>
      </w:pPr>
    </w:p>
    <w:p w14:paraId="7F22202C" w14:textId="77777777" w:rsidR="00BB5E5A" w:rsidRPr="00BB5E5A" w:rsidRDefault="00BB5E5A" w:rsidP="00BB5E5A">
      <w:pPr>
        <w:rPr>
          <w:rFonts w:ascii="Times New Roman" w:hAnsi="Times New Roman"/>
          <w:sz w:val="24"/>
          <w:szCs w:val="24"/>
        </w:rPr>
      </w:pPr>
      <w:r w:rsidRPr="00BB5E5A">
        <w:rPr>
          <w:rFonts w:ascii="Times New Roman" w:hAnsi="Times New Roman"/>
          <w:sz w:val="24"/>
          <w:szCs w:val="24"/>
        </w:rPr>
        <w:t xml:space="preserve">Sagatavoja: </w:t>
      </w:r>
      <w:proofErr w:type="spellStart"/>
      <w:r w:rsidRPr="00BB5E5A">
        <w:rPr>
          <w:rFonts w:ascii="Times New Roman" w:hAnsi="Times New Roman"/>
          <w:sz w:val="24"/>
          <w:szCs w:val="24"/>
        </w:rPr>
        <w:t>V.Apinīte</w:t>
      </w:r>
      <w:proofErr w:type="spellEnd"/>
      <w:r w:rsidRPr="00BB5E5A">
        <w:rPr>
          <w:rFonts w:ascii="Times New Roman" w:hAnsi="Times New Roman"/>
          <w:sz w:val="24"/>
          <w:szCs w:val="24"/>
        </w:rPr>
        <w:t xml:space="preserve">, </w:t>
      </w:r>
      <w:proofErr w:type="spellStart"/>
      <w:r w:rsidRPr="00BB5E5A">
        <w:rPr>
          <w:rFonts w:ascii="Times New Roman" w:hAnsi="Times New Roman"/>
          <w:sz w:val="24"/>
          <w:szCs w:val="24"/>
        </w:rPr>
        <w:t>E.Kanaviņa</w:t>
      </w:r>
      <w:proofErr w:type="spellEnd"/>
      <w:r w:rsidRPr="00BB5E5A">
        <w:rPr>
          <w:rFonts w:ascii="Times New Roman" w:hAnsi="Times New Roman"/>
          <w:sz w:val="24"/>
          <w:szCs w:val="24"/>
        </w:rPr>
        <w:t xml:space="preserve">, </w:t>
      </w:r>
      <w:proofErr w:type="spellStart"/>
      <w:r w:rsidRPr="00BB5E5A">
        <w:rPr>
          <w:rFonts w:ascii="Times New Roman" w:hAnsi="Times New Roman"/>
          <w:sz w:val="24"/>
          <w:szCs w:val="24"/>
        </w:rPr>
        <w:t>L.Priedeslaipa</w:t>
      </w:r>
      <w:proofErr w:type="spellEnd"/>
    </w:p>
    <w:p w14:paraId="5B3941C7" w14:textId="77777777" w:rsidR="00BB5E5A" w:rsidRPr="00BB5E5A" w:rsidRDefault="00BB5E5A" w:rsidP="00BB5E5A">
      <w:pPr>
        <w:spacing w:line="360" w:lineRule="auto"/>
        <w:ind w:firstLine="567"/>
        <w:jc w:val="both"/>
        <w:rPr>
          <w:rFonts w:ascii="Times New Roman" w:hAnsi="Times New Roman"/>
          <w:sz w:val="24"/>
          <w:szCs w:val="24"/>
        </w:rPr>
      </w:pPr>
    </w:p>
    <w:p w14:paraId="3E9D4AA2" w14:textId="77777777" w:rsidR="00BB5E5A" w:rsidRPr="00BB5E5A" w:rsidRDefault="00BB5E5A" w:rsidP="00BB5E5A">
      <w:pPr>
        <w:spacing w:after="160" w:line="259" w:lineRule="auto"/>
        <w:rPr>
          <w:rFonts w:ascii="Times New Roman" w:eastAsia="Calibri" w:hAnsi="Times New Roman" w:cs="Times New Roman"/>
          <w:sz w:val="24"/>
          <w:szCs w:val="24"/>
        </w:rPr>
      </w:pPr>
    </w:p>
    <w:p w14:paraId="04B404D6" w14:textId="77777777" w:rsidR="004C3E3D" w:rsidRDefault="004C3E3D" w:rsidP="00BB5E5A">
      <w:pPr>
        <w:spacing w:after="160" w:line="259" w:lineRule="auto"/>
        <w:jc w:val="right"/>
        <w:rPr>
          <w:rFonts w:ascii="Times New Roman" w:hAnsi="Times New Roman" w:cs="Times New Roman"/>
          <w:sz w:val="24"/>
          <w:szCs w:val="24"/>
        </w:rPr>
        <w:sectPr w:rsidR="004C3E3D" w:rsidSect="00B14439">
          <w:pgSz w:w="11906" w:h="16838"/>
          <w:pgMar w:top="851" w:right="851" w:bottom="851" w:left="1701" w:header="709" w:footer="709" w:gutter="0"/>
          <w:cols w:space="708"/>
          <w:docGrid w:linePitch="360"/>
        </w:sectPr>
      </w:pPr>
    </w:p>
    <w:p w14:paraId="18AF921E" w14:textId="6637C601" w:rsidR="00BB5E5A" w:rsidRPr="00BB5E5A" w:rsidRDefault="00BB5E5A" w:rsidP="00BB5E5A">
      <w:pPr>
        <w:spacing w:after="160" w:line="259" w:lineRule="auto"/>
        <w:jc w:val="right"/>
        <w:rPr>
          <w:rFonts w:ascii="Times New Roman" w:hAnsi="Times New Roman" w:cs="Times New Roman"/>
          <w:sz w:val="24"/>
          <w:szCs w:val="24"/>
        </w:rPr>
      </w:pPr>
      <w:r w:rsidRPr="00BB5E5A">
        <w:rPr>
          <w:rFonts w:ascii="Times New Roman" w:hAnsi="Times New Roman" w:cs="Times New Roman"/>
          <w:sz w:val="24"/>
          <w:szCs w:val="24"/>
        </w:rPr>
        <w:lastRenderedPageBreak/>
        <w:t>P</w:t>
      </w:r>
      <w:r w:rsidRPr="00BB5E5A">
        <w:rPr>
          <w:rFonts w:ascii="Times New Roman" w:eastAsia="Calibri" w:hAnsi="Times New Roman" w:cs="Times New Roman"/>
          <w:sz w:val="24"/>
          <w:szCs w:val="24"/>
        </w:rPr>
        <w:t>ielikums</w:t>
      </w:r>
      <w:r w:rsidRPr="00BB5E5A">
        <w:rPr>
          <w:rFonts w:ascii="Times New Roman" w:eastAsia="Calibri" w:hAnsi="Times New Roman" w:cs="Times New Roman"/>
          <w:b/>
          <w:bCs/>
          <w:sz w:val="24"/>
          <w:szCs w:val="24"/>
        </w:rPr>
        <w:t xml:space="preserve"> </w:t>
      </w:r>
      <w:r w:rsidRPr="00BB5E5A">
        <w:rPr>
          <w:rFonts w:ascii="Times New Roman" w:eastAsia="Calibri" w:hAnsi="Times New Roman" w:cs="Times New Roman"/>
          <w:sz w:val="24"/>
          <w:szCs w:val="24"/>
        </w:rPr>
        <w:t xml:space="preserve">Gulbenes novada domes 2021.gada 30.septembra lēmumam </w:t>
      </w:r>
      <w:proofErr w:type="spellStart"/>
      <w:r w:rsidRPr="00BB5E5A">
        <w:rPr>
          <w:rFonts w:ascii="Times New Roman" w:eastAsia="Calibri" w:hAnsi="Times New Roman" w:cs="Times New Roman"/>
          <w:sz w:val="24"/>
          <w:szCs w:val="24"/>
        </w:rPr>
        <w:t>Nr.GND</w:t>
      </w:r>
      <w:proofErr w:type="spellEnd"/>
      <w:r w:rsidRPr="00BB5E5A">
        <w:rPr>
          <w:rFonts w:ascii="Times New Roman" w:eastAsia="Calibri" w:hAnsi="Times New Roman" w:cs="Times New Roman"/>
          <w:sz w:val="24"/>
          <w:szCs w:val="24"/>
        </w:rPr>
        <w:t>/2021/1153</w:t>
      </w:r>
      <w:r w:rsidRPr="00BB5E5A">
        <w:rPr>
          <w:rFonts w:ascii="Times New Roman" w:hAnsi="Times New Roman" w:cs="Times New Roman"/>
          <w:sz w:val="24"/>
          <w:szCs w:val="24"/>
        </w:rPr>
        <w:t xml:space="preserve"> </w:t>
      </w:r>
    </w:p>
    <w:p w14:paraId="22855447" w14:textId="77777777" w:rsidR="00BB5E5A" w:rsidRPr="00BB5E5A" w:rsidRDefault="00BB5E5A" w:rsidP="00BB5E5A">
      <w:pPr>
        <w:spacing w:after="160" w:line="259" w:lineRule="auto"/>
        <w:jc w:val="right"/>
        <w:rPr>
          <w:rFonts w:ascii="Times New Roman" w:eastAsia="Calibri" w:hAnsi="Times New Roman" w:cs="Times New Roman"/>
          <w:sz w:val="24"/>
          <w:szCs w:val="24"/>
        </w:rPr>
      </w:pPr>
      <w:r w:rsidRPr="00BB5E5A">
        <w:rPr>
          <w:rFonts w:ascii="Times New Roman" w:hAnsi="Times New Roman" w:cs="Times New Roman"/>
          <w:sz w:val="24"/>
          <w:szCs w:val="24"/>
        </w:rPr>
        <w:t>(</w:t>
      </w:r>
      <w:r w:rsidRPr="00BB5E5A">
        <w:rPr>
          <w:rFonts w:ascii="Times New Roman" w:eastAsia="Calibri" w:hAnsi="Times New Roman" w:cs="Times New Roman"/>
          <w:sz w:val="24"/>
          <w:szCs w:val="24"/>
        </w:rPr>
        <w:t>protokols Nr.16; 126.p)</w:t>
      </w:r>
    </w:p>
    <w:p w14:paraId="6FFEF74A" w14:textId="77777777" w:rsidR="00BB5E5A" w:rsidRPr="00BB5E5A" w:rsidRDefault="00BB5E5A" w:rsidP="00BB5E5A">
      <w:pPr>
        <w:spacing w:after="160" w:line="259" w:lineRule="auto"/>
        <w:jc w:val="right"/>
        <w:rPr>
          <w:rFonts w:ascii="Times New Roman" w:eastAsia="Calibri" w:hAnsi="Times New Roman" w:cs="Times New Roman"/>
          <w:sz w:val="24"/>
          <w:szCs w:val="24"/>
        </w:rPr>
      </w:pPr>
    </w:p>
    <w:tbl>
      <w:tblPr>
        <w:tblW w:w="11482" w:type="dxa"/>
        <w:tblLook w:val="04A0" w:firstRow="1" w:lastRow="0" w:firstColumn="1" w:lastColumn="0" w:noHBand="0" w:noVBand="1"/>
      </w:tblPr>
      <w:tblGrid>
        <w:gridCol w:w="2613"/>
        <w:gridCol w:w="1208"/>
        <w:gridCol w:w="983"/>
        <w:gridCol w:w="983"/>
        <w:gridCol w:w="1363"/>
        <w:gridCol w:w="996"/>
        <w:gridCol w:w="1627"/>
        <w:gridCol w:w="1843"/>
      </w:tblGrid>
      <w:tr w:rsidR="00BB5E5A" w:rsidRPr="00BB5E5A" w14:paraId="792A5A28" w14:textId="77777777" w:rsidTr="005F2FB2">
        <w:trPr>
          <w:trHeight w:val="960"/>
        </w:trPr>
        <w:tc>
          <w:tcPr>
            <w:tcW w:w="11482" w:type="dxa"/>
            <w:gridSpan w:val="8"/>
            <w:tcBorders>
              <w:top w:val="nil"/>
              <w:left w:val="nil"/>
              <w:bottom w:val="nil"/>
              <w:right w:val="nil"/>
            </w:tcBorders>
            <w:shd w:val="clear" w:color="auto" w:fill="auto"/>
            <w:vAlign w:val="bottom"/>
            <w:hideMark/>
          </w:tcPr>
          <w:p w14:paraId="2361C75F" w14:textId="77777777" w:rsidR="00BB5E5A" w:rsidRPr="00BB5E5A" w:rsidRDefault="00BB5E5A" w:rsidP="00BB5E5A">
            <w:pPr>
              <w:jc w:val="center"/>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Valsts budžeta līdzekļu sadale Gulbenes novada pamata un vispārējās vidējās izglītības iestāžu pedagogu darba samaksai un valsts sociālās apdrošināšanas obligātajām iemaksām no 2021.gada 1.septembra līdz 2022.gada 31.augustam</w:t>
            </w:r>
          </w:p>
        </w:tc>
      </w:tr>
      <w:tr w:rsidR="00BB5E5A" w:rsidRPr="00BB5E5A" w14:paraId="61ADF9D4" w14:textId="77777777" w:rsidTr="005F2FB2">
        <w:trPr>
          <w:trHeight w:val="300"/>
        </w:trPr>
        <w:tc>
          <w:tcPr>
            <w:tcW w:w="2613" w:type="dxa"/>
            <w:tcBorders>
              <w:top w:val="nil"/>
              <w:left w:val="nil"/>
              <w:bottom w:val="nil"/>
              <w:right w:val="nil"/>
            </w:tcBorders>
            <w:shd w:val="clear" w:color="auto" w:fill="auto"/>
            <w:noWrap/>
            <w:vAlign w:val="bottom"/>
            <w:hideMark/>
          </w:tcPr>
          <w:p w14:paraId="68D197C8" w14:textId="77777777" w:rsidR="00BB5E5A" w:rsidRPr="00BB5E5A" w:rsidRDefault="00BB5E5A" w:rsidP="00BB5E5A">
            <w:pPr>
              <w:jc w:val="center"/>
              <w:rPr>
                <w:rFonts w:ascii="Times New Roman" w:hAnsi="Times New Roman" w:cs="Times New Roman"/>
                <w:color w:val="000000"/>
                <w:sz w:val="24"/>
                <w:szCs w:val="24"/>
              </w:rPr>
            </w:pPr>
          </w:p>
        </w:tc>
        <w:tc>
          <w:tcPr>
            <w:tcW w:w="1208" w:type="dxa"/>
            <w:tcBorders>
              <w:top w:val="nil"/>
              <w:left w:val="nil"/>
              <w:bottom w:val="nil"/>
              <w:right w:val="nil"/>
            </w:tcBorders>
            <w:shd w:val="clear" w:color="auto" w:fill="auto"/>
            <w:noWrap/>
            <w:vAlign w:val="bottom"/>
            <w:hideMark/>
          </w:tcPr>
          <w:p w14:paraId="4BB8B92F" w14:textId="77777777" w:rsidR="00BB5E5A" w:rsidRPr="00BB5E5A" w:rsidRDefault="00BB5E5A" w:rsidP="00BB5E5A">
            <w:pPr>
              <w:rPr>
                <w:rFonts w:ascii="Times New Roman" w:hAnsi="Times New Roman" w:cs="Times New Roman"/>
                <w:sz w:val="24"/>
                <w:szCs w:val="24"/>
              </w:rPr>
            </w:pPr>
          </w:p>
        </w:tc>
        <w:tc>
          <w:tcPr>
            <w:tcW w:w="983" w:type="dxa"/>
            <w:tcBorders>
              <w:top w:val="nil"/>
              <w:left w:val="nil"/>
              <w:bottom w:val="nil"/>
              <w:right w:val="nil"/>
            </w:tcBorders>
            <w:shd w:val="clear" w:color="auto" w:fill="auto"/>
            <w:noWrap/>
            <w:vAlign w:val="bottom"/>
            <w:hideMark/>
          </w:tcPr>
          <w:p w14:paraId="08A51EA3" w14:textId="77777777" w:rsidR="00BB5E5A" w:rsidRPr="00BB5E5A" w:rsidRDefault="00BB5E5A" w:rsidP="00BB5E5A">
            <w:pPr>
              <w:rPr>
                <w:rFonts w:ascii="Times New Roman" w:hAnsi="Times New Roman" w:cs="Times New Roman"/>
                <w:sz w:val="24"/>
                <w:szCs w:val="24"/>
              </w:rPr>
            </w:pPr>
          </w:p>
        </w:tc>
        <w:tc>
          <w:tcPr>
            <w:tcW w:w="983" w:type="dxa"/>
            <w:tcBorders>
              <w:top w:val="nil"/>
              <w:left w:val="nil"/>
              <w:bottom w:val="nil"/>
              <w:right w:val="nil"/>
            </w:tcBorders>
            <w:shd w:val="clear" w:color="auto" w:fill="auto"/>
            <w:noWrap/>
            <w:vAlign w:val="bottom"/>
            <w:hideMark/>
          </w:tcPr>
          <w:p w14:paraId="41950F88" w14:textId="77777777" w:rsidR="00BB5E5A" w:rsidRPr="00BB5E5A" w:rsidRDefault="00BB5E5A" w:rsidP="00BB5E5A">
            <w:pPr>
              <w:rPr>
                <w:rFonts w:ascii="Times New Roman" w:hAnsi="Times New Roman" w:cs="Times New Roman"/>
                <w:sz w:val="24"/>
                <w:szCs w:val="24"/>
              </w:rPr>
            </w:pPr>
          </w:p>
        </w:tc>
        <w:tc>
          <w:tcPr>
            <w:tcW w:w="1242" w:type="dxa"/>
            <w:tcBorders>
              <w:top w:val="nil"/>
              <w:left w:val="nil"/>
              <w:bottom w:val="nil"/>
              <w:right w:val="nil"/>
            </w:tcBorders>
            <w:shd w:val="clear" w:color="auto" w:fill="auto"/>
            <w:noWrap/>
            <w:vAlign w:val="bottom"/>
            <w:hideMark/>
          </w:tcPr>
          <w:p w14:paraId="0E81B6B7" w14:textId="77777777" w:rsidR="00BB5E5A" w:rsidRPr="00BB5E5A" w:rsidRDefault="00BB5E5A" w:rsidP="00BB5E5A">
            <w:pPr>
              <w:rPr>
                <w:rFonts w:ascii="Times New Roman" w:hAnsi="Times New Roman" w:cs="Times New Roman"/>
                <w:sz w:val="24"/>
                <w:szCs w:val="24"/>
              </w:rPr>
            </w:pPr>
          </w:p>
        </w:tc>
        <w:tc>
          <w:tcPr>
            <w:tcW w:w="983" w:type="dxa"/>
            <w:tcBorders>
              <w:top w:val="nil"/>
              <w:left w:val="nil"/>
              <w:bottom w:val="nil"/>
              <w:right w:val="nil"/>
            </w:tcBorders>
            <w:shd w:val="clear" w:color="auto" w:fill="auto"/>
            <w:noWrap/>
            <w:vAlign w:val="bottom"/>
            <w:hideMark/>
          </w:tcPr>
          <w:p w14:paraId="214B49F2" w14:textId="77777777" w:rsidR="00BB5E5A" w:rsidRPr="00BB5E5A" w:rsidRDefault="00BB5E5A" w:rsidP="00BB5E5A">
            <w:pPr>
              <w:rPr>
                <w:rFonts w:ascii="Times New Roman" w:hAnsi="Times New Roman" w:cs="Times New Roman"/>
                <w:sz w:val="24"/>
                <w:szCs w:val="24"/>
              </w:rPr>
            </w:pPr>
          </w:p>
        </w:tc>
        <w:tc>
          <w:tcPr>
            <w:tcW w:w="1627" w:type="dxa"/>
            <w:tcBorders>
              <w:top w:val="nil"/>
              <w:left w:val="nil"/>
              <w:bottom w:val="nil"/>
              <w:right w:val="nil"/>
            </w:tcBorders>
            <w:shd w:val="clear" w:color="auto" w:fill="auto"/>
            <w:noWrap/>
            <w:vAlign w:val="bottom"/>
            <w:hideMark/>
          </w:tcPr>
          <w:p w14:paraId="60609CFB" w14:textId="77777777" w:rsidR="00BB5E5A" w:rsidRPr="00BB5E5A" w:rsidRDefault="00BB5E5A" w:rsidP="00BB5E5A">
            <w:pPr>
              <w:rPr>
                <w:rFonts w:ascii="Times New Roman" w:hAnsi="Times New Roman" w:cs="Times New Roman"/>
                <w:sz w:val="24"/>
                <w:szCs w:val="24"/>
              </w:rPr>
            </w:pPr>
          </w:p>
        </w:tc>
        <w:tc>
          <w:tcPr>
            <w:tcW w:w="1843" w:type="dxa"/>
            <w:tcBorders>
              <w:top w:val="nil"/>
              <w:left w:val="nil"/>
              <w:bottom w:val="nil"/>
              <w:right w:val="nil"/>
            </w:tcBorders>
            <w:shd w:val="clear" w:color="auto" w:fill="auto"/>
            <w:noWrap/>
            <w:vAlign w:val="bottom"/>
            <w:hideMark/>
          </w:tcPr>
          <w:p w14:paraId="757341BE" w14:textId="77777777" w:rsidR="00BB5E5A" w:rsidRPr="00BB5E5A" w:rsidRDefault="00BB5E5A" w:rsidP="00BB5E5A">
            <w:pPr>
              <w:rPr>
                <w:rFonts w:ascii="Times New Roman" w:hAnsi="Times New Roman" w:cs="Times New Roman"/>
                <w:sz w:val="24"/>
                <w:szCs w:val="24"/>
              </w:rPr>
            </w:pPr>
          </w:p>
        </w:tc>
      </w:tr>
      <w:tr w:rsidR="00BB5E5A" w:rsidRPr="00BB5E5A" w14:paraId="2A62CD81" w14:textId="77777777" w:rsidTr="005F2FB2">
        <w:trPr>
          <w:trHeight w:val="900"/>
        </w:trPr>
        <w:tc>
          <w:tcPr>
            <w:tcW w:w="2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611C1"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Skola</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14:paraId="02F40DDB"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1.-6.kl. kopā</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67C43DE2"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7.-9.kl. kopā</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6E86F133"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10.-12.kl. kopā</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14:paraId="49E02A29"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Normētie izglītojamie kopā</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37BE51D1"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Likmju skaits</w:t>
            </w:r>
          </w:p>
        </w:tc>
        <w:tc>
          <w:tcPr>
            <w:tcW w:w="1627" w:type="dxa"/>
            <w:tcBorders>
              <w:top w:val="single" w:sz="4" w:space="0" w:color="auto"/>
              <w:left w:val="nil"/>
              <w:bottom w:val="single" w:sz="4" w:space="0" w:color="auto"/>
              <w:right w:val="single" w:sz="4" w:space="0" w:color="auto"/>
            </w:tcBorders>
            <w:shd w:val="clear" w:color="auto" w:fill="auto"/>
            <w:vAlign w:val="center"/>
            <w:hideMark/>
          </w:tcPr>
          <w:p w14:paraId="1B55A07C" w14:textId="77777777" w:rsidR="00BB5E5A" w:rsidRPr="00BB5E5A" w:rsidRDefault="00BB5E5A" w:rsidP="00BB5E5A">
            <w:pPr>
              <w:jc w:val="center"/>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 xml:space="preserve">Darba alga mēnesī </w:t>
            </w:r>
            <w:proofErr w:type="spellStart"/>
            <w:r w:rsidRPr="00BB5E5A">
              <w:rPr>
                <w:rFonts w:ascii="Times New Roman" w:hAnsi="Times New Roman" w:cs="Times New Roman"/>
                <w:b/>
                <w:bCs/>
                <w:color w:val="000000"/>
                <w:sz w:val="24"/>
                <w:szCs w:val="24"/>
              </w:rPr>
              <w:t>euro</w:t>
            </w:r>
            <w:proofErr w:type="spellEnd"/>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EFA7B8E"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 xml:space="preserve">Alga + VSAOI mēnesī </w:t>
            </w:r>
            <w:proofErr w:type="spellStart"/>
            <w:r w:rsidRPr="00BB5E5A">
              <w:rPr>
                <w:rFonts w:ascii="Times New Roman" w:hAnsi="Times New Roman" w:cs="Times New Roman"/>
                <w:color w:val="000000"/>
                <w:sz w:val="24"/>
                <w:szCs w:val="24"/>
              </w:rPr>
              <w:t>euro</w:t>
            </w:r>
            <w:proofErr w:type="spellEnd"/>
          </w:p>
        </w:tc>
      </w:tr>
      <w:tr w:rsidR="00BB5E5A" w:rsidRPr="00BB5E5A" w14:paraId="12A74553" w14:textId="77777777" w:rsidTr="005F2FB2">
        <w:trPr>
          <w:trHeight w:val="30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2B729C51"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Gulbenes novada vidusskola</w:t>
            </w:r>
          </w:p>
        </w:tc>
        <w:tc>
          <w:tcPr>
            <w:tcW w:w="1208" w:type="dxa"/>
            <w:tcBorders>
              <w:top w:val="nil"/>
              <w:left w:val="nil"/>
              <w:bottom w:val="single" w:sz="4" w:space="0" w:color="auto"/>
              <w:right w:val="single" w:sz="4" w:space="0" w:color="auto"/>
            </w:tcBorders>
            <w:shd w:val="clear" w:color="auto" w:fill="auto"/>
            <w:noWrap/>
            <w:vAlign w:val="bottom"/>
            <w:hideMark/>
          </w:tcPr>
          <w:p w14:paraId="66E389B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636</w:t>
            </w:r>
          </w:p>
        </w:tc>
        <w:tc>
          <w:tcPr>
            <w:tcW w:w="983" w:type="dxa"/>
            <w:tcBorders>
              <w:top w:val="nil"/>
              <w:left w:val="nil"/>
              <w:bottom w:val="single" w:sz="4" w:space="0" w:color="auto"/>
              <w:right w:val="single" w:sz="4" w:space="0" w:color="auto"/>
            </w:tcBorders>
            <w:shd w:val="clear" w:color="auto" w:fill="auto"/>
            <w:noWrap/>
            <w:vAlign w:val="bottom"/>
            <w:hideMark/>
          </w:tcPr>
          <w:p w14:paraId="42273DD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325</w:t>
            </w:r>
          </w:p>
        </w:tc>
        <w:tc>
          <w:tcPr>
            <w:tcW w:w="983" w:type="dxa"/>
            <w:tcBorders>
              <w:top w:val="nil"/>
              <w:left w:val="nil"/>
              <w:bottom w:val="single" w:sz="4" w:space="0" w:color="auto"/>
              <w:right w:val="single" w:sz="4" w:space="0" w:color="auto"/>
            </w:tcBorders>
            <w:shd w:val="clear" w:color="auto" w:fill="auto"/>
            <w:noWrap/>
            <w:vAlign w:val="bottom"/>
            <w:hideMark/>
          </w:tcPr>
          <w:p w14:paraId="767B834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184</w:t>
            </w:r>
          </w:p>
        </w:tc>
        <w:tc>
          <w:tcPr>
            <w:tcW w:w="1242" w:type="dxa"/>
            <w:tcBorders>
              <w:top w:val="nil"/>
              <w:left w:val="nil"/>
              <w:bottom w:val="single" w:sz="4" w:space="0" w:color="auto"/>
              <w:right w:val="single" w:sz="4" w:space="0" w:color="auto"/>
            </w:tcBorders>
            <w:shd w:val="clear" w:color="auto" w:fill="auto"/>
            <w:noWrap/>
            <w:vAlign w:val="bottom"/>
            <w:hideMark/>
          </w:tcPr>
          <w:p w14:paraId="7B68C48F"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1361,3</w:t>
            </w:r>
          </w:p>
        </w:tc>
        <w:tc>
          <w:tcPr>
            <w:tcW w:w="983" w:type="dxa"/>
            <w:tcBorders>
              <w:top w:val="nil"/>
              <w:left w:val="nil"/>
              <w:bottom w:val="single" w:sz="4" w:space="0" w:color="auto"/>
              <w:right w:val="single" w:sz="4" w:space="0" w:color="auto"/>
            </w:tcBorders>
            <w:shd w:val="clear" w:color="auto" w:fill="auto"/>
            <w:noWrap/>
            <w:vAlign w:val="bottom"/>
            <w:hideMark/>
          </w:tcPr>
          <w:p w14:paraId="7D49ACF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104,715</w:t>
            </w:r>
          </w:p>
        </w:tc>
        <w:tc>
          <w:tcPr>
            <w:tcW w:w="1627" w:type="dxa"/>
            <w:tcBorders>
              <w:top w:val="nil"/>
              <w:left w:val="nil"/>
              <w:bottom w:val="single" w:sz="4" w:space="0" w:color="auto"/>
              <w:right w:val="single" w:sz="4" w:space="0" w:color="auto"/>
            </w:tcBorders>
            <w:shd w:val="clear" w:color="auto" w:fill="auto"/>
            <w:noWrap/>
            <w:vAlign w:val="bottom"/>
            <w:hideMark/>
          </w:tcPr>
          <w:p w14:paraId="0E7C714C" w14:textId="77777777" w:rsidR="00BB5E5A" w:rsidRPr="00BB5E5A" w:rsidRDefault="00BB5E5A" w:rsidP="00BB5E5A">
            <w:pPr>
              <w:jc w:val="right"/>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120731,48</w:t>
            </w:r>
          </w:p>
        </w:tc>
        <w:tc>
          <w:tcPr>
            <w:tcW w:w="1843" w:type="dxa"/>
            <w:tcBorders>
              <w:top w:val="nil"/>
              <w:left w:val="nil"/>
              <w:bottom w:val="single" w:sz="4" w:space="0" w:color="auto"/>
              <w:right w:val="single" w:sz="4" w:space="0" w:color="auto"/>
            </w:tcBorders>
            <w:shd w:val="clear" w:color="auto" w:fill="auto"/>
            <w:noWrap/>
            <w:vAlign w:val="bottom"/>
            <w:hideMark/>
          </w:tcPr>
          <w:p w14:paraId="571318B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149212</w:t>
            </w:r>
          </w:p>
        </w:tc>
      </w:tr>
      <w:tr w:rsidR="00BB5E5A" w:rsidRPr="00BB5E5A" w14:paraId="1F5120EE" w14:textId="77777777" w:rsidTr="005F2FB2">
        <w:trPr>
          <w:trHeight w:val="30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361B40C4"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Gulbīša pamatskola</w:t>
            </w:r>
          </w:p>
        </w:tc>
        <w:tc>
          <w:tcPr>
            <w:tcW w:w="1208" w:type="dxa"/>
            <w:tcBorders>
              <w:top w:val="nil"/>
              <w:left w:val="nil"/>
              <w:bottom w:val="single" w:sz="4" w:space="0" w:color="auto"/>
              <w:right w:val="single" w:sz="4" w:space="0" w:color="auto"/>
            </w:tcBorders>
            <w:shd w:val="clear" w:color="auto" w:fill="auto"/>
            <w:noWrap/>
            <w:vAlign w:val="bottom"/>
            <w:hideMark/>
          </w:tcPr>
          <w:p w14:paraId="4E90813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36</w:t>
            </w:r>
          </w:p>
        </w:tc>
        <w:tc>
          <w:tcPr>
            <w:tcW w:w="983" w:type="dxa"/>
            <w:tcBorders>
              <w:top w:val="nil"/>
              <w:left w:val="nil"/>
              <w:bottom w:val="single" w:sz="4" w:space="0" w:color="auto"/>
              <w:right w:val="single" w:sz="4" w:space="0" w:color="auto"/>
            </w:tcBorders>
            <w:shd w:val="clear" w:color="auto" w:fill="auto"/>
            <w:noWrap/>
            <w:vAlign w:val="bottom"/>
            <w:hideMark/>
          </w:tcPr>
          <w:p w14:paraId="18B9BE9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24</w:t>
            </w:r>
          </w:p>
        </w:tc>
        <w:tc>
          <w:tcPr>
            <w:tcW w:w="983" w:type="dxa"/>
            <w:tcBorders>
              <w:top w:val="nil"/>
              <w:left w:val="nil"/>
              <w:bottom w:val="single" w:sz="4" w:space="0" w:color="auto"/>
              <w:right w:val="single" w:sz="4" w:space="0" w:color="auto"/>
            </w:tcBorders>
            <w:shd w:val="clear" w:color="auto" w:fill="auto"/>
            <w:noWrap/>
            <w:vAlign w:val="bottom"/>
            <w:hideMark/>
          </w:tcPr>
          <w:p w14:paraId="28D0CB98"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42" w:type="dxa"/>
            <w:tcBorders>
              <w:top w:val="nil"/>
              <w:left w:val="nil"/>
              <w:bottom w:val="single" w:sz="4" w:space="0" w:color="auto"/>
              <w:right w:val="single" w:sz="4" w:space="0" w:color="auto"/>
            </w:tcBorders>
            <w:shd w:val="clear" w:color="auto" w:fill="auto"/>
            <w:noWrap/>
            <w:vAlign w:val="bottom"/>
            <w:hideMark/>
          </w:tcPr>
          <w:p w14:paraId="6D1F56E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63</w:t>
            </w:r>
          </w:p>
        </w:tc>
        <w:tc>
          <w:tcPr>
            <w:tcW w:w="983" w:type="dxa"/>
            <w:tcBorders>
              <w:top w:val="nil"/>
              <w:left w:val="nil"/>
              <w:bottom w:val="single" w:sz="4" w:space="0" w:color="auto"/>
              <w:right w:val="single" w:sz="4" w:space="0" w:color="auto"/>
            </w:tcBorders>
            <w:shd w:val="clear" w:color="auto" w:fill="auto"/>
            <w:noWrap/>
            <w:vAlign w:val="bottom"/>
            <w:hideMark/>
          </w:tcPr>
          <w:p w14:paraId="665640E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6</w:t>
            </w:r>
          </w:p>
        </w:tc>
        <w:tc>
          <w:tcPr>
            <w:tcW w:w="1627" w:type="dxa"/>
            <w:tcBorders>
              <w:top w:val="nil"/>
              <w:left w:val="nil"/>
              <w:bottom w:val="single" w:sz="4" w:space="0" w:color="auto"/>
              <w:right w:val="single" w:sz="4" w:space="0" w:color="auto"/>
            </w:tcBorders>
            <w:shd w:val="clear" w:color="auto" w:fill="auto"/>
            <w:noWrap/>
            <w:vAlign w:val="bottom"/>
            <w:hideMark/>
          </w:tcPr>
          <w:p w14:paraId="160494FE" w14:textId="77777777" w:rsidR="00BB5E5A" w:rsidRPr="00BB5E5A" w:rsidRDefault="00BB5E5A" w:rsidP="00BB5E5A">
            <w:pPr>
              <w:jc w:val="right"/>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6917,71</w:t>
            </w:r>
          </w:p>
        </w:tc>
        <w:tc>
          <w:tcPr>
            <w:tcW w:w="1843" w:type="dxa"/>
            <w:tcBorders>
              <w:top w:val="nil"/>
              <w:left w:val="nil"/>
              <w:bottom w:val="single" w:sz="4" w:space="0" w:color="auto"/>
              <w:right w:val="single" w:sz="4" w:space="0" w:color="auto"/>
            </w:tcBorders>
            <w:shd w:val="clear" w:color="auto" w:fill="auto"/>
            <w:noWrap/>
            <w:vAlign w:val="bottom"/>
            <w:hideMark/>
          </w:tcPr>
          <w:p w14:paraId="48D49B2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8550</w:t>
            </w:r>
          </w:p>
        </w:tc>
      </w:tr>
      <w:tr w:rsidR="00BB5E5A" w:rsidRPr="00BB5E5A" w14:paraId="7BA304EA" w14:textId="77777777" w:rsidTr="005F2FB2">
        <w:trPr>
          <w:trHeight w:val="30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0669044F"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Lejasciema vidusskola</w:t>
            </w:r>
          </w:p>
        </w:tc>
        <w:tc>
          <w:tcPr>
            <w:tcW w:w="1208" w:type="dxa"/>
            <w:tcBorders>
              <w:top w:val="nil"/>
              <w:left w:val="nil"/>
              <w:bottom w:val="single" w:sz="4" w:space="0" w:color="auto"/>
              <w:right w:val="single" w:sz="4" w:space="0" w:color="auto"/>
            </w:tcBorders>
            <w:shd w:val="clear" w:color="auto" w:fill="auto"/>
            <w:noWrap/>
            <w:vAlign w:val="bottom"/>
            <w:hideMark/>
          </w:tcPr>
          <w:p w14:paraId="05D706DF"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85</w:t>
            </w:r>
          </w:p>
        </w:tc>
        <w:tc>
          <w:tcPr>
            <w:tcW w:w="983" w:type="dxa"/>
            <w:tcBorders>
              <w:top w:val="nil"/>
              <w:left w:val="nil"/>
              <w:bottom w:val="single" w:sz="4" w:space="0" w:color="auto"/>
              <w:right w:val="single" w:sz="4" w:space="0" w:color="auto"/>
            </w:tcBorders>
            <w:shd w:val="clear" w:color="auto" w:fill="auto"/>
            <w:noWrap/>
            <w:vAlign w:val="bottom"/>
            <w:hideMark/>
          </w:tcPr>
          <w:p w14:paraId="252F470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41</w:t>
            </w:r>
          </w:p>
        </w:tc>
        <w:tc>
          <w:tcPr>
            <w:tcW w:w="983" w:type="dxa"/>
            <w:tcBorders>
              <w:top w:val="nil"/>
              <w:left w:val="nil"/>
              <w:bottom w:val="single" w:sz="4" w:space="0" w:color="auto"/>
              <w:right w:val="single" w:sz="4" w:space="0" w:color="auto"/>
            </w:tcBorders>
            <w:shd w:val="clear" w:color="auto" w:fill="auto"/>
            <w:noWrap/>
            <w:vAlign w:val="bottom"/>
            <w:hideMark/>
          </w:tcPr>
          <w:p w14:paraId="21C4528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5</w:t>
            </w:r>
          </w:p>
        </w:tc>
        <w:tc>
          <w:tcPr>
            <w:tcW w:w="1242" w:type="dxa"/>
            <w:tcBorders>
              <w:top w:val="nil"/>
              <w:left w:val="nil"/>
              <w:bottom w:val="single" w:sz="4" w:space="0" w:color="auto"/>
              <w:right w:val="single" w:sz="4" w:space="0" w:color="auto"/>
            </w:tcBorders>
            <w:shd w:val="clear" w:color="auto" w:fill="auto"/>
            <w:noWrap/>
            <w:vAlign w:val="bottom"/>
            <w:hideMark/>
          </w:tcPr>
          <w:p w14:paraId="039EB20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150,65</w:t>
            </w:r>
          </w:p>
        </w:tc>
        <w:tc>
          <w:tcPr>
            <w:tcW w:w="983" w:type="dxa"/>
            <w:tcBorders>
              <w:top w:val="nil"/>
              <w:left w:val="nil"/>
              <w:bottom w:val="single" w:sz="4" w:space="0" w:color="auto"/>
              <w:right w:val="single" w:sz="4" w:space="0" w:color="auto"/>
            </w:tcBorders>
            <w:shd w:val="clear" w:color="auto" w:fill="auto"/>
            <w:noWrap/>
            <w:vAlign w:val="bottom"/>
            <w:hideMark/>
          </w:tcPr>
          <w:p w14:paraId="7A1F833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14,348</w:t>
            </w:r>
          </w:p>
        </w:tc>
        <w:tc>
          <w:tcPr>
            <w:tcW w:w="1627" w:type="dxa"/>
            <w:tcBorders>
              <w:top w:val="nil"/>
              <w:left w:val="nil"/>
              <w:bottom w:val="single" w:sz="4" w:space="0" w:color="auto"/>
              <w:right w:val="single" w:sz="4" w:space="0" w:color="auto"/>
            </w:tcBorders>
            <w:shd w:val="clear" w:color="auto" w:fill="auto"/>
            <w:noWrap/>
            <w:vAlign w:val="bottom"/>
            <w:hideMark/>
          </w:tcPr>
          <w:p w14:paraId="25FAA1D0" w14:textId="77777777" w:rsidR="00BB5E5A" w:rsidRPr="00BB5E5A" w:rsidRDefault="00BB5E5A" w:rsidP="00BB5E5A">
            <w:pPr>
              <w:jc w:val="right"/>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16542,57</w:t>
            </w:r>
          </w:p>
        </w:tc>
        <w:tc>
          <w:tcPr>
            <w:tcW w:w="1843" w:type="dxa"/>
            <w:tcBorders>
              <w:top w:val="nil"/>
              <w:left w:val="nil"/>
              <w:bottom w:val="single" w:sz="4" w:space="0" w:color="auto"/>
              <w:right w:val="single" w:sz="4" w:space="0" w:color="auto"/>
            </w:tcBorders>
            <w:shd w:val="clear" w:color="auto" w:fill="auto"/>
            <w:noWrap/>
            <w:vAlign w:val="bottom"/>
            <w:hideMark/>
          </w:tcPr>
          <w:p w14:paraId="1B1E7CB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20445</w:t>
            </w:r>
          </w:p>
        </w:tc>
      </w:tr>
      <w:tr w:rsidR="00BB5E5A" w:rsidRPr="00BB5E5A" w14:paraId="27E7CC8A" w14:textId="77777777" w:rsidTr="005F2FB2">
        <w:trPr>
          <w:trHeight w:val="30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38008B0E"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Lizuma vidusskola</w:t>
            </w:r>
          </w:p>
        </w:tc>
        <w:tc>
          <w:tcPr>
            <w:tcW w:w="1208" w:type="dxa"/>
            <w:tcBorders>
              <w:top w:val="nil"/>
              <w:left w:val="nil"/>
              <w:bottom w:val="single" w:sz="4" w:space="0" w:color="auto"/>
              <w:right w:val="single" w:sz="4" w:space="0" w:color="auto"/>
            </w:tcBorders>
            <w:shd w:val="clear" w:color="auto" w:fill="auto"/>
            <w:noWrap/>
            <w:vAlign w:val="bottom"/>
            <w:hideMark/>
          </w:tcPr>
          <w:p w14:paraId="07E3704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95</w:t>
            </w:r>
          </w:p>
        </w:tc>
        <w:tc>
          <w:tcPr>
            <w:tcW w:w="983" w:type="dxa"/>
            <w:tcBorders>
              <w:top w:val="nil"/>
              <w:left w:val="nil"/>
              <w:bottom w:val="single" w:sz="4" w:space="0" w:color="auto"/>
              <w:right w:val="single" w:sz="4" w:space="0" w:color="auto"/>
            </w:tcBorders>
            <w:shd w:val="clear" w:color="auto" w:fill="auto"/>
            <w:noWrap/>
            <w:vAlign w:val="bottom"/>
            <w:hideMark/>
          </w:tcPr>
          <w:p w14:paraId="3B57259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28</w:t>
            </w:r>
          </w:p>
        </w:tc>
        <w:tc>
          <w:tcPr>
            <w:tcW w:w="983" w:type="dxa"/>
            <w:tcBorders>
              <w:top w:val="nil"/>
              <w:left w:val="nil"/>
              <w:bottom w:val="single" w:sz="4" w:space="0" w:color="auto"/>
              <w:right w:val="single" w:sz="4" w:space="0" w:color="auto"/>
            </w:tcBorders>
            <w:shd w:val="clear" w:color="auto" w:fill="auto"/>
            <w:noWrap/>
            <w:vAlign w:val="bottom"/>
            <w:hideMark/>
          </w:tcPr>
          <w:p w14:paraId="194ADF5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5</w:t>
            </w:r>
          </w:p>
        </w:tc>
        <w:tc>
          <w:tcPr>
            <w:tcW w:w="1242" w:type="dxa"/>
            <w:tcBorders>
              <w:top w:val="nil"/>
              <w:left w:val="nil"/>
              <w:bottom w:val="single" w:sz="4" w:space="0" w:color="auto"/>
              <w:right w:val="single" w:sz="4" w:space="0" w:color="auto"/>
            </w:tcBorders>
            <w:shd w:val="clear" w:color="auto" w:fill="auto"/>
            <w:noWrap/>
            <w:vAlign w:val="bottom"/>
            <w:hideMark/>
          </w:tcPr>
          <w:p w14:paraId="6867B8C4"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142,65</w:t>
            </w:r>
          </w:p>
        </w:tc>
        <w:tc>
          <w:tcPr>
            <w:tcW w:w="983" w:type="dxa"/>
            <w:tcBorders>
              <w:top w:val="nil"/>
              <w:left w:val="nil"/>
              <w:bottom w:val="single" w:sz="4" w:space="0" w:color="auto"/>
              <w:right w:val="single" w:sz="4" w:space="0" w:color="auto"/>
            </w:tcBorders>
            <w:shd w:val="clear" w:color="auto" w:fill="auto"/>
            <w:noWrap/>
            <w:vAlign w:val="bottom"/>
            <w:hideMark/>
          </w:tcPr>
          <w:p w14:paraId="6E282A1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13,586</w:t>
            </w:r>
          </w:p>
        </w:tc>
        <w:tc>
          <w:tcPr>
            <w:tcW w:w="1627" w:type="dxa"/>
            <w:tcBorders>
              <w:top w:val="nil"/>
              <w:left w:val="nil"/>
              <w:bottom w:val="single" w:sz="4" w:space="0" w:color="auto"/>
              <w:right w:val="single" w:sz="4" w:space="0" w:color="auto"/>
            </w:tcBorders>
            <w:shd w:val="clear" w:color="auto" w:fill="auto"/>
            <w:noWrap/>
            <w:vAlign w:val="bottom"/>
            <w:hideMark/>
          </w:tcPr>
          <w:p w14:paraId="15E2B97A" w14:textId="77777777" w:rsidR="00BB5E5A" w:rsidRPr="00BB5E5A" w:rsidRDefault="00BB5E5A" w:rsidP="00BB5E5A">
            <w:pPr>
              <w:jc w:val="right"/>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15664,02</w:t>
            </w:r>
          </w:p>
        </w:tc>
        <w:tc>
          <w:tcPr>
            <w:tcW w:w="1843" w:type="dxa"/>
            <w:tcBorders>
              <w:top w:val="nil"/>
              <w:left w:val="nil"/>
              <w:bottom w:val="single" w:sz="4" w:space="0" w:color="auto"/>
              <w:right w:val="single" w:sz="4" w:space="0" w:color="auto"/>
            </w:tcBorders>
            <w:shd w:val="clear" w:color="auto" w:fill="auto"/>
            <w:noWrap/>
            <w:vAlign w:val="bottom"/>
            <w:hideMark/>
          </w:tcPr>
          <w:p w14:paraId="35F234F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19359</w:t>
            </w:r>
          </w:p>
        </w:tc>
      </w:tr>
      <w:tr w:rsidR="00BB5E5A" w:rsidRPr="00BB5E5A" w14:paraId="1448A722" w14:textId="77777777" w:rsidTr="005F2FB2">
        <w:trPr>
          <w:trHeight w:val="30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029EA2ED"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Rankas pamatskola</w:t>
            </w:r>
          </w:p>
        </w:tc>
        <w:tc>
          <w:tcPr>
            <w:tcW w:w="1208" w:type="dxa"/>
            <w:tcBorders>
              <w:top w:val="nil"/>
              <w:left w:val="nil"/>
              <w:bottom w:val="single" w:sz="4" w:space="0" w:color="auto"/>
              <w:right w:val="single" w:sz="4" w:space="0" w:color="auto"/>
            </w:tcBorders>
            <w:shd w:val="clear" w:color="auto" w:fill="auto"/>
            <w:noWrap/>
            <w:vAlign w:val="bottom"/>
            <w:hideMark/>
          </w:tcPr>
          <w:p w14:paraId="1ADD1AF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40</w:t>
            </w:r>
          </w:p>
        </w:tc>
        <w:tc>
          <w:tcPr>
            <w:tcW w:w="983" w:type="dxa"/>
            <w:tcBorders>
              <w:top w:val="nil"/>
              <w:left w:val="nil"/>
              <w:bottom w:val="single" w:sz="4" w:space="0" w:color="auto"/>
              <w:right w:val="single" w:sz="4" w:space="0" w:color="auto"/>
            </w:tcBorders>
            <w:shd w:val="clear" w:color="auto" w:fill="auto"/>
            <w:noWrap/>
            <w:vAlign w:val="bottom"/>
            <w:hideMark/>
          </w:tcPr>
          <w:p w14:paraId="2F5F55E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35</w:t>
            </w:r>
          </w:p>
        </w:tc>
        <w:tc>
          <w:tcPr>
            <w:tcW w:w="983" w:type="dxa"/>
            <w:tcBorders>
              <w:top w:val="nil"/>
              <w:left w:val="nil"/>
              <w:bottom w:val="single" w:sz="4" w:space="0" w:color="auto"/>
              <w:right w:val="single" w:sz="4" w:space="0" w:color="auto"/>
            </w:tcBorders>
            <w:shd w:val="clear" w:color="auto" w:fill="auto"/>
            <w:noWrap/>
            <w:vAlign w:val="bottom"/>
            <w:hideMark/>
          </w:tcPr>
          <w:p w14:paraId="776FABA0"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42" w:type="dxa"/>
            <w:tcBorders>
              <w:top w:val="nil"/>
              <w:left w:val="nil"/>
              <w:bottom w:val="single" w:sz="4" w:space="0" w:color="auto"/>
              <w:right w:val="single" w:sz="4" w:space="0" w:color="auto"/>
            </w:tcBorders>
            <w:shd w:val="clear" w:color="auto" w:fill="auto"/>
            <w:noWrap/>
            <w:vAlign w:val="bottom"/>
            <w:hideMark/>
          </w:tcPr>
          <w:p w14:paraId="12180D1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92,1</w:t>
            </w:r>
          </w:p>
        </w:tc>
        <w:tc>
          <w:tcPr>
            <w:tcW w:w="983" w:type="dxa"/>
            <w:tcBorders>
              <w:top w:val="nil"/>
              <w:left w:val="nil"/>
              <w:bottom w:val="single" w:sz="4" w:space="0" w:color="auto"/>
              <w:right w:val="single" w:sz="4" w:space="0" w:color="auto"/>
            </w:tcBorders>
            <w:shd w:val="clear" w:color="auto" w:fill="auto"/>
            <w:noWrap/>
            <w:vAlign w:val="bottom"/>
            <w:hideMark/>
          </w:tcPr>
          <w:p w14:paraId="3FBBF24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8,771</w:t>
            </w:r>
          </w:p>
        </w:tc>
        <w:tc>
          <w:tcPr>
            <w:tcW w:w="1627" w:type="dxa"/>
            <w:tcBorders>
              <w:top w:val="nil"/>
              <w:left w:val="nil"/>
              <w:bottom w:val="single" w:sz="4" w:space="0" w:color="auto"/>
              <w:right w:val="single" w:sz="4" w:space="0" w:color="auto"/>
            </w:tcBorders>
            <w:shd w:val="clear" w:color="auto" w:fill="auto"/>
            <w:noWrap/>
            <w:vAlign w:val="bottom"/>
            <w:hideMark/>
          </w:tcPr>
          <w:p w14:paraId="284A07A7" w14:textId="77777777" w:rsidR="00BB5E5A" w:rsidRPr="00BB5E5A" w:rsidRDefault="00BB5E5A" w:rsidP="00BB5E5A">
            <w:pPr>
              <w:jc w:val="right"/>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10112,55</w:t>
            </w:r>
          </w:p>
        </w:tc>
        <w:tc>
          <w:tcPr>
            <w:tcW w:w="1843" w:type="dxa"/>
            <w:tcBorders>
              <w:top w:val="nil"/>
              <w:left w:val="nil"/>
              <w:bottom w:val="single" w:sz="4" w:space="0" w:color="auto"/>
              <w:right w:val="single" w:sz="4" w:space="0" w:color="auto"/>
            </w:tcBorders>
            <w:shd w:val="clear" w:color="auto" w:fill="auto"/>
            <w:noWrap/>
            <w:vAlign w:val="bottom"/>
            <w:hideMark/>
          </w:tcPr>
          <w:p w14:paraId="3B14493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12498</w:t>
            </w:r>
          </w:p>
        </w:tc>
      </w:tr>
      <w:tr w:rsidR="00BB5E5A" w:rsidRPr="00BB5E5A" w14:paraId="1B628C59" w14:textId="77777777" w:rsidTr="005F2FB2">
        <w:trPr>
          <w:trHeight w:val="30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42407E05"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Stāķu pamatskola</w:t>
            </w:r>
          </w:p>
        </w:tc>
        <w:tc>
          <w:tcPr>
            <w:tcW w:w="1208" w:type="dxa"/>
            <w:tcBorders>
              <w:top w:val="nil"/>
              <w:left w:val="nil"/>
              <w:bottom w:val="single" w:sz="4" w:space="0" w:color="auto"/>
              <w:right w:val="single" w:sz="4" w:space="0" w:color="auto"/>
            </w:tcBorders>
            <w:shd w:val="clear" w:color="auto" w:fill="auto"/>
            <w:noWrap/>
            <w:vAlign w:val="bottom"/>
            <w:hideMark/>
          </w:tcPr>
          <w:p w14:paraId="3F2F684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69</w:t>
            </w:r>
          </w:p>
        </w:tc>
        <w:tc>
          <w:tcPr>
            <w:tcW w:w="983" w:type="dxa"/>
            <w:tcBorders>
              <w:top w:val="nil"/>
              <w:left w:val="nil"/>
              <w:bottom w:val="single" w:sz="4" w:space="0" w:color="auto"/>
              <w:right w:val="single" w:sz="4" w:space="0" w:color="auto"/>
            </w:tcBorders>
            <w:shd w:val="clear" w:color="auto" w:fill="auto"/>
            <w:noWrap/>
            <w:vAlign w:val="bottom"/>
            <w:hideMark/>
          </w:tcPr>
          <w:p w14:paraId="18C012D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37</w:t>
            </w:r>
          </w:p>
        </w:tc>
        <w:tc>
          <w:tcPr>
            <w:tcW w:w="983" w:type="dxa"/>
            <w:tcBorders>
              <w:top w:val="nil"/>
              <w:left w:val="nil"/>
              <w:bottom w:val="single" w:sz="4" w:space="0" w:color="auto"/>
              <w:right w:val="single" w:sz="4" w:space="0" w:color="auto"/>
            </w:tcBorders>
            <w:shd w:val="clear" w:color="auto" w:fill="auto"/>
            <w:noWrap/>
            <w:vAlign w:val="bottom"/>
            <w:hideMark/>
          </w:tcPr>
          <w:p w14:paraId="1B9F4135"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42" w:type="dxa"/>
            <w:tcBorders>
              <w:top w:val="nil"/>
              <w:left w:val="nil"/>
              <w:bottom w:val="single" w:sz="4" w:space="0" w:color="auto"/>
              <w:right w:val="single" w:sz="4" w:space="0" w:color="auto"/>
            </w:tcBorders>
            <w:shd w:val="clear" w:color="auto" w:fill="auto"/>
            <w:noWrap/>
            <w:vAlign w:val="bottom"/>
            <w:hideMark/>
          </w:tcPr>
          <w:p w14:paraId="4795613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131</w:t>
            </w:r>
          </w:p>
        </w:tc>
        <w:tc>
          <w:tcPr>
            <w:tcW w:w="983" w:type="dxa"/>
            <w:tcBorders>
              <w:top w:val="nil"/>
              <w:left w:val="nil"/>
              <w:bottom w:val="single" w:sz="4" w:space="0" w:color="auto"/>
              <w:right w:val="single" w:sz="4" w:space="0" w:color="auto"/>
            </w:tcBorders>
            <w:shd w:val="clear" w:color="auto" w:fill="auto"/>
            <w:noWrap/>
            <w:vAlign w:val="bottom"/>
            <w:hideMark/>
          </w:tcPr>
          <w:p w14:paraId="48BEBE4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12,476</w:t>
            </w:r>
          </w:p>
        </w:tc>
        <w:tc>
          <w:tcPr>
            <w:tcW w:w="1627" w:type="dxa"/>
            <w:tcBorders>
              <w:top w:val="nil"/>
              <w:left w:val="nil"/>
              <w:bottom w:val="single" w:sz="4" w:space="0" w:color="auto"/>
              <w:right w:val="single" w:sz="4" w:space="0" w:color="auto"/>
            </w:tcBorders>
            <w:shd w:val="clear" w:color="auto" w:fill="auto"/>
            <w:noWrap/>
            <w:vAlign w:val="bottom"/>
            <w:hideMark/>
          </w:tcPr>
          <w:p w14:paraId="5896F1C7" w14:textId="77777777" w:rsidR="00BB5E5A" w:rsidRPr="00BB5E5A" w:rsidRDefault="00BB5E5A" w:rsidP="00BB5E5A">
            <w:pPr>
              <w:jc w:val="right"/>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14384,24</w:t>
            </w:r>
          </w:p>
        </w:tc>
        <w:tc>
          <w:tcPr>
            <w:tcW w:w="1843" w:type="dxa"/>
            <w:tcBorders>
              <w:top w:val="nil"/>
              <w:left w:val="nil"/>
              <w:bottom w:val="single" w:sz="4" w:space="0" w:color="auto"/>
              <w:right w:val="single" w:sz="4" w:space="0" w:color="auto"/>
            </w:tcBorders>
            <w:shd w:val="clear" w:color="auto" w:fill="auto"/>
            <w:noWrap/>
            <w:vAlign w:val="bottom"/>
            <w:hideMark/>
          </w:tcPr>
          <w:p w14:paraId="31C6316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17777</w:t>
            </w:r>
          </w:p>
        </w:tc>
      </w:tr>
      <w:tr w:rsidR="00BB5E5A" w:rsidRPr="00BB5E5A" w14:paraId="63B33026" w14:textId="77777777" w:rsidTr="005F2FB2">
        <w:trPr>
          <w:trHeight w:val="30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2EAEE7D5"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Tirzas pamatskola</w:t>
            </w:r>
          </w:p>
        </w:tc>
        <w:tc>
          <w:tcPr>
            <w:tcW w:w="1208" w:type="dxa"/>
            <w:tcBorders>
              <w:top w:val="nil"/>
              <w:left w:val="nil"/>
              <w:bottom w:val="single" w:sz="4" w:space="0" w:color="auto"/>
              <w:right w:val="single" w:sz="4" w:space="0" w:color="auto"/>
            </w:tcBorders>
            <w:shd w:val="clear" w:color="auto" w:fill="auto"/>
            <w:noWrap/>
            <w:vAlign w:val="bottom"/>
            <w:hideMark/>
          </w:tcPr>
          <w:p w14:paraId="0700A46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73</w:t>
            </w:r>
          </w:p>
        </w:tc>
        <w:tc>
          <w:tcPr>
            <w:tcW w:w="983" w:type="dxa"/>
            <w:tcBorders>
              <w:top w:val="nil"/>
              <w:left w:val="nil"/>
              <w:bottom w:val="single" w:sz="4" w:space="0" w:color="auto"/>
              <w:right w:val="single" w:sz="4" w:space="0" w:color="auto"/>
            </w:tcBorders>
            <w:shd w:val="clear" w:color="auto" w:fill="auto"/>
            <w:noWrap/>
            <w:vAlign w:val="bottom"/>
            <w:hideMark/>
          </w:tcPr>
          <w:p w14:paraId="3EAEFA7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35</w:t>
            </w:r>
          </w:p>
        </w:tc>
        <w:tc>
          <w:tcPr>
            <w:tcW w:w="983" w:type="dxa"/>
            <w:tcBorders>
              <w:top w:val="nil"/>
              <w:left w:val="nil"/>
              <w:bottom w:val="single" w:sz="4" w:space="0" w:color="auto"/>
              <w:right w:val="single" w:sz="4" w:space="0" w:color="auto"/>
            </w:tcBorders>
            <w:shd w:val="clear" w:color="auto" w:fill="auto"/>
            <w:noWrap/>
            <w:vAlign w:val="bottom"/>
            <w:hideMark/>
          </w:tcPr>
          <w:p w14:paraId="59CAE61E"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42" w:type="dxa"/>
            <w:tcBorders>
              <w:top w:val="nil"/>
              <w:left w:val="nil"/>
              <w:bottom w:val="single" w:sz="4" w:space="0" w:color="auto"/>
              <w:right w:val="single" w:sz="4" w:space="0" w:color="auto"/>
            </w:tcBorders>
            <w:shd w:val="clear" w:color="auto" w:fill="auto"/>
            <w:noWrap/>
            <w:vAlign w:val="bottom"/>
            <w:hideMark/>
          </w:tcPr>
          <w:p w14:paraId="57EAECA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140,8</w:t>
            </w:r>
          </w:p>
        </w:tc>
        <w:tc>
          <w:tcPr>
            <w:tcW w:w="983" w:type="dxa"/>
            <w:tcBorders>
              <w:top w:val="nil"/>
              <w:left w:val="nil"/>
              <w:bottom w:val="single" w:sz="4" w:space="0" w:color="auto"/>
              <w:right w:val="single" w:sz="4" w:space="0" w:color="auto"/>
            </w:tcBorders>
            <w:shd w:val="clear" w:color="auto" w:fill="auto"/>
            <w:noWrap/>
            <w:vAlign w:val="bottom"/>
            <w:hideMark/>
          </w:tcPr>
          <w:p w14:paraId="6A85C81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13,41</w:t>
            </w:r>
          </w:p>
        </w:tc>
        <w:tc>
          <w:tcPr>
            <w:tcW w:w="1627" w:type="dxa"/>
            <w:tcBorders>
              <w:top w:val="nil"/>
              <w:left w:val="nil"/>
              <w:bottom w:val="single" w:sz="4" w:space="0" w:color="auto"/>
              <w:right w:val="single" w:sz="4" w:space="0" w:color="auto"/>
            </w:tcBorders>
            <w:shd w:val="clear" w:color="auto" w:fill="auto"/>
            <w:noWrap/>
            <w:vAlign w:val="bottom"/>
            <w:hideMark/>
          </w:tcPr>
          <w:p w14:paraId="295AEDA2" w14:textId="77777777" w:rsidR="00BB5E5A" w:rsidRPr="00BB5E5A" w:rsidRDefault="00BB5E5A" w:rsidP="00BB5E5A">
            <w:pPr>
              <w:jc w:val="right"/>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15461,10</w:t>
            </w:r>
          </w:p>
        </w:tc>
        <w:tc>
          <w:tcPr>
            <w:tcW w:w="1843" w:type="dxa"/>
            <w:tcBorders>
              <w:top w:val="nil"/>
              <w:left w:val="nil"/>
              <w:bottom w:val="single" w:sz="4" w:space="0" w:color="auto"/>
              <w:right w:val="single" w:sz="4" w:space="0" w:color="auto"/>
            </w:tcBorders>
            <w:shd w:val="clear" w:color="auto" w:fill="auto"/>
            <w:noWrap/>
            <w:vAlign w:val="bottom"/>
            <w:hideMark/>
          </w:tcPr>
          <w:p w14:paraId="205B255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19108</w:t>
            </w:r>
          </w:p>
        </w:tc>
      </w:tr>
      <w:tr w:rsidR="00BB5E5A" w:rsidRPr="00BB5E5A" w14:paraId="5B5A65C3" w14:textId="77777777" w:rsidTr="005F2FB2">
        <w:trPr>
          <w:trHeight w:val="300"/>
        </w:trPr>
        <w:tc>
          <w:tcPr>
            <w:tcW w:w="2613" w:type="dxa"/>
            <w:tcBorders>
              <w:top w:val="nil"/>
              <w:left w:val="single" w:sz="4" w:space="0" w:color="auto"/>
              <w:bottom w:val="single" w:sz="4" w:space="0" w:color="auto"/>
              <w:right w:val="single" w:sz="4" w:space="0" w:color="auto"/>
            </w:tcBorders>
            <w:shd w:val="clear" w:color="auto" w:fill="auto"/>
            <w:noWrap/>
            <w:vAlign w:val="bottom"/>
            <w:hideMark/>
          </w:tcPr>
          <w:p w14:paraId="6C4B0395"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Kopā</w:t>
            </w:r>
          </w:p>
        </w:tc>
        <w:tc>
          <w:tcPr>
            <w:tcW w:w="1208" w:type="dxa"/>
            <w:tcBorders>
              <w:top w:val="nil"/>
              <w:left w:val="nil"/>
              <w:bottom w:val="single" w:sz="4" w:space="0" w:color="auto"/>
              <w:right w:val="single" w:sz="4" w:space="0" w:color="auto"/>
            </w:tcBorders>
            <w:shd w:val="clear" w:color="auto" w:fill="auto"/>
            <w:noWrap/>
            <w:vAlign w:val="bottom"/>
            <w:hideMark/>
          </w:tcPr>
          <w:p w14:paraId="14D56CE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1034</w:t>
            </w:r>
          </w:p>
        </w:tc>
        <w:tc>
          <w:tcPr>
            <w:tcW w:w="983" w:type="dxa"/>
            <w:tcBorders>
              <w:top w:val="nil"/>
              <w:left w:val="nil"/>
              <w:bottom w:val="single" w:sz="4" w:space="0" w:color="auto"/>
              <w:right w:val="single" w:sz="4" w:space="0" w:color="auto"/>
            </w:tcBorders>
            <w:shd w:val="clear" w:color="auto" w:fill="auto"/>
            <w:noWrap/>
            <w:vAlign w:val="bottom"/>
            <w:hideMark/>
          </w:tcPr>
          <w:p w14:paraId="5ABFCAD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525</w:t>
            </w:r>
          </w:p>
        </w:tc>
        <w:tc>
          <w:tcPr>
            <w:tcW w:w="983" w:type="dxa"/>
            <w:tcBorders>
              <w:top w:val="nil"/>
              <w:left w:val="nil"/>
              <w:bottom w:val="single" w:sz="4" w:space="0" w:color="auto"/>
              <w:right w:val="single" w:sz="4" w:space="0" w:color="auto"/>
            </w:tcBorders>
            <w:shd w:val="clear" w:color="auto" w:fill="auto"/>
            <w:noWrap/>
            <w:vAlign w:val="bottom"/>
            <w:hideMark/>
          </w:tcPr>
          <w:p w14:paraId="0AD5435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194</w:t>
            </w:r>
          </w:p>
        </w:tc>
        <w:tc>
          <w:tcPr>
            <w:tcW w:w="1242" w:type="dxa"/>
            <w:tcBorders>
              <w:top w:val="nil"/>
              <w:left w:val="nil"/>
              <w:bottom w:val="single" w:sz="4" w:space="0" w:color="auto"/>
              <w:right w:val="single" w:sz="4" w:space="0" w:color="auto"/>
            </w:tcBorders>
            <w:shd w:val="clear" w:color="auto" w:fill="auto"/>
            <w:noWrap/>
            <w:vAlign w:val="bottom"/>
            <w:hideMark/>
          </w:tcPr>
          <w:p w14:paraId="3284508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2081,5</w:t>
            </w:r>
          </w:p>
        </w:tc>
        <w:tc>
          <w:tcPr>
            <w:tcW w:w="983" w:type="dxa"/>
            <w:tcBorders>
              <w:top w:val="nil"/>
              <w:left w:val="nil"/>
              <w:bottom w:val="single" w:sz="4" w:space="0" w:color="auto"/>
              <w:right w:val="single" w:sz="4" w:space="0" w:color="auto"/>
            </w:tcBorders>
            <w:shd w:val="clear" w:color="auto" w:fill="auto"/>
            <w:noWrap/>
            <w:vAlign w:val="bottom"/>
            <w:hideMark/>
          </w:tcPr>
          <w:p w14:paraId="1911CCD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173,306</w:t>
            </w:r>
          </w:p>
        </w:tc>
        <w:tc>
          <w:tcPr>
            <w:tcW w:w="1627" w:type="dxa"/>
            <w:tcBorders>
              <w:top w:val="nil"/>
              <w:left w:val="nil"/>
              <w:bottom w:val="single" w:sz="4" w:space="0" w:color="auto"/>
              <w:right w:val="single" w:sz="4" w:space="0" w:color="auto"/>
            </w:tcBorders>
            <w:shd w:val="clear" w:color="auto" w:fill="auto"/>
            <w:noWrap/>
            <w:vAlign w:val="bottom"/>
            <w:hideMark/>
          </w:tcPr>
          <w:p w14:paraId="5AEC3BBB" w14:textId="77777777" w:rsidR="00BB5E5A" w:rsidRPr="00BB5E5A" w:rsidRDefault="00BB5E5A" w:rsidP="00BB5E5A">
            <w:pPr>
              <w:jc w:val="right"/>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199813,67</w:t>
            </w:r>
          </w:p>
        </w:tc>
        <w:tc>
          <w:tcPr>
            <w:tcW w:w="1843" w:type="dxa"/>
            <w:tcBorders>
              <w:top w:val="nil"/>
              <w:left w:val="nil"/>
              <w:bottom w:val="single" w:sz="4" w:space="0" w:color="auto"/>
              <w:right w:val="single" w:sz="4" w:space="0" w:color="auto"/>
            </w:tcBorders>
            <w:shd w:val="clear" w:color="auto" w:fill="auto"/>
            <w:noWrap/>
            <w:vAlign w:val="bottom"/>
            <w:hideMark/>
          </w:tcPr>
          <w:p w14:paraId="33BC56C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246949</w:t>
            </w:r>
          </w:p>
        </w:tc>
      </w:tr>
    </w:tbl>
    <w:p w14:paraId="35FED6A3" w14:textId="77777777" w:rsidR="00BB5E5A" w:rsidRPr="00BB5E5A" w:rsidRDefault="00BB5E5A" w:rsidP="00BB5E5A">
      <w:pPr>
        <w:spacing w:after="160" w:line="259" w:lineRule="auto"/>
        <w:jc w:val="right"/>
        <w:rPr>
          <w:rFonts w:ascii="Times New Roman" w:eastAsia="Calibri" w:hAnsi="Times New Roman" w:cs="Times New Roman"/>
          <w:sz w:val="24"/>
          <w:szCs w:val="24"/>
        </w:rPr>
      </w:pPr>
    </w:p>
    <w:p w14:paraId="0C7CFB2B" w14:textId="77777777" w:rsidR="00BB5E5A" w:rsidRPr="00BB5E5A" w:rsidRDefault="00BB5E5A" w:rsidP="00BB5E5A">
      <w:pPr>
        <w:spacing w:after="160" w:line="259" w:lineRule="auto"/>
        <w:rPr>
          <w:rFonts w:ascii="Times New Roman" w:eastAsiaTheme="minorHAnsi" w:hAnsi="Times New Roman" w:cstheme="minorBidi"/>
          <w:sz w:val="24"/>
          <w:szCs w:val="24"/>
          <w:lang w:eastAsia="en-US"/>
        </w:rPr>
      </w:pPr>
      <w:r w:rsidRPr="00BB5E5A">
        <w:rPr>
          <w:rFonts w:ascii="Times New Roman" w:eastAsiaTheme="minorHAnsi" w:hAnsi="Times New Roman" w:cstheme="minorBidi"/>
          <w:sz w:val="24"/>
          <w:szCs w:val="24"/>
          <w:lang w:eastAsia="en-US"/>
        </w:rPr>
        <w:t>Gulbenes novada domes priekšsēdētājs</w:t>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t xml:space="preserve">         </w:t>
      </w:r>
      <w:proofErr w:type="spellStart"/>
      <w:r w:rsidRPr="00BB5E5A">
        <w:rPr>
          <w:rFonts w:ascii="Times New Roman" w:eastAsiaTheme="minorHAnsi" w:hAnsi="Times New Roman" w:cstheme="minorBidi"/>
          <w:sz w:val="24"/>
          <w:szCs w:val="24"/>
          <w:lang w:eastAsia="en-US"/>
        </w:rPr>
        <w:t>A.Caunītis</w:t>
      </w:r>
      <w:proofErr w:type="spellEnd"/>
    </w:p>
    <w:p w14:paraId="31D3E2AF" w14:textId="77777777" w:rsidR="004C3E3D" w:rsidRDefault="004C3E3D" w:rsidP="00BB5E5A">
      <w:pPr>
        <w:jc w:val="center"/>
        <w:rPr>
          <w:rFonts w:asciiTheme="minorHAnsi" w:eastAsiaTheme="minorHAnsi" w:hAnsiTheme="minorHAnsi" w:cstheme="minorBidi"/>
          <w:lang w:eastAsia="en-US"/>
        </w:rPr>
        <w:sectPr w:rsidR="004C3E3D" w:rsidSect="004C3E3D">
          <w:pgSz w:w="16838" w:h="11906" w:orient="landscape"/>
          <w:pgMar w:top="1701" w:right="851" w:bottom="851" w:left="851" w:header="709" w:footer="709" w:gutter="0"/>
          <w:cols w:space="708"/>
          <w:docGrid w:linePitch="360"/>
        </w:sectPr>
      </w:pP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5E5A" w:rsidRPr="00BB5E5A" w14:paraId="26243CF6" w14:textId="77777777" w:rsidTr="005F2FB2">
        <w:tc>
          <w:tcPr>
            <w:tcW w:w="9458" w:type="dxa"/>
          </w:tcPr>
          <w:p w14:paraId="1DB79037" w14:textId="092A2B82"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noProof/>
                <w:lang w:eastAsia="en-US"/>
              </w:rPr>
              <w:lastRenderedPageBreak/>
              <w:drawing>
                <wp:inline distT="0" distB="0" distL="0" distR="0" wp14:anchorId="48D6B475" wp14:editId="6FD5C9DD">
                  <wp:extent cx="619125" cy="685800"/>
                  <wp:effectExtent l="0" t="0" r="9525" b="0"/>
                  <wp:docPr id="234" name="Attēls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5E5A" w:rsidRPr="00BB5E5A" w14:paraId="5369814C" w14:textId="77777777" w:rsidTr="005F2FB2">
        <w:tc>
          <w:tcPr>
            <w:tcW w:w="9458" w:type="dxa"/>
          </w:tcPr>
          <w:p w14:paraId="57437EEF"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b/>
                <w:bCs/>
                <w:sz w:val="28"/>
                <w:szCs w:val="28"/>
                <w:lang w:eastAsia="en-US"/>
              </w:rPr>
              <w:t>GULBENES NOVADA PAŠVALDĪBA</w:t>
            </w:r>
          </w:p>
        </w:tc>
      </w:tr>
      <w:tr w:rsidR="00BB5E5A" w:rsidRPr="00BB5E5A" w14:paraId="2DB15814" w14:textId="77777777" w:rsidTr="005F2FB2">
        <w:tc>
          <w:tcPr>
            <w:tcW w:w="9458" w:type="dxa"/>
          </w:tcPr>
          <w:p w14:paraId="11921EB9"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Reģ.Nr.90009116327</w:t>
            </w:r>
          </w:p>
        </w:tc>
      </w:tr>
      <w:tr w:rsidR="00BB5E5A" w:rsidRPr="00BB5E5A" w14:paraId="3F787367" w14:textId="77777777" w:rsidTr="005F2FB2">
        <w:tc>
          <w:tcPr>
            <w:tcW w:w="9458" w:type="dxa"/>
          </w:tcPr>
          <w:p w14:paraId="078CCBF0"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Ābeļu iela 2, Gulbene, Gulbenes nov., LV-4401</w:t>
            </w:r>
          </w:p>
        </w:tc>
      </w:tr>
      <w:tr w:rsidR="00BB5E5A" w:rsidRPr="00BB5E5A" w14:paraId="38F9CB23" w14:textId="77777777" w:rsidTr="005F2FB2">
        <w:tc>
          <w:tcPr>
            <w:tcW w:w="9458" w:type="dxa"/>
          </w:tcPr>
          <w:p w14:paraId="0AF01F9F"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Tālrunis 64497710, mob.26595362, e-pasts; dome@gulbene.lv, www.gulbene.lv</w:t>
            </w:r>
          </w:p>
        </w:tc>
      </w:tr>
    </w:tbl>
    <w:p w14:paraId="61F2D647" w14:textId="77777777" w:rsidR="00BB5E5A" w:rsidRPr="00BB5E5A" w:rsidRDefault="00BB5E5A" w:rsidP="00BB5E5A">
      <w:pPr>
        <w:spacing w:after="160" w:line="259" w:lineRule="auto"/>
        <w:rPr>
          <w:rFonts w:asciiTheme="minorHAnsi" w:eastAsiaTheme="minorHAnsi" w:hAnsiTheme="minorHAnsi" w:cstheme="minorBidi"/>
          <w:lang w:eastAsia="en-US"/>
        </w:rPr>
      </w:pPr>
    </w:p>
    <w:p w14:paraId="3C135675"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GULBENES NOVADA DOMES LĒMUMS</w:t>
      </w:r>
    </w:p>
    <w:p w14:paraId="4CE89939" w14:textId="77777777" w:rsidR="00BB5E5A" w:rsidRPr="00BB5E5A" w:rsidRDefault="00BB5E5A" w:rsidP="00BB5E5A">
      <w:pPr>
        <w:jc w:val="center"/>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Gulbenē</w:t>
      </w:r>
    </w:p>
    <w:p w14:paraId="124B0DEE" w14:textId="77777777" w:rsidR="00BB5E5A" w:rsidRPr="00BB5E5A" w:rsidRDefault="00BB5E5A" w:rsidP="00BB5E5A">
      <w:pPr>
        <w:jc w:val="center"/>
        <w:rPr>
          <w:rFonts w:ascii="Times New Roman" w:eastAsiaTheme="minorHAnsi" w:hAnsi="Times New Roman" w:cs="Times New Roman"/>
          <w:sz w:val="24"/>
          <w:szCs w:val="24"/>
          <w:lang w:eastAsia="en-US"/>
        </w:rPr>
      </w:pPr>
    </w:p>
    <w:tbl>
      <w:tblPr>
        <w:tblStyle w:val="Reatabula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BB5E5A" w:rsidRPr="00BB5E5A" w14:paraId="0412B27E" w14:textId="77777777" w:rsidTr="005F2FB2">
        <w:tc>
          <w:tcPr>
            <w:tcW w:w="4672" w:type="dxa"/>
          </w:tcPr>
          <w:p w14:paraId="64621E5A" w14:textId="77777777" w:rsidR="00BB5E5A" w:rsidRPr="00BB5E5A" w:rsidRDefault="00BB5E5A" w:rsidP="00BB5E5A">
            <w:pP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2021.gada 30.septembrī</w:t>
            </w:r>
          </w:p>
        </w:tc>
        <w:tc>
          <w:tcPr>
            <w:tcW w:w="4682" w:type="dxa"/>
          </w:tcPr>
          <w:p w14:paraId="23335A0F" w14:textId="77777777" w:rsidR="00BB5E5A" w:rsidRPr="00BB5E5A" w:rsidRDefault="00BB5E5A" w:rsidP="00BB5E5A">
            <w:pPr>
              <w:jc w:val="center"/>
              <w:rPr>
                <w:rFonts w:ascii="Times New Roman" w:eastAsiaTheme="minorHAnsi" w:hAnsi="Times New Roman" w:cs="Times New Roman"/>
                <w:b/>
                <w:bCs/>
                <w:sz w:val="24"/>
                <w:szCs w:val="24"/>
                <w:lang w:eastAsia="en-US"/>
              </w:rPr>
            </w:pPr>
            <w:proofErr w:type="spellStart"/>
            <w:r w:rsidRPr="00BB5E5A">
              <w:rPr>
                <w:rFonts w:ascii="Times New Roman" w:eastAsiaTheme="minorHAnsi" w:hAnsi="Times New Roman" w:cs="Times New Roman"/>
                <w:b/>
                <w:bCs/>
                <w:sz w:val="24"/>
                <w:szCs w:val="24"/>
                <w:lang w:eastAsia="en-US"/>
              </w:rPr>
              <w:t>Nr.GND</w:t>
            </w:r>
            <w:proofErr w:type="spellEnd"/>
            <w:r w:rsidRPr="00BB5E5A">
              <w:rPr>
                <w:rFonts w:ascii="Times New Roman" w:eastAsiaTheme="minorHAnsi" w:hAnsi="Times New Roman" w:cs="Times New Roman"/>
                <w:b/>
                <w:bCs/>
                <w:sz w:val="24"/>
                <w:szCs w:val="24"/>
                <w:lang w:eastAsia="en-US"/>
              </w:rPr>
              <w:t>/2021/1154</w:t>
            </w:r>
          </w:p>
        </w:tc>
      </w:tr>
      <w:tr w:rsidR="00BB5E5A" w:rsidRPr="00BB5E5A" w14:paraId="6FC0950C" w14:textId="77777777" w:rsidTr="005F2FB2">
        <w:tc>
          <w:tcPr>
            <w:tcW w:w="4672" w:type="dxa"/>
          </w:tcPr>
          <w:p w14:paraId="5C56325C" w14:textId="77777777" w:rsidR="00BB5E5A" w:rsidRPr="00BB5E5A" w:rsidRDefault="00BB5E5A" w:rsidP="00BB5E5A">
            <w:pPr>
              <w:rPr>
                <w:rFonts w:ascii="Times New Roman" w:eastAsiaTheme="minorHAnsi" w:hAnsi="Times New Roman" w:cs="Times New Roman"/>
                <w:sz w:val="24"/>
                <w:szCs w:val="24"/>
                <w:lang w:eastAsia="en-US"/>
              </w:rPr>
            </w:pPr>
          </w:p>
        </w:tc>
        <w:tc>
          <w:tcPr>
            <w:tcW w:w="4682" w:type="dxa"/>
          </w:tcPr>
          <w:p w14:paraId="71D6E22A"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 xml:space="preserve">        (protokols Nr.16; 127.p)</w:t>
            </w:r>
          </w:p>
          <w:p w14:paraId="5BAF50EE" w14:textId="77777777" w:rsidR="00BB5E5A" w:rsidRPr="00BB5E5A" w:rsidRDefault="00BB5E5A" w:rsidP="00BB5E5A">
            <w:pPr>
              <w:jc w:val="center"/>
              <w:rPr>
                <w:rFonts w:ascii="Times New Roman" w:eastAsiaTheme="minorHAnsi" w:hAnsi="Times New Roman" w:cs="Times New Roman"/>
                <w:b/>
                <w:bCs/>
                <w:sz w:val="24"/>
                <w:szCs w:val="24"/>
                <w:lang w:eastAsia="en-US"/>
              </w:rPr>
            </w:pPr>
          </w:p>
        </w:tc>
      </w:tr>
    </w:tbl>
    <w:p w14:paraId="4A22DE5A" w14:textId="77777777" w:rsidR="00BB5E5A" w:rsidRPr="00BB5E5A" w:rsidRDefault="00BB5E5A" w:rsidP="00BB5E5A">
      <w:pPr>
        <w:jc w:val="center"/>
        <w:rPr>
          <w:rFonts w:ascii="Times New Roman" w:hAnsi="Times New Roman" w:cs="Times New Roman"/>
          <w:b/>
          <w:noProof/>
          <w:sz w:val="24"/>
          <w:szCs w:val="24"/>
        </w:rPr>
      </w:pPr>
      <w:r w:rsidRPr="00BB5E5A">
        <w:rPr>
          <w:rFonts w:ascii="Times New Roman" w:hAnsi="Times New Roman" w:cs="Times New Roman"/>
          <w:b/>
          <w:noProof/>
          <w:sz w:val="24"/>
          <w:szCs w:val="24"/>
        </w:rPr>
        <w:t xml:space="preserve">Par valsts budžeta līdzekļu sadali Gulbenes novada pirmsskolas un vispārējās izglītības iestādēs bērnu no piecu gadu vecuma </w:t>
      </w:r>
      <w:r w:rsidRPr="00BB5E5A">
        <w:rPr>
          <w:rFonts w:ascii="Times New Roman" w:hAnsi="Times New Roman" w:cs="Times New Roman"/>
          <w:b/>
          <w:color w:val="000000"/>
          <w:sz w:val="24"/>
          <w:szCs w:val="24"/>
        </w:rPr>
        <w:t xml:space="preserve">un </w:t>
      </w:r>
      <w:proofErr w:type="spellStart"/>
      <w:r w:rsidRPr="00BB5E5A">
        <w:rPr>
          <w:rFonts w:ascii="Times New Roman" w:hAnsi="Times New Roman" w:cs="Times New Roman"/>
          <w:b/>
          <w:color w:val="000000"/>
          <w:sz w:val="24"/>
          <w:szCs w:val="24"/>
        </w:rPr>
        <w:t>logopēdiskās</w:t>
      </w:r>
      <w:proofErr w:type="spellEnd"/>
      <w:r w:rsidRPr="00BB5E5A">
        <w:rPr>
          <w:rFonts w:ascii="Times New Roman" w:hAnsi="Times New Roman" w:cs="Times New Roman"/>
          <w:b/>
          <w:color w:val="000000"/>
          <w:sz w:val="24"/>
          <w:szCs w:val="24"/>
        </w:rPr>
        <w:t xml:space="preserve"> grupas </w:t>
      </w:r>
      <w:r w:rsidRPr="00BB5E5A">
        <w:rPr>
          <w:rFonts w:ascii="Times New Roman" w:hAnsi="Times New Roman" w:cs="Times New Roman"/>
          <w:b/>
          <w:noProof/>
          <w:sz w:val="24"/>
          <w:szCs w:val="24"/>
        </w:rPr>
        <w:t>izglītošanā nodarbināto pedagogu darba samaksai un valsts sociālās apdrošināšanas obligātajām iemaksām no 2021.gada 1.septembra līdz 2022.gada 31.augustam</w:t>
      </w:r>
    </w:p>
    <w:p w14:paraId="36B8F93D" w14:textId="77777777" w:rsidR="00BB5E5A" w:rsidRPr="00BB5E5A" w:rsidRDefault="00BB5E5A" w:rsidP="00BB5E5A">
      <w:pPr>
        <w:jc w:val="both"/>
        <w:rPr>
          <w:rFonts w:ascii="Times New Roman" w:hAnsi="Times New Roman" w:cs="Times New Roman"/>
          <w:b/>
          <w:noProof/>
          <w:sz w:val="24"/>
          <w:szCs w:val="24"/>
        </w:rPr>
      </w:pPr>
    </w:p>
    <w:p w14:paraId="713E6B21" w14:textId="77777777" w:rsidR="00BB5E5A" w:rsidRPr="00BB5E5A" w:rsidRDefault="00BB5E5A" w:rsidP="00BB5E5A">
      <w:pPr>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Pamatojoties uz</w:t>
      </w:r>
      <w:r w:rsidRPr="00BB5E5A">
        <w:rPr>
          <w:rFonts w:ascii="Times New Roman" w:hAnsi="Times New Roman" w:cs="Times New Roman"/>
          <w:color w:val="FF0000"/>
          <w:sz w:val="24"/>
          <w:szCs w:val="24"/>
        </w:rPr>
        <w:t xml:space="preserve"> </w:t>
      </w:r>
      <w:r w:rsidRPr="00BB5E5A">
        <w:rPr>
          <w:rFonts w:ascii="Times New Roman" w:hAnsi="Times New Roman" w:cs="Times New Roman"/>
          <w:sz w:val="24"/>
          <w:szCs w:val="24"/>
        </w:rPr>
        <w:t>likuma „Par pašvaldībām” 21.panta pirmās daļas 27.punktu, kas nosaka, ka dome var izskatīt jebkuru jautājumu, kas ir attiecīgās pašvaldības pārziņā, turklāt tikai dome var pieņemt lēmumus citos likumā paredzētajos gadījumos, Ministru kabineta 2016.gada 5.jūlija noteikumiem Nr.447 “Par valsts budžeta mērķdotāciju pedagogu darba samaksai pašvaldību vispārējās izglītības iestādēs un valsts augstskolu vispārējās vidējās izglītības iestādēs”, Ministru kabineta 2016.gada 5.jūlija noteikumiem Nr.445 „Pedagogu darba samaksas noteikumi”</w:t>
      </w:r>
      <w:r w:rsidRPr="00BB5E5A">
        <w:rPr>
          <w:rFonts w:ascii="Times New Roman" w:hAnsi="Times New Roman" w:cs="Times New Roman"/>
          <w:color w:val="000000"/>
          <w:sz w:val="24"/>
          <w:szCs w:val="24"/>
        </w:rPr>
        <w:t>,</w:t>
      </w:r>
      <w:r w:rsidRPr="00BB5E5A">
        <w:rPr>
          <w:rFonts w:ascii="Times New Roman" w:hAnsi="Times New Roman" w:cs="Times New Roman"/>
          <w:sz w:val="24"/>
          <w:szCs w:val="24"/>
        </w:rPr>
        <w:t xml:space="preserve"> Gulbenes novada pašvaldības 2018.gada 30.augusta noteikumiem Nr.11 “Valsts budžeta mērķdotācijas sadales kārtība Gulbenes novada pašvaldības dibinātajās izglītības iestādēs” un Valsts budžeta mērķdotācijas sadales komisijas 2021.gada 27.septembra lēmumu (protokols Nr.2), atklāti balsojot: ar 15 balsīm "Par" (Ainārs </w:t>
      </w:r>
      <w:proofErr w:type="spellStart"/>
      <w:r w:rsidRPr="00BB5E5A">
        <w:rPr>
          <w:rFonts w:ascii="Times New Roman" w:hAnsi="Times New Roman" w:cs="Times New Roman"/>
          <w:sz w:val="24"/>
          <w:szCs w:val="24"/>
        </w:rPr>
        <w:t>Brezinskis</w:t>
      </w:r>
      <w:proofErr w:type="spellEnd"/>
      <w:r w:rsidRPr="00BB5E5A">
        <w:rPr>
          <w:rFonts w:ascii="Times New Roman" w:hAnsi="Times New Roman" w:cs="Times New Roman"/>
          <w:sz w:val="24"/>
          <w:szCs w:val="24"/>
        </w:rPr>
        <w:t xml:space="preserve">, Aivars </w:t>
      </w:r>
      <w:proofErr w:type="spellStart"/>
      <w:r w:rsidRPr="00BB5E5A">
        <w:rPr>
          <w:rFonts w:ascii="Times New Roman" w:hAnsi="Times New Roman" w:cs="Times New Roman"/>
          <w:sz w:val="24"/>
          <w:szCs w:val="24"/>
        </w:rPr>
        <w:t>Circens</w:t>
      </w:r>
      <w:proofErr w:type="spellEnd"/>
      <w:r w:rsidRPr="00BB5E5A">
        <w:rPr>
          <w:rFonts w:ascii="Times New Roman" w:hAnsi="Times New Roman" w:cs="Times New Roman"/>
          <w:sz w:val="24"/>
          <w:szCs w:val="24"/>
        </w:rPr>
        <w:t xml:space="preserve">, Anatolijs Savickis, Andis Caunītis, Atis </w:t>
      </w:r>
      <w:proofErr w:type="spellStart"/>
      <w:r w:rsidRPr="00BB5E5A">
        <w:rPr>
          <w:rFonts w:ascii="Times New Roman" w:hAnsi="Times New Roman" w:cs="Times New Roman"/>
          <w:sz w:val="24"/>
          <w:szCs w:val="24"/>
        </w:rPr>
        <w:t>Jencītis</w:t>
      </w:r>
      <w:proofErr w:type="spellEnd"/>
      <w:r w:rsidRPr="00BB5E5A">
        <w:rPr>
          <w:rFonts w:ascii="Times New Roman" w:hAnsi="Times New Roman" w:cs="Times New Roman"/>
          <w:sz w:val="24"/>
          <w:szCs w:val="24"/>
        </w:rPr>
        <w:t xml:space="preserve">, Daumants Dreiškens, Guna Pūcīte, Guna </w:t>
      </w:r>
      <w:proofErr w:type="spellStart"/>
      <w:r w:rsidRPr="00BB5E5A">
        <w:rPr>
          <w:rFonts w:ascii="Times New Roman" w:hAnsi="Times New Roman" w:cs="Times New Roman"/>
          <w:sz w:val="24"/>
          <w:szCs w:val="24"/>
        </w:rPr>
        <w:t>Švika</w:t>
      </w:r>
      <w:proofErr w:type="spellEnd"/>
      <w:r w:rsidRPr="00BB5E5A">
        <w:rPr>
          <w:rFonts w:ascii="Times New Roman" w:hAnsi="Times New Roman" w:cs="Times New Roman"/>
          <w:sz w:val="24"/>
          <w:szCs w:val="24"/>
        </w:rPr>
        <w:t xml:space="preserve">, Gunārs Ciglis, Intars Liepiņš, Ivars </w:t>
      </w:r>
      <w:proofErr w:type="spellStart"/>
      <w:r w:rsidRPr="00BB5E5A">
        <w:rPr>
          <w:rFonts w:ascii="Times New Roman" w:hAnsi="Times New Roman" w:cs="Times New Roman"/>
          <w:sz w:val="24"/>
          <w:szCs w:val="24"/>
        </w:rPr>
        <w:t>Kupčs</w:t>
      </w:r>
      <w:proofErr w:type="spellEnd"/>
      <w:r w:rsidRPr="00BB5E5A">
        <w:rPr>
          <w:rFonts w:ascii="Times New Roman" w:hAnsi="Times New Roman" w:cs="Times New Roman"/>
          <w:sz w:val="24"/>
          <w:szCs w:val="24"/>
        </w:rPr>
        <w:t xml:space="preserve">, Lāsma </w:t>
      </w:r>
      <w:proofErr w:type="spellStart"/>
      <w:r w:rsidRPr="00BB5E5A">
        <w:rPr>
          <w:rFonts w:ascii="Times New Roman" w:hAnsi="Times New Roman" w:cs="Times New Roman"/>
          <w:sz w:val="24"/>
          <w:szCs w:val="24"/>
        </w:rPr>
        <w:t>Gabdulļina</w:t>
      </w:r>
      <w:proofErr w:type="spellEnd"/>
      <w:r w:rsidRPr="00BB5E5A">
        <w:rPr>
          <w:rFonts w:ascii="Times New Roman" w:hAnsi="Times New Roman" w:cs="Times New Roman"/>
          <w:sz w:val="24"/>
          <w:szCs w:val="24"/>
        </w:rPr>
        <w:t xml:space="preserve">, Mudīte </w:t>
      </w:r>
      <w:proofErr w:type="spellStart"/>
      <w:r w:rsidRPr="00BB5E5A">
        <w:rPr>
          <w:rFonts w:ascii="Times New Roman" w:hAnsi="Times New Roman" w:cs="Times New Roman"/>
          <w:sz w:val="24"/>
          <w:szCs w:val="24"/>
        </w:rPr>
        <w:t>Motivāne</w:t>
      </w:r>
      <w:proofErr w:type="spellEnd"/>
      <w:r w:rsidRPr="00BB5E5A">
        <w:rPr>
          <w:rFonts w:ascii="Times New Roman" w:hAnsi="Times New Roman" w:cs="Times New Roman"/>
          <w:sz w:val="24"/>
          <w:szCs w:val="24"/>
        </w:rPr>
        <w:t xml:space="preserve">, Normunds </w:t>
      </w:r>
      <w:proofErr w:type="spellStart"/>
      <w:r w:rsidRPr="00BB5E5A">
        <w:rPr>
          <w:rFonts w:ascii="Times New Roman" w:hAnsi="Times New Roman" w:cs="Times New Roman"/>
          <w:sz w:val="24"/>
          <w:szCs w:val="24"/>
        </w:rPr>
        <w:t>Audzišs</w:t>
      </w:r>
      <w:proofErr w:type="spellEnd"/>
      <w:r w:rsidRPr="00BB5E5A">
        <w:rPr>
          <w:rFonts w:ascii="Times New Roman" w:hAnsi="Times New Roman" w:cs="Times New Roman"/>
          <w:sz w:val="24"/>
          <w:szCs w:val="24"/>
        </w:rPr>
        <w:t>, Normunds Mazūrs), "Pret" – nav, "Atturas" – nav;  Gulbenes novada dome NOLEMJ:</w:t>
      </w:r>
    </w:p>
    <w:p w14:paraId="02A0C641" w14:textId="77777777" w:rsidR="00BB5E5A" w:rsidRPr="00BB5E5A" w:rsidRDefault="00BB5E5A" w:rsidP="00BB5E5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 xml:space="preserve">APSTIPRINĀT valsts budžeta līdzekļu sadali Gulbenes novada pirmsskolas un vispārējās izglītības iestādēs bērnu no piecu gadu vecuma </w:t>
      </w:r>
      <w:r w:rsidRPr="00BB5E5A">
        <w:rPr>
          <w:rFonts w:ascii="Times New Roman" w:hAnsi="Times New Roman" w:cs="Times New Roman"/>
          <w:color w:val="000000"/>
          <w:sz w:val="24"/>
          <w:szCs w:val="24"/>
        </w:rPr>
        <w:t xml:space="preserve">un </w:t>
      </w:r>
      <w:proofErr w:type="spellStart"/>
      <w:r w:rsidRPr="00BB5E5A">
        <w:rPr>
          <w:rFonts w:ascii="Times New Roman" w:hAnsi="Times New Roman" w:cs="Times New Roman"/>
          <w:color w:val="000000"/>
          <w:sz w:val="24"/>
          <w:szCs w:val="24"/>
        </w:rPr>
        <w:t>logopēdiskās</w:t>
      </w:r>
      <w:proofErr w:type="spellEnd"/>
      <w:r w:rsidRPr="00BB5E5A">
        <w:rPr>
          <w:rFonts w:ascii="Times New Roman" w:hAnsi="Times New Roman" w:cs="Times New Roman"/>
          <w:color w:val="000000"/>
          <w:sz w:val="24"/>
          <w:szCs w:val="24"/>
        </w:rPr>
        <w:t xml:space="preserve"> grupas </w:t>
      </w:r>
      <w:r w:rsidRPr="00BB5E5A">
        <w:rPr>
          <w:rFonts w:ascii="Times New Roman" w:hAnsi="Times New Roman" w:cs="Times New Roman"/>
          <w:sz w:val="24"/>
          <w:szCs w:val="24"/>
        </w:rPr>
        <w:t>izglītošanā nodarbināto pedagogu darba samaksai un valsts sociālās apdrošināšanas obligātajām iemaksām no 2021.gada 1.septembra līdz 2022.gada 31.augustam (pielikumā).</w:t>
      </w:r>
    </w:p>
    <w:p w14:paraId="6CE2696D" w14:textId="77777777" w:rsidR="00BB5E5A" w:rsidRPr="00BB5E5A" w:rsidRDefault="00BB5E5A" w:rsidP="00BB5E5A">
      <w:pPr>
        <w:rPr>
          <w:rFonts w:ascii="Times New Roman" w:hAnsi="Times New Roman" w:cs="Times New Roman"/>
          <w:sz w:val="24"/>
          <w:szCs w:val="24"/>
        </w:rPr>
      </w:pPr>
    </w:p>
    <w:p w14:paraId="44F3752F" w14:textId="77777777" w:rsidR="00BB5E5A" w:rsidRPr="00BB5E5A" w:rsidRDefault="00BB5E5A" w:rsidP="00BB5E5A">
      <w:pPr>
        <w:rPr>
          <w:rFonts w:ascii="Times New Roman" w:hAnsi="Times New Roman" w:cs="Times New Roman"/>
          <w:sz w:val="24"/>
          <w:szCs w:val="24"/>
        </w:rPr>
      </w:pPr>
    </w:p>
    <w:p w14:paraId="4AE35CEC" w14:textId="77777777" w:rsidR="00BB5E5A" w:rsidRPr="00BB5E5A" w:rsidRDefault="00BB5E5A" w:rsidP="00BB5E5A">
      <w:pPr>
        <w:rPr>
          <w:rFonts w:ascii="Times New Roman" w:hAnsi="Times New Roman"/>
          <w:sz w:val="24"/>
          <w:szCs w:val="24"/>
        </w:rPr>
      </w:pPr>
      <w:bookmarkStart w:id="32" w:name="_Hlk83709180"/>
      <w:r w:rsidRPr="00BB5E5A">
        <w:rPr>
          <w:rFonts w:ascii="Times New Roman" w:hAnsi="Times New Roman"/>
          <w:sz w:val="24"/>
          <w:szCs w:val="24"/>
        </w:rPr>
        <w:t>Gulbenes novada domes priekšsēdētājs</w:t>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t xml:space="preserve">         </w:t>
      </w:r>
      <w:proofErr w:type="spellStart"/>
      <w:r w:rsidRPr="00BB5E5A">
        <w:rPr>
          <w:rFonts w:ascii="Times New Roman" w:hAnsi="Times New Roman"/>
          <w:sz w:val="24"/>
          <w:szCs w:val="24"/>
        </w:rPr>
        <w:t>A.Caunītis</w:t>
      </w:r>
      <w:proofErr w:type="spellEnd"/>
    </w:p>
    <w:bookmarkEnd w:id="32"/>
    <w:p w14:paraId="0F70A334" w14:textId="77777777" w:rsidR="00BB5E5A" w:rsidRPr="00BB5E5A" w:rsidRDefault="00BB5E5A" w:rsidP="00BB5E5A">
      <w:pPr>
        <w:rPr>
          <w:rFonts w:ascii="Times New Roman" w:hAnsi="Times New Roman"/>
          <w:sz w:val="24"/>
          <w:szCs w:val="24"/>
        </w:rPr>
      </w:pPr>
    </w:p>
    <w:p w14:paraId="6F31B0B8" w14:textId="77777777" w:rsidR="00BB5E5A" w:rsidRPr="00BB5E5A" w:rsidRDefault="00BB5E5A" w:rsidP="00BB5E5A">
      <w:pPr>
        <w:rPr>
          <w:rFonts w:ascii="Times New Roman" w:hAnsi="Times New Roman"/>
          <w:sz w:val="24"/>
          <w:szCs w:val="24"/>
        </w:rPr>
      </w:pPr>
    </w:p>
    <w:p w14:paraId="605570D6" w14:textId="77777777" w:rsidR="00BB5E5A" w:rsidRPr="00BB5E5A" w:rsidRDefault="00BB5E5A" w:rsidP="00BB5E5A">
      <w:pPr>
        <w:rPr>
          <w:rFonts w:ascii="Times New Roman" w:hAnsi="Times New Roman"/>
          <w:sz w:val="24"/>
          <w:szCs w:val="24"/>
        </w:rPr>
      </w:pPr>
      <w:r w:rsidRPr="00BB5E5A">
        <w:rPr>
          <w:rFonts w:ascii="Times New Roman" w:hAnsi="Times New Roman"/>
          <w:sz w:val="24"/>
          <w:szCs w:val="24"/>
        </w:rPr>
        <w:t xml:space="preserve">Sagatavoja: </w:t>
      </w:r>
      <w:proofErr w:type="spellStart"/>
      <w:r w:rsidRPr="00BB5E5A">
        <w:rPr>
          <w:rFonts w:ascii="Times New Roman" w:hAnsi="Times New Roman"/>
          <w:sz w:val="24"/>
          <w:szCs w:val="24"/>
        </w:rPr>
        <w:t>V.Apinīte</w:t>
      </w:r>
      <w:proofErr w:type="spellEnd"/>
      <w:r w:rsidRPr="00BB5E5A">
        <w:rPr>
          <w:rFonts w:ascii="Times New Roman" w:hAnsi="Times New Roman"/>
          <w:sz w:val="24"/>
          <w:szCs w:val="24"/>
        </w:rPr>
        <w:t xml:space="preserve">, </w:t>
      </w:r>
      <w:proofErr w:type="spellStart"/>
      <w:r w:rsidRPr="00BB5E5A">
        <w:rPr>
          <w:rFonts w:ascii="Times New Roman" w:hAnsi="Times New Roman"/>
          <w:sz w:val="24"/>
          <w:szCs w:val="24"/>
        </w:rPr>
        <w:t>E.Kanaviņa</w:t>
      </w:r>
      <w:proofErr w:type="spellEnd"/>
      <w:r w:rsidRPr="00BB5E5A">
        <w:rPr>
          <w:rFonts w:ascii="Times New Roman" w:hAnsi="Times New Roman"/>
          <w:sz w:val="24"/>
          <w:szCs w:val="24"/>
        </w:rPr>
        <w:t xml:space="preserve">, </w:t>
      </w:r>
      <w:proofErr w:type="spellStart"/>
      <w:r w:rsidRPr="00BB5E5A">
        <w:rPr>
          <w:rFonts w:ascii="Times New Roman" w:hAnsi="Times New Roman"/>
          <w:sz w:val="24"/>
          <w:szCs w:val="24"/>
        </w:rPr>
        <w:t>L.Priedeslaipa</w:t>
      </w:r>
      <w:proofErr w:type="spellEnd"/>
    </w:p>
    <w:p w14:paraId="6E4EC496" w14:textId="77777777" w:rsidR="004C3E3D" w:rsidRDefault="004C3E3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366E39F8" w14:textId="77777777" w:rsidR="004C3E3D" w:rsidRDefault="004C3E3D" w:rsidP="00BB5E5A">
      <w:pPr>
        <w:spacing w:after="160" w:line="259" w:lineRule="auto"/>
        <w:jc w:val="right"/>
        <w:rPr>
          <w:rFonts w:ascii="Times New Roman" w:hAnsi="Times New Roman" w:cs="Times New Roman"/>
          <w:sz w:val="24"/>
          <w:szCs w:val="24"/>
        </w:rPr>
        <w:sectPr w:rsidR="004C3E3D" w:rsidSect="00B14439">
          <w:pgSz w:w="11906" w:h="16838"/>
          <w:pgMar w:top="851" w:right="851" w:bottom="851" w:left="1701" w:header="709" w:footer="709" w:gutter="0"/>
          <w:cols w:space="708"/>
          <w:docGrid w:linePitch="360"/>
        </w:sectPr>
      </w:pPr>
    </w:p>
    <w:p w14:paraId="1839FEE4" w14:textId="5ED898E4" w:rsidR="00BB5E5A" w:rsidRPr="00BB5E5A" w:rsidRDefault="00BB5E5A" w:rsidP="00BB5E5A">
      <w:pPr>
        <w:spacing w:after="160" w:line="259" w:lineRule="auto"/>
        <w:jc w:val="right"/>
        <w:rPr>
          <w:rFonts w:ascii="Times New Roman" w:hAnsi="Times New Roman" w:cs="Times New Roman"/>
          <w:sz w:val="24"/>
          <w:szCs w:val="24"/>
        </w:rPr>
      </w:pPr>
      <w:r w:rsidRPr="00BB5E5A">
        <w:rPr>
          <w:rFonts w:ascii="Times New Roman" w:hAnsi="Times New Roman" w:cs="Times New Roman"/>
          <w:sz w:val="24"/>
          <w:szCs w:val="24"/>
        </w:rPr>
        <w:lastRenderedPageBreak/>
        <w:t>P</w:t>
      </w:r>
      <w:r w:rsidRPr="00BB5E5A">
        <w:rPr>
          <w:rFonts w:ascii="Times New Roman" w:eastAsia="Calibri" w:hAnsi="Times New Roman" w:cs="Times New Roman"/>
          <w:sz w:val="24"/>
          <w:szCs w:val="24"/>
        </w:rPr>
        <w:t>ielikums</w:t>
      </w:r>
      <w:r w:rsidRPr="00BB5E5A">
        <w:rPr>
          <w:rFonts w:ascii="Times New Roman" w:eastAsia="Calibri" w:hAnsi="Times New Roman" w:cs="Times New Roman"/>
          <w:b/>
          <w:bCs/>
          <w:sz w:val="24"/>
          <w:szCs w:val="24"/>
        </w:rPr>
        <w:t xml:space="preserve"> </w:t>
      </w:r>
      <w:r w:rsidRPr="00BB5E5A">
        <w:rPr>
          <w:rFonts w:ascii="Times New Roman" w:eastAsia="Calibri" w:hAnsi="Times New Roman" w:cs="Times New Roman"/>
          <w:sz w:val="24"/>
          <w:szCs w:val="24"/>
        </w:rPr>
        <w:t xml:space="preserve">Gulbenes novada domes 2021.gada 30.septembra lēmumam </w:t>
      </w:r>
      <w:proofErr w:type="spellStart"/>
      <w:r w:rsidRPr="00BB5E5A">
        <w:rPr>
          <w:rFonts w:ascii="Times New Roman" w:eastAsia="Calibri" w:hAnsi="Times New Roman" w:cs="Times New Roman"/>
          <w:sz w:val="24"/>
          <w:szCs w:val="24"/>
        </w:rPr>
        <w:t>Nr.GND</w:t>
      </w:r>
      <w:proofErr w:type="spellEnd"/>
      <w:r w:rsidRPr="00BB5E5A">
        <w:rPr>
          <w:rFonts w:ascii="Times New Roman" w:eastAsia="Calibri" w:hAnsi="Times New Roman" w:cs="Times New Roman"/>
          <w:sz w:val="24"/>
          <w:szCs w:val="24"/>
        </w:rPr>
        <w:t>/2021/1154</w:t>
      </w:r>
    </w:p>
    <w:p w14:paraId="03F4353E" w14:textId="77777777" w:rsidR="00BB5E5A" w:rsidRPr="00BB5E5A" w:rsidRDefault="00BB5E5A" w:rsidP="00BB5E5A">
      <w:pPr>
        <w:spacing w:after="160" w:line="259" w:lineRule="auto"/>
        <w:jc w:val="right"/>
        <w:rPr>
          <w:rFonts w:ascii="Times New Roman" w:eastAsia="Calibri" w:hAnsi="Times New Roman" w:cs="Times New Roman"/>
          <w:sz w:val="24"/>
          <w:szCs w:val="24"/>
        </w:rPr>
      </w:pPr>
      <w:r w:rsidRPr="00BB5E5A">
        <w:rPr>
          <w:rFonts w:ascii="Times New Roman" w:hAnsi="Times New Roman" w:cs="Times New Roman"/>
          <w:sz w:val="24"/>
          <w:szCs w:val="24"/>
        </w:rPr>
        <w:t>(</w:t>
      </w:r>
      <w:r w:rsidRPr="00BB5E5A">
        <w:rPr>
          <w:rFonts w:ascii="Times New Roman" w:eastAsia="Calibri" w:hAnsi="Times New Roman" w:cs="Times New Roman"/>
          <w:sz w:val="24"/>
          <w:szCs w:val="24"/>
        </w:rPr>
        <w:t>protokols Nr.16; 127.p)</w:t>
      </w:r>
    </w:p>
    <w:p w14:paraId="4AAB38C8" w14:textId="77777777" w:rsidR="00BB5E5A" w:rsidRPr="00BB5E5A" w:rsidRDefault="00BB5E5A" w:rsidP="00BB5E5A">
      <w:pPr>
        <w:spacing w:after="160" w:line="259" w:lineRule="auto"/>
        <w:jc w:val="right"/>
        <w:rPr>
          <w:rFonts w:ascii="Times New Roman" w:eastAsia="Calibri" w:hAnsi="Times New Roman" w:cs="Times New Roman"/>
          <w:sz w:val="24"/>
          <w:szCs w:val="24"/>
        </w:rPr>
      </w:pPr>
    </w:p>
    <w:tbl>
      <w:tblPr>
        <w:tblW w:w="15451" w:type="dxa"/>
        <w:tblLayout w:type="fixed"/>
        <w:tblLook w:val="04A0" w:firstRow="1" w:lastRow="0" w:firstColumn="1" w:lastColumn="0" w:noHBand="0" w:noVBand="1"/>
      </w:tblPr>
      <w:tblGrid>
        <w:gridCol w:w="1843"/>
        <w:gridCol w:w="1276"/>
        <w:gridCol w:w="1276"/>
        <w:gridCol w:w="1275"/>
        <w:gridCol w:w="1134"/>
        <w:gridCol w:w="993"/>
        <w:gridCol w:w="1275"/>
        <w:gridCol w:w="1276"/>
        <w:gridCol w:w="1418"/>
        <w:gridCol w:w="1275"/>
        <w:gridCol w:w="1276"/>
        <w:gridCol w:w="1134"/>
      </w:tblGrid>
      <w:tr w:rsidR="00BB5E5A" w:rsidRPr="00BB5E5A" w14:paraId="23F7AEF3" w14:textId="77777777" w:rsidTr="005F2FB2">
        <w:trPr>
          <w:trHeight w:val="678"/>
        </w:trPr>
        <w:tc>
          <w:tcPr>
            <w:tcW w:w="15451" w:type="dxa"/>
            <w:gridSpan w:val="12"/>
            <w:tcBorders>
              <w:top w:val="nil"/>
              <w:left w:val="nil"/>
              <w:bottom w:val="nil"/>
              <w:right w:val="nil"/>
            </w:tcBorders>
            <w:shd w:val="clear" w:color="auto" w:fill="auto"/>
            <w:vAlign w:val="bottom"/>
            <w:hideMark/>
          </w:tcPr>
          <w:p w14:paraId="25AE1F68" w14:textId="77777777" w:rsidR="00BB5E5A" w:rsidRPr="00BB5E5A" w:rsidRDefault="00BB5E5A" w:rsidP="00BB5E5A">
            <w:pPr>
              <w:jc w:val="center"/>
              <w:rPr>
                <w:rFonts w:ascii="Times New Roman" w:hAnsi="Times New Roman" w:cs="Times New Roman"/>
                <w:b/>
                <w:bCs/>
                <w:color w:val="000000"/>
                <w:sz w:val="24"/>
                <w:szCs w:val="24"/>
              </w:rPr>
            </w:pPr>
            <w:r w:rsidRPr="00BB5E5A">
              <w:rPr>
                <w:rFonts w:ascii="Times New Roman" w:hAnsi="Times New Roman" w:cs="Times New Roman"/>
                <w:b/>
                <w:bCs/>
                <w:color w:val="000000"/>
                <w:sz w:val="24"/>
                <w:szCs w:val="24"/>
              </w:rPr>
              <w:t xml:space="preserve">Valsts budžeta līdzekļu sadale Gulbenes novada pirmsskolas un vispārējās izglītības iestādēs bērnu no piecu gadu vecuma un </w:t>
            </w:r>
            <w:proofErr w:type="spellStart"/>
            <w:r w:rsidRPr="00BB5E5A">
              <w:rPr>
                <w:rFonts w:ascii="Times New Roman" w:hAnsi="Times New Roman" w:cs="Times New Roman"/>
                <w:b/>
                <w:bCs/>
                <w:color w:val="000000"/>
                <w:sz w:val="24"/>
                <w:szCs w:val="24"/>
              </w:rPr>
              <w:t>logopēdiskās</w:t>
            </w:r>
            <w:proofErr w:type="spellEnd"/>
            <w:r w:rsidRPr="00BB5E5A">
              <w:rPr>
                <w:rFonts w:ascii="Times New Roman" w:hAnsi="Times New Roman" w:cs="Times New Roman"/>
                <w:b/>
                <w:bCs/>
                <w:color w:val="000000"/>
                <w:sz w:val="24"/>
                <w:szCs w:val="24"/>
              </w:rPr>
              <w:t xml:space="preserve"> grupas izglītošanā nodarbināto pedagogu darba samaksai un valsts sociālās apdrošināšanas obligātajām iemaksām no 2021.gada 1.septembra līdz 2022.gada 31.augustam</w:t>
            </w:r>
          </w:p>
        </w:tc>
      </w:tr>
      <w:tr w:rsidR="00BB5E5A" w:rsidRPr="00BB5E5A" w14:paraId="422FD50A" w14:textId="77777777" w:rsidTr="005F2FB2">
        <w:trPr>
          <w:trHeight w:val="294"/>
        </w:trPr>
        <w:tc>
          <w:tcPr>
            <w:tcW w:w="1843" w:type="dxa"/>
            <w:tcBorders>
              <w:top w:val="nil"/>
              <w:left w:val="nil"/>
              <w:bottom w:val="nil"/>
              <w:right w:val="nil"/>
            </w:tcBorders>
            <w:shd w:val="clear" w:color="auto" w:fill="auto"/>
            <w:noWrap/>
            <w:vAlign w:val="bottom"/>
            <w:hideMark/>
          </w:tcPr>
          <w:p w14:paraId="6FFF75C5" w14:textId="77777777" w:rsidR="00BB5E5A" w:rsidRPr="00BB5E5A" w:rsidRDefault="00BB5E5A" w:rsidP="00BB5E5A">
            <w:pPr>
              <w:jc w:val="center"/>
              <w:rPr>
                <w:rFonts w:ascii="Times New Roman" w:hAnsi="Times New Roman" w:cs="Times New Roman"/>
                <w:color w:val="000000"/>
                <w:sz w:val="24"/>
                <w:szCs w:val="24"/>
              </w:rPr>
            </w:pPr>
          </w:p>
        </w:tc>
        <w:tc>
          <w:tcPr>
            <w:tcW w:w="1276" w:type="dxa"/>
            <w:tcBorders>
              <w:top w:val="nil"/>
              <w:left w:val="nil"/>
              <w:bottom w:val="nil"/>
              <w:right w:val="nil"/>
            </w:tcBorders>
            <w:shd w:val="clear" w:color="auto" w:fill="auto"/>
            <w:noWrap/>
            <w:vAlign w:val="bottom"/>
            <w:hideMark/>
          </w:tcPr>
          <w:p w14:paraId="3655EA12" w14:textId="77777777" w:rsidR="00BB5E5A" w:rsidRPr="00BB5E5A" w:rsidRDefault="00BB5E5A" w:rsidP="00BB5E5A">
            <w:pPr>
              <w:rPr>
                <w:rFonts w:ascii="Times New Roman" w:hAnsi="Times New Roman" w:cs="Times New Roman"/>
                <w:sz w:val="24"/>
                <w:szCs w:val="24"/>
              </w:rPr>
            </w:pPr>
          </w:p>
        </w:tc>
        <w:tc>
          <w:tcPr>
            <w:tcW w:w="1276" w:type="dxa"/>
            <w:tcBorders>
              <w:top w:val="nil"/>
              <w:left w:val="nil"/>
              <w:bottom w:val="nil"/>
              <w:right w:val="nil"/>
            </w:tcBorders>
            <w:shd w:val="clear" w:color="auto" w:fill="auto"/>
            <w:noWrap/>
            <w:vAlign w:val="bottom"/>
            <w:hideMark/>
          </w:tcPr>
          <w:p w14:paraId="190196C6" w14:textId="77777777" w:rsidR="00BB5E5A" w:rsidRPr="00BB5E5A" w:rsidRDefault="00BB5E5A" w:rsidP="00BB5E5A">
            <w:pPr>
              <w:rPr>
                <w:rFonts w:ascii="Times New Roman" w:hAnsi="Times New Roman" w:cs="Times New Roman"/>
                <w:sz w:val="24"/>
                <w:szCs w:val="24"/>
              </w:rPr>
            </w:pPr>
          </w:p>
        </w:tc>
        <w:tc>
          <w:tcPr>
            <w:tcW w:w="1275" w:type="dxa"/>
            <w:tcBorders>
              <w:top w:val="nil"/>
              <w:left w:val="nil"/>
              <w:bottom w:val="nil"/>
              <w:right w:val="nil"/>
            </w:tcBorders>
            <w:shd w:val="clear" w:color="auto" w:fill="auto"/>
            <w:noWrap/>
            <w:vAlign w:val="bottom"/>
            <w:hideMark/>
          </w:tcPr>
          <w:p w14:paraId="6D01E26C" w14:textId="77777777" w:rsidR="00BB5E5A" w:rsidRPr="00BB5E5A" w:rsidRDefault="00BB5E5A" w:rsidP="00BB5E5A">
            <w:pPr>
              <w:rPr>
                <w:rFonts w:ascii="Times New Roman" w:hAnsi="Times New Roman" w:cs="Times New Roman"/>
                <w:sz w:val="24"/>
                <w:szCs w:val="24"/>
              </w:rPr>
            </w:pPr>
          </w:p>
        </w:tc>
        <w:tc>
          <w:tcPr>
            <w:tcW w:w="1134" w:type="dxa"/>
            <w:tcBorders>
              <w:top w:val="nil"/>
              <w:left w:val="nil"/>
              <w:bottom w:val="nil"/>
              <w:right w:val="nil"/>
            </w:tcBorders>
            <w:shd w:val="clear" w:color="auto" w:fill="auto"/>
            <w:noWrap/>
            <w:vAlign w:val="bottom"/>
            <w:hideMark/>
          </w:tcPr>
          <w:p w14:paraId="7C5847C9" w14:textId="77777777" w:rsidR="00BB5E5A" w:rsidRPr="00BB5E5A" w:rsidRDefault="00BB5E5A" w:rsidP="00BB5E5A">
            <w:pPr>
              <w:rPr>
                <w:rFonts w:ascii="Times New Roman" w:hAnsi="Times New Roman" w:cs="Times New Roman"/>
                <w:sz w:val="24"/>
                <w:szCs w:val="24"/>
              </w:rPr>
            </w:pPr>
          </w:p>
        </w:tc>
        <w:tc>
          <w:tcPr>
            <w:tcW w:w="993" w:type="dxa"/>
            <w:tcBorders>
              <w:top w:val="nil"/>
              <w:left w:val="nil"/>
              <w:bottom w:val="nil"/>
              <w:right w:val="nil"/>
            </w:tcBorders>
            <w:shd w:val="clear" w:color="auto" w:fill="auto"/>
            <w:noWrap/>
            <w:vAlign w:val="bottom"/>
            <w:hideMark/>
          </w:tcPr>
          <w:p w14:paraId="61C6E247" w14:textId="77777777" w:rsidR="00BB5E5A" w:rsidRPr="00BB5E5A" w:rsidRDefault="00BB5E5A" w:rsidP="00BB5E5A">
            <w:pPr>
              <w:rPr>
                <w:rFonts w:ascii="Times New Roman" w:hAnsi="Times New Roman" w:cs="Times New Roman"/>
                <w:sz w:val="24"/>
                <w:szCs w:val="24"/>
              </w:rPr>
            </w:pPr>
          </w:p>
        </w:tc>
        <w:tc>
          <w:tcPr>
            <w:tcW w:w="1275" w:type="dxa"/>
            <w:tcBorders>
              <w:top w:val="nil"/>
              <w:left w:val="nil"/>
              <w:bottom w:val="nil"/>
              <w:right w:val="nil"/>
            </w:tcBorders>
            <w:shd w:val="clear" w:color="auto" w:fill="auto"/>
            <w:noWrap/>
            <w:vAlign w:val="bottom"/>
            <w:hideMark/>
          </w:tcPr>
          <w:p w14:paraId="25E3AC2A" w14:textId="77777777" w:rsidR="00BB5E5A" w:rsidRPr="00BB5E5A" w:rsidRDefault="00BB5E5A" w:rsidP="00BB5E5A">
            <w:pPr>
              <w:rPr>
                <w:rFonts w:ascii="Times New Roman" w:hAnsi="Times New Roman" w:cs="Times New Roman"/>
                <w:sz w:val="24"/>
                <w:szCs w:val="24"/>
              </w:rPr>
            </w:pPr>
          </w:p>
        </w:tc>
        <w:tc>
          <w:tcPr>
            <w:tcW w:w="1276" w:type="dxa"/>
            <w:tcBorders>
              <w:top w:val="nil"/>
              <w:left w:val="nil"/>
              <w:bottom w:val="nil"/>
              <w:right w:val="nil"/>
            </w:tcBorders>
            <w:shd w:val="clear" w:color="auto" w:fill="auto"/>
            <w:noWrap/>
            <w:vAlign w:val="bottom"/>
            <w:hideMark/>
          </w:tcPr>
          <w:p w14:paraId="2A509017" w14:textId="77777777" w:rsidR="00BB5E5A" w:rsidRPr="00BB5E5A" w:rsidRDefault="00BB5E5A" w:rsidP="00BB5E5A">
            <w:pPr>
              <w:rPr>
                <w:rFonts w:ascii="Times New Roman" w:hAnsi="Times New Roman" w:cs="Times New Roman"/>
                <w:sz w:val="24"/>
                <w:szCs w:val="24"/>
              </w:rPr>
            </w:pPr>
          </w:p>
        </w:tc>
        <w:tc>
          <w:tcPr>
            <w:tcW w:w="1418" w:type="dxa"/>
            <w:tcBorders>
              <w:top w:val="nil"/>
              <w:left w:val="nil"/>
              <w:bottom w:val="nil"/>
              <w:right w:val="nil"/>
            </w:tcBorders>
            <w:shd w:val="clear" w:color="auto" w:fill="auto"/>
            <w:noWrap/>
            <w:vAlign w:val="bottom"/>
            <w:hideMark/>
          </w:tcPr>
          <w:p w14:paraId="6FB48B1C" w14:textId="77777777" w:rsidR="00BB5E5A" w:rsidRPr="00BB5E5A" w:rsidRDefault="00BB5E5A" w:rsidP="00BB5E5A">
            <w:pPr>
              <w:rPr>
                <w:rFonts w:ascii="Times New Roman" w:hAnsi="Times New Roman" w:cs="Times New Roman"/>
                <w:sz w:val="24"/>
                <w:szCs w:val="24"/>
              </w:rPr>
            </w:pPr>
          </w:p>
        </w:tc>
        <w:tc>
          <w:tcPr>
            <w:tcW w:w="1275" w:type="dxa"/>
            <w:tcBorders>
              <w:top w:val="nil"/>
              <w:left w:val="nil"/>
              <w:bottom w:val="nil"/>
              <w:right w:val="nil"/>
            </w:tcBorders>
            <w:shd w:val="clear" w:color="auto" w:fill="auto"/>
            <w:noWrap/>
            <w:vAlign w:val="bottom"/>
            <w:hideMark/>
          </w:tcPr>
          <w:p w14:paraId="7C499952" w14:textId="77777777" w:rsidR="00BB5E5A" w:rsidRPr="00BB5E5A" w:rsidRDefault="00BB5E5A" w:rsidP="00BB5E5A">
            <w:pPr>
              <w:rPr>
                <w:rFonts w:ascii="Times New Roman" w:hAnsi="Times New Roman" w:cs="Times New Roman"/>
                <w:sz w:val="24"/>
                <w:szCs w:val="24"/>
              </w:rPr>
            </w:pPr>
          </w:p>
        </w:tc>
        <w:tc>
          <w:tcPr>
            <w:tcW w:w="1276" w:type="dxa"/>
            <w:tcBorders>
              <w:top w:val="nil"/>
              <w:left w:val="nil"/>
              <w:bottom w:val="nil"/>
              <w:right w:val="nil"/>
            </w:tcBorders>
            <w:shd w:val="clear" w:color="auto" w:fill="auto"/>
            <w:noWrap/>
            <w:vAlign w:val="bottom"/>
            <w:hideMark/>
          </w:tcPr>
          <w:p w14:paraId="2E8BCB36" w14:textId="77777777" w:rsidR="00BB5E5A" w:rsidRPr="00BB5E5A" w:rsidRDefault="00BB5E5A" w:rsidP="00BB5E5A">
            <w:pPr>
              <w:rPr>
                <w:rFonts w:ascii="Times New Roman" w:hAnsi="Times New Roman" w:cs="Times New Roman"/>
                <w:sz w:val="24"/>
                <w:szCs w:val="24"/>
              </w:rPr>
            </w:pPr>
          </w:p>
        </w:tc>
        <w:tc>
          <w:tcPr>
            <w:tcW w:w="1134" w:type="dxa"/>
            <w:tcBorders>
              <w:top w:val="nil"/>
              <w:left w:val="nil"/>
              <w:bottom w:val="nil"/>
              <w:right w:val="nil"/>
            </w:tcBorders>
            <w:shd w:val="clear" w:color="auto" w:fill="auto"/>
            <w:noWrap/>
            <w:vAlign w:val="bottom"/>
            <w:hideMark/>
          </w:tcPr>
          <w:p w14:paraId="43FFAA2A" w14:textId="77777777" w:rsidR="00BB5E5A" w:rsidRPr="00BB5E5A" w:rsidRDefault="00BB5E5A" w:rsidP="00BB5E5A">
            <w:pPr>
              <w:rPr>
                <w:rFonts w:ascii="Times New Roman" w:hAnsi="Times New Roman" w:cs="Times New Roman"/>
                <w:sz w:val="24"/>
                <w:szCs w:val="24"/>
              </w:rPr>
            </w:pPr>
          </w:p>
        </w:tc>
      </w:tr>
      <w:tr w:rsidR="00BB5E5A" w:rsidRPr="00BB5E5A" w14:paraId="32CB6FE7" w14:textId="77777777" w:rsidTr="005F2FB2">
        <w:trPr>
          <w:trHeight w:val="1267"/>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CBAEC"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Pirmsskolas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36BC4DA"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5.g.,6.g. koeficients 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86BC639"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Integrētie (55) koeficients 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9A0492D"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Integrētie (56,58) koeficients 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2446B3"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Normētie bērni</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BB9048A"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Likmes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3EFEEDB"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 xml:space="preserve">Darba alga </w:t>
            </w:r>
            <w:proofErr w:type="spellStart"/>
            <w:r w:rsidRPr="00BB5E5A">
              <w:rPr>
                <w:rFonts w:ascii="Times New Roman" w:hAnsi="Times New Roman" w:cs="Times New Roman"/>
                <w:color w:val="000000"/>
                <w:sz w:val="24"/>
                <w:szCs w:val="24"/>
              </w:rPr>
              <w:t>euro</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6AB47C3"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Logopēdi likmes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3ECD597"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 xml:space="preserve">Darba alga logopēdiem </w:t>
            </w:r>
            <w:proofErr w:type="spellStart"/>
            <w:r w:rsidRPr="00BB5E5A">
              <w:rPr>
                <w:rFonts w:ascii="Times New Roman" w:hAnsi="Times New Roman" w:cs="Times New Roman"/>
                <w:color w:val="000000"/>
                <w:sz w:val="24"/>
                <w:szCs w:val="24"/>
              </w:rPr>
              <w:t>euro</w:t>
            </w:r>
            <w:proofErr w:type="spellEnd"/>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FCABBDA"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 xml:space="preserve">Piemaksa pašvaldību pakāpēm 3% </w:t>
            </w:r>
            <w:proofErr w:type="spellStart"/>
            <w:r w:rsidRPr="00BB5E5A">
              <w:rPr>
                <w:rFonts w:ascii="Times New Roman" w:hAnsi="Times New Roman" w:cs="Times New Roman"/>
                <w:color w:val="000000"/>
                <w:sz w:val="24"/>
                <w:szCs w:val="24"/>
              </w:rPr>
              <w:t>euro</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F95644D"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 xml:space="preserve">Darba alga mēnesī </w:t>
            </w:r>
            <w:proofErr w:type="spellStart"/>
            <w:r w:rsidRPr="00BB5E5A">
              <w:rPr>
                <w:rFonts w:ascii="Times New Roman" w:hAnsi="Times New Roman" w:cs="Times New Roman"/>
                <w:color w:val="000000"/>
                <w:sz w:val="24"/>
                <w:szCs w:val="24"/>
              </w:rPr>
              <w:t>euro</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135AA19" w14:textId="77777777" w:rsidR="00BB5E5A" w:rsidRPr="00BB5E5A" w:rsidRDefault="00BB5E5A" w:rsidP="00BB5E5A">
            <w:pPr>
              <w:jc w:val="center"/>
              <w:rPr>
                <w:rFonts w:ascii="Times New Roman" w:hAnsi="Times New Roman" w:cs="Times New Roman"/>
                <w:color w:val="000000"/>
                <w:sz w:val="24"/>
                <w:szCs w:val="24"/>
              </w:rPr>
            </w:pPr>
            <w:r w:rsidRPr="00BB5E5A">
              <w:rPr>
                <w:rFonts w:ascii="Times New Roman" w:hAnsi="Times New Roman" w:cs="Times New Roman"/>
                <w:color w:val="000000"/>
                <w:sz w:val="24"/>
                <w:szCs w:val="24"/>
              </w:rPr>
              <w:t xml:space="preserve">Alga + VSAOI mēnesī </w:t>
            </w:r>
            <w:proofErr w:type="spellStart"/>
            <w:r w:rsidRPr="00BB5E5A">
              <w:rPr>
                <w:rFonts w:ascii="Times New Roman" w:hAnsi="Times New Roman" w:cs="Times New Roman"/>
                <w:color w:val="000000"/>
                <w:sz w:val="24"/>
                <w:szCs w:val="24"/>
              </w:rPr>
              <w:t>euro</w:t>
            </w:r>
            <w:proofErr w:type="spellEnd"/>
          </w:p>
        </w:tc>
      </w:tr>
      <w:tr w:rsidR="00BB5E5A" w:rsidRPr="00BB5E5A" w14:paraId="4FE597AA"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190BD45"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Gulbenes 1.pirmsskolas izglītības iestāde</w:t>
            </w:r>
          </w:p>
        </w:tc>
        <w:tc>
          <w:tcPr>
            <w:tcW w:w="1276" w:type="dxa"/>
            <w:tcBorders>
              <w:top w:val="nil"/>
              <w:left w:val="nil"/>
              <w:bottom w:val="single" w:sz="4" w:space="0" w:color="auto"/>
              <w:right w:val="single" w:sz="4" w:space="0" w:color="auto"/>
            </w:tcBorders>
            <w:shd w:val="clear" w:color="auto" w:fill="auto"/>
            <w:noWrap/>
            <w:vAlign w:val="bottom"/>
            <w:hideMark/>
          </w:tcPr>
          <w:p w14:paraId="68B9DD6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46</w:t>
            </w:r>
          </w:p>
        </w:tc>
        <w:tc>
          <w:tcPr>
            <w:tcW w:w="1276" w:type="dxa"/>
            <w:tcBorders>
              <w:top w:val="nil"/>
              <w:left w:val="nil"/>
              <w:bottom w:val="single" w:sz="4" w:space="0" w:color="auto"/>
              <w:right w:val="single" w:sz="4" w:space="0" w:color="auto"/>
            </w:tcBorders>
            <w:shd w:val="clear" w:color="auto" w:fill="auto"/>
            <w:noWrap/>
            <w:vAlign w:val="bottom"/>
            <w:hideMark/>
          </w:tcPr>
          <w:p w14:paraId="3D7084E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w:t>
            </w:r>
          </w:p>
        </w:tc>
        <w:tc>
          <w:tcPr>
            <w:tcW w:w="1275" w:type="dxa"/>
            <w:tcBorders>
              <w:top w:val="nil"/>
              <w:left w:val="nil"/>
              <w:bottom w:val="single" w:sz="4" w:space="0" w:color="auto"/>
              <w:right w:val="single" w:sz="4" w:space="0" w:color="auto"/>
            </w:tcBorders>
            <w:shd w:val="clear" w:color="auto" w:fill="auto"/>
            <w:noWrap/>
            <w:vAlign w:val="bottom"/>
            <w:hideMark/>
          </w:tcPr>
          <w:p w14:paraId="20A65CE5"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294676A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50</w:t>
            </w:r>
          </w:p>
        </w:tc>
        <w:tc>
          <w:tcPr>
            <w:tcW w:w="993" w:type="dxa"/>
            <w:tcBorders>
              <w:top w:val="nil"/>
              <w:left w:val="nil"/>
              <w:bottom w:val="single" w:sz="4" w:space="0" w:color="auto"/>
              <w:right w:val="single" w:sz="4" w:space="0" w:color="auto"/>
            </w:tcBorders>
            <w:shd w:val="clear" w:color="auto" w:fill="auto"/>
            <w:noWrap/>
            <w:vAlign w:val="bottom"/>
            <w:hideMark/>
          </w:tcPr>
          <w:p w14:paraId="0F43177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3,846</w:t>
            </w:r>
          </w:p>
        </w:tc>
        <w:tc>
          <w:tcPr>
            <w:tcW w:w="1275" w:type="dxa"/>
            <w:tcBorders>
              <w:top w:val="nil"/>
              <w:left w:val="nil"/>
              <w:bottom w:val="single" w:sz="4" w:space="0" w:color="auto"/>
              <w:right w:val="single" w:sz="4" w:space="0" w:color="auto"/>
            </w:tcBorders>
            <w:shd w:val="clear" w:color="auto" w:fill="auto"/>
            <w:noWrap/>
            <w:vAlign w:val="bottom"/>
            <w:hideMark/>
          </w:tcPr>
          <w:p w14:paraId="1BE75964"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33 53,71</w:t>
            </w:r>
          </w:p>
        </w:tc>
        <w:tc>
          <w:tcPr>
            <w:tcW w:w="1276" w:type="dxa"/>
            <w:tcBorders>
              <w:top w:val="nil"/>
              <w:left w:val="nil"/>
              <w:bottom w:val="single" w:sz="4" w:space="0" w:color="auto"/>
              <w:right w:val="single" w:sz="4" w:space="0" w:color="auto"/>
            </w:tcBorders>
            <w:shd w:val="clear" w:color="auto" w:fill="auto"/>
            <w:noWrap/>
            <w:vAlign w:val="bottom"/>
            <w:hideMark/>
          </w:tcPr>
          <w:p w14:paraId="155D172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0,24</w:t>
            </w:r>
          </w:p>
        </w:tc>
        <w:tc>
          <w:tcPr>
            <w:tcW w:w="1418" w:type="dxa"/>
            <w:tcBorders>
              <w:top w:val="nil"/>
              <w:left w:val="nil"/>
              <w:bottom w:val="single" w:sz="4" w:space="0" w:color="auto"/>
              <w:right w:val="single" w:sz="4" w:space="0" w:color="auto"/>
            </w:tcBorders>
            <w:shd w:val="clear" w:color="auto" w:fill="auto"/>
            <w:noWrap/>
            <w:vAlign w:val="bottom"/>
            <w:hideMark/>
          </w:tcPr>
          <w:p w14:paraId="2F4E64D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199,2</w:t>
            </w:r>
          </w:p>
        </w:tc>
        <w:tc>
          <w:tcPr>
            <w:tcW w:w="1275" w:type="dxa"/>
            <w:tcBorders>
              <w:top w:val="nil"/>
              <w:left w:val="nil"/>
              <w:bottom w:val="single" w:sz="4" w:space="0" w:color="auto"/>
              <w:right w:val="single" w:sz="4" w:space="0" w:color="auto"/>
            </w:tcBorders>
            <w:shd w:val="clear" w:color="auto" w:fill="auto"/>
            <w:noWrap/>
            <w:vAlign w:val="bottom"/>
            <w:hideMark/>
          </w:tcPr>
          <w:p w14:paraId="6D7EBFD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106,59</w:t>
            </w:r>
          </w:p>
        </w:tc>
        <w:tc>
          <w:tcPr>
            <w:tcW w:w="1276" w:type="dxa"/>
            <w:tcBorders>
              <w:top w:val="nil"/>
              <w:left w:val="nil"/>
              <w:bottom w:val="single" w:sz="4" w:space="0" w:color="auto"/>
              <w:right w:val="single" w:sz="4" w:space="0" w:color="auto"/>
            </w:tcBorders>
            <w:shd w:val="clear" w:color="auto" w:fill="auto"/>
            <w:noWrap/>
            <w:vAlign w:val="bottom"/>
            <w:hideMark/>
          </w:tcPr>
          <w:p w14:paraId="3292054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36 59,50</w:t>
            </w:r>
          </w:p>
        </w:tc>
        <w:tc>
          <w:tcPr>
            <w:tcW w:w="1134" w:type="dxa"/>
            <w:tcBorders>
              <w:top w:val="nil"/>
              <w:left w:val="nil"/>
              <w:bottom w:val="single" w:sz="4" w:space="0" w:color="auto"/>
              <w:right w:val="single" w:sz="4" w:space="0" w:color="auto"/>
            </w:tcBorders>
            <w:shd w:val="clear" w:color="auto" w:fill="auto"/>
            <w:noWrap/>
            <w:vAlign w:val="bottom"/>
            <w:hideMark/>
          </w:tcPr>
          <w:p w14:paraId="26E23A5C"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45 23</w:t>
            </w:r>
          </w:p>
        </w:tc>
      </w:tr>
      <w:tr w:rsidR="00BB5E5A" w:rsidRPr="00BB5E5A" w14:paraId="7AA34A3A"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5F83019"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Gulbenes 2.pirmsskolas izglītības iestāde “Rūķītis”</w:t>
            </w:r>
          </w:p>
        </w:tc>
        <w:tc>
          <w:tcPr>
            <w:tcW w:w="1276" w:type="dxa"/>
            <w:tcBorders>
              <w:top w:val="nil"/>
              <w:left w:val="nil"/>
              <w:bottom w:val="single" w:sz="4" w:space="0" w:color="auto"/>
              <w:right w:val="single" w:sz="4" w:space="0" w:color="auto"/>
            </w:tcBorders>
            <w:shd w:val="clear" w:color="auto" w:fill="auto"/>
            <w:noWrap/>
            <w:vAlign w:val="bottom"/>
            <w:hideMark/>
          </w:tcPr>
          <w:p w14:paraId="0D59F2AC"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48</w:t>
            </w:r>
          </w:p>
        </w:tc>
        <w:tc>
          <w:tcPr>
            <w:tcW w:w="1276" w:type="dxa"/>
            <w:tcBorders>
              <w:top w:val="nil"/>
              <w:left w:val="nil"/>
              <w:bottom w:val="single" w:sz="4" w:space="0" w:color="auto"/>
              <w:right w:val="single" w:sz="4" w:space="0" w:color="auto"/>
            </w:tcBorders>
            <w:shd w:val="clear" w:color="auto" w:fill="auto"/>
            <w:noWrap/>
            <w:vAlign w:val="bottom"/>
            <w:hideMark/>
          </w:tcPr>
          <w:p w14:paraId="4EBF5DD1"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14:paraId="1E7EF0A5"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06E2BBF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48</w:t>
            </w:r>
          </w:p>
        </w:tc>
        <w:tc>
          <w:tcPr>
            <w:tcW w:w="993" w:type="dxa"/>
            <w:tcBorders>
              <w:top w:val="nil"/>
              <w:left w:val="nil"/>
              <w:bottom w:val="single" w:sz="4" w:space="0" w:color="auto"/>
              <w:right w:val="single" w:sz="4" w:space="0" w:color="auto"/>
            </w:tcBorders>
            <w:shd w:val="clear" w:color="auto" w:fill="auto"/>
            <w:noWrap/>
            <w:vAlign w:val="bottom"/>
            <w:hideMark/>
          </w:tcPr>
          <w:p w14:paraId="4352AEC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3,692</w:t>
            </w:r>
          </w:p>
        </w:tc>
        <w:tc>
          <w:tcPr>
            <w:tcW w:w="1275" w:type="dxa"/>
            <w:tcBorders>
              <w:top w:val="nil"/>
              <w:left w:val="nil"/>
              <w:bottom w:val="single" w:sz="4" w:space="0" w:color="auto"/>
              <w:right w:val="single" w:sz="4" w:space="0" w:color="auto"/>
            </w:tcBorders>
            <w:shd w:val="clear" w:color="auto" w:fill="auto"/>
            <w:noWrap/>
            <w:vAlign w:val="bottom"/>
            <w:hideMark/>
          </w:tcPr>
          <w:p w14:paraId="5607E84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32 19,42</w:t>
            </w:r>
          </w:p>
        </w:tc>
        <w:tc>
          <w:tcPr>
            <w:tcW w:w="1276" w:type="dxa"/>
            <w:tcBorders>
              <w:top w:val="nil"/>
              <w:left w:val="nil"/>
              <w:bottom w:val="single" w:sz="4" w:space="0" w:color="auto"/>
              <w:right w:val="single" w:sz="4" w:space="0" w:color="auto"/>
            </w:tcBorders>
            <w:shd w:val="clear" w:color="auto" w:fill="auto"/>
            <w:noWrap/>
            <w:vAlign w:val="bottom"/>
            <w:hideMark/>
          </w:tcPr>
          <w:p w14:paraId="0866B96C"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0,24</w:t>
            </w:r>
          </w:p>
        </w:tc>
        <w:tc>
          <w:tcPr>
            <w:tcW w:w="1418" w:type="dxa"/>
            <w:tcBorders>
              <w:top w:val="nil"/>
              <w:left w:val="nil"/>
              <w:bottom w:val="single" w:sz="4" w:space="0" w:color="auto"/>
              <w:right w:val="single" w:sz="4" w:space="0" w:color="auto"/>
            </w:tcBorders>
            <w:shd w:val="clear" w:color="auto" w:fill="auto"/>
            <w:noWrap/>
            <w:vAlign w:val="bottom"/>
            <w:hideMark/>
          </w:tcPr>
          <w:p w14:paraId="67E41E9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199,2</w:t>
            </w:r>
          </w:p>
        </w:tc>
        <w:tc>
          <w:tcPr>
            <w:tcW w:w="1275" w:type="dxa"/>
            <w:tcBorders>
              <w:top w:val="nil"/>
              <w:left w:val="nil"/>
              <w:bottom w:val="single" w:sz="4" w:space="0" w:color="auto"/>
              <w:right w:val="single" w:sz="4" w:space="0" w:color="auto"/>
            </w:tcBorders>
            <w:shd w:val="clear" w:color="auto" w:fill="auto"/>
            <w:noWrap/>
            <w:vAlign w:val="bottom"/>
            <w:hideMark/>
          </w:tcPr>
          <w:p w14:paraId="3576E6E4"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102,56</w:t>
            </w:r>
          </w:p>
        </w:tc>
        <w:tc>
          <w:tcPr>
            <w:tcW w:w="1276" w:type="dxa"/>
            <w:tcBorders>
              <w:top w:val="nil"/>
              <w:left w:val="nil"/>
              <w:bottom w:val="single" w:sz="4" w:space="0" w:color="auto"/>
              <w:right w:val="single" w:sz="4" w:space="0" w:color="auto"/>
            </w:tcBorders>
            <w:shd w:val="clear" w:color="auto" w:fill="auto"/>
            <w:noWrap/>
            <w:vAlign w:val="bottom"/>
            <w:hideMark/>
          </w:tcPr>
          <w:p w14:paraId="2D8496B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35 21,18</w:t>
            </w:r>
          </w:p>
        </w:tc>
        <w:tc>
          <w:tcPr>
            <w:tcW w:w="1134" w:type="dxa"/>
            <w:tcBorders>
              <w:top w:val="nil"/>
              <w:left w:val="nil"/>
              <w:bottom w:val="single" w:sz="4" w:space="0" w:color="auto"/>
              <w:right w:val="single" w:sz="4" w:space="0" w:color="auto"/>
            </w:tcBorders>
            <w:shd w:val="clear" w:color="auto" w:fill="auto"/>
            <w:noWrap/>
            <w:vAlign w:val="bottom"/>
            <w:hideMark/>
          </w:tcPr>
          <w:p w14:paraId="5296B4CF"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43 52</w:t>
            </w:r>
          </w:p>
        </w:tc>
      </w:tr>
      <w:tr w:rsidR="00BB5E5A" w:rsidRPr="00BB5E5A" w14:paraId="2AA01DCC"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5639BE3"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Gulbenes 3.pirmsskolas izglītības iestāde “Auseklītis”</w:t>
            </w:r>
          </w:p>
        </w:tc>
        <w:tc>
          <w:tcPr>
            <w:tcW w:w="1276" w:type="dxa"/>
            <w:tcBorders>
              <w:top w:val="nil"/>
              <w:left w:val="nil"/>
              <w:bottom w:val="single" w:sz="4" w:space="0" w:color="auto"/>
              <w:right w:val="single" w:sz="4" w:space="0" w:color="auto"/>
            </w:tcBorders>
            <w:shd w:val="clear" w:color="auto" w:fill="auto"/>
            <w:noWrap/>
            <w:vAlign w:val="bottom"/>
            <w:hideMark/>
          </w:tcPr>
          <w:p w14:paraId="3960476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101</w:t>
            </w:r>
          </w:p>
        </w:tc>
        <w:tc>
          <w:tcPr>
            <w:tcW w:w="1276" w:type="dxa"/>
            <w:tcBorders>
              <w:top w:val="nil"/>
              <w:left w:val="nil"/>
              <w:bottom w:val="single" w:sz="4" w:space="0" w:color="auto"/>
              <w:right w:val="single" w:sz="4" w:space="0" w:color="auto"/>
            </w:tcBorders>
            <w:shd w:val="clear" w:color="auto" w:fill="auto"/>
            <w:noWrap/>
            <w:vAlign w:val="bottom"/>
            <w:hideMark/>
          </w:tcPr>
          <w:p w14:paraId="3D9F2E0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11</w:t>
            </w:r>
          </w:p>
        </w:tc>
        <w:tc>
          <w:tcPr>
            <w:tcW w:w="1275" w:type="dxa"/>
            <w:tcBorders>
              <w:top w:val="nil"/>
              <w:left w:val="nil"/>
              <w:bottom w:val="single" w:sz="4" w:space="0" w:color="auto"/>
              <w:right w:val="single" w:sz="4" w:space="0" w:color="auto"/>
            </w:tcBorders>
            <w:shd w:val="clear" w:color="auto" w:fill="auto"/>
            <w:noWrap/>
            <w:vAlign w:val="bottom"/>
            <w:hideMark/>
          </w:tcPr>
          <w:p w14:paraId="1EB4A71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137A14B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126</w:t>
            </w:r>
          </w:p>
        </w:tc>
        <w:tc>
          <w:tcPr>
            <w:tcW w:w="993" w:type="dxa"/>
            <w:tcBorders>
              <w:top w:val="nil"/>
              <w:left w:val="nil"/>
              <w:bottom w:val="single" w:sz="4" w:space="0" w:color="auto"/>
              <w:right w:val="single" w:sz="4" w:space="0" w:color="auto"/>
            </w:tcBorders>
            <w:shd w:val="clear" w:color="auto" w:fill="auto"/>
            <w:noWrap/>
            <w:vAlign w:val="bottom"/>
            <w:hideMark/>
          </w:tcPr>
          <w:p w14:paraId="4D7871C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9,692</w:t>
            </w:r>
          </w:p>
        </w:tc>
        <w:tc>
          <w:tcPr>
            <w:tcW w:w="1275" w:type="dxa"/>
            <w:tcBorders>
              <w:top w:val="nil"/>
              <w:left w:val="nil"/>
              <w:bottom w:val="single" w:sz="4" w:space="0" w:color="auto"/>
              <w:right w:val="single" w:sz="4" w:space="0" w:color="auto"/>
            </w:tcBorders>
            <w:shd w:val="clear" w:color="auto" w:fill="auto"/>
            <w:noWrap/>
            <w:vAlign w:val="bottom"/>
            <w:hideMark/>
          </w:tcPr>
          <w:p w14:paraId="20B221A9"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84 51,42</w:t>
            </w:r>
          </w:p>
        </w:tc>
        <w:tc>
          <w:tcPr>
            <w:tcW w:w="1276" w:type="dxa"/>
            <w:tcBorders>
              <w:top w:val="nil"/>
              <w:left w:val="nil"/>
              <w:bottom w:val="single" w:sz="4" w:space="0" w:color="auto"/>
              <w:right w:val="single" w:sz="4" w:space="0" w:color="auto"/>
            </w:tcBorders>
            <w:shd w:val="clear" w:color="auto" w:fill="auto"/>
            <w:noWrap/>
            <w:vAlign w:val="bottom"/>
            <w:hideMark/>
          </w:tcPr>
          <w:p w14:paraId="6CC20A9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0,565</w:t>
            </w:r>
          </w:p>
        </w:tc>
        <w:tc>
          <w:tcPr>
            <w:tcW w:w="1418" w:type="dxa"/>
            <w:tcBorders>
              <w:top w:val="nil"/>
              <w:left w:val="nil"/>
              <w:bottom w:val="single" w:sz="4" w:space="0" w:color="auto"/>
              <w:right w:val="single" w:sz="4" w:space="0" w:color="auto"/>
            </w:tcBorders>
            <w:shd w:val="clear" w:color="auto" w:fill="auto"/>
            <w:noWrap/>
            <w:vAlign w:val="bottom"/>
            <w:hideMark/>
          </w:tcPr>
          <w:p w14:paraId="6B1E080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468,95</w:t>
            </w:r>
          </w:p>
        </w:tc>
        <w:tc>
          <w:tcPr>
            <w:tcW w:w="1275" w:type="dxa"/>
            <w:tcBorders>
              <w:top w:val="nil"/>
              <w:left w:val="nil"/>
              <w:bottom w:val="single" w:sz="4" w:space="0" w:color="auto"/>
              <w:right w:val="single" w:sz="4" w:space="0" w:color="auto"/>
            </w:tcBorders>
            <w:shd w:val="clear" w:color="auto" w:fill="auto"/>
            <w:noWrap/>
            <w:vAlign w:val="bottom"/>
            <w:hideMark/>
          </w:tcPr>
          <w:p w14:paraId="7A27741F"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267,61</w:t>
            </w:r>
          </w:p>
        </w:tc>
        <w:tc>
          <w:tcPr>
            <w:tcW w:w="1276" w:type="dxa"/>
            <w:tcBorders>
              <w:top w:val="nil"/>
              <w:left w:val="nil"/>
              <w:bottom w:val="single" w:sz="4" w:space="0" w:color="auto"/>
              <w:right w:val="single" w:sz="4" w:space="0" w:color="auto"/>
            </w:tcBorders>
            <w:shd w:val="clear" w:color="auto" w:fill="auto"/>
            <w:noWrap/>
            <w:vAlign w:val="bottom"/>
            <w:hideMark/>
          </w:tcPr>
          <w:p w14:paraId="569EB94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91 87,98</w:t>
            </w:r>
          </w:p>
        </w:tc>
        <w:tc>
          <w:tcPr>
            <w:tcW w:w="1134" w:type="dxa"/>
            <w:tcBorders>
              <w:top w:val="nil"/>
              <w:left w:val="nil"/>
              <w:bottom w:val="single" w:sz="4" w:space="0" w:color="auto"/>
              <w:right w:val="single" w:sz="4" w:space="0" w:color="auto"/>
            </w:tcBorders>
            <w:shd w:val="clear" w:color="auto" w:fill="auto"/>
            <w:noWrap/>
            <w:vAlign w:val="bottom"/>
            <w:hideMark/>
          </w:tcPr>
          <w:p w14:paraId="2236C7E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1 13 55</w:t>
            </w:r>
          </w:p>
        </w:tc>
      </w:tr>
      <w:tr w:rsidR="00BB5E5A" w:rsidRPr="00BB5E5A" w14:paraId="133A7CCE"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BA3E104"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Jaungulbenes pirmsskolas izglītības iestāde “Pienenīte”</w:t>
            </w:r>
          </w:p>
        </w:tc>
        <w:tc>
          <w:tcPr>
            <w:tcW w:w="1276" w:type="dxa"/>
            <w:tcBorders>
              <w:top w:val="nil"/>
              <w:left w:val="nil"/>
              <w:bottom w:val="single" w:sz="4" w:space="0" w:color="auto"/>
              <w:right w:val="single" w:sz="4" w:space="0" w:color="auto"/>
            </w:tcBorders>
            <w:shd w:val="clear" w:color="auto" w:fill="auto"/>
            <w:noWrap/>
            <w:vAlign w:val="bottom"/>
            <w:hideMark/>
          </w:tcPr>
          <w:p w14:paraId="38FC425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26</w:t>
            </w:r>
          </w:p>
        </w:tc>
        <w:tc>
          <w:tcPr>
            <w:tcW w:w="1276" w:type="dxa"/>
            <w:tcBorders>
              <w:top w:val="nil"/>
              <w:left w:val="nil"/>
              <w:bottom w:val="single" w:sz="4" w:space="0" w:color="auto"/>
              <w:right w:val="single" w:sz="4" w:space="0" w:color="auto"/>
            </w:tcBorders>
            <w:shd w:val="clear" w:color="auto" w:fill="auto"/>
            <w:noWrap/>
            <w:vAlign w:val="bottom"/>
            <w:hideMark/>
          </w:tcPr>
          <w:p w14:paraId="408A3FC0"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14:paraId="12BC866A"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657D45E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26</w:t>
            </w:r>
          </w:p>
        </w:tc>
        <w:tc>
          <w:tcPr>
            <w:tcW w:w="993" w:type="dxa"/>
            <w:tcBorders>
              <w:top w:val="nil"/>
              <w:left w:val="nil"/>
              <w:bottom w:val="single" w:sz="4" w:space="0" w:color="auto"/>
              <w:right w:val="single" w:sz="4" w:space="0" w:color="auto"/>
            </w:tcBorders>
            <w:shd w:val="clear" w:color="auto" w:fill="auto"/>
            <w:noWrap/>
            <w:vAlign w:val="bottom"/>
            <w:hideMark/>
          </w:tcPr>
          <w:p w14:paraId="11F0A8DC"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2,476</w:t>
            </w:r>
          </w:p>
        </w:tc>
        <w:tc>
          <w:tcPr>
            <w:tcW w:w="1275" w:type="dxa"/>
            <w:tcBorders>
              <w:top w:val="nil"/>
              <w:left w:val="nil"/>
              <w:bottom w:val="single" w:sz="4" w:space="0" w:color="auto"/>
              <w:right w:val="single" w:sz="4" w:space="0" w:color="auto"/>
            </w:tcBorders>
            <w:shd w:val="clear" w:color="auto" w:fill="auto"/>
            <w:noWrap/>
            <w:vAlign w:val="bottom"/>
            <w:hideMark/>
          </w:tcPr>
          <w:p w14:paraId="588ABAE4"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21 59,07</w:t>
            </w:r>
          </w:p>
        </w:tc>
        <w:tc>
          <w:tcPr>
            <w:tcW w:w="1276" w:type="dxa"/>
            <w:tcBorders>
              <w:top w:val="nil"/>
              <w:left w:val="nil"/>
              <w:bottom w:val="single" w:sz="4" w:space="0" w:color="auto"/>
              <w:right w:val="single" w:sz="4" w:space="0" w:color="auto"/>
            </w:tcBorders>
            <w:shd w:val="clear" w:color="auto" w:fill="auto"/>
            <w:noWrap/>
            <w:vAlign w:val="bottom"/>
            <w:hideMark/>
          </w:tcPr>
          <w:p w14:paraId="5D3094C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0,13</w:t>
            </w:r>
          </w:p>
        </w:tc>
        <w:tc>
          <w:tcPr>
            <w:tcW w:w="1418" w:type="dxa"/>
            <w:tcBorders>
              <w:top w:val="nil"/>
              <w:left w:val="nil"/>
              <w:bottom w:val="single" w:sz="4" w:space="0" w:color="auto"/>
              <w:right w:val="single" w:sz="4" w:space="0" w:color="auto"/>
            </w:tcBorders>
            <w:shd w:val="clear" w:color="auto" w:fill="auto"/>
            <w:noWrap/>
            <w:vAlign w:val="bottom"/>
            <w:hideMark/>
          </w:tcPr>
          <w:p w14:paraId="2BC9130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107,9</w:t>
            </w:r>
          </w:p>
        </w:tc>
        <w:tc>
          <w:tcPr>
            <w:tcW w:w="1275" w:type="dxa"/>
            <w:tcBorders>
              <w:top w:val="nil"/>
              <w:left w:val="nil"/>
              <w:bottom w:val="single" w:sz="4" w:space="0" w:color="auto"/>
              <w:right w:val="single" w:sz="4" w:space="0" w:color="auto"/>
            </w:tcBorders>
            <w:shd w:val="clear" w:color="auto" w:fill="auto"/>
            <w:noWrap/>
            <w:vAlign w:val="bottom"/>
            <w:hideMark/>
          </w:tcPr>
          <w:p w14:paraId="5BEBC0D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68,01</w:t>
            </w:r>
          </w:p>
        </w:tc>
        <w:tc>
          <w:tcPr>
            <w:tcW w:w="1276" w:type="dxa"/>
            <w:tcBorders>
              <w:top w:val="nil"/>
              <w:left w:val="nil"/>
              <w:bottom w:val="single" w:sz="4" w:space="0" w:color="auto"/>
              <w:right w:val="single" w:sz="4" w:space="0" w:color="auto"/>
            </w:tcBorders>
            <w:shd w:val="clear" w:color="auto" w:fill="auto"/>
            <w:noWrap/>
            <w:vAlign w:val="bottom"/>
            <w:hideMark/>
          </w:tcPr>
          <w:p w14:paraId="7E52EFD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23 34,98</w:t>
            </w:r>
          </w:p>
        </w:tc>
        <w:tc>
          <w:tcPr>
            <w:tcW w:w="1134" w:type="dxa"/>
            <w:tcBorders>
              <w:top w:val="nil"/>
              <w:left w:val="nil"/>
              <w:bottom w:val="single" w:sz="4" w:space="0" w:color="auto"/>
              <w:right w:val="single" w:sz="4" w:space="0" w:color="auto"/>
            </w:tcBorders>
            <w:shd w:val="clear" w:color="auto" w:fill="auto"/>
            <w:noWrap/>
            <w:vAlign w:val="bottom"/>
            <w:hideMark/>
          </w:tcPr>
          <w:p w14:paraId="4EC91514"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28 86</w:t>
            </w:r>
          </w:p>
        </w:tc>
      </w:tr>
      <w:tr w:rsidR="00BB5E5A" w:rsidRPr="00BB5E5A" w14:paraId="5F98EFAA"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5D2AAD3"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Lejasciema pirmsskolas izglītības iestāde “Kamenīte”</w:t>
            </w:r>
          </w:p>
        </w:tc>
        <w:tc>
          <w:tcPr>
            <w:tcW w:w="1276" w:type="dxa"/>
            <w:tcBorders>
              <w:top w:val="nil"/>
              <w:left w:val="nil"/>
              <w:bottom w:val="single" w:sz="4" w:space="0" w:color="auto"/>
              <w:right w:val="single" w:sz="4" w:space="0" w:color="auto"/>
            </w:tcBorders>
            <w:shd w:val="clear" w:color="auto" w:fill="auto"/>
            <w:noWrap/>
            <w:vAlign w:val="bottom"/>
            <w:hideMark/>
          </w:tcPr>
          <w:p w14:paraId="3DF03F2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11</w:t>
            </w:r>
          </w:p>
        </w:tc>
        <w:tc>
          <w:tcPr>
            <w:tcW w:w="1276" w:type="dxa"/>
            <w:tcBorders>
              <w:top w:val="nil"/>
              <w:left w:val="nil"/>
              <w:bottom w:val="single" w:sz="4" w:space="0" w:color="auto"/>
              <w:right w:val="single" w:sz="4" w:space="0" w:color="auto"/>
            </w:tcBorders>
            <w:shd w:val="clear" w:color="auto" w:fill="auto"/>
            <w:noWrap/>
            <w:vAlign w:val="bottom"/>
            <w:hideMark/>
          </w:tcPr>
          <w:p w14:paraId="44B2FD6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8</w:t>
            </w:r>
          </w:p>
        </w:tc>
        <w:tc>
          <w:tcPr>
            <w:tcW w:w="1275" w:type="dxa"/>
            <w:tcBorders>
              <w:top w:val="nil"/>
              <w:left w:val="nil"/>
              <w:bottom w:val="single" w:sz="4" w:space="0" w:color="auto"/>
              <w:right w:val="single" w:sz="4" w:space="0" w:color="auto"/>
            </w:tcBorders>
            <w:shd w:val="clear" w:color="auto" w:fill="auto"/>
            <w:noWrap/>
            <w:vAlign w:val="bottom"/>
            <w:hideMark/>
          </w:tcPr>
          <w:p w14:paraId="21B1250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23E63CA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30</w:t>
            </w:r>
          </w:p>
        </w:tc>
        <w:tc>
          <w:tcPr>
            <w:tcW w:w="993" w:type="dxa"/>
            <w:tcBorders>
              <w:top w:val="nil"/>
              <w:left w:val="nil"/>
              <w:bottom w:val="single" w:sz="4" w:space="0" w:color="auto"/>
              <w:right w:val="single" w:sz="4" w:space="0" w:color="auto"/>
            </w:tcBorders>
            <w:shd w:val="clear" w:color="auto" w:fill="auto"/>
            <w:noWrap/>
            <w:vAlign w:val="bottom"/>
            <w:hideMark/>
          </w:tcPr>
          <w:p w14:paraId="52B0EA7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2,857</w:t>
            </w:r>
          </w:p>
        </w:tc>
        <w:tc>
          <w:tcPr>
            <w:tcW w:w="1275" w:type="dxa"/>
            <w:tcBorders>
              <w:top w:val="nil"/>
              <w:left w:val="nil"/>
              <w:bottom w:val="single" w:sz="4" w:space="0" w:color="auto"/>
              <w:right w:val="single" w:sz="4" w:space="0" w:color="auto"/>
            </w:tcBorders>
            <w:shd w:val="clear" w:color="auto" w:fill="auto"/>
            <w:noWrap/>
            <w:vAlign w:val="bottom"/>
            <w:hideMark/>
          </w:tcPr>
          <w:p w14:paraId="681ED7D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24 91,30</w:t>
            </w:r>
          </w:p>
        </w:tc>
        <w:tc>
          <w:tcPr>
            <w:tcW w:w="1276" w:type="dxa"/>
            <w:tcBorders>
              <w:top w:val="nil"/>
              <w:left w:val="nil"/>
              <w:bottom w:val="single" w:sz="4" w:space="0" w:color="auto"/>
              <w:right w:val="single" w:sz="4" w:space="0" w:color="auto"/>
            </w:tcBorders>
            <w:shd w:val="clear" w:color="auto" w:fill="auto"/>
            <w:noWrap/>
            <w:vAlign w:val="bottom"/>
            <w:hideMark/>
          </w:tcPr>
          <w:p w14:paraId="024BA82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0,1</w:t>
            </w:r>
          </w:p>
        </w:tc>
        <w:tc>
          <w:tcPr>
            <w:tcW w:w="1418" w:type="dxa"/>
            <w:tcBorders>
              <w:top w:val="nil"/>
              <w:left w:val="nil"/>
              <w:bottom w:val="single" w:sz="4" w:space="0" w:color="auto"/>
              <w:right w:val="single" w:sz="4" w:space="0" w:color="auto"/>
            </w:tcBorders>
            <w:shd w:val="clear" w:color="auto" w:fill="auto"/>
            <w:noWrap/>
            <w:vAlign w:val="bottom"/>
            <w:hideMark/>
          </w:tcPr>
          <w:p w14:paraId="2B7DBCF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83</w:t>
            </w:r>
          </w:p>
        </w:tc>
        <w:tc>
          <w:tcPr>
            <w:tcW w:w="1275" w:type="dxa"/>
            <w:tcBorders>
              <w:top w:val="nil"/>
              <w:left w:val="nil"/>
              <w:bottom w:val="single" w:sz="4" w:space="0" w:color="auto"/>
              <w:right w:val="single" w:sz="4" w:space="0" w:color="auto"/>
            </w:tcBorders>
            <w:shd w:val="clear" w:color="auto" w:fill="auto"/>
            <w:noWrap/>
            <w:vAlign w:val="bottom"/>
            <w:hideMark/>
          </w:tcPr>
          <w:p w14:paraId="11C7852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77,23</w:t>
            </w:r>
          </w:p>
        </w:tc>
        <w:tc>
          <w:tcPr>
            <w:tcW w:w="1276" w:type="dxa"/>
            <w:tcBorders>
              <w:top w:val="nil"/>
              <w:left w:val="nil"/>
              <w:bottom w:val="single" w:sz="4" w:space="0" w:color="auto"/>
              <w:right w:val="single" w:sz="4" w:space="0" w:color="auto"/>
            </w:tcBorders>
            <w:shd w:val="clear" w:color="auto" w:fill="auto"/>
            <w:noWrap/>
            <w:vAlign w:val="bottom"/>
            <w:hideMark/>
          </w:tcPr>
          <w:p w14:paraId="2E4B50A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26 51,53</w:t>
            </w:r>
          </w:p>
        </w:tc>
        <w:tc>
          <w:tcPr>
            <w:tcW w:w="1134" w:type="dxa"/>
            <w:tcBorders>
              <w:top w:val="nil"/>
              <w:left w:val="nil"/>
              <w:bottom w:val="single" w:sz="4" w:space="0" w:color="auto"/>
              <w:right w:val="single" w:sz="4" w:space="0" w:color="auto"/>
            </w:tcBorders>
            <w:shd w:val="clear" w:color="auto" w:fill="auto"/>
            <w:noWrap/>
            <w:vAlign w:val="bottom"/>
            <w:hideMark/>
          </w:tcPr>
          <w:p w14:paraId="1A62E93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32 77</w:t>
            </w:r>
          </w:p>
        </w:tc>
      </w:tr>
      <w:tr w:rsidR="00BB5E5A" w:rsidRPr="00BB5E5A" w14:paraId="678A30B7"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92F380F"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lastRenderedPageBreak/>
              <w:t>Lejasciema pirmsskolas izglītības iestāde “Kamenīte”</w:t>
            </w:r>
          </w:p>
        </w:tc>
        <w:tc>
          <w:tcPr>
            <w:tcW w:w="1276" w:type="dxa"/>
            <w:tcBorders>
              <w:top w:val="nil"/>
              <w:left w:val="nil"/>
              <w:bottom w:val="single" w:sz="4" w:space="0" w:color="auto"/>
              <w:right w:val="single" w:sz="4" w:space="0" w:color="auto"/>
            </w:tcBorders>
            <w:shd w:val="clear" w:color="auto" w:fill="auto"/>
            <w:noWrap/>
            <w:vAlign w:val="bottom"/>
            <w:hideMark/>
          </w:tcPr>
          <w:p w14:paraId="73864F1E"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14:paraId="0296308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w:t>
            </w:r>
          </w:p>
        </w:tc>
        <w:tc>
          <w:tcPr>
            <w:tcW w:w="1275" w:type="dxa"/>
            <w:tcBorders>
              <w:top w:val="nil"/>
              <w:left w:val="nil"/>
              <w:bottom w:val="single" w:sz="4" w:space="0" w:color="auto"/>
              <w:right w:val="single" w:sz="4" w:space="0" w:color="auto"/>
            </w:tcBorders>
            <w:shd w:val="clear" w:color="auto" w:fill="auto"/>
            <w:noWrap/>
            <w:vAlign w:val="bottom"/>
            <w:hideMark/>
          </w:tcPr>
          <w:p w14:paraId="56D083F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14:paraId="1864255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9</w:t>
            </w:r>
          </w:p>
        </w:tc>
        <w:tc>
          <w:tcPr>
            <w:tcW w:w="993" w:type="dxa"/>
            <w:tcBorders>
              <w:top w:val="nil"/>
              <w:left w:val="nil"/>
              <w:bottom w:val="single" w:sz="4" w:space="0" w:color="auto"/>
              <w:right w:val="single" w:sz="4" w:space="0" w:color="auto"/>
            </w:tcBorders>
            <w:shd w:val="clear" w:color="auto" w:fill="auto"/>
            <w:noWrap/>
            <w:vAlign w:val="bottom"/>
            <w:hideMark/>
          </w:tcPr>
          <w:p w14:paraId="54F8DCA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0,857</w:t>
            </w:r>
          </w:p>
        </w:tc>
        <w:tc>
          <w:tcPr>
            <w:tcW w:w="1275" w:type="dxa"/>
            <w:tcBorders>
              <w:top w:val="nil"/>
              <w:left w:val="nil"/>
              <w:bottom w:val="single" w:sz="4" w:space="0" w:color="auto"/>
              <w:right w:val="single" w:sz="4" w:space="0" w:color="auto"/>
            </w:tcBorders>
            <w:shd w:val="clear" w:color="auto" w:fill="auto"/>
            <w:noWrap/>
            <w:vAlign w:val="bottom"/>
            <w:hideMark/>
          </w:tcPr>
          <w:p w14:paraId="6A3519E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7 47,30</w:t>
            </w:r>
          </w:p>
        </w:tc>
        <w:tc>
          <w:tcPr>
            <w:tcW w:w="1276" w:type="dxa"/>
            <w:tcBorders>
              <w:top w:val="nil"/>
              <w:left w:val="nil"/>
              <w:bottom w:val="single" w:sz="4" w:space="0" w:color="auto"/>
              <w:right w:val="single" w:sz="4" w:space="0" w:color="auto"/>
            </w:tcBorders>
            <w:shd w:val="clear" w:color="auto" w:fill="auto"/>
            <w:noWrap/>
            <w:vAlign w:val="bottom"/>
            <w:hideMark/>
          </w:tcPr>
          <w:p w14:paraId="122E9D3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0,02</w:t>
            </w:r>
          </w:p>
        </w:tc>
        <w:tc>
          <w:tcPr>
            <w:tcW w:w="1418" w:type="dxa"/>
            <w:tcBorders>
              <w:top w:val="nil"/>
              <w:left w:val="nil"/>
              <w:bottom w:val="single" w:sz="4" w:space="0" w:color="auto"/>
              <w:right w:val="single" w:sz="4" w:space="0" w:color="auto"/>
            </w:tcBorders>
            <w:shd w:val="clear" w:color="auto" w:fill="auto"/>
            <w:noWrap/>
            <w:vAlign w:val="bottom"/>
            <w:hideMark/>
          </w:tcPr>
          <w:p w14:paraId="2151FD9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16,6</w:t>
            </w:r>
          </w:p>
        </w:tc>
        <w:tc>
          <w:tcPr>
            <w:tcW w:w="1275" w:type="dxa"/>
            <w:tcBorders>
              <w:top w:val="nil"/>
              <w:left w:val="nil"/>
              <w:bottom w:val="single" w:sz="4" w:space="0" w:color="auto"/>
              <w:right w:val="single" w:sz="4" w:space="0" w:color="auto"/>
            </w:tcBorders>
            <w:shd w:val="clear" w:color="auto" w:fill="auto"/>
            <w:noWrap/>
            <w:vAlign w:val="bottom"/>
            <w:hideMark/>
          </w:tcPr>
          <w:p w14:paraId="617AE6B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22,92</w:t>
            </w:r>
          </w:p>
        </w:tc>
        <w:tc>
          <w:tcPr>
            <w:tcW w:w="1276" w:type="dxa"/>
            <w:tcBorders>
              <w:top w:val="nil"/>
              <w:left w:val="nil"/>
              <w:bottom w:val="single" w:sz="4" w:space="0" w:color="auto"/>
              <w:right w:val="single" w:sz="4" w:space="0" w:color="auto"/>
            </w:tcBorders>
            <w:shd w:val="clear" w:color="auto" w:fill="auto"/>
            <w:noWrap/>
            <w:vAlign w:val="bottom"/>
            <w:hideMark/>
          </w:tcPr>
          <w:p w14:paraId="42F2F32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7 86,82</w:t>
            </w:r>
          </w:p>
        </w:tc>
        <w:tc>
          <w:tcPr>
            <w:tcW w:w="1134" w:type="dxa"/>
            <w:tcBorders>
              <w:top w:val="nil"/>
              <w:left w:val="nil"/>
              <w:bottom w:val="single" w:sz="4" w:space="0" w:color="auto"/>
              <w:right w:val="single" w:sz="4" w:space="0" w:color="auto"/>
            </w:tcBorders>
            <w:shd w:val="clear" w:color="auto" w:fill="auto"/>
            <w:noWrap/>
            <w:vAlign w:val="bottom"/>
            <w:hideMark/>
          </w:tcPr>
          <w:p w14:paraId="7D66B06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9 72</w:t>
            </w:r>
          </w:p>
        </w:tc>
      </w:tr>
      <w:tr w:rsidR="00BB5E5A" w:rsidRPr="00BB5E5A" w14:paraId="1083E8AF"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B7BB978"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Rankas pirmsskolas izglītības iestāde “Ābelīte”</w:t>
            </w:r>
          </w:p>
        </w:tc>
        <w:tc>
          <w:tcPr>
            <w:tcW w:w="1276" w:type="dxa"/>
            <w:tcBorders>
              <w:top w:val="nil"/>
              <w:left w:val="nil"/>
              <w:bottom w:val="single" w:sz="4" w:space="0" w:color="auto"/>
              <w:right w:val="single" w:sz="4" w:space="0" w:color="auto"/>
            </w:tcBorders>
            <w:shd w:val="clear" w:color="auto" w:fill="auto"/>
            <w:noWrap/>
            <w:vAlign w:val="bottom"/>
            <w:hideMark/>
          </w:tcPr>
          <w:p w14:paraId="1486F40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22</w:t>
            </w:r>
          </w:p>
        </w:tc>
        <w:tc>
          <w:tcPr>
            <w:tcW w:w="1276" w:type="dxa"/>
            <w:tcBorders>
              <w:top w:val="nil"/>
              <w:left w:val="nil"/>
              <w:bottom w:val="single" w:sz="4" w:space="0" w:color="auto"/>
              <w:right w:val="single" w:sz="4" w:space="0" w:color="auto"/>
            </w:tcBorders>
            <w:shd w:val="clear" w:color="auto" w:fill="auto"/>
            <w:noWrap/>
            <w:vAlign w:val="bottom"/>
            <w:hideMark/>
          </w:tcPr>
          <w:p w14:paraId="184C9CAB"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14:paraId="4E2303B8"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30527B24"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22</w:t>
            </w:r>
          </w:p>
        </w:tc>
        <w:tc>
          <w:tcPr>
            <w:tcW w:w="993" w:type="dxa"/>
            <w:tcBorders>
              <w:top w:val="nil"/>
              <w:left w:val="nil"/>
              <w:bottom w:val="single" w:sz="4" w:space="0" w:color="auto"/>
              <w:right w:val="single" w:sz="4" w:space="0" w:color="auto"/>
            </w:tcBorders>
            <w:shd w:val="clear" w:color="auto" w:fill="auto"/>
            <w:noWrap/>
            <w:vAlign w:val="bottom"/>
            <w:hideMark/>
          </w:tcPr>
          <w:p w14:paraId="674AF0F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2,095</w:t>
            </w:r>
          </w:p>
        </w:tc>
        <w:tc>
          <w:tcPr>
            <w:tcW w:w="1275" w:type="dxa"/>
            <w:tcBorders>
              <w:top w:val="nil"/>
              <w:left w:val="nil"/>
              <w:bottom w:val="single" w:sz="4" w:space="0" w:color="auto"/>
              <w:right w:val="single" w:sz="4" w:space="0" w:color="auto"/>
            </w:tcBorders>
            <w:shd w:val="clear" w:color="auto" w:fill="auto"/>
            <w:noWrap/>
            <w:vAlign w:val="bottom"/>
            <w:hideMark/>
          </w:tcPr>
          <w:p w14:paraId="410BFCB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18 26,84</w:t>
            </w:r>
          </w:p>
        </w:tc>
        <w:tc>
          <w:tcPr>
            <w:tcW w:w="1276" w:type="dxa"/>
            <w:tcBorders>
              <w:top w:val="nil"/>
              <w:left w:val="nil"/>
              <w:bottom w:val="single" w:sz="4" w:space="0" w:color="auto"/>
              <w:right w:val="single" w:sz="4" w:space="0" w:color="auto"/>
            </w:tcBorders>
            <w:shd w:val="clear" w:color="auto" w:fill="auto"/>
            <w:noWrap/>
            <w:vAlign w:val="bottom"/>
            <w:hideMark/>
          </w:tcPr>
          <w:p w14:paraId="03EBCEE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0,11</w:t>
            </w:r>
          </w:p>
        </w:tc>
        <w:tc>
          <w:tcPr>
            <w:tcW w:w="1418" w:type="dxa"/>
            <w:tcBorders>
              <w:top w:val="nil"/>
              <w:left w:val="nil"/>
              <w:bottom w:val="single" w:sz="4" w:space="0" w:color="auto"/>
              <w:right w:val="single" w:sz="4" w:space="0" w:color="auto"/>
            </w:tcBorders>
            <w:shd w:val="clear" w:color="auto" w:fill="auto"/>
            <w:noWrap/>
            <w:vAlign w:val="bottom"/>
            <w:hideMark/>
          </w:tcPr>
          <w:p w14:paraId="086D518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91,3</w:t>
            </w:r>
          </w:p>
        </w:tc>
        <w:tc>
          <w:tcPr>
            <w:tcW w:w="1275" w:type="dxa"/>
            <w:tcBorders>
              <w:top w:val="nil"/>
              <w:left w:val="nil"/>
              <w:bottom w:val="single" w:sz="4" w:space="0" w:color="auto"/>
              <w:right w:val="single" w:sz="4" w:space="0" w:color="auto"/>
            </w:tcBorders>
            <w:shd w:val="clear" w:color="auto" w:fill="auto"/>
            <w:noWrap/>
            <w:vAlign w:val="bottom"/>
            <w:hideMark/>
          </w:tcPr>
          <w:p w14:paraId="64DC96A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57,54</w:t>
            </w:r>
          </w:p>
        </w:tc>
        <w:tc>
          <w:tcPr>
            <w:tcW w:w="1276" w:type="dxa"/>
            <w:tcBorders>
              <w:top w:val="nil"/>
              <w:left w:val="nil"/>
              <w:bottom w:val="single" w:sz="4" w:space="0" w:color="auto"/>
              <w:right w:val="single" w:sz="4" w:space="0" w:color="auto"/>
            </w:tcBorders>
            <w:shd w:val="clear" w:color="auto" w:fill="auto"/>
            <w:noWrap/>
            <w:vAlign w:val="bottom"/>
            <w:hideMark/>
          </w:tcPr>
          <w:p w14:paraId="7D8D82B9"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19 75,68</w:t>
            </w:r>
          </w:p>
        </w:tc>
        <w:tc>
          <w:tcPr>
            <w:tcW w:w="1134" w:type="dxa"/>
            <w:tcBorders>
              <w:top w:val="nil"/>
              <w:left w:val="nil"/>
              <w:bottom w:val="single" w:sz="4" w:space="0" w:color="auto"/>
              <w:right w:val="single" w:sz="4" w:space="0" w:color="auto"/>
            </w:tcBorders>
            <w:shd w:val="clear" w:color="auto" w:fill="auto"/>
            <w:noWrap/>
            <w:vAlign w:val="bottom"/>
            <w:hideMark/>
          </w:tcPr>
          <w:p w14:paraId="38DCFA8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24 42</w:t>
            </w:r>
          </w:p>
        </w:tc>
      </w:tr>
      <w:tr w:rsidR="00BB5E5A" w:rsidRPr="00BB5E5A" w14:paraId="73752487"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F823AAC"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Stāķu pirmsskolas izglītības iestāde</w:t>
            </w:r>
          </w:p>
        </w:tc>
        <w:tc>
          <w:tcPr>
            <w:tcW w:w="1276" w:type="dxa"/>
            <w:tcBorders>
              <w:top w:val="nil"/>
              <w:left w:val="nil"/>
              <w:bottom w:val="single" w:sz="4" w:space="0" w:color="auto"/>
              <w:right w:val="single" w:sz="4" w:space="0" w:color="auto"/>
            </w:tcBorders>
            <w:shd w:val="clear" w:color="auto" w:fill="auto"/>
            <w:noWrap/>
            <w:vAlign w:val="bottom"/>
            <w:hideMark/>
          </w:tcPr>
          <w:p w14:paraId="32119BB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39</w:t>
            </w:r>
          </w:p>
        </w:tc>
        <w:tc>
          <w:tcPr>
            <w:tcW w:w="1276" w:type="dxa"/>
            <w:tcBorders>
              <w:top w:val="nil"/>
              <w:left w:val="nil"/>
              <w:bottom w:val="single" w:sz="4" w:space="0" w:color="auto"/>
              <w:right w:val="single" w:sz="4" w:space="0" w:color="auto"/>
            </w:tcBorders>
            <w:shd w:val="clear" w:color="auto" w:fill="auto"/>
            <w:noWrap/>
            <w:vAlign w:val="bottom"/>
            <w:hideMark/>
          </w:tcPr>
          <w:p w14:paraId="688ED2E1"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14:paraId="4A3CEC1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bottom"/>
            <w:hideMark/>
          </w:tcPr>
          <w:p w14:paraId="1E38F1F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45</w:t>
            </w:r>
          </w:p>
        </w:tc>
        <w:tc>
          <w:tcPr>
            <w:tcW w:w="993" w:type="dxa"/>
            <w:tcBorders>
              <w:top w:val="nil"/>
              <w:left w:val="nil"/>
              <w:bottom w:val="single" w:sz="4" w:space="0" w:color="auto"/>
              <w:right w:val="single" w:sz="4" w:space="0" w:color="auto"/>
            </w:tcBorders>
            <w:shd w:val="clear" w:color="auto" w:fill="auto"/>
            <w:noWrap/>
            <w:vAlign w:val="bottom"/>
            <w:hideMark/>
          </w:tcPr>
          <w:p w14:paraId="09A8380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4,286</w:t>
            </w:r>
          </w:p>
        </w:tc>
        <w:tc>
          <w:tcPr>
            <w:tcW w:w="1275" w:type="dxa"/>
            <w:tcBorders>
              <w:top w:val="nil"/>
              <w:left w:val="nil"/>
              <w:bottom w:val="single" w:sz="4" w:space="0" w:color="auto"/>
              <w:right w:val="single" w:sz="4" w:space="0" w:color="auto"/>
            </w:tcBorders>
            <w:shd w:val="clear" w:color="auto" w:fill="auto"/>
            <w:noWrap/>
            <w:vAlign w:val="bottom"/>
            <w:hideMark/>
          </w:tcPr>
          <w:p w14:paraId="157A121A"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37 37,39</w:t>
            </w:r>
          </w:p>
        </w:tc>
        <w:tc>
          <w:tcPr>
            <w:tcW w:w="1276" w:type="dxa"/>
            <w:tcBorders>
              <w:top w:val="nil"/>
              <w:left w:val="nil"/>
              <w:bottom w:val="single" w:sz="4" w:space="0" w:color="auto"/>
              <w:right w:val="single" w:sz="4" w:space="0" w:color="auto"/>
            </w:tcBorders>
            <w:shd w:val="clear" w:color="auto" w:fill="auto"/>
            <w:noWrap/>
            <w:vAlign w:val="bottom"/>
            <w:hideMark/>
          </w:tcPr>
          <w:p w14:paraId="071533B5"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0,205</w:t>
            </w:r>
          </w:p>
        </w:tc>
        <w:tc>
          <w:tcPr>
            <w:tcW w:w="1418" w:type="dxa"/>
            <w:tcBorders>
              <w:top w:val="nil"/>
              <w:left w:val="nil"/>
              <w:bottom w:val="single" w:sz="4" w:space="0" w:color="auto"/>
              <w:right w:val="single" w:sz="4" w:space="0" w:color="auto"/>
            </w:tcBorders>
            <w:shd w:val="clear" w:color="auto" w:fill="auto"/>
            <w:noWrap/>
            <w:vAlign w:val="bottom"/>
            <w:hideMark/>
          </w:tcPr>
          <w:p w14:paraId="536D6C7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170,15</w:t>
            </w:r>
          </w:p>
        </w:tc>
        <w:tc>
          <w:tcPr>
            <w:tcW w:w="1275" w:type="dxa"/>
            <w:tcBorders>
              <w:top w:val="nil"/>
              <w:left w:val="nil"/>
              <w:bottom w:val="single" w:sz="4" w:space="0" w:color="auto"/>
              <w:right w:val="single" w:sz="4" w:space="0" w:color="auto"/>
            </w:tcBorders>
            <w:shd w:val="clear" w:color="auto" w:fill="auto"/>
            <w:noWrap/>
            <w:vAlign w:val="bottom"/>
            <w:hideMark/>
          </w:tcPr>
          <w:p w14:paraId="27E5DBA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117,23</w:t>
            </w:r>
          </w:p>
        </w:tc>
        <w:tc>
          <w:tcPr>
            <w:tcW w:w="1276" w:type="dxa"/>
            <w:tcBorders>
              <w:top w:val="nil"/>
              <w:left w:val="nil"/>
              <w:bottom w:val="single" w:sz="4" w:space="0" w:color="auto"/>
              <w:right w:val="single" w:sz="4" w:space="0" w:color="auto"/>
            </w:tcBorders>
            <w:shd w:val="clear" w:color="auto" w:fill="auto"/>
            <w:noWrap/>
            <w:vAlign w:val="bottom"/>
            <w:hideMark/>
          </w:tcPr>
          <w:p w14:paraId="382977A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40 24,77</w:t>
            </w:r>
          </w:p>
        </w:tc>
        <w:tc>
          <w:tcPr>
            <w:tcW w:w="1134" w:type="dxa"/>
            <w:tcBorders>
              <w:top w:val="nil"/>
              <w:left w:val="nil"/>
              <w:bottom w:val="single" w:sz="4" w:space="0" w:color="auto"/>
              <w:right w:val="single" w:sz="4" w:space="0" w:color="auto"/>
            </w:tcBorders>
            <w:shd w:val="clear" w:color="auto" w:fill="auto"/>
            <w:noWrap/>
            <w:vAlign w:val="bottom"/>
            <w:hideMark/>
          </w:tcPr>
          <w:p w14:paraId="29DF380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49 74</w:t>
            </w:r>
          </w:p>
        </w:tc>
      </w:tr>
      <w:tr w:rsidR="00BB5E5A" w:rsidRPr="00BB5E5A" w14:paraId="543185E5"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00753E3"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Gulbenes novada pirmsskolas izglītības iestāde “Ābolīši”</w:t>
            </w:r>
          </w:p>
        </w:tc>
        <w:tc>
          <w:tcPr>
            <w:tcW w:w="1276" w:type="dxa"/>
            <w:tcBorders>
              <w:top w:val="nil"/>
              <w:left w:val="nil"/>
              <w:bottom w:val="single" w:sz="4" w:space="0" w:color="auto"/>
              <w:right w:val="single" w:sz="4" w:space="0" w:color="auto"/>
            </w:tcBorders>
            <w:shd w:val="clear" w:color="auto" w:fill="auto"/>
            <w:noWrap/>
            <w:vAlign w:val="bottom"/>
            <w:hideMark/>
          </w:tcPr>
          <w:p w14:paraId="642A2D9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32</w:t>
            </w:r>
          </w:p>
        </w:tc>
        <w:tc>
          <w:tcPr>
            <w:tcW w:w="1276" w:type="dxa"/>
            <w:tcBorders>
              <w:top w:val="nil"/>
              <w:left w:val="nil"/>
              <w:bottom w:val="single" w:sz="4" w:space="0" w:color="auto"/>
              <w:right w:val="single" w:sz="4" w:space="0" w:color="auto"/>
            </w:tcBorders>
            <w:shd w:val="clear" w:color="auto" w:fill="auto"/>
            <w:noWrap/>
            <w:vAlign w:val="bottom"/>
            <w:hideMark/>
          </w:tcPr>
          <w:p w14:paraId="4124CD81"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14:paraId="3BECB62A"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03153D1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32</w:t>
            </w:r>
          </w:p>
        </w:tc>
        <w:tc>
          <w:tcPr>
            <w:tcW w:w="993" w:type="dxa"/>
            <w:tcBorders>
              <w:top w:val="nil"/>
              <w:left w:val="nil"/>
              <w:bottom w:val="single" w:sz="4" w:space="0" w:color="auto"/>
              <w:right w:val="single" w:sz="4" w:space="0" w:color="auto"/>
            </w:tcBorders>
            <w:shd w:val="clear" w:color="auto" w:fill="auto"/>
            <w:noWrap/>
            <w:vAlign w:val="bottom"/>
            <w:hideMark/>
          </w:tcPr>
          <w:p w14:paraId="60D5F219"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3,048</w:t>
            </w:r>
          </w:p>
        </w:tc>
        <w:tc>
          <w:tcPr>
            <w:tcW w:w="1275" w:type="dxa"/>
            <w:tcBorders>
              <w:top w:val="nil"/>
              <w:left w:val="nil"/>
              <w:bottom w:val="single" w:sz="4" w:space="0" w:color="auto"/>
              <w:right w:val="single" w:sz="4" w:space="0" w:color="auto"/>
            </w:tcBorders>
            <w:shd w:val="clear" w:color="auto" w:fill="auto"/>
            <w:noWrap/>
            <w:vAlign w:val="bottom"/>
            <w:hideMark/>
          </w:tcPr>
          <w:p w14:paraId="0AB59941"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26 57,86</w:t>
            </w:r>
          </w:p>
        </w:tc>
        <w:tc>
          <w:tcPr>
            <w:tcW w:w="1276" w:type="dxa"/>
            <w:tcBorders>
              <w:top w:val="nil"/>
              <w:left w:val="nil"/>
              <w:bottom w:val="single" w:sz="4" w:space="0" w:color="auto"/>
              <w:right w:val="single" w:sz="4" w:space="0" w:color="auto"/>
            </w:tcBorders>
            <w:shd w:val="clear" w:color="auto" w:fill="auto"/>
            <w:noWrap/>
            <w:vAlign w:val="bottom"/>
            <w:hideMark/>
          </w:tcPr>
          <w:p w14:paraId="73C519DE"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0,16</w:t>
            </w:r>
          </w:p>
        </w:tc>
        <w:tc>
          <w:tcPr>
            <w:tcW w:w="1418" w:type="dxa"/>
            <w:tcBorders>
              <w:top w:val="nil"/>
              <w:left w:val="nil"/>
              <w:bottom w:val="single" w:sz="4" w:space="0" w:color="auto"/>
              <w:right w:val="single" w:sz="4" w:space="0" w:color="auto"/>
            </w:tcBorders>
            <w:shd w:val="clear" w:color="auto" w:fill="auto"/>
            <w:noWrap/>
            <w:vAlign w:val="bottom"/>
            <w:hideMark/>
          </w:tcPr>
          <w:p w14:paraId="6B7E4FE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132,8</w:t>
            </w:r>
          </w:p>
        </w:tc>
        <w:tc>
          <w:tcPr>
            <w:tcW w:w="1275" w:type="dxa"/>
            <w:tcBorders>
              <w:top w:val="nil"/>
              <w:left w:val="nil"/>
              <w:bottom w:val="single" w:sz="4" w:space="0" w:color="auto"/>
              <w:right w:val="single" w:sz="4" w:space="0" w:color="auto"/>
            </w:tcBorders>
            <w:shd w:val="clear" w:color="auto" w:fill="auto"/>
            <w:noWrap/>
            <w:vAlign w:val="bottom"/>
            <w:hideMark/>
          </w:tcPr>
          <w:p w14:paraId="67CB833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83,72</w:t>
            </w:r>
          </w:p>
        </w:tc>
        <w:tc>
          <w:tcPr>
            <w:tcW w:w="1276" w:type="dxa"/>
            <w:tcBorders>
              <w:top w:val="nil"/>
              <w:left w:val="nil"/>
              <w:bottom w:val="single" w:sz="4" w:space="0" w:color="auto"/>
              <w:right w:val="single" w:sz="4" w:space="0" w:color="auto"/>
            </w:tcBorders>
            <w:shd w:val="clear" w:color="auto" w:fill="auto"/>
            <w:noWrap/>
            <w:vAlign w:val="bottom"/>
            <w:hideMark/>
          </w:tcPr>
          <w:p w14:paraId="0575C76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28 74,38</w:t>
            </w:r>
          </w:p>
        </w:tc>
        <w:tc>
          <w:tcPr>
            <w:tcW w:w="1134" w:type="dxa"/>
            <w:tcBorders>
              <w:top w:val="nil"/>
              <w:left w:val="nil"/>
              <w:bottom w:val="single" w:sz="4" w:space="0" w:color="auto"/>
              <w:right w:val="single" w:sz="4" w:space="0" w:color="auto"/>
            </w:tcBorders>
            <w:shd w:val="clear" w:color="auto" w:fill="auto"/>
            <w:noWrap/>
            <w:vAlign w:val="bottom"/>
            <w:hideMark/>
          </w:tcPr>
          <w:p w14:paraId="126F558C"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35 52</w:t>
            </w:r>
          </w:p>
        </w:tc>
      </w:tr>
      <w:tr w:rsidR="00BB5E5A" w:rsidRPr="00BB5E5A" w14:paraId="47F08EEC"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AEA7836"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Lizuma vidusskola</w:t>
            </w:r>
          </w:p>
        </w:tc>
        <w:tc>
          <w:tcPr>
            <w:tcW w:w="1276" w:type="dxa"/>
            <w:tcBorders>
              <w:top w:val="nil"/>
              <w:left w:val="nil"/>
              <w:bottom w:val="single" w:sz="4" w:space="0" w:color="auto"/>
              <w:right w:val="single" w:sz="4" w:space="0" w:color="auto"/>
            </w:tcBorders>
            <w:shd w:val="clear" w:color="auto" w:fill="auto"/>
            <w:noWrap/>
            <w:vAlign w:val="bottom"/>
            <w:hideMark/>
          </w:tcPr>
          <w:p w14:paraId="6012772C"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29</w:t>
            </w:r>
          </w:p>
        </w:tc>
        <w:tc>
          <w:tcPr>
            <w:tcW w:w="1276" w:type="dxa"/>
            <w:tcBorders>
              <w:top w:val="nil"/>
              <w:left w:val="nil"/>
              <w:bottom w:val="single" w:sz="4" w:space="0" w:color="auto"/>
              <w:right w:val="single" w:sz="4" w:space="0" w:color="auto"/>
            </w:tcBorders>
            <w:shd w:val="clear" w:color="auto" w:fill="auto"/>
            <w:noWrap/>
            <w:vAlign w:val="bottom"/>
            <w:hideMark/>
          </w:tcPr>
          <w:p w14:paraId="3F72BEBB"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14:paraId="300BED6B"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549FE169"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29</w:t>
            </w:r>
          </w:p>
        </w:tc>
        <w:tc>
          <w:tcPr>
            <w:tcW w:w="993" w:type="dxa"/>
            <w:tcBorders>
              <w:top w:val="nil"/>
              <w:left w:val="nil"/>
              <w:bottom w:val="single" w:sz="4" w:space="0" w:color="auto"/>
              <w:right w:val="single" w:sz="4" w:space="0" w:color="auto"/>
            </w:tcBorders>
            <w:shd w:val="clear" w:color="auto" w:fill="auto"/>
            <w:noWrap/>
            <w:vAlign w:val="bottom"/>
            <w:hideMark/>
          </w:tcPr>
          <w:p w14:paraId="1497542F"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2,762</w:t>
            </w:r>
          </w:p>
        </w:tc>
        <w:tc>
          <w:tcPr>
            <w:tcW w:w="1275" w:type="dxa"/>
            <w:tcBorders>
              <w:top w:val="nil"/>
              <w:left w:val="nil"/>
              <w:bottom w:val="single" w:sz="4" w:space="0" w:color="auto"/>
              <w:right w:val="single" w:sz="4" w:space="0" w:color="auto"/>
            </w:tcBorders>
            <w:shd w:val="clear" w:color="auto" w:fill="auto"/>
            <w:noWrap/>
            <w:vAlign w:val="bottom"/>
            <w:hideMark/>
          </w:tcPr>
          <w:p w14:paraId="0C855D2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24 08,46</w:t>
            </w:r>
          </w:p>
        </w:tc>
        <w:tc>
          <w:tcPr>
            <w:tcW w:w="1276" w:type="dxa"/>
            <w:tcBorders>
              <w:top w:val="nil"/>
              <w:left w:val="nil"/>
              <w:bottom w:val="single" w:sz="4" w:space="0" w:color="auto"/>
              <w:right w:val="single" w:sz="4" w:space="0" w:color="auto"/>
            </w:tcBorders>
            <w:shd w:val="clear" w:color="auto" w:fill="auto"/>
            <w:noWrap/>
            <w:vAlign w:val="bottom"/>
            <w:hideMark/>
          </w:tcPr>
          <w:p w14:paraId="73535EF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0,145</w:t>
            </w:r>
          </w:p>
        </w:tc>
        <w:tc>
          <w:tcPr>
            <w:tcW w:w="1418" w:type="dxa"/>
            <w:tcBorders>
              <w:top w:val="nil"/>
              <w:left w:val="nil"/>
              <w:bottom w:val="single" w:sz="4" w:space="0" w:color="auto"/>
              <w:right w:val="single" w:sz="4" w:space="0" w:color="auto"/>
            </w:tcBorders>
            <w:shd w:val="clear" w:color="auto" w:fill="auto"/>
            <w:noWrap/>
            <w:vAlign w:val="bottom"/>
            <w:hideMark/>
          </w:tcPr>
          <w:p w14:paraId="606FBDC4"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120,35</w:t>
            </w:r>
          </w:p>
        </w:tc>
        <w:tc>
          <w:tcPr>
            <w:tcW w:w="1275" w:type="dxa"/>
            <w:tcBorders>
              <w:top w:val="nil"/>
              <w:left w:val="nil"/>
              <w:bottom w:val="single" w:sz="4" w:space="0" w:color="auto"/>
              <w:right w:val="single" w:sz="4" w:space="0" w:color="auto"/>
            </w:tcBorders>
            <w:shd w:val="clear" w:color="auto" w:fill="auto"/>
            <w:noWrap/>
            <w:vAlign w:val="bottom"/>
            <w:hideMark/>
          </w:tcPr>
          <w:p w14:paraId="39CFE85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75,86</w:t>
            </w:r>
          </w:p>
        </w:tc>
        <w:tc>
          <w:tcPr>
            <w:tcW w:w="1276" w:type="dxa"/>
            <w:tcBorders>
              <w:top w:val="nil"/>
              <w:left w:val="nil"/>
              <w:bottom w:val="single" w:sz="4" w:space="0" w:color="auto"/>
              <w:right w:val="single" w:sz="4" w:space="0" w:color="auto"/>
            </w:tcBorders>
            <w:shd w:val="clear" w:color="auto" w:fill="auto"/>
            <w:noWrap/>
            <w:vAlign w:val="bottom"/>
            <w:hideMark/>
          </w:tcPr>
          <w:p w14:paraId="781106CD"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26 04,67</w:t>
            </w:r>
          </w:p>
        </w:tc>
        <w:tc>
          <w:tcPr>
            <w:tcW w:w="1134" w:type="dxa"/>
            <w:tcBorders>
              <w:top w:val="nil"/>
              <w:left w:val="nil"/>
              <w:bottom w:val="single" w:sz="4" w:space="0" w:color="auto"/>
              <w:right w:val="single" w:sz="4" w:space="0" w:color="auto"/>
            </w:tcBorders>
            <w:shd w:val="clear" w:color="auto" w:fill="auto"/>
            <w:noWrap/>
            <w:vAlign w:val="bottom"/>
            <w:hideMark/>
          </w:tcPr>
          <w:p w14:paraId="403EE554"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32 19</w:t>
            </w:r>
          </w:p>
        </w:tc>
      </w:tr>
      <w:tr w:rsidR="00BB5E5A" w:rsidRPr="00BB5E5A" w14:paraId="6B34F90C"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2A7D18B"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Tirzas pamatskola</w:t>
            </w:r>
          </w:p>
        </w:tc>
        <w:tc>
          <w:tcPr>
            <w:tcW w:w="1276" w:type="dxa"/>
            <w:tcBorders>
              <w:top w:val="nil"/>
              <w:left w:val="nil"/>
              <w:bottom w:val="single" w:sz="4" w:space="0" w:color="auto"/>
              <w:right w:val="single" w:sz="4" w:space="0" w:color="auto"/>
            </w:tcBorders>
            <w:shd w:val="clear" w:color="auto" w:fill="auto"/>
            <w:noWrap/>
            <w:vAlign w:val="bottom"/>
            <w:hideMark/>
          </w:tcPr>
          <w:p w14:paraId="2B1EAB39"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16</w:t>
            </w:r>
          </w:p>
        </w:tc>
        <w:tc>
          <w:tcPr>
            <w:tcW w:w="1276" w:type="dxa"/>
            <w:tcBorders>
              <w:top w:val="nil"/>
              <w:left w:val="nil"/>
              <w:bottom w:val="single" w:sz="4" w:space="0" w:color="auto"/>
              <w:right w:val="single" w:sz="4" w:space="0" w:color="auto"/>
            </w:tcBorders>
            <w:shd w:val="clear" w:color="auto" w:fill="auto"/>
            <w:noWrap/>
            <w:vAlign w:val="bottom"/>
            <w:hideMark/>
          </w:tcPr>
          <w:p w14:paraId="529B6892"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275" w:type="dxa"/>
            <w:tcBorders>
              <w:top w:val="nil"/>
              <w:left w:val="nil"/>
              <w:bottom w:val="single" w:sz="4" w:space="0" w:color="auto"/>
              <w:right w:val="single" w:sz="4" w:space="0" w:color="auto"/>
            </w:tcBorders>
            <w:shd w:val="clear" w:color="auto" w:fill="auto"/>
            <w:noWrap/>
            <w:vAlign w:val="bottom"/>
            <w:hideMark/>
          </w:tcPr>
          <w:p w14:paraId="2F079217"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14:paraId="507C492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16</w:t>
            </w:r>
          </w:p>
        </w:tc>
        <w:tc>
          <w:tcPr>
            <w:tcW w:w="993" w:type="dxa"/>
            <w:tcBorders>
              <w:top w:val="nil"/>
              <w:left w:val="nil"/>
              <w:bottom w:val="single" w:sz="4" w:space="0" w:color="auto"/>
              <w:right w:val="single" w:sz="4" w:space="0" w:color="auto"/>
            </w:tcBorders>
            <w:shd w:val="clear" w:color="auto" w:fill="auto"/>
            <w:noWrap/>
            <w:vAlign w:val="bottom"/>
            <w:hideMark/>
          </w:tcPr>
          <w:p w14:paraId="4B0F645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1,524</w:t>
            </w:r>
          </w:p>
        </w:tc>
        <w:tc>
          <w:tcPr>
            <w:tcW w:w="1275" w:type="dxa"/>
            <w:tcBorders>
              <w:top w:val="nil"/>
              <w:left w:val="nil"/>
              <w:bottom w:val="single" w:sz="4" w:space="0" w:color="auto"/>
              <w:right w:val="single" w:sz="4" w:space="0" w:color="auto"/>
            </w:tcBorders>
            <w:shd w:val="clear" w:color="auto" w:fill="auto"/>
            <w:noWrap/>
            <w:vAlign w:val="bottom"/>
            <w:hideMark/>
          </w:tcPr>
          <w:p w14:paraId="28892B2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13 28,93</w:t>
            </w:r>
          </w:p>
        </w:tc>
        <w:tc>
          <w:tcPr>
            <w:tcW w:w="1276" w:type="dxa"/>
            <w:tcBorders>
              <w:top w:val="nil"/>
              <w:left w:val="nil"/>
              <w:bottom w:val="single" w:sz="4" w:space="0" w:color="auto"/>
              <w:right w:val="single" w:sz="4" w:space="0" w:color="auto"/>
            </w:tcBorders>
            <w:shd w:val="clear" w:color="auto" w:fill="auto"/>
            <w:noWrap/>
            <w:vAlign w:val="bottom"/>
            <w:hideMark/>
          </w:tcPr>
          <w:p w14:paraId="3149774C"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0,08</w:t>
            </w:r>
          </w:p>
        </w:tc>
        <w:tc>
          <w:tcPr>
            <w:tcW w:w="1418" w:type="dxa"/>
            <w:tcBorders>
              <w:top w:val="nil"/>
              <w:left w:val="nil"/>
              <w:bottom w:val="single" w:sz="4" w:space="0" w:color="auto"/>
              <w:right w:val="single" w:sz="4" w:space="0" w:color="auto"/>
            </w:tcBorders>
            <w:shd w:val="clear" w:color="auto" w:fill="auto"/>
            <w:noWrap/>
            <w:vAlign w:val="bottom"/>
            <w:hideMark/>
          </w:tcPr>
          <w:p w14:paraId="6A72695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66,4</w:t>
            </w:r>
          </w:p>
        </w:tc>
        <w:tc>
          <w:tcPr>
            <w:tcW w:w="1275" w:type="dxa"/>
            <w:tcBorders>
              <w:top w:val="nil"/>
              <w:left w:val="nil"/>
              <w:bottom w:val="single" w:sz="4" w:space="0" w:color="auto"/>
              <w:right w:val="single" w:sz="4" w:space="0" w:color="auto"/>
            </w:tcBorders>
            <w:shd w:val="clear" w:color="auto" w:fill="auto"/>
            <w:noWrap/>
            <w:vAlign w:val="bottom"/>
            <w:hideMark/>
          </w:tcPr>
          <w:p w14:paraId="423EFF9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41,86</w:t>
            </w:r>
          </w:p>
        </w:tc>
        <w:tc>
          <w:tcPr>
            <w:tcW w:w="1276" w:type="dxa"/>
            <w:tcBorders>
              <w:top w:val="nil"/>
              <w:left w:val="nil"/>
              <w:bottom w:val="single" w:sz="4" w:space="0" w:color="auto"/>
              <w:right w:val="single" w:sz="4" w:space="0" w:color="auto"/>
            </w:tcBorders>
            <w:shd w:val="clear" w:color="auto" w:fill="auto"/>
            <w:noWrap/>
            <w:vAlign w:val="bottom"/>
            <w:hideMark/>
          </w:tcPr>
          <w:p w14:paraId="05DF7842"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14 37,19</w:t>
            </w:r>
          </w:p>
        </w:tc>
        <w:tc>
          <w:tcPr>
            <w:tcW w:w="1134" w:type="dxa"/>
            <w:tcBorders>
              <w:top w:val="nil"/>
              <w:left w:val="nil"/>
              <w:bottom w:val="single" w:sz="4" w:space="0" w:color="auto"/>
              <w:right w:val="single" w:sz="4" w:space="0" w:color="auto"/>
            </w:tcBorders>
            <w:shd w:val="clear" w:color="auto" w:fill="auto"/>
            <w:noWrap/>
            <w:vAlign w:val="bottom"/>
            <w:hideMark/>
          </w:tcPr>
          <w:p w14:paraId="691524E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17 76</w:t>
            </w:r>
          </w:p>
        </w:tc>
      </w:tr>
      <w:tr w:rsidR="00BB5E5A" w:rsidRPr="00BB5E5A" w14:paraId="4DDC0D2D" w14:textId="77777777" w:rsidTr="005F2FB2">
        <w:trPr>
          <w:trHeight w:val="294"/>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A43205E" w14:textId="77777777" w:rsidR="00BB5E5A" w:rsidRPr="00BB5E5A" w:rsidRDefault="00BB5E5A" w:rsidP="00BB5E5A">
            <w:pPr>
              <w:rPr>
                <w:rFonts w:ascii="Times New Roman" w:hAnsi="Times New Roman" w:cs="Times New Roman"/>
                <w:color w:val="000000"/>
                <w:sz w:val="24"/>
                <w:szCs w:val="24"/>
              </w:rPr>
            </w:pPr>
            <w:r w:rsidRPr="00BB5E5A">
              <w:rPr>
                <w:rFonts w:ascii="Times New Roman" w:hAnsi="Times New Roman" w:cs="Times New Roman"/>
                <w:color w:val="000000"/>
                <w:sz w:val="24"/>
                <w:szCs w:val="24"/>
              </w:rPr>
              <w:t>Kopā</w:t>
            </w:r>
          </w:p>
        </w:tc>
        <w:tc>
          <w:tcPr>
            <w:tcW w:w="1276" w:type="dxa"/>
            <w:tcBorders>
              <w:top w:val="nil"/>
              <w:left w:val="nil"/>
              <w:bottom w:val="single" w:sz="4" w:space="0" w:color="auto"/>
              <w:right w:val="single" w:sz="4" w:space="0" w:color="auto"/>
            </w:tcBorders>
            <w:shd w:val="clear" w:color="auto" w:fill="auto"/>
            <w:noWrap/>
            <w:vAlign w:val="bottom"/>
            <w:hideMark/>
          </w:tcPr>
          <w:p w14:paraId="2C3D9C4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370</w:t>
            </w:r>
          </w:p>
        </w:tc>
        <w:tc>
          <w:tcPr>
            <w:tcW w:w="1276" w:type="dxa"/>
            <w:tcBorders>
              <w:top w:val="nil"/>
              <w:left w:val="nil"/>
              <w:bottom w:val="single" w:sz="4" w:space="0" w:color="auto"/>
              <w:right w:val="single" w:sz="4" w:space="0" w:color="auto"/>
            </w:tcBorders>
            <w:shd w:val="clear" w:color="auto" w:fill="auto"/>
            <w:noWrap/>
            <w:vAlign w:val="bottom"/>
            <w:hideMark/>
          </w:tcPr>
          <w:p w14:paraId="52A1195F"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24</w:t>
            </w:r>
          </w:p>
        </w:tc>
        <w:tc>
          <w:tcPr>
            <w:tcW w:w="1275" w:type="dxa"/>
            <w:tcBorders>
              <w:top w:val="nil"/>
              <w:left w:val="nil"/>
              <w:bottom w:val="single" w:sz="4" w:space="0" w:color="auto"/>
              <w:right w:val="single" w:sz="4" w:space="0" w:color="auto"/>
            </w:tcBorders>
            <w:shd w:val="clear" w:color="auto" w:fill="auto"/>
            <w:noWrap/>
            <w:vAlign w:val="bottom"/>
            <w:hideMark/>
          </w:tcPr>
          <w:p w14:paraId="09573997"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14:paraId="724914C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433</w:t>
            </w:r>
          </w:p>
        </w:tc>
        <w:tc>
          <w:tcPr>
            <w:tcW w:w="993" w:type="dxa"/>
            <w:tcBorders>
              <w:top w:val="nil"/>
              <w:left w:val="nil"/>
              <w:bottom w:val="single" w:sz="4" w:space="0" w:color="auto"/>
              <w:right w:val="single" w:sz="4" w:space="0" w:color="auto"/>
            </w:tcBorders>
            <w:shd w:val="clear" w:color="auto" w:fill="auto"/>
            <w:noWrap/>
            <w:vAlign w:val="bottom"/>
            <w:hideMark/>
          </w:tcPr>
          <w:p w14:paraId="78AF9FC3"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37,135</w:t>
            </w:r>
          </w:p>
        </w:tc>
        <w:tc>
          <w:tcPr>
            <w:tcW w:w="1275" w:type="dxa"/>
            <w:tcBorders>
              <w:top w:val="nil"/>
              <w:left w:val="nil"/>
              <w:bottom w:val="single" w:sz="4" w:space="0" w:color="auto"/>
              <w:right w:val="single" w:sz="4" w:space="0" w:color="auto"/>
            </w:tcBorders>
            <w:shd w:val="clear" w:color="auto" w:fill="auto"/>
            <w:noWrap/>
            <w:vAlign w:val="bottom"/>
            <w:hideMark/>
          </w:tcPr>
          <w:p w14:paraId="0490EAF6"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32381,7</w:t>
            </w:r>
          </w:p>
        </w:tc>
        <w:tc>
          <w:tcPr>
            <w:tcW w:w="1276" w:type="dxa"/>
            <w:tcBorders>
              <w:top w:val="nil"/>
              <w:left w:val="nil"/>
              <w:bottom w:val="single" w:sz="4" w:space="0" w:color="auto"/>
              <w:right w:val="single" w:sz="4" w:space="0" w:color="auto"/>
            </w:tcBorders>
            <w:shd w:val="clear" w:color="auto" w:fill="auto"/>
            <w:noWrap/>
            <w:vAlign w:val="bottom"/>
            <w:hideMark/>
          </w:tcPr>
          <w:p w14:paraId="4692A13B"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1,995</w:t>
            </w:r>
          </w:p>
        </w:tc>
        <w:tc>
          <w:tcPr>
            <w:tcW w:w="1418" w:type="dxa"/>
            <w:tcBorders>
              <w:top w:val="nil"/>
              <w:left w:val="nil"/>
              <w:bottom w:val="single" w:sz="4" w:space="0" w:color="auto"/>
              <w:right w:val="single" w:sz="4" w:space="0" w:color="auto"/>
            </w:tcBorders>
            <w:shd w:val="clear" w:color="auto" w:fill="auto"/>
            <w:noWrap/>
            <w:vAlign w:val="bottom"/>
            <w:hideMark/>
          </w:tcPr>
          <w:p w14:paraId="0240215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1655,85</w:t>
            </w:r>
          </w:p>
        </w:tc>
        <w:tc>
          <w:tcPr>
            <w:tcW w:w="1275" w:type="dxa"/>
            <w:tcBorders>
              <w:top w:val="nil"/>
              <w:left w:val="nil"/>
              <w:bottom w:val="single" w:sz="4" w:space="0" w:color="auto"/>
              <w:right w:val="single" w:sz="4" w:space="0" w:color="auto"/>
            </w:tcBorders>
            <w:shd w:val="clear" w:color="auto" w:fill="auto"/>
            <w:noWrap/>
            <w:vAlign w:val="bottom"/>
            <w:hideMark/>
          </w:tcPr>
          <w:p w14:paraId="714ABB79"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1021,13</w:t>
            </w:r>
          </w:p>
        </w:tc>
        <w:tc>
          <w:tcPr>
            <w:tcW w:w="1276" w:type="dxa"/>
            <w:tcBorders>
              <w:top w:val="nil"/>
              <w:left w:val="nil"/>
              <w:bottom w:val="single" w:sz="4" w:space="0" w:color="auto"/>
              <w:right w:val="single" w:sz="4" w:space="0" w:color="auto"/>
            </w:tcBorders>
            <w:shd w:val="clear" w:color="auto" w:fill="auto"/>
            <w:noWrap/>
            <w:vAlign w:val="bottom"/>
            <w:hideMark/>
          </w:tcPr>
          <w:p w14:paraId="5B0700C0"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35058,68</w:t>
            </w:r>
          </w:p>
        </w:tc>
        <w:tc>
          <w:tcPr>
            <w:tcW w:w="1134" w:type="dxa"/>
            <w:tcBorders>
              <w:top w:val="nil"/>
              <w:left w:val="nil"/>
              <w:bottom w:val="single" w:sz="4" w:space="0" w:color="auto"/>
              <w:right w:val="single" w:sz="4" w:space="0" w:color="auto"/>
            </w:tcBorders>
            <w:shd w:val="clear" w:color="auto" w:fill="auto"/>
            <w:noWrap/>
            <w:vAlign w:val="bottom"/>
            <w:hideMark/>
          </w:tcPr>
          <w:p w14:paraId="36B4B6F8" w14:textId="77777777" w:rsidR="00BB5E5A" w:rsidRPr="00BB5E5A" w:rsidRDefault="00BB5E5A" w:rsidP="00BB5E5A">
            <w:pPr>
              <w:jc w:val="right"/>
              <w:rPr>
                <w:rFonts w:ascii="Times New Roman" w:hAnsi="Times New Roman" w:cs="Times New Roman"/>
                <w:color w:val="000000"/>
                <w:sz w:val="24"/>
                <w:szCs w:val="24"/>
              </w:rPr>
            </w:pPr>
            <w:r w:rsidRPr="00BB5E5A">
              <w:rPr>
                <w:rFonts w:ascii="Times New Roman" w:hAnsi="Times New Roman" w:cs="Times New Roman"/>
                <w:color w:val="000000"/>
                <w:sz w:val="24"/>
                <w:szCs w:val="24"/>
              </w:rPr>
              <w:t>43328</w:t>
            </w:r>
          </w:p>
        </w:tc>
      </w:tr>
    </w:tbl>
    <w:p w14:paraId="0DF26353" w14:textId="77777777" w:rsidR="00BB5E5A" w:rsidRPr="00BB5E5A" w:rsidRDefault="00BB5E5A" w:rsidP="00BB5E5A">
      <w:pPr>
        <w:spacing w:after="160" w:line="259" w:lineRule="auto"/>
        <w:jc w:val="right"/>
        <w:rPr>
          <w:rFonts w:ascii="Times New Roman" w:eastAsia="Calibri" w:hAnsi="Times New Roman" w:cs="Times New Roman"/>
          <w:sz w:val="24"/>
          <w:szCs w:val="24"/>
        </w:rPr>
      </w:pPr>
    </w:p>
    <w:p w14:paraId="26D910D0" w14:textId="77777777" w:rsidR="00BB5E5A" w:rsidRPr="00BB5E5A" w:rsidRDefault="00BB5E5A" w:rsidP="00BB5E5A">
      <w:pPr>
        <w:spacing w:after="160" w:line="259" w:lineRule="auto"/>
        <w:rPr>
          <w:rFonts w:ascii="Times New Roman" w:eastAsiaTheme="minorHAnsi" w:hAnsi="Times New Roman" w:cstheme="minorBidi"/>
          <w:sz w:val="24"/>
          <w:szCs w:val="24"/>
          <w:lang w:eastAsia="en-US"/>
        </w:rPr>
      </w:pPr>
      <w:r w:rsidRPr="00BB5E5A">
        <w:rPr>
          <w:rFonts w:ascii="Times New Roman" w:eastAsiaTheme="minorHAnsi" w:hAnsi="Times New Roman" w:cstheme="minorBidi"/>
          <w:sz w:val="24"/>
          <w:szCs w:val="24"/>
          <w:lang w:eastAsia="en-US"/>
        </w:rPr>
        <w:t>Gulbenes novada domes priekšsēdētājs</w:t>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t xml:space="preserve">       </w:t>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t xml:space="preserve"> </w:t>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t xml:space="preserve"> </w:t>
      </w:r>
      <w:proofErr w:type="spellStart"/>
      <w:r w:rsidRPr="00BB5E5A">
        <w:rPr>
          <w:rFonts w:ascii="Times New Roman" w:eastAsiaTheme="minorHAnsi" w:hAnsi="Times New Roman" w:cstheme="minorBidi"/>
          <w:sz w:val="24"/>
          <w:szCs w:val="24"/>
          <w:lang w:eastAsia="en-US"/>
        </w:rPr>
        <w:t>A.Caunītis</w:t>
      </w:r>
      <w:proofErr w:type="spellEnd"/>
    </w:p>
    <w:p w14:paraId="0DDA8A13" w14:textId="77777777" w:rsidR="004C3E3D" w:rsidRDefault="004C3E3D" w:rsidP="00BB5E5A">
      <w:pPr>
        <w:jc w:val="center"/>
        <w:rPr>
          <w:rFonts w:asciiTheme="minorHAnsi" w:eastAsiaTheme="minorHAnsi" w:hAnsiTheme="minorHAnsi" w:cstheme="minorBidi"/>
          <w:lang w:eastAsia="en-US"/>
        </w:rPr>
        <w:sectPr w:rsidR="004C3E3D" w:rsidSect="004C3E3D">
          <w:pgSz w:w="16838" w:h="11906" w:orient="landscape"/>
          <w:pgMar w:top="1701" w:right="851" w:bottom="851" w:left="851" w:header="709" w:footer="709" w:gutter="0"/>
          <w:cols w:space="708"/>
          <w:docGrid w:linePitch="360"/>
        </w:sectPr>
      </w:pPr>
    </w:p>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5E5A" w:rsidRPr="00BB5E5A" w14:paraId="488C30DA" w14:textId="77777777" w:rsidTr="005F2FB2">
        <w:tc>
          <w:tcPr>
            <w:tcW w:w="9458" w:type="dxa"/>
          </w:tcPr>
          <w:p w14:paraId="28185546" w14:textId="3DB2C273"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noProof/>
                <w:lang w:eastAsia="en-US"/>
              </w:rPr>
              <w:lastRenderedPageBreak/>
              <w:drawing>
                <wp:inline distT="0" distB="0" distL="0" distR="0" wp14:anchorId="60A0F95F" wp14:editId="1A8B9B63">
                  <wp:extent cx="619125" cy="685800"/>
                  <wp:effectExtent l="0" t="0" r="9525" b="0"/>
                  <wp:docPr id="236" name="Attēls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5E5A" w:rsidRPr="00BB5E5A" w14:paraId="00B7B8E1" w14:textId="77777777" w:rsidTr="005F2FB2">
        <w:tc>
          <w:tcPr>
            <w:tcW w:w="9458" w:type="dxa"/>
          </w:tcPr>
          <w:p w14:paraId="453AED8B"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b/>
                <w:bCs/>
                <w:sz w:val="28"/>
                <w:szCs w:val="28"/>
                <w:lang w:eastAsia="en-US"/>
              </w:rPr>
              <w:t>GULBENES NOVADA PAŠVALDĪBA</w:t>
            </w:r>
          </w:p>
        </w:tc>
      </w:tr>
      <w:tr w:rsidR="00BB5E5A" w:rsidRPr="00BB5E5A" w14:paraId="585EB880" w14:textId="77777777" w:rsidTr="005F2FB2">
        <w:tc>
          <w:tcPr>
            <w:tcW w:w="9458" w:type="dxa"/>
          </w:tcPr>
          <w:p w14:paraId="233C38E0"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Reģ.Nr.90009116327</w:t>
            </w:r>
          </w:p>
        </w:tc>
      </w:tr>
      <w:tr w:rsidR="00BB5E5A" w:rsidRPr="00BB5E5A" w14:paraId="4FC883E1" w14:textId="77777777" w:rsidTr="005F2FB2">
        <w:tc>
          <w:tcPr>
            <w:tcW w:w="9458" w:type="dxa"/>
          </w:tcPr>
          <w:p w14:paraId="44D8E4A6"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Ābeļu iela 2, Gulbene, Gulbenes nov., LV-4401</w:t>
            </w:r>
          </w:p>
        </w:tc>
      </w:tr>
      <w:tr w:rsidR="00BB5E5A" w:rsidRPr="00BB5E5A" w14:paraId="4E29CDE7" w14:textId="77777777" w:rsidTr="005F2FB2">
        <w:tc>
          <w:tcPr>
            <w:tcW w:w="9458" w:type="dxa"/>
          </w:tcPr>
          <w:p w14:paraId="5A7824D4"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Tālrunis 64497710, mob.26595362, e-pasts; dome@gulbene.lv, www.gulbene.lv</w:t>
            </w:r>
          </w:p>
        </w:tc>
      </w:tr>
    </w:tbl>
    <w:p w14:paraId="34CCFE8B" w14:textId="77777777" w:rsidR="00BB5E5A" w:rsidRPr="00BB5E5A" w:rsidRDefault="00BB5E5A" w:rsidP="00BB5E5A">
      <w:pPr>
        <w:spacing w:after="160" w:line="259" w:lineRule="auto"/>
        <w:rPr>
          <w:rFonts w:asciiTheme="minorHAnsi" w:eastAsiaTheme="minorHAnsi" w:hAnsiTheme="minorHAnsi" w:cstheme="minorBidi"/>
          <w:sz w:val="16"/>
          <w:szCs w:val="16"/>
          <w:lang w:eastAsia="en-US"/>
        </w:rPr>
      </w:pPr>
    </w:p>
    <w:p w14:paraId="374DFC5A"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GULBENES NOVADA DOMES LĒMUMS</w:t>
      </w:r>
    </w:p>
    <w:p w14:paraId="45D6EB13" w14:textId="77777777" w:rsidR="00BB5E5A" w:rsidRPr="00BB5E5A" w:rsidRDefault="00BB5E5A" w:rsidP="00BB5E5A">
      <w:pPr>
        <w:jc w:val="center"/>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Gulbenē</w:t>
      </w:r>
    </w:p>
    <w:p w14:paraId="610524B2" w14:textId="77777777" w:rsidR="00BB5E5A" w:rsidRPr="00BB5E5A" w:rsidRDefault="00BB5E5A" w:rsidP="00BB5E5A">
      <w:pPr>
        <w:jc w:val="center"/>
        <w:rPr>
          <w:rFonts w:ascii="Times New Roman" w:eastAsiaTheme="minorHAnsi" w:hAnsi="Times New Roman" w:cs="Times New Roman"/>
          <w:sz w:val="24"/>
          <w:szCs w:val="24"/>
          <w:lang w:eastAsia="en-US"/>
        </w:rPr>
      </w:pPr>
    </w:p>
    <w:tbl>
      <w:tblPr>
        <w:tblStyle w:val="Reatabula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BB5E5A" w:rsidRPr="00BB5E5A" w14:paraId="7B28479C" w14:textId="77777777" w:rsidTr="005F2FB2">
        <w:trPr>
          <w:trHeight w:val="66"/>
        </w:trPr>
        <w:tc>
          <w:tcPr>
            <w:tcW w:w="4672" w:type="dxa"/>
          </w:tcPr>
          <w:p w14:paraId="1D5DB6FA" w14:textId="77777777" w:rsidR="00BB5E5A" w:rsidRPr="00BB5E5A" w:rsidRDefault="00BB5E5A" w:rsidP="00BB5E5A">
            <w:pP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2021.gada 30.septembrī</w:t>
            </w:r>
          </w:p>
        </w:tc>
        <w:tc>
          <w:tcPr>
            <w:tcW w:w="4682" w:type="dxa"/>
          </w:tcPr>
          <w:p w14:paraId="2F416765"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Nr. GND/2021/1155</w:t>
            </w:r>
          </w:p>
        </w:tc>
      </w:tr>
      <w:tr w:rsidR="00BB5E5A" w:rsidRPr="00BB5E5A" w14:paraId="5B522989" w14:textId="77777777" w:rsidTr="005F2FB2">
        <w:tc>
          <w:tcPr>
            <w:tcW w:w="4672" w:type="dxa"/>
          </w:tcPr>
          <w:p w14:paraId="5350152C" w14:textId="77777777" w:rsidR="00BB5E5A" w:rsidRPr="00BB5E5A" w:rsidRDefault="00BB5E5A" w:rsidP="00BB5E5A">
            <w:pPr>
              <w:rPr>
                <w:rFonts w:ascii="Times New Roman" w:eastAsiaTheme="minorHAnsi" w:hAnsi="Times New Roman" w:cs="Times New Roman"/>
                <w:sz w:val="24"/>
                <w:szCs w:val="24"/>
                <w:lang w:eastAsia="en-US"/>
              </w:rPr>
            </w:pPr>
          </w:p>
        </w:tc>
        <w:tc>
          <w:tcPr>
            <w:tcW w:w="4682" w:type="dxa"/>
          </w:tcPr>
          <w:p w14:paraId="4249093C"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 xml:space="preserve">        (protokols Nr.16; 128.p)</w:t>
            </w:r>
          </w:p>
          <w:p w14:paraId="06F40AE2" w14:textId="77777777" w:rsidR="00BB5E5A" w:rsidRPr="00BB5E5A" w:rsidRDefault="00BB5E5A" w:rsidP="00BB5E5A">
            <w:pPr>
              <w:jc w:val="center"/>
              <w:rPr>
                <w:rFonts w:ascii="Times New Roman" w:eastAsiaTheme="minorHAnsi" w:hAnsi="Times New Roman" w:cs="Times New Roman"/>
                <w:b/>
                <w:bCs/>
                <w:sz w:val="24"/>
                <w:szCs w:val="24"/>
                <w:lang w:eastAsia="en-US"/>
              </w:rPr>
            </w:pPr>
          </w:p>
        </w:tc>
      </w:tr>
    </w:tbl>
    <w:p w14:paraId="7A1057C4" w14:textId="77777777" w:rsidR="00BB5E5A" w:rsidRPr="00BB5E5A" w:rsidRDefault="00BB5E5A" w:rsidP="00BB5E5A">
      <w:pPr>
        <w:jc w:val="both"/>
        <w:rPr>
          <w:rFonts w:ascii="Times New Roman" w:hAnsi="Times New Roman" w:cs="Times New Roman"/>
          <w:b/>
          <w:noProof/>
          <w:sz w:val="24"/>
          <w:szCs w:val="24"/>
        </w:rPr>
      </w:pPr>
      <w:r w:rsidRPr="00BB5E5A">
        <w:rPr>
          <w:rFonts w:ascii="Times New Roman" w:hAnsi="Times New Roman" w:cs="Times New Roman"/>
          <w:b/>
          <w:noProof/>
          <w:sz w:val="24"/>
          <w:szCs w:val="24"/>
        </w:rPr>
        <w:t>Par mērķdotācijas sadali Sveķu pamatskolas pedagoģisko darbinieku darba samaksai un valsts sociālās apdrošināšanas obligātajām iemaksām no 2021.gada 1.septembra līdz 2022.gada 31.augustam</w:t>
      </w:r>
    </w:p>
    <w:p w14:paraId="6003E2BA" w14:textId="77777777" w:rsidR="00BB5E5A" w:rsidRPr="00BB5E5A" w:rsidRDefault="00BB5E5A" w:rsidP="00BB5E5A">
      <w:pPr>
        <w:jc w:val="both"/>
        <w:rPr>
          <w:rFonts w:ascii="Times New Roman" w:hAnsi="Times New Roman" w:cs="Times New Roman"/>
          <w:b/>
          <w:noProof/>
          <w:sz w:val="24"/>
          <w:szCs w:val="24"/>
        </w:rPr>
      </w:pPr>
    </w:p>
    <w:p w14:paraId="101DE266" w14:textId="77777777" w:rsidR="00BB5E5A" w:rsidRPr="00BB5E5A" w:rsidRDefault="00BB5E5A" w:rsidP="00BB5E5A">
      <w:pPr>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 xml:space="preserve">Pamatojoties uz likuma „Par pašvaldībām” 21.panta pirmās daļas 27.punktu, kas nosaka, ka dome var izskatīt jebkuru jautājumu, kas ir attiecīgās pašvaldības pārziņā, turklāt tikai dome var pieņemt lēmumus citos likumā paredzētajos gadījumos, Ministru kabineta 2016.gada 15.jūlija noteikumiem Nr.477 “Speciālās izglītības iestāžu, internātskolu un vispārējās izglītības iestāžu speciālās izglītības klašu (grupu) finansēšanas kārtība”, Ministru kabineta 2016.gada 5.jūlija noteikumiem Nr.445 „Pedagogu darba samaksas noteikumi” un Valsts budžeta mērķdotācijas sadales komisijas 2021.gada 27.septembra lēmumu (protokols Nr.2), atklāti balsojot: ar 15 balsīm "Par" (Ainārs </w:t>
      </w:r>
      <w:proofErr w:type="spellStart"/>
      <w:r w:rsidRPr="00BB5E5A">
        <w:rPr>
          <w:rFonts w:ascii="Times New Roman" w:hAnsi="Times New Roman" w:cs="Times New Roman"/>
          <w:sz w:val="24"/>
          <w:szCs w:val="24"/>
        </w:rPr>
        <w:t>Brezinskis</w:t>
      </w:r>
      <w:proofErr w:type="spellEnd"/>
      <w:r w:rsidRPr="00BB5E5A">
        <w:rPr>
          <w:rFonts w:ascii="Times New Roman" w:hAnsi="Times New Roman" w:cs="Times New Roman"/>
          <w:sz w:val="24"/>
          <w:szCs w:val="24"/>
        </w:rPr>
        <w:t xml:space="preserve">, Aivars </w:t>
      </w:r>
      <w:proofErr w:type="spellStart"/>
      <w:r w:rsidRPr="00BB5E5A">
        <w:rPr>
          <w:rFonts w:ascii="Times New Roman" w:hAnsi="Times New Roman" w:cs="Times New Roman"/>
          <w:sz w:val="24"/>
          <w:szCs w:val="24"/>
        </w:rPr>
        <w:t>Circens</w:t>
      </w:r>
      <w:proofErr w:type="spellEnd"/>
      <w:r w:rsidRPr="00BB5E5A">
        <w:rPr>
          <w:rFonts w:ascii="Times New Roman" w:hAnsi="Times New Roman" w:cs="Times New Roman"/>
          <w:sz w:val="24"/>
          <w:szCs w:val="24"/>
        </w:rPr>
        <w:t xml:space="preserve">, Anatolijs Savickis, Andis Caunītis, Atis </w:t>
      </w:r>
      <w:proofErr w:type="spellStart"/>
      <w:r w:rsidRPr="00BB5E5A">
        <w:rPr>
          <w:rFonts w:ascii="Times New Roman" w:hAnsi="Times New Roman" w:cs="Times New Roman"/>
          <w:sz w:val="24"/>
          <w:szCs w:val="24"/>
        </w:rPr>
        <w:t>Jencītis</w:t>
      </w:r>
      <w:proofErr w:type="spellEnd"/>
      <w:r w:rsidRPr="00BB5E5A">
        <w:rPr>
          <w:rFonts w:ascii="Times New Roman" w:hAnsi="Times New Roman" w:cs="Times New Roman"/>
          <w:sz w:val="24"/>
          <w:szCs w:val="24"/>
        </w:rPr>
        <w:t xml:space="preserve">, Daumants Dreiškens, Guna Pūcīte, Guna </w:t>
      </w:r>
      <w:proofErr w:type="spellStart"/>
      <w:r w:rsidRPr="00BB5E5A">
        <w:rPr>
          <w:rFonts w:ascii="Times New Roman" w:hAnsi="Times New Roman" w:cs="Times New Roman"/>
          <w:sz w:val="24"/>
          <w:szCs w:val="24"/>
        </w:rPr>
        <w:t>Švika</w:t>
      </w:r>
      <w:proofErr w:type="spellEnd"/>
      <w:r w:rsidRPr="00BB5E5A">
        <w:rPr>
          <w:rFonts w:ascii="Times New Roman" w:hAnsi="Times New Roman" w:cs="Times New Roman"/>
          <w:sz w:val="24"/>
          <w:szCs w:val="24"/>
        </w:rPr>
        <w:t xml:space="preserve">, Gunārs Ciglis, Intars Liepiņš, Ivars </w:t>
      </w:r>
      <w:proofErr w:type="spellStart"/>
      <w:r w:rsidRPr="00BB5E5A">
        <w:rPr>
          <w:rFonts w:ascii="Times New Roman" w:hAnsi="Times New Roman" w:cs="Times New Roman"/>
          <w:sz w:val="24"/>
          <w:szCs w:val="24"/>
        </w:rPr>
        <w:t>Kupčs</w:t>
      </w:r>
      <w:proofErr w:type="spellEnd"/>
      <w:r w:rsidRPr="00BB5E5A">
        <w:rPr>
          <w:rFonts w:ascii="Times New Roman" w:hAnsi="Times New Roman" w:cs="Times New Roman"/>
          <w:sz w:val="24"/>
          <w:szCs w:val="24"/>
        </w:rPr>
        <w:t xml:space="preserve">, Lāsma </w:t>
      </w:r>
      <w:proofErr w:type="spellStart"/>
      <w:r w:rsidRPr="00BB5E5A">
        <w:rPr>
          <w:rFonts w:ascii="Times New Roman" w:hAnsi="Times New Roman" w:cs="Times New Roman"/>
          <w:sz w:val="24"/>
          <w:szCs w:val="24"/>
        </w:rPr>
        <w:t>Gabdulļina</w:t>
      </w:r>
      <w:proofErr w:type="spellEnd"/>
      <w:r w:rsidRPr="00BB5E5A">
        <w:rPr>
          <w:rFonts w:ascii="Times New Roman" w:hAnsi="Times New Roman" w:cs="Times New Roman"/>
          <w:sz w:val="24"/>
          <w:szCs w:val="24"/>
        </w:rPr>
        <w:t xml:space="preserve">, Mudīte </w:t>
      </w:r>
      <w:proofErr w:type="spellStart"/>
      <w:r w:rsidRPr="00BB5E5A">
        <w:rPr>
          <w:rFonts w:ascii="Times New Roman" w:hAnsi="Times New Roman" w:cs="Times New Roman"/>
          <w:sz w:val="24"/>
          <w:szCs w:val="24"/>
        </w:rPr>
        <w:t>Motivāne</w:t>
      </w:r>
      <w:proofErr w:type="spellEnd"/>
      <w:r w:rsidRPr="00BB5E5A">
        <w:rPr>
          <w:rFonts w:ascii="Times New Roman" w:hAnsi="Times New Roman" w:cs="Times New Roman"/>
          <w:sz w:val="24"/>
          <w:szCs w:val="24"/>
        </w:rPr>
        <w:t xml:space="preserve">, Normunds </w:t>
      </w:r>
      <w:proofErr w:type="spellStart"/>
      <w:r w:rsidRPr="00BB5E5A">
        <w:rPr>
          <w:rFonts w:ascii="Times New Roman" w:hAnsi="Times New Roman" w:cs="Times New Roman"/>
          <w:sz w:val="24"/>
          <w:szCs w:val="24"/>
        </w:rPr>
        <w:t>Audzišs</w:t>
      </w:r>
      <w:proofErr w:type="spellEnd"/>
      <w:r w:rsidRPr="00BB5E5A">
        <w:rPr>
          <w:rFonts w:ascii="Times New Roman" w:hAnsi="Times New Roman" w:cs="Times New Roman"/>
          <w:sz w:val="24"/>
          <w:szCs w:val="24"/>
        </w:rPr>
        <w:t>, Normunds Mazūrs), "Pret" – nav, "Atturas" – nav;  Gulbenes novada dome NOLEMJ:</w:t>
      </w:r>
    </w:p>
    <w:p w14:paraId="65831AF3" w14:textId="77777777" w:rsidR="00BB5E5A" w:rsidRPr="00BB5E5A" w:rsidRDefault="00BB5E5A" w:rsidP="00BB5E5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APSTIPRINĀT mērķdotācijas sadali Sveķu pamatskolas pedagoģisko darbinieku darba samaksai un valsts sociālās apdrošināšanas obligātajām iemaksām</w:t>
      </w:r>
      <w:r w:rsidRPr="00BB5E5A">
        <w:rPr>
          <w:rFonts w:ascii="Times New Roman" w:hAnsi="Times New Roman" w:cs="Times New Roman"/>
          <w:color w:val="FF0000"/>
          <w:sz w:val="24"/>
          <w:szCs w:val="24"/>
        </w:rPr>
        <w:t xml:space="preserve"> </w:t>
      </w:r>
      <w:r w:rsidRPr="00BB5E5A">
        <w:rPr>
          <w:rFonts w:ascii="Times New Roman" w:hAnsi="Times New Roman" w:cs="Times New Roman"/>
          <w:sz w:val="24"/>
          <w:szCs w:val="24"/>
        </w:rPr>
        <w:t>no 2021.gada 1.septembra līdz 2022.gada 31.augustam: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1"/>
        <w:gridCol w:w="5723"/>
      </w:tblGrid>
      <w:tr w:rsidR="00BB5E5A" w:rsidRPr="00BB5E5A" w14:paraId="70056838" w14:textId="77777777" w:rsidTr="005F2FB2">
        <w:tc>
          <w:tcPr>
            <w:tcW w:w="3794" w:type="dxa"/>
          </w:tcPr>
          <w:p w14:paraId="71ADC972" w14:textId="77777777" w:rsidR="00BB5E5A" w:rsidRPr="00BB5E5A" w:rsidRDefault="00BB5E5A" w:rsidP="00BB5E5A">
            <w:pPr>
              <w:tabs>
                <w:tab w:val="left" w:pos="975"/>
              </w:tabs>
              <w:overflowPunct w:val="0"/>
              <w:autoSpaceDE w:val="0"/>
              <w:autoSpaceDN w:val="0"/>
              <w:adjustRightInd w:val="0"/>
              <w:spacing w:line="360" w:lineRule="auto"/>
              <w:ind w:firstLine="567"/>
              <w:rPr>
                <w:rFonts w:ascii="Times New Roman" w:hAnsi="Times New Roman" w:cs="Times New Roman"/>
                <w:b/>
                <w:sz w:val="24"/>
                <w:szCs w:val="24"/>
              </w:rPr>
            </w:pPr>
            <w:r w:rsidRPr="00BB5E5A">
              <w:rPr>
                <w:rFonts w:ascii="Times New Roman" w:hAnsi="Times New Roman" w:cs="Times New Roman"/>
                <w:b/>
                <w:sz w:val="24"/>
                <w:szCs w:val="24"/>
              </w:rPr>
              <w:t>Iestādes nosaukums</w:t>
            </w:r>
          </w:p>
        </w:tc>
        <w:tc>
          <w:tcPr>
            <w:tcW w:w="6060" w:type="dxa"/>
          </w:tcPr>
          <w:p w14:paraId="33160D35" w14:textId="77777777" w:rsidR="00BB5E5A" w:rsidRPr="00BB5E5A" w:rsidRDefault="00BB5E5A" w:rsidP="00BB5E5A">
            <w:pPr>
              <w:overflowPunct w:val="0"/>
              <w:autoSpaceDE w:val="0"/>
              <w:autoSpaceDN w:val="0"/>
              <w:adjustRightInd w:val="0"/>
              <w:ind w:firstLine="567"/>
              <w:jc w:val="center"/>
              <w:rPr>
                <w:rFonts w:ascii="Times New Roman" w:hAnsi="Times New Roman" w:cs="Times New Roman"/>
                <w:b/>
                <w:sz w:val="24"/>
                <w:szCs w:val="24"/>
              </w:rPr>
            </w:pPr>
            <w:r w:rsidRPr="00BB5E5A">
              <w:rPr>
                <w:rFonts w:ascii="Times New Roman" w:hAnsi="Times New Roman" w:cs="Times New Roman"/>
                <w:b/>
                <w:sz w:val="24"/>
                <w:szCs w:val="24"/>
              </w:rPr>
              <w:t xml:space="preserve">Darba samaksa un valsts sociālās apdrošināšanas obligātās iemaksas </w:t>
            </w:r>
            <w:proofErr w:type="spellStart"/>
            <w:r w:rsidRPr="00BB5E5A">
              <w:rPr>
                <w:rFonts w:ascii="Times New Roman" w:hAnsi="Times New Roman" w:cs="Times New Roman"/>
                <w:b/>
                <w:i/>
                <w:sz w:val="24"/>
                <w:szCs w:val="24"/>
              </w:rPr>
              <w:t>euro</w:t>
            </w:r>
            <w:proofErr w:type="spellEnd"/>
            <w:r w:rsidRPr="00BB5E5A">
              <w:rPr>
                <w:rFonts w:ascii="Times New Roman" w:hAnsi="Times New Roman" w:cs="Times New Roman"/>
                <w:b/>
                <w:sz w:val="24"/>
                <w:szCs w:val="24"/>
              </w:rPr>
              <w:t xml:space="preserve"> (mēnesī)</w:t>
            </w:r>
          </w:p>
        </w:tc>
      </w:tr>
      <w:tr w:rsidR="00BB5E5A" w:rsidRPr="00BB5E5A" w14:paraId="0A64C462" w14:textId="77777777" w:rsidTr="005F2FB2">
        <w:tc>
          <w:tcPr>
            <w:tcW w:w="3794" w:type="dxa"/>
            <w:shd w:val="clear" w:color="auto" w:fill="auto"/>
          </w:tcPr>
          <w:p w14:paraId="1A7C0E81" w14:textId="77777777" w:rsidR="00BB5E5A" w:rsidRPr="00BB5E5A" w:rsidRDefault="00BB5E5A" w:rsidP="00BB5E5A">
            <w:pPr>
              <w:tabs>
                <w:tab w:val="left" w:pos="975"/>
              </w:tabs>
              <w:overflowPunct w:val="0"/>
              <w:autoSpaceDE w:val="0"/>
              <w:autoSpaceDN w:val="0"/>
              <w:adjustRightInd w:val="0"/>
              <w:spacing w:line="360" w:lineRule="auto"/>
              <w:ind w:firstLine="567"/>
              <w:rPr>
                <w:rFonts w:ascii="Times New Roman" w:hAnsi="Times New Roman" w:cs="Times New Roman"/>
                <w:sz w:val="24"/>
                <w:szCs w:val="24"/>
              </w:rPr>
            </w:pPr>
            <w:r w:rsidRPr="00BB5E5A">
              <w:rPr>
                <w:rFonts w:ascii="Times New Roman" w:hAnsi="Times New Roman" w:cs="Times New Roman"/>
                <w:sz w:val="24"/>
                <w:szCs w:val="24"/>
              </w:rPr>
              <w:t>Sveķu pamatskola</w:t>
            </w:r>
          </w:p>
        </w:tc>
        <w:tc>
          <w:tcPr>
            <w:tcW w:w="6060" w:type="dxa"/>
            <w:shd w:val="clear" w:color="auto" w:fill="auto"/>
          </w:tcPr>
          <w:p w14:paraId="24451C8B" w14:textId="77777777" w:rsidR="00BB5E5A" w:rsidRPr="00BB5E5A" w:rsidRDefault="00BB5E5A" w:rsidP="00BB5E5A">
            <w:pPr>
              <w:tabs>
                <w:tab w:val="left" w:pos="975"/>
              </w:tabs>
              <w:overflowPunct w:val="0"/>
              <w:autoSpaceDE w:val="0"/>
              <w:autoSpaceDN w:val="0"/>
              <w:adjustRightInd w:val="0"/>
              <w:spacing w:line="360" w:lineRule="auto"/>
              <w:ind w:firstLine="567"/>
              <w:jc w:val="center"/>
              <w:rPr>
                <w:rFonts w:ascii="Times New Roman" w:hAnsi="Times New Roman" w:cs="Times New Roman"/>
                <w:sz w:val="24"/>
                <w:szCs w:val="24"/>
              </w:rPr>
            </w:pPr>
            <w:r w:rsidRPr="00BB5E5A">
              <w:rPr>
                <w:rFonts w:ascii="Times New Roman" w:hAnsi="Times New Roman" w:cs="Times New Roman"/>
                <w:sz w:val="24"/>
                <w:szCs w:val="24"/>
              </w:rPr>
              <w:t>56 203</w:t>
            </w:r>
          </w:p>
        </w:tc>
      </w:tr>
    </w:tbl>
    <w:p w14:paraId="56CEACCE" w14:textId="77777777" w:rsidR="00BB5E5A" w:rsidRPr="00BB5E5A" w:rsidRDefault="00BB5E5A" w:rsidP="00BB5E5A">
      <w:pPr>
        <w:rPr>
          <w:rFonts w:ascii="Times New Roman" w:hAnsi="Times New Roman" w:cs="Times New Roman"/>
          <w:sz w:val="24"/>
          <w:szCs w:val="24"/>
        </w:rPr>
      </w:pPr>
    </w:p>
    <w:p w14:paraId="51C8466F" w14:textId="77777777" w:rsidR="00BB5E5A" w:rsidRPr="00BB5E5A" w:rsidRDefault="00BB5E5A" w:rsidP="00BB5E5A">
      <w:pPr>
        <w:rPr>
          <w:rFonts w:ascii="Times New Roman" w:hAnsi="Times New Roman" w:cs="Times New Roman"/>
          <w:sz w:val="24"/>
          <w:szCs w:val="24"/>
        </w:rPr>
      </w:pPr>
    </w:p>
    <w:p w14:paraId="0B42E3DF" w14:textId="77777777" w:rsidR="00BB5E5A" w:rsidRPr="00BB5E5A" w:rsidRDefault="00BB5E5A" w:rsidP="00BB5E5A">
      <w:pPr>
        <w:rPr>
          <w:rFonts w:ascii="Times New Roman" w:hAnsi="Times New Roman"/>
          <w:sz w:val="24"/>
          <w:szCs w:val="24"/>
        </w:rPr>
      </w:pPr>
      <w:r w:rsidRPr="00BB5E5A">
        <w:rPr>
          <w:rFonts w:ascii="Times New Roman" w:hAnsi="Times New Roman"/>
          <w:sz w:val="24"/>
          <w:szCs w:val="24"/>
        </w:rPr>
        <w:t>Gulbenes novada domes priekšsēdētājs</w:t>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t xml:space="preserve">         </w:t>
      </w:r>
      <w:proofErr w:type="spellStart"/>
      <w:r w:rsidRPr="00BB5E5A">
        <w:rPr>
          <w:rFonts w:ascii="Times New Roman" w:hAnsi="Times New Roman"/>
          <w:sz w:val="24"/>
          <w:szCs w:val="24"/>
        </w:rPr>
        <w:t>A.Caunītis</w:t>
      </w:r>
      <w:proofErr w:type="spellEnd"/>
    </w:p>
    <w:p w14:paraId="202CA9CC" w14:textId="77777777" w:rsidR="00BB5E5A" w:rsidRPr="00BB5E5A" w:rsidRDefault="00BB5E5A" w:rsidP="00BB5E5A">
      <w:pPr>
        <w:rPr>
          <w:rFonts w:ascii="Times New Roman" w:hAnsi="Times New Roman"/>
          <w:sz w:val="24"/>
          <w:szCs w:val="24"/>
        </w:rPr>
      </w:pPr>
    </w:p>
    <w:p w14:paraId="6C7AAB08" w14:textId="77777777" w:rsidR="00BB5E5A" w:rsidRPr="00BB5E5A" w:rsidRDefault="00BB5E5A" w:rsidP="00BB5E5A">
      <w:pPr>
        <w:rPr>
          <w:rFonts w:ascii="Times New Roman" w:hAnsi="Times New Roman"/>
          <w:sz w:val="24"/>
          <w:szCs w:val="24"/>
        </w:rPr>
      </w:pPr>
    </w:p>
    <w:p w14:paraId="39004D64" w14:textId="77777777" w:rsidR="00BB5E5A" w:rsidRPr="00BB5E5A" w:rsidRDefault="00BB5E5A" w:rsidP="00BB5E5A">
      <w:pPr>
        <w:rPr>
          <w:rFonts w:ascii="Times New Roman" w:hAnsi="Times New Roman"/>
          <w:sz w:val="24"/>
          <w:szCs w:val="24"/>
        </w:rPr>
      </w:pPr>
      <w:r w:rsidRPr="00BB5E5A">
        <w:rPr>
          <w:rFonts w:ascii="Times New Roman" w:hAnsi="Times New Roman"/>
          <w:sz w:val="24"/>
          <w:szCs w:val="24"/>
        </w:rPr>
        <w:t xml:space="preserve">Sagatavoja: </w:t>
      </w:r>
      <w:proofErr w:type="spellStart"/>
      <w:r w:rsidRPr="00BB5E5A">
        <w:rPr>
          <w:rFonts w:ascii="Times New Roman" w:hAnsi="Times New Roman"/>
          <w:sz w:val="24"/>
          <w:szCs w:val="24"/>
        </w:rPr>
        <w:t>V.Apinīte</w:t>
      </w:r>
      <w:proofErr w:type="spellEnd"/>
      <w:r w:rsidRPr="00BB5E5A">
        <w:rPr>
          <w:rFonts w:ascii="Times New Roman" w:hAnsi="Times New Roman"/>
          <w:sz w:val="24"/>
          <w:szCs w:val="24"/>
        </w:rPr>
        <w:t xml:space="preserve">, </w:t>
      </w:r>
      <w:proofErr w:type="spellStart"/>
      <w:r w:rsidRPr="00BB5E5A">
        <w:rPr>
          <w:rFonts w:ascii="Times New Roman" w:hAnsi="Times New Roman"/>
          <w:sz w:val="24"/>
          <w:szCs w:val="24"/>
        </w:rPr>
        <w:t>E.Kanaviņa</w:t>
      </w:r>
      <w:proofErr w:type="spellEnd"/>
      <w:r w:rsidRPr="00BB5E5A">
        <w:rPr>
          <w:rFonts w:ascii="Times New Roman" w:hAnsi="Times New Roman"/>
          <w:sz w:val="24"/>
          <w:szCs w:val="24"/>
        </w:rPr>
        <w:t xml:space="preserve">, </w:t>
      </w:r>
      <w:proofErr w:type="spellStart"/>
      <w:r w:rsidRPr="00BB5E5A">
        <w:rPr>
          <w:rFonts w:ascii="Times New Roman" w:hAnsi="Times New Roman"/>
          <w:sz w:val="24"/>
          <w:szCs w:val="24"/>
        </w:rPr>
        <w:t>L.Priedeslaipa</w:t>
      </w:r>
      <w:proofErr w:type="spellEnd"/>
    </w:p>
    <w:p w14:paraId="5BA5B5FD" w14:textId="77777777" w:rsidR="00BB5E5A" w:rsidRPr="00BB5E5A" w:rsidRDefault="00BB5E5A" w:rsidP="00BB5E5A">
      <w:pPr>
        <w:spacing w:line="360" w:lineRule="auto"/>
        <w:ind w:firstLine="567"/>
        <w:jc w:val="both"/>
        <w:rPr>
          <w:rFonts w:ascii="Times New Roman" w:hAnsi="Times New Roman"/>
          <w:sz w:val="24"/>
          <w:szCs w:val="24"/>
        </w:rPr>
      </w:pPr>
    </w:p>
    <w:p w14:paraId="7F43A1BE" w14:textId="77777777" w:rsidR="00BB5E5A" w:rsidRPr="00BB5E5A" w:rsidRDefault="00BB5E5A" w:rsidP="00BB5E5A">
      <w:pPr>
        <w:spacing w:after="160" w:line="259" w:lineRule="auto"/>
        <w:rPr>
          <w:rFonts w:ascii="Times New Roman" w:eastAsia="Calibri" w:hAnsi="Times New Roman" w:cs="Times New Roman"/>
          <w:sz w:val="24"/>
          <w:szCs w:val="24"/>
        </w:rPr>
      </w:pP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5E5A" w:rsidRPr="00BB5E5A" w14:paraId="314AB2D8" w14:textId="77777777" w:rsidTr="005F2FB2">
        <w:tc>
          <w:tcPr>
            <w:tcW w:w="9458" w:type="dxa"/>
          </w:tcPr>
          <w:p w14:paraId="3ED5F5FD"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noProof/>
                <w:lang w:eastAsia="en-US"/>
              </w:rPr>
              <w:lastRenderedPageBreak/>
              <w:drawing>
                <wp:inline distT="0" distB="0" distL="0" distR="0" wp14:anchorId="05DD6081" wp14:editId="18CBD935">
                  <wp:extent cx="619125" cy="685800"/>
                  <wp:effectExtent l="0" t="0" r="9525" b="0"/>
                  <wp:docPr id="238" name="Attēls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5E5A" w:rsidRPr="00BB5E5A" w14:paraId="544DEBC1" w14:textId="77777777" w:rsidTr="005F2FB2">
        <w:tc>
          <w:tcPr>
            <w:tcW w:w="9458" w:type="dxa"/>
          </w:tcPr>
          <w:p w14:paraId="19BBCA55"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b/>
                <w:bCs/>
                <w:sz w:val="28"/>
                <w:szCs w:val="28"/>
                <w:lang w:eastAsia="en-US"/>
              </w:rPr>
              <w:t>GULBENES NOVADA PAŠVALDĪBA</w:t>
            </w:r>
          </w:p>
        </w:tc>
      </w:tr>
      <w:tr w:rsidR="00BB5E5A" w:rsidRPr="00BB5E5A" w14:paraId="3B5F1E42" w14:textId="77777777" w:rsidTr="005F2FB2">
        <w:tc>
          <w:tcPr>
            <w:tcW w:w="9458" w:type="dxa"/>
          </w:tcPr>
          <w:p w14:paraId="4C5A32E3"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Reģ.Nr.90009116327</w:t>
            </w:r>
          </w:p>
        </w:tc>
      </w:tr>
      <w:tr w:rsidR="00BB5E5A" w:rsidRPr="00BB5E5A" w14:paraId="0B5CDA15" w14:textId="77777777" w:rsidTr="005F2FB2">
        <w:tc>
          <w:tcPr>
            <w:tcW w:w="9458" w:type="dxa"/>
          </w:tcPr>
          <w:p w14:paraId="4B18A41D"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Ābeļu iela 2, Gulbene, Gulbenes nov., LV-4401</w:t>
            </w:r>
          </w:p>
        </w:tc>
      </w:tr>
      <w:tr w:rsidR="00BB5E5A" w:rsidRPr="00BB5E5A" w14:paraId="6C17F77E" w14:textId="77777777" w:rsidTr="005F2FB2">
        <w:tc>
          <w:tcPr>
            <w:tcW w:w="9458" w:type="dxa"/>
          </w:tcPr>
          <w:p w14:paraId="0427208A"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 w:val="24"/>
                <w:szCs w:val="24"/>
                <w:lang w:eastAsia="en-US"/>
              </w:rPr>
              <w:t>Tālrunis 64497710, mob.26595362, e-pasts; dome@gulbene.lv, www.gulbene.lv</w:t>
            </w:r>
          </w:p>
        </w:tc>
      </w:tr>
    </w:tbl>
    <w:p w14:paraId="6E7E80CD" w14:textId="77777777" w:rsidR="00BB5E5A" w:rsidRPr="00BB5E5A" w:rsidRDefault="00BB5E5A" w:rsidP="00BB5E5A">
      <w:pPr>
        <w:spacing w:after="160" w:line="259" w:lineRule="auto"/>
        <w:rPr>
          <w:rFonts w:asciiTheme="minorHAnsi" w:eastAsiaTheme="minorHAnsi" w:hAnsiTheme="minorHAnsi" w:cstheme="minorBidi"/>
          <w:lang w:eastAsia="en-US"/>
        </w:rPr>
      </w:pPr>
    </w:p>
    <w:p w14:paraId="06202533"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GULBENES NOVADA DOMES LĒMUMS</w:t>
      </w:r>
    </w:p>
    <w:p w14:paraId="1A3FB839" w14:textId="77777777" w:rsidR="00BB5E5A" w:rsidRPr="00BB5E5A" w:rsidRDefault="00BB5E5A" w:rsidP="00BB5E5A">
      <w:pPr>
        <w:jc w:val="center"/>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Gulbenē</w:t>
      </w:r>
    </w:p>
    <w:p w14:paraId="198B1A02" w14:textId="77777777" w:rsidR="00BB5E5A" w:rsidRPr="00BB5E5A" w:rsidRDefault="00BB5E5A" w:rsidP="00BB5E5A">
      <w:pPr>
        <w:jc w:val="center"/>
        <w:rPr>
          <w:rFonts w:ascii="Times New Roman" w:eastAsiaTheme="minorHAnsi" w:hAnsi="Times New Roman" w:cs="Times New Roman"/>
          <w:sz w:val="24"/>
          <w:szCs w:val="24"/>
          <w:lang w:eastAsia="en-US"/>
        </w:rPr>
      </w:pPr>
    </w:p>
    <w:tbl>
      <w:tblPr>
        <w:tblStyle w:val="Reatabula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BB5E5A" w:rsidRPr="00BB5E5A" w14:paraId="242A5CDC" w14:textId="77777777" w:rsidTr="005F2FB2">
        <w:tc>
          <w:tcPr>
            <w:tcW w:w="4672" w:type="dxa"/>
          </w:tcPr>
          <w:p w14:paraId="08717427" w14:textId="77777777" w:rsidR="00BB5E5A" w:rsidRPr="00BB5E5A" w:rsidRDefault="00BB5E5A" w:rsidP="00BB5E5A">
            <w:pP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2021.gada 30.septembrī</w:t>
            </w:r>
          </w:p>
        </w:tc>
        <w:tc>
          <w:tcPr>
            <w:tcW w:w="4682" w:type="dxa"/>
          </w:tcPr>
          <w:p w14:paraId="0381C334"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Nr. GND/2021/1156</w:t>
            </w:r>
          </w:p>
        </w:tc>
      </w:tr>
      <w:tr w:rsidR="00BB5E5A" w:rsidRPr="00BB5E5A" w14:paraId="70D0F356" w14:textId="77777777" w:rsidTr="005F2FB2">
        <w:tc>
          <w:tcPr>
            <w:tcW w:w="4672" w:type="dxa"/>
          </w:tcPr>
          <w:p w14:paraId="08393BE4" w14:textId="77777777" w:rsidR="00BB5E5A" w:rsidRPr="00BB5E5A" w:rsidRDefault="00BB5E5A" w:rsidP="00BB5E5A">
            <w:pPr>
              <w:rPr>
                <w:rFonts w:ascii="Times New Roman" w:eastAsiaTheme="minorHAnsi" w:hAnsi="Times New Roman" w:cs="Times New Roman"/>
                <w:sz w:val="24"/>
                <w:szCs w:val="24"/>
                <w:lang w:eastAsia="en-US"/>
              </w:rPr>
            </w:pPr>
          </w:p>
        </w:tc>
        <w:tc>
          <w:tcPr>
            <w:tcW w:w="4682" w:type="dxa"/>
          </w:tcPr>
          <w:p w14:paraId="16BB56BF"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 xml:space="preserve">        (protokols Nr.16; 129.p)</w:t>
            </w:r>
          </w:p>
          <w:p w14:paraId="2BFBAAB7" w14:textId="77777777" w:rsidR="00BB5E5A" w:rsidRPr="00BB5E5A" w:rsidRDefault="00BB5E5A" w:rsidP="00BB5E5A">
            <w:pPr>
              <w:jc w:val="center"/>
              <w:rPr>
                <w:rFonts w:ascii="Times New Roman" w:eastAsiaTheme="minorHAnsi" w:hAnsi="Times New Roman" w:cs="Times New Roman"/>
                <w:b/>
                <w:bCs/>
                <w:sz w:val="24"/>
                <w:szCs w:val="24"/>
                <w:lang w:eastAsia="en-US"/>
              </w:rPr>
            </w:pPr>
          </w:p>
        </w:tc>
      </w:tr>
    </w:tbl>
    <w:p w14:paraId="1B1427AD" w14:textId="77777777" w:rsidR="00BB5E5A" w:rsidRPr="00BB5E5A" w:rsidRDefault="00BB5E5A" w:rsidP="00BB5E5A">
      <w:pPr>
        <w:jc w:val="center"/>
        <w:rPr>
          <w:rFonts w:ascii="Times New Roman" w:hAnsi="Times New Roman" w:cs="Times New Roman"/>
          <w:b/>
          <w:noProof/>
          <w:sz w:val="24"/>
          <w:szCs w:val="24"/>
        </w:rPr>
      </w:pPr>
      <w:r w:rsidRPr="00BB5E5A">
        <w:rPr>
          <w:rFonts w:ascii="Times New Roman" w:hAnsi="Times New Roman" w:cs="Times New Roman"/>
          <w:b/>
          <w:noProof/>
          <w:sz w:val="24"/>
          <w:szCs w:val="24"/>
        </w:rPr>
        <w:t>Par interešu izglītības programmu mērķdotācijas un dabas resursu nodokļa līdzekļu sadali pedagogu daļējai darba samaksai un valsts sociālās apdrošināšanas obligātajām iemaksām no 2021.gada 1.septembra līdz 2022.gada 31.augustam</w:t>
      </w:r>
    </w:p>
    <w:p w14:paraId="6F42CE05" w14:textId="77777777" w:rsidR="00BB5E5A" w:rsidRPr="00BB5E5A" w:rsidRDefault="00BB5E5A" w:rsidP="00BB5E5A">
      <w:pPr>
        <w:jc w:val="both"/>
        <w:rPr>
          <w:rFonts w:ascii="Times New Roman" w:hAnsi="Times New Roman" w:cs="Times New Roman"/>
          <w:b/>
          <w:noProof/>
          <w:sz w:val="24"/>
          <w:szCs w:val="24"/>
        </w:rPr>
      </w:pPr>
    </w:p>
    <w:p w14:paraId="70E67C2A" w14:textId="77777777" w:rsidR="00BB5E5A" w:rsidRPr="00BB5E5A" w:rsidRDefault="00BB5E5A" w:rsidP="00BB5E5A">
      <w:pPr>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Pamatojoties uz</w:t>
      </w:r>
      <w:r w:rsidRPr="00BB5E5A">
        <w:rPr>
          <w:rFonts w:ascii="Times New Roman" w:hAnsi="Times New Roman" w:cs="Times New Roman"/>
          <w:color w:val="FF0000"/>
          <w:sz w:val="24"/>
          <w:szCs w:val="24"/>
        </w:rPr>
        <w:t xml:space="preserve"> </w:t>
      </w:r>
      <w:r w:rsidRPr="00BB5E5A">
        <w:rPr>
          <w:rFonts w:ascii="Times New Roman" w:hAnsi="Times New Roman" w:cs="Times New Roman"/>
          <w:sz w:val="24"/>
          <w:szCs w:val="24"/>
        </w:rPr>
        <w:t xml:space="preserve">likuma „Par pašvaldībām” 21.panta pirmās daļas 27.punktu, kas nosaka, ka dome var izskatīt jebkuru jautājumu, kas ir attiecīgās pašvaldības pārziņā, turklāt tikai dome var pieņemt lēmumus citos likumā paredzētajos gadījumos, Ministru kabineta 2001.gada 28.augusta noteikumu Nr.382 „Interešu izglītības programmu finansēšanas kārtība” 8.punktu, Gulbenes novada domes 2017.gada 25.maija noteikumiem Nr.2 “Gulbenes novada pašvaldības budžetā ieskaitītā dabas resursa nodokļa pārvaldīšanas un izlietošanas kārtība”, Gulbenes novada pašvaldības Vides aizsardzības jautājumu komisijas 2021.gada 29.jūnija lēmumu par dabas resursu fonda līdzekļu izlietojumu </w:t>
      </w:r>
      <w:proofErr w:type="spellStart"/>
      <w:r w:rsidRPr="00BB5E5A">
        <w:rPr>
          <w:rFonts w:ascii="Times New Roman" w:hAnsi="Times New Roman" w:cs="Times New Roman"/>
          <w:sz w:val="24"/>
          <w:szCs w:val="24"/>
        </w:rPr>
        <w:t>Nr.GND</w:t>
      </w:r>
      <w:proofErr w:type="spellEnd"/>
      <w:r w:rsidRPr="00BB5E5A">
        <w:rPr>
          <w:rFonts w:ascii="Times New Roman" w:hAnsi="Times New Roman" w:cs="Times New Roman"/>
          <w:sz w:val="24"/>
          <w:szCs w:val="24"/>
        </w:rPr>
        <w:t xml:space="preserve">/5.15.1/21/2277 un Interešu izglītības programmu izvērtēšanas un mērķdotācijas sadales komisijas 2021.gada 27.septembra lēmumu (protokols Nr.2), atklāti balsojot: ar 15 balsīm "Par" (Ainārs </w:t>
      </w:r>
      <w:proofErr w:type="spellStart"/>
      <w:r w:rsidRPr="00BB5E5A">
        <w:rPr>
          <w:rFonts w:ascii="Times New Roman" w:hAnsi="Times New Roman" w:cs="Times New Roman"/>
          <w:sz w:val="24"/>
          <w:szCs w:val="24"/>
        </w:rPr>
        <w:t>Brezinskis</w:t>
      </w:r>
      <w:proofErr w:type="spellEnd"/>
      <w:r w:rsidRPr="00BB5E5A">
        <w:rPr>
          <w:rFonts w:ascii="Times New Roman" w:hAnsi="Times New Roman" w:cs="Times New Roman"/>
          <w:sz w:val="24"/>
          <w:szCs w:val="24"/>
        </w:rPr>
        <w:t xml:space="preserve">, Aivars </w:t>
      </w:r>
      <w:proofErr w:type="spellStart"/>
      <w:r w:rsidRPr="00BB5E5A">
        <w:rPr>
          <w:rFonts w:ascii="Times New Roman" w:hAnsi="Times New Roman" w:cs="Times New Roman"/>
          <w:sz w:val="24"/>
          <w:szCs w:val="24"/>
        </w:rPr>
        <w:t>Circens</w:t>
      </w:r>
      <w:proofErr w:type="spellEnd"/>
      <w:r w:rsidRPr="00BB5E5A">
        <w:rPr>
          <w:rFonts w:ascii="Times New Roman" w:hAnsi="Times New Roman" w:cs="Times New Roman"/>
          <w:sz w:val="24"/>
          <w:szCs w:val="24"/>
        </w:rPr>
        <w:t xml:space="preserve">, Anatolijs Savickis, Andis Caunītis, Atis </w:t>
      </w:r>
      <w:proofErr w:type="spellStart"/>
      <w:r w:rsidRPr="00BB5E5A">
        <w:rPr>
          <w:rFonts w:ascii="Times New Roman" w:hAnsi="Times New Roman" w:cs="Times New Roman"/>
          <w:sz w:val="24"/>
          <w:szCs w:val="24"/>
        </w:rPr>
        <w:t>Jencītis</w:t>
      </w:r>
      <w:proofErr w:type="spellEnd"/>
      <w:r w:rsidRPr="00BB5E5A">
        <w:rPr>
          <w:rFonts w:ascii="Times New Roman" w:hAnsi="Times New Roman" w:cs="Times New Roman"/>
          <w:sz w:val="24"/>
          <w:szCs w:val="24"/>
        </w:rPr>
        <w:t xml:space="preserve">, Daumants Dreiškens, Guna Pūcīte, Guna </w:t>
      </w:r>
      <w:proofErr w:type="spellStart"/>
      <w:r w:rsidRPr="00BB5E5A">
        <w:rPr>
          <w:rFonts w:ascii="Times New Roman" w:hAnsi="Times New Roman" w:cs="Times New Roman"/>
          <w:sz w:val="24"/>
          <w:szCs w:val="24"/>
        </w:rPr>
        <w:t>Švika</w:t>
      </w:r>
      <w:proofErr w:type="spellEnd"/>
      <w:r w:rsidRPr="00BB5E5A">
        <w:rPr>
          <w:rFonts w:ascii="Times New Roman" w:hAnsi="Times New Roman" w:cs="Times New Roman"/>
          <w:sz w:val="24"/>
          <w:szCs w:val="24"/>
        </w:rPr>
        <w:t xml:space="preserve">, Gunārs Ciglis, Intars Liepiņš, Ivars </w:t>
      </w:r>
      <w:proofErr w:type="spellStart"/>
      <w:r w:rsidRPr="00BB5E5A">
        <w:rPr>
          <w:rFonts w:ascii="Times New Roman" w:hAnsi="Times New Roman" w:cs="Times New Roman"/>
          <w:sz w:val="24"/>
          <w:szCs w:val="24"/>
        </w:rPr>
        <w:t>Kupčs</w:t>
      </w:r>
      <w:proofErr w:type="spellEnd"/>
      <w:r w:rsidRPr="00BB5E5A">
        <w:rPr>
          <w:rFonts w:ascii="Times New Roman" w:hAnsi="Times New Roman" w:cs="Times New Roman"/>
          <w:sz w:val="24"/>
          <w:szCs w:val="24"/>
        </w:rPr>
        <w:t xml:space="preserve">, Lāsma </w:t>
      </w:r>
      <w:proofErr w:type="spellStart"/>
      <w:r w:rsidRPr="00BB5E5A">
        <w:rPr>
          <w:rFonts w:ascii="Times New Roman" w:hAnsi="Times New Roman" w:cs="Times New Roman"/>
          <w:sz w:val="24"/>
          <w:szCs w:val="24"/>
        </w:rPr>
        <w:t>Gabdulļina</w:t>
      </w:r>
      <w:proofErr w:type="spellEnd"/>
      <w:r w:rsidRPr="00BB5E5A">
        <w:rPr>
          <w:rFonts w:ascii="Times New Roman" w:hAnsi="Times New Roman" w:cs="Times New Roman"/>
          <w:sz w:val="24"/>
          <w:szCs w:val="24"/>
        </w:rPr>
        <w:t xml:space="preserve">, Mudīte </w:t>
      </w:r>
      <w:proofErr w:type="spellStart"/>
      <w:r w:rsidRPr="00BB5E5A">
        <w:rPr>
          <w:rFonts w:ascii="Times New Roman" w:hAnsi="Times New Roman" w:cs="Times New Roman"/>
          <w:sz w:val="24"/>
          <w:szCs w:val="24"/>
        </w:rPr>
        <w:t>Motivāne</w:t>
      </w:r>
      <w:proofErr w:type="spellEnd"/>
      <w:r w:rsidRPr="00BB5E5A">
        <w:rPr>
          <w:rFonts w:ascii="Times New Roman" w:hAnsi="Times New Roman" w:cs="Times New Roman"/>
          <w:sz w:val="24"/>
          <w:szCs w:val="24"/>
        </w:rPr>
        <w:t xml:space="preserve">, Normunds </w:t>
      </w:r>
      <w:proofErr w:type="spellStart"/>
      <w:r w:rsidRPr="00BB5E5A">
        <w:rPr>
          <w:rFonts w:ascii="Times New Roman" w:hAnsi="Times New Roman" w:cs="Times New Roman"/>
          <w:sz w:val="24"/>
          <w:szCs w:val="24"/>
        </w:rPr>
        <w:t>Audzišs</w:t>
      </w:r>
      <w:proofErr w:type="spellEnd"/>
      <w:r w:rsidRPr="00BB5E5A">
        <w:rPr>
          <w:rFonts w:ascii="Times New Roman" w:hAnsi="Times New Roman" w:cs="Times New Roman"/>
          <w:sz w:val="24"/>
          <w:szCs w:val="24"/>
        </w:rPr>
        <w:t>, Normunds Mazūrs), "Pret" – nav, "Atturas" – nav;  Gulbenes novada dome NOLEMJ:</w:t>
      </w:r>
    </w:p>
    <w:p w14:paraId="55365C41" w14:textId="77777777" w:rsidR="00BB5E5A" w:rsidRPr="00BB5E5A" w:rsidRDefault="00BB5E5A" w:rsidP="00BB5E5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1. APSTIPRINĀT interešu izglītības programmu mērķdotācijas sadali pedagogu daļējai darba samaksai un valsts sociālās apdrošināšanas obligātajām iemaksām no 2021.gada 1.septembra līdz 2022.gada 31.augustam  (pielikumā Nr.1).</w:t>
      </w:r>
    </w:p>
    <w:p w14:paraId="217E1357" w14:textId="77777777" w:rsidR="00BB5E5A" w:rsidRPr="00BB5E5A" w:rsidRDefault="00BB5E5A" w:rsidP="00BB5E5A">
      <w:pPr>
        <w:widowControl w:val="0"/>
        <w:overflowPunct w:val="0"/>
        <w:autoSpaceDE w:val="0"/>
        <w:autoSpaceDN w:val="0"/>
        <w:adjustRightInd w:val="0"/>
        <w:spacing w:line="360" w:lineRule="auto"/>
        <w:ind w:firstLine="567"/>
        <w:jc w:val="both"/>
        <w:rPr>
          <w:rFonts w:ascii="Times New Roman" w:hAnsi="Times New Roman" w:cs="Times New Roman"/>
          <w:sz w:val="24"/>
          <w:szCs w:val="24"/>
        </w:rPr>
      </w:pPr>
      <w:r w:rsidRPr="00BB5E5A">
        <w:rPr>
          <w:rFonts w:ascii="Times New Roman" w:hAnsi="Times New Roman" w:cs="Times New Roman"/>
          <w:sz w:val="24"/>
          <w:szCs w:val="24"/>
        </w:rPr>
        <w:t>2. APSTIPRINĀT vides izglītības interešu programmu finansējuma sadali pedagogu daļējai darba samaksai un valsts sociālās apdrošināšanas obligātajām iemaksām, izmantojot  pašvaldības dabas resursu nodokļa līdzekļus, no 2021.gada 1.septembra līdz 2022.gada 31.augustam (pielikumā Nr.2).</w:t>
      </w:r>
    </w:p>
    <w:p w14:paraId="7CB8AF64" w14:textId="77777777" w:rsidR="00BB5E5A" w:rsidRPr="00BB5E5A" w:rsidRDefault="00BB5E5A" w:rsidP="00BB5E5A">
      <w:pPr>
        <w:rPr>
          <w:rFonts w:ascii="Times New Roman" w:hAnsi="Times New Roman" w:cs="Times New Roman"/>
          <w:sz w:val="24"/>
          <w:szCs w:val="24"/>
        </w:rPr>
      </w:pPr>
    </w:p>
    <w:p w14:paraId="542D97C6" w14:textId="77777777" w:rsidR="00BB5E5A" w:rsidRPr="00BB5E5A" w:rsidRDefault="00BB5E5A" w:rsidP="00BB5E5A">
      <w:pPr>
        <w:rPr>
          <w:rFonts w:ascii="Times New Roman" w:hAnsi="Times New Roman"/>
          <w:sz w:val="24"/>
          <w:szCs w:val="24"/>
        </w:rPr>
      </w:pPr>
      <w:r w:rsidRPr="00BB5E5A">
        <w:rPr>
          <w:rFonts w:ascii="Times New Roman" w:hAnsi="Times New Roman"/>
          <w:sz w:val="24"/>
          <w:szCs w:val="24"/>
        </w:rPr>
        <w:t>Gulbenes novada domes priekšsēdētājs</w:t>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r>
      <w:r w:rsidRPr="00BB5E5A">
        <w:rPr>
          <w:rFonts w:ascii="Times New Roman" w:hAnsi="Times New Roman"/>
          <w:sz w:val="24"/>
          <w:szCs w:val="24"/>
        </w:rPr>
        <w:tab/>
        <w:t xml:space="preserve">         </w:t>
      </w:r>
      <w:proofErr w:type="spellStart"/>
      <w:r w:rsidRPr="00BB5E5A">
        <w:rPr>
          <w:rFonts w:ascii="Times New Roman" w:hAnsi="Times New Roman"/>
          <w:sz w:val="24"/>
          <w:szCs w:val="24"/>
        </w:rPr>
        <w:t>A.Caunītis</w:t>
      </w:r>
      <w:proofErr w:type="spellEnd"/>
    </w:p>
    <w:p w14:paraId="742457ED" w14:textId="77777777" w:rsidR="00BB5E5A" w:rsidRPr="00BB5E5A" w:rsidRDefault="00BB5E5A" w:rsidP="00BB5E5A">
      <w:pPr>
        <w:rPr>
          <w:rFonts w:ascii="Times New Roman" w:hAnsi="Times New Roman"/>
          <w:sz w:val="24"/>
          <w:szCs w:val="24"/>
        </w:rPr>
      </w:pPr>
    </w:p>
    <w:p w14:paraId="314E0680" w14:textId="77777777" w:rsidR="00BB5E5A" w:rsidRPr="00BB5E5A" w:rsidRDefault="00BB5E5A" w:rsidP="00BB5E5A">
      <w:pPr>
        <w:rPr>
          <w:rFonts w:ascii="Times New Roman" w:hAnsi="Times New Roman"/>
          <w:sz w:val="24"/>
          <w:szCs w:val="24"/>
        </w:rPr>
      </w:pPr>
    </w:p>
    <w:p w14:paraId="195C2974" w14:textId="77777777" w:rsidR="00BB5E5A" w:rsidRPr="00BB5E5A" w:rsidRDefault="00BB5E5A" w:rsidP="00BB5E5A">
      <w:pPr>
        <w:rPr>
          <w:rFonts w:ascii="Times New Roman" w:hAnsi="Times New Roman"/>
          <w:sz w:val="24"/>
          <w:szCs w:val="24"/>
        </w:rPr>
      </w:pPr>
      <w:r w:rsidRPr="00BB5E5A">
        <w:rPr>
          <w:rFonts w:ascii="Times New Roman" w:hAnsi="Times New Roman"/>
          <w:sz w:val="24"/>
          <w:szCs w:val="24"/>
        </w:rPr>
        <w:t xml:space="preserve">Sagatavoja: </w:t>
      </w:r>
      <w:proofErr w:type="spellStart"/>
      <w:r w:rsidRPr="00BB5E5A">
        <w:rPr>
          <w:rFonts w:ascii="Times New Roman" w:hAnsi="Times New Roman"/>
          <w:sz w:val="24"/>
          <w:szCs w:val="24"/>
        </w:rPr>
        <w:t>V.Apinīte</w:t>
      </w:r>
      <w:proofErr w:type="spellEnd"/>
      <w:r w:rsidRPr="00BB5E5A">
        <w:rPr>
          <w:rFonts w:ascii="Times New Roman" w:hAnsi="Times New Roman"/>
          <w:sz w:val="24"/>
          <w:szCs w:val="24"/>
        </w:rPr>
        <w:t xml:space="preserve">, </w:t>
      </w:r>
      <w:proofErr w:type="spellStart"/>
      <w:r w:rsidRPr="00BB5E5A">
        <w:rPr>
          <w:rFonts w:ascii="Times New Roman" w:hAnsi="Times New Roman"/>
          <w:sz w:val="24"/>
          <w:szCs w:val="24"/>
        </w:rPr>
        <w:t>E.Kanaviņa</w:t>
      </w:r>
      <w:proofErr w:type="spellEnd"/>
      <w:r w:rsidRPr="00BB5E5A">
        <w:rPr>
          <w:rFonts w:ascii="Times New Roman" w:hAnsi="Times New Roman"/>
          <w:sz w:val="24"/>
          <w:szCs w:val="24"/>
        </w:rPr>
        <w:t xml:space="preserve">, </w:t>
      </w:r>
      <w:proofErr w:type="spellStart"/>
      <w:r w:rsidRPr="00BB5E5A">
        <w:rPr>
          <w:rFonts w:ascii="Times New Roman" w:hAnsi="Times New Roman"/>
          <w:sz w:val="24"/>
          <w:szCs w:val="24"/>
        </w:rPr>
        <w:t>L.Priedeslaipa</w:t>
      </w:r>
      <w:proofErr w:type="spellEnd"/>
    </w:p>
    <w:p w14:paraId="7FAF0F85" w14:textId="77777777" w:rsidR="00BB5E5A" w:rsidRPr="00BB5E5A" w:rsidRDefault="00BB5E5A" w:rsidP="00BB5E5A">
      <w:pPr>
        <w:spacing w:line="360" w:lineRule="auto"/>
        <w:ind w:firstLine="567"/>
        <w:jc w:val="both"/>
        <w:rPr>
          <w:rFonts w:ascii="Times New Roman" w:hAnsi="Times New Roman"/>
          <w:sz w:val="24"/>
          <w:szCs w:val="24"/>
        </w:rPr>
      </w:pPr>
    </w:p>
    <w:p w14:paraId="79F34CFC" w14:textId="77777777" w:rsidR="00BB5E5A" w:rsidRPr="00BB5E5A" w:rsidRDefault="00BB5E5A" w:rsidP="00BB5E5A">
      <w:pPr>
        <w:spacing w:after="160" w:line="259" w:lineRule="auto"/>
        <w:rPr>
          <w:rFonts w:ascii="Times New Roman" w:eastAsia="Calibri" w:hAnsi="Times New Roman" w:cs="Times New Roman"/>
          <w:sz w:val="24"/>
          <w:szCs w:val="24"/>
        </w:rPr>
      </w:pPr>
    </w:p>
    <w:p w14:paraId="387F28EE" w14:textId="77777777" w:rsidR="00BB5E5A" w:rsidRPr="00BB5E5A" w:rsidRDefault="00BB5E5A" w:rsidP="00BB5E5A">
      <w:pPr>
        <w:spacing w:after="160" w:line="259" w:lineRule="auto"/>
        <w:jc w:val="right"/>
      </w:pPr>
      <w:r w:rsidRPr="00BB5E5A">
        <w:rPr>
          <w:rFonts w:ascii="Times New Roman" w:hAnsi="Times New Roman" w:cs="Times New Roman"/>
          <w:sz w:val="24"/>
          <w:szCs w:val="24"/>
        </w:rPr>
        <w:t>P</w:t>
      </w:r>
      <w:r w:rsidRPr="00BB5E5A">
        <w:rPr>
          <w:rFonts w:ascii="Times New Roman" w:eastAsia="Calibri" w:hAnsi="Times New Roman" w:cs="Times New Roman"/>
          <w:sz w:val="24"/>
          <w:szCs w:val="24"/>
        </w:rPr>
        <w:t>ielikums Nr.1</w:t>
      </w:r>
      <w:r w:rsidRPr="00BB5E5A">
        <w:rPr>
          <w:rFonts w:ascii="Times New Roman" w:eastAsia="Calibri" w:hAnsi="Times New Roman" w:cs="Times New Roman"/>
          <w:b/>
          <w:bCs/>
          <w:sz w:val="24"/>
          <w:szCs w:val="24"/>
        </w:rPr>
        <w:t xml:space="preserve"> </w:t>
      </w:r>
      <w:r w:rsidRPr="00BB5E5A">
        <w:rPr>
          <w:rFonts w:ascii="Times New Roman" w:eastAsia="Calibri" w:hAnsi="Times New Roman" w:cs="Times New Roman"/>
          <w:sz w:val="24"/>
          <w:szCs w:val="24"/>
        </w:rPr>
        <w:t xml:space="preserve">Gulbenes novada domes 30.09.2021. lēmumam </w:t>
      </w:r>
      <w:proofErr w:type="spellStart"/>
      <w:r w:rsidRPr="00BB5E5A">
        <w:rPr>
          <w:rFonts w:ascii="Times New Roman" w:eastAsia="Calibri" w:hAnsi="Times New Roman" w:cs="Times New Roman"/>
          <w:sz w:val="24"/>
          <w:szCs w:val="24"/>
        </w:rPr>
        <w:t>Nr.GND</w:t>
      </w:r>
      <w:proofErr w:type="spellEnd"/>
      <w:r w:rsidRPr="00BB5E5A">
        <w:rPr>
          <w:rFonts w:ascii="Times New Roman" w:eastAsia="Calibri" w:hAnsi="Times New Roman" w:cs="Times New Roman"/>
          <w:sz w:val="24"/>
          <w:szCs w:val="24"/>
        </w:rPr>
        <w:t>/2021/1156</w:t>
      </w:r>
      <w:r w:rsidRPr="00BB5E5A">
        <w:t xml:space="preserve"> </w:t>
      </w:r>
    </w:p>
    <w:p w14:paraId="015216DE" w14:textId="77777777" w:rsidR="00BB5E5A" w:rsidRPr="00BB5E5A" w:rsidRDefault="00BB5E5A" w:rsidP="00BB5E5A">
      <w:pPr>
        <w:spacing w:after="160" w:line="259" w:lineRule="auto"/>
        <w:jc w:val="right"/>
        <w:rPr>
          <w:rFonts w:ascii="Times New Roman" w:eastAsia="Calibri" w:hAnsi="Times New Roman" w:cs="Times New Roman"/>
          <w:sz w:val="24"/>
          <w:szCs w:val="24"/>
        </w:rPr>
      </w:pPr>
      <w:r w:rsidRPr="00BB5E5A">
        <w:t>(</w:t>
      </w:r>
      <w:r w:rsidRPr="00BB5E5A">
        <w:rPr>
          <w:rFonts w:ascii="Times New Roman" w:eastAsia="Calibri" w:hAnsi="Times New Roman" w:cs="Times New Roman"/>
          <w:sz w:val="24"/>
          <w:szCs w:val="24"/>
        </w:rPr>
        <w:t>protokols Nr.16; 129.p)</w:t>
      </w:r>
    </w:p>
    <w:p w14:paraId="45440569" w14:textId="77777777" w:rsidR="00BB5E5A" w:rsidRPr="00BB5E5A" w:rsidRDefault="00BB5E5A" w:rsidP="00BB5E5A">
      <w:pPr>
        <w:spacing w:after="160" w:line="259" w:lineRule="auto"/>
        <w:rPr>
          <w:rFonts w:ascii="Times New Roman" w:eastAsiaTheme="minorHAnsi" w:hAnsi="Times New Roman" w:cs="Times New Roman"/>
          <w:lang w:eastAsia="en-US"/>
        </w:rPr>
      </w:pPr>
    </w:p>
    <w:tbl>
      <w:tblPr>
        <w:tblW w:w="7800" w:type="dxa"/>
        <w:tblLook w:val="04A0" w:firstRow="1" w:lastRow="0" w:firstColumn="1" w:lastColumn="0" w:noHBand="0" w:noVBand="1"/>
      </w:tblPr>
      <w:tblGrid>
        <w:gridCol w:w="2954"/>
        <w:gridCol w:w="913"/>
        <w:gridCol w:w="876"/>
        <w:gridCol w:w="1389"/>
        <w:gridCol w:w="1851"/>
      </w:tblGrid>
      <w:tr w:rsidR="00BB5E5A" w:rsidRPr="00BB5E5A" w14:paraId="06E2D929" w14:textId="77777777" w:rsidTr="005F2FB2">
        <w:trPr>
          <w:trHeight w:val="870"/>
        </w:trPr>
        <w:tc>
          <w:tcPr>
            <w:tcW w:w="7800" w:type="dxa"/>
            <w:gridSpan w:val="5"/>
            <w:tcBorders>
              <w:top w:val="nil"/>
              <w:left w:val="nil"/>
              <w:bottom w:val="nil"/>
              <w:right w:val="nil"/>
            </w:tcBorders>
            <w:shd w:val="clear" w:color="auto" w:fill="auto"/>
            <w:vAlign w:val="bottom"/>
            <w:hideMark/>
          </w:tcPr>
          <w:p w14:paraId="5D9060EA" w14:textId="77777777" w:rsidR="00BB5E5A" w:rsidRPr="00BB5E5A" w:rsidRDefault="00BB5E5A" w:rsidP="00BB5E5A">
            <w:pPr>
              <w:jc w:val="center"/>
              <w:rPr>
                <w:rFonts w:ascii="Times New Roman" w:hAnsi="Times New Roman" w:cs="Times New Roman"/>
                <w:b/>
                <w:bCs/>
                <w:color w:val="000000"/>
              </w:rPr>
            </w:pPr>
            <w:r w:rsidRPr="00BB5E5A">
              <w:rPr>
                <w:rFonts w:ascii="Times New Roman" w:hAnsi="Times New Roman" w:cs="Times New Roman"/>
                <w:b/>
                <w:bCs/>
                <w:color w:val="000000"/>
              </w:rPr>
              <w:t>Valsts budžeta līdzekļu sadale interešu izglītības programmu pedagogu daļējai darba samaksai un valsts sociālās apdrošināšanas obligātajām iemaksām no 2021.gada 1.septembra līdz 2022.gada 31.augustam</w:t>
            </w:r>
          </w:p>
        </w:tc>
      </w:tr>
      <w:tr w:rsidR="00BB5E5A" w:rsidRPr="00BB5E5A" w14:paraId="400744AE" w14:textId="77777777" w:rsidTr="005F2FB2">
        <w:trPr>
          <w:trHeight w:val="300"/>
        </w:trPr>
        <w:tc>
          <w:tcPr>
            <w:tcW w:w="2954" w:type="dxa"/>
            <w:tcBorders>
              <w:top w:val="nil"/>
              <w:left w:val="nil"/>
              <w:bottom w:val="nil"/>
              <w:right w:val="nil"/>
            </w:tcBorders>
            <w:shd w:val="clear" w:color="auto" w:fill="auto"/>
            <w:noWrap/>
            <w:vAlign w:val="bottom"/>
            <w:hideMark/>
          </w:tcPr>
          <w:p w14:paraId="47B1BFCD" w14:textId="77777777" w:rsidR="00BB5E5A" w:rsidRPr="00BB5E5A" w:rsidRDefault="00BB5E5A" w:rsidP="00BB5E5A">
            <w:pPr>
              <w:jc w:val="center"/>
              <w:rPr>
                <w:rFonts w:ascii="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14:paraId="09180760" w14:textId="77777777" w:rsidR="00BB5E5A" w:rsidRPr="00BB5E5A" w:rsidRDefault="00BB5E5A" w:rsidP="00BB5E5A">
            <w:pPr>
              <w:rPr>
                <w:rFonts w:ascii="Times New Roman" w:hAnsi="Times New Roman" w:cs="Times New Roman"/>
                <w:sz w:val="20"/>
                <w:szCs w:val="20"/>
              </w:rPr>
            </w:pPr>
          </w:p>
        </w:tc>
        <w:tc>
          <w:tcPr>
            <w:tcW w:w="746" w:type="dxa"/>
            <w:tcBorders>
              <w:top w:val="nil"/>
              <w:left w:val="nil"/>
              <w:bottom w:val="nil"/>
              <w:right w:val="nil"/>
            </w:tcBorders>
            <w:shd w:val="clear" w:color="auto" w:fill="auto"/>
            <w:noWrap/>
            <w:vAlign w:val="bottom"/>
            <w:hideMark/>
          </w:tcPr>
          <w:p w14:paraId="79DF9090" w14:textId="77777777" w:rsidR="00BB5E5A" w:rsidRPr="00BB5E5A" w:rsidRDefault="00BB5E5A" w:rsidP="00BB5E5A">
            <w:pPr>
              <w:rPr>
                <w:rFonts w:ascii="Times New Roman" w:hAnsi="Times New Roman" w:cs="Times New Roman"/>
                <w:sz w:val="20"/>
                <w:szCs w:val="20"/>
              </w:rPr>
            </w:pPr>
          </w:p>
        </w:tc>
        <w:tc>
          <w:tcPr>
            <w:tcW w:w="1389" w:type="dxa"/>
            <w:tcBorders>
              <w:top w:val="nil"/>
              <w:left w:val="nil"/>
              <w:bottom w:val="nil"/>
              <w:right w:val="nil"/>
            </w:tcBorders>
            <w:shd w:val="clear" w:color="auto" w:fill="auto"/>
            <w:noWrap/>
            <w:vAlign w:val="bottom"/>
            <w:hideMark/>
          </w:tcPr>
          <w:p w14:paraId="10B9E857" w14:textId="77777777" w:rsidR="00BB5E5A" w:rsidRPr="00BB5E5A" w:rsidRDefault="00BB5E5A" w:rsidP="00BB5E5A">
            <w:pPr>
              <w:rPr>
                <w:rFonts w:ascii="Times New Roman" w:hAnsi="Times New Roman" w:cs="Times New Roman"/>
                <w:sz w:val="20"/>
                <w:szCs w:val="20"/>
              </w:rPr>
            </w:pPr>
          </w:p>
        </w:tc>
        <w:tc>
          <w:tcPr>
            <w:tcW w:w="1851" w:type="dxa"/>
            <w:tcBorders>
              <w:top w:val="nil"/>
              <w:left w:val="nil"/>
              <w:bottom w:val="nil"/>
              <w:right w:val="nil"/>
            </w:tcBorders>
            <w:shd w:val="clear" w:color="auto" w:fill="auto"/>
            <w:noWrap/>
            <w:vAlign w:val="bottom"/>
            <w:hideMark/>
          </w:tcPr>
          <w:p w14:paraId="4713072E" w14:textId="77777777" w:rsidR="00BB5E5A" w:rsidRPr="00BB5E5A" w:rsidRDefault="00BB5E5A" w:rsidP="00BB5E5A">
            <w:pPr>
              <w:rPr>
                <w:rFonts w:ascii="Times New Roman" w:hAnsi="Times New Roman" w:cs="Times New Roman"/>
                <w:sz w:val="20"/>
                <w:szCs w:val="20"/>
              </w:rPr>
            </w:pPr>
          </w:p>
        </w:tc>
      </w:tr>
      <w:tr w:rsidR="00BB5E5A" w:rsidRPr="00BB5E5A" w14:paraId="2A47FCFA" w14:textId="77777777" w:rsidTr="005F2FB2">
        <w:trPr>
          <w:trHeight w:val="600"/>
        </w:trPr>
        <w:tc>
          <w:tcPr>
            <w:tcW w:w="2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2A04C"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 </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1E2C82B1" w14:textId="77777777" w:rsidR="00BB5E5A" w:rsidRPr="00BB5E5A" w:rsidRDefault="00BB5E5A" w:rsidP="00BB5E5A">
            <w:pPr>
              <w:jc w:val="center"/>
              <w:rPr>
                <w:rFonts w:ascii="Times New Roman" w:hAnsi="Times New Roman" w:cs="Times New Roman"/>
                <w:color w:val="000000"/>
              </w:rPr>
            </w:pPr>
            <w:r w:rsidRPr="00BB5E5A">
              <w:rPr>
                <w:rFonts w:ascii="Times New Roman" w:hAnsi="Times New Roman" w:cs="Times New Roman"/>
                <w:color w:val="000000"/>
              </w:rPr>
              <w:t>Stundas</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2C9E762D" w14:textId="77777777" w:rsidR="00BB5E5A" w:rsidRPr="00BB5E5A" w:rsidRDefault="00BB5E5A" w:rsidP="00BB5E5A">
            <w:pPr>
              <w:jc w:val="center"/>
              <w:rPr>
                <w:rFonts w:ascii="Times New Roman" w:hAnsi="Times New Roman" w:cs="Times New Roman"/>
                <w:color w:val="000000"/>
              </w:rPr>
            </w:pPr>
            <w:r w:rsidRPr="00BB5E5A">
              <w:rPr>
                <w:rFonts w:ascii="Times New Roman" w:hAnsi="Times New Roman" w:cs="Times New Roman"/>
                <w:color w:val="000000"/>
              </w:rPr>
              <w:t>Likmes</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562866D3" w14:textId="77777777" w:rsidR="00BB5E5A" w:rsidRPr="00BB5E5A" w:rsidRDefault="00BB5E5A" w:rsidP="00BB5E5A">
            <w:pPr>
              <w:jc w:val="center"/>
              <w:rPr>
                <w:rFonts w:ascii="Times New Roman" w:hAnsi="Times New Roman" w:cs="Times New Roman"/>
                <w:color w:val="000000"/>
              </w:rPr>
            </w:pPr>
            <w:r w:rsidRPr="00BB5E5A">
              <w:rPr>
                <w:rFonts w:ascii="Times New Roman" w:hAnsi="Times New Roman" w:cs="Times New Roman"/>
                <w:color w:val="000000"/>
              </w:rPr>
              <w:t xml:space="preserve">Darba alga </w:t>
            </w:r>
            <w:proofErr w:type="spellStart"/>
            <w:r w:rsidRPr="00BB5E5A">
              <w:rPr>
                <w:rFonts w:ascii="Times New Roman" w:hAnsi="Times New Roman" w:cs="Times New Roman"/>
                <w:color w:val="000000"/>
              </w:rPr>
              <w:t>euro</w:t>
            </w:r>
            <w:proofErr w:type="spellEnd"/>
          </w:p>
        </w:tc>
        <w:tc>
          <w:tcPr>
            <w:tcW w:w="1851" w:type="dxa"/>
            <w:tcBorders>
              <w:top w:val="single" w:sz="4" w:space="0" w:color="auto"/>
              <w:left w:val="nil"/>
              <w:bottom w:val="single" w:sz="4" w:space="0" w:color="auto"/>
              <w:right w:val="single" w:sz="4" w:space="0" w:color="auto"/>
            </w:tcBorders>
            <w:shd w:val="clear" w:color="auto" w:fill="auto"/>
            <w:vAlign w:val="center"/>
            <w:hideMark/>
          </w:tcPr>
          <w:p w14:paraId="66FD9B9E" w14:textId="77777777" w:rsidR="00BB5E5A" w:rsidRPr="00BB5E5A" w:rsidRDefault="00BB5E5A" w:rsidP="00BB5E5A">
            <w:pPr>
              <w:jc w:val="center"/>
              <w:rPr>
                <w:rFonts w:ascii="Times New Roman" w:hAnsi="Times New Roman" w:cs="Times New Roman"/>
                <w:color w:val="000000"/>
              </w:rPr>
            </w:pPr>
            <w:r w:rsidRPr="00BB5E5A">
              <w:rPr>
                <w:rFonts w:ascii="Times New Roman" w:hAnsi="Times New Roman" w:cs="Times New Roman"/>
                <w:color w:val="000000"/>
              </w:rPr>
              <w:t xml:space="preserve">Alga +VSAOI mēnesī </w:t>
            </w:r>
            <w:proofErr w:type="spellStart"/>
            <w:r w:rsidRPr="00BB5E5A">
              <w:rPr>
                <w:rFonts w:ascii="Times New Roman" w:hAnsi="Times New Roman" w:cs="Times New Roman"/>
                <w:color w:val="000000"/>
              </w:rPr>
              <w:t>euro</w:t>
            </w:r>
            <w:proofErr w:type="spellEnd"/>
          </w:p>
        </w:tc>
      </w:tr>
      <w:tr w:rsidR="00BB5E5A" w:rsidRPr="00BB5E5A" w14:paraId="2581940F"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26C0D0F9"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Gulbenes novada vidusskola</w:t>
            </w:r>
          </w:p>
        </w:tc>
        <w:tc>
          <w:tcPr>
            <w:tcW w:w="860" w:type="dxa"/>
            <w:tcBorders>
              <w:top w:val="nil"/>
              <w:left w:val="nil"/>
              <w:bottom w:val="single" w:sz="4" w:space="0" w:color="auto"/>
              <w:right w:val="single" w:sz="4" w:space="0" w:color="auto"/>
            </w:tcBorders>
            <w:shd w:val="clear" w:color="auto" w:fill="auto"/>
            <w:noWrap/>
            <w:vAlign w:val="bottom"/>
            <w:hideMark/>
          </w:tcPr>
          <w:p w14:paraId="4E1DA53E"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127</w:t>
            </w:r>
          </w:p>
        </w:tc>
        <w:tc>
          <w:tcPr>
            <w:tcW w:w="746" w:type="dxa"/>
            <w:tcBorders>
              <w:top w:val="nil"/>
              <w:left w:val="nil"/>
              <w:bottom w:val="single" w:sz="4" w:space="0" w:color="auto"/>
              <w:right w:val="single" w:sz="4" w:space="0" w:color="auto"/>
            </w:tcBorders>
            <w:shd w:val="clear" w:color="auto" w:fill="auto"/>
            <w:noWrap/>
            <w:vAlign w:val="bottom"/>
            <w:hideMark/>
          </w:tcPr>
          <w:p w14:paraId="62590B9F"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4,233</w:t>
            </w:r>
          </w:p>
        </w:tc>
        <w:tc>
          <w:tcPr>
            <w:tcW w:w="1389" w:type="dxa"/>
            <w:tcBorders>
              <w:top w:val="nil"/>
              <w:left w:val="nil"/>
              <w:bottom w:val="single" w:sz="4" w:space="0" w:color="auto"/>
              <w:right w:val="single" w:sz="4" w:space="0" w:color="auto"/>
            </w:tcBorders>
            <w:shd w:val="clear" w:color="auto" w:fill="auto"/>
            <w:noWrap/>
            <w:vAlign w:val="bottom"/>
            <w:hideMark/>
          </w:tcPr>
          <w:p w14:paraId="0D1FB346"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3513,39</w:t>
            </w:r>
          </w:p>
        </w:tc>
        <w:tc>
          <w:tcPr>
            <w:tcW w:w="1851" w:type="dxa"/>
            <w:tcBorders>
              <w:top w:val="nil"/>
              <w:left w:val="nil"/>
              <w:bottom w:val="single" w:sz="4" w:space="0" w:color="auto"/>
              <w:right w:val="single" w:sz="4" w:space="0" w:color="auto"/>
            </w:tcBorders>
            <w:shd w:val="clear" w:color="auto" w:fill="auto"/>
            <w:noWrap/>
            <w:vAlign w:val="bottom"/>
            <w:hideMark/>
          </w:tcPr>
          <w:p w14:paraId="142D361C"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4342</w:t>
            </w:r>
          </w:p>
        </w:tc>
      </w:tr>
      <w:tr w:rsidR="00BB5E5A" w:rsidRPr="00BB5E5A" w14:paraId="086E2549"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7719CCA7"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Gulbīša pamatskola</w:t>
            </w:r>
          </w:p>
        </w:tc>
        <w:tc>
          <w:tcPr>
            <w:tcW w:w="860" w:type="dxa"/>
            <w:tcBorders>
              <w:top w:val="nil"/>
              <w:left w:val="nil"/>
              <w:bottom w:val="single" w:sz="4" w:space="0" w:color="auto"/>
              <w:right w:val="single" w:sz="4" w:space="0" w:color="auto"/>
            </w:tcBorders>
            <w:shd w:val="clear" w:color="auto" w:fill="auto"/>
            <w:noWrap/>
            <w:vAlign w:val="bottom"/>
            <w:hideMark/>
          </w:tcPr>
          <w:p w14:paraId="33CD0E44"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19</w:t>
            </w:r>
          </w:p>
        </w:tc>
        <w:tc>
          <w:tcPr>
            <w:tcW w:w="746" w:type="dxa"/>
            <w:tcBorders>
              <w:top w:val="nil"/>
              <w:left w:val="nil"/>
              <w:bottom w:val="single" w:sz="4" w:space="0" w:color="auto"/>
              <w:right w:val="single" w:sz="4" w:space="0" w:color="auto"/>
            </w:tcBorders>
            <w:shd w:val="clear" w:color="auto" w:fill="auto"/>
            <w:noWrap/>
            <w:vAlign w:val="bottom"/>
            <w:hideMark/>
          </w:tcPr>
          <w:p w14:paraId="5CA91A3F"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0,633</w:t>
            </w:r>
          </w:p>
        </w:tc>
        <w:tc>
          <w:tcPr>
            <w:tcW w:w="1389" w:type="dxa"/>
            <w:tcBorders>
              <w:top w:val="nil"/>
              <w:left w:val="nil"/>
              <w:bottom w:val="single" w:sz="4" w:space="0" w:color="auto"/>
              <w:right w:val="single" w:sz="4" w:space="0" w:color="auto"/>
            </w:tcBorders>
            <w:shd w:val="clear" w:color="auto" w:fill="auto"/>
            <w:noWrap/>
            <w:vAlign w:val="bottom"/>
            <w:hideMark/>
          </w:tcPr>
          <w:p w14:paraId="5E60D10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525,39</w:t>
            </w:r>
          </w:p>
        </w:tc>
        <w:tc>
          <w:tcPr>
            <w:tcW w:w="1851" w:type="dxa"/>
            <w:tcBorders>
              <w:top w:val="nil"/>
              <w:left w:val="nil"/>
              <w:bottom w:val="single" w:sz="4" w:space="0" w:color="auto"/>
              <w:right w:val="single" w:sz="4" w:space="0" w:color="auto"/>
            </w:tcBorders>
            <w:shd w:val="clear" w:color="auto" w:fill="auto"/>
            <w:noWrap/>
            <w:vAlign w:val="bottom"/>
            <w:hideMark/>
          </w:tcPr>
          <w:p w14:paraId="433FFA32"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649</w:t>
            </w:r>
          </w:p>
        </w:tc>
      </w:tr>
      <w:tr w:rsidR="00BB5E5A" w:rsidRPr="00BB5E5A" w14:paraId="589500C7"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04992230"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Lejasciema vidusskola</w:t>
            </w:r>
          </w:p>
        </w:tc>
        <w:tc>
          <w:tcPr>
            <w:tcW w:w="860" w:type="dxa"/>
            <w:tcBorders>
              <w:top w:val="nil"/>
              <w:left w:val="nil"/>
              <w:bottom w:val="single" w:sz="4" w:space="0" w:color="auto"/>
              <w:right w:val="single" w:sz="4" w:space="0" w:color="auto"/>
            </w:tcBorders>
            <w:shd w:val="clear" w:color="auto" w:fill="auto"/>
            <w:noWrap/>
            <w:vAlign w:val="bottom"/>
            <w:hideMark/>
          </w:tcPr>
          <w:p w14:paraId="01C1358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31</w:t>
            </w:r>
          </w:p>
        </w:tc>
        <w:tc>
          <w:tcPr>
            <w:tcW w:w="746" w:type="dxa"/>
            <w:tcBorders>
              <w:top w:val="nil"/>
              <w:left w:val="nil"/>
              <w:bottom w:val="single" w:sz="4" w:space="0" w:color="auto"/>
              <w:right w:val="single" w:sz="4" w:space="0" w:color="auto"/>
            </w:tcBorders>
            <w:shd w:val="clear" w:color="auto" w:fill="auto"/>
            <w:noWrap/>
            <w:vAlign w:val="bottom"/>
            <w:hideMark/>
          </w:tcPr>
          <w:p w14:paraId="6C3018D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1,033</w:t>
            </w:r>
          </w:p>
        </w:tc>
        <w:tc>
          <w:tcPr>
            <w:tcW w:w="1389" w:type="dxa"/>
            <w:tcBorders>
              <w:top w:val="nil"/>
              <w:left w:val="nil"/>
              <w:bottom w:val="single" w:sz="4" w:space="0" w:color="auto"/>
              <w:right w:val="single" w:sz="4" w:space="0" w:color="auto"/>
            </w:tcBorders>
            <w:shd w:val="clear" w:color="auto" w:fill="auto"/>
            <w:noWrap/>
            <w:vAlign w:val="bottom"/>
            <w:hideMark/>
          </w:tcPr>
          <w:p w14:paraId="0C360046"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857,39</w:t>
            </w:r>
          </w:p>
        </w:tc>
        <w:tc>
          <w:tcPr>
            <w:tcW w:w="1851" w:type="dxa"/>
            <w:tcBorders>
              <w:top w:val="nil"/>
              <w:left w:val="nil"/>
              <w:bottom w:val="single" w:sz="4" w:space="0" w:color="auto"/>
              <w:right w:val="single" w:sz="4" w:space="0" w:color="auto"/>
            </w:tcBorders>
            <w:shd w:val="clear" w:color="auto" w:fill="auto"/>
            <w:noWrap/>
            <w:vAlign w:val="bottom"/>
            <w:hideMark/>
          </w:tcPr>
          <w:p w14:paraId="0EB533E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1060</w:t>
            </w:r>
          </w:p>
        </w:tc>
      </w:tr>
      <w:tr w:rsidR="00BB5E5A" w:rsidRPr="00BB5E5A" w14:paraId="4F57CD5D"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674BC6A8"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Lizuma vidusskola</w:t>
            </w:r>
          </w:p>
        </w:tc>
        <w:tc>
          <w:tcPr>
            <w:tcW w:w="860" w:type="dxa"/>
            <w:tcBorders>
              <w:top w:val="nil"/>
              <w:left w:val="nil"/>
              <w:bottom w:val="single" w:sz="4" w:space="0" w:color="auto"/>
              <w:right w:val="single" w:sz="4" w:space="0" w:color="auto"/>
            </w:tcBorders>
            <w:shd w:val="clear" w:color="auto" w:fill="auto"/>
            <w:noWrap/>
            <w:vAlign w:val="bottom"/>
            <w:hideMark/>
          </w:tcPr>
          <w:p w14:paraId="6110F83E"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38</w:t>
            </w:r>
          </w:p>
        </w:tc>
        <w:tc>
          <w:tcPr>
            <w:tcW w:w="746" w:type="dxa"/>
            <w:tcBorders>
              <w:top w:val="nil"/>
              <w:left w:val="nil"/>
              <w:bottom w:val="single" w:sz="4" w:space="0" w:color="auto"/>
              <w:right w:val="single" w:sz="4" w:space="0" w:color="auto"/>
            </w:tcBorders>
            <w:shd w:val="clear" w:color="auto" w:fill="auto"/>
            <w:noWrap/>
            <w:vAlign w:val="bottom"/>
            <w:hideMark/>
          </w:tcPr>
          <w:p w14:paraId="63103AD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1,267</w:t>
            </w:r>
          </w:p>
        </w:tc>
        <w:tc>
          <w:tcPr>
            <w:tcW w:w="1389" w:type="dxa"/>
            <w:tcBorders>
              <w:top w:val="nil"/>
              <w:left w:val="nil"/>
              <w:bottom w:val="single" w:sz="4" w:space="0" w:color="auto"/>
              <w:right w:val="single" w:sz="4" w:space="0" w:color="auto"/>
            </w:tcBorders>
            <w:shd w:val="clear" w:color="auto" w:fill="auto"/>
            <w:noWrap/>
            <w:vAlign w:val="bottom"/>
            <w:hideMark/>
          </w:tcPr>
          <w:p w14:paraId="00AF100C"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1051,61</w:t>
            </w:r>
          </w:p>
        </w:tc>
        <w:tc>
          <w:tcPr>
            <w:tcW w:w="1851" w:type="dxa"/>
            <w:tcBorders>
              <w:top w:val="nil"/>
              <w:left w:val="nil"/>
              <w:bottom w:val="single" w:sz="4" w:space="0" w:color="auto"/>
              <w:right w:val="single" w:sz="4" w:space="0" w:color="auto"/>
            </w:tcBorders>
            <w:shd w:val="clear" w:color="auto" w:fill="auto"/>
            <w:noWrap/>
            <w:vAlign w:val="bottom"/>
            <w:hideMark/>
          </w:tcPr>
          <w:p w14:paraId="57075514"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1300</w:t>
            </w:r>
          </w:p>
        </w:tc>
      </w:tr>
      <w:tr w:rsidR="00BB5E5A" w:rsidRPr="00BB5E5A" w14:paraId="2D26C35C"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766E39B4"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Rankas pamatskola</w:t>
            </w:r>
          </w:p>
        </w:tc>
        <w:tc>
          <w:tcPr>
            <w:tcW w:w="860" w:type="dxa"/>
            <w:tcBorders>
              <w:top w:val="nil"/>
              <w:left w:val="nil"/>
              <w:bottom w:val="single" w:sz="4" w:space="0" w:color="auto"/>
              <w:right w:val="single" w:sz="4" w:space="0" w:color="auto"/>
            </w:tcBorders>
            <w:shd w:val="clear" w:color="auto" w:fill="auto"/>
            <w:noWrap/>
            <w:vAlign w:val="bottom"/>
            <w:hideMark/>
          </w:tcPr>
          <w:p w14:paraId="7DA8B52F"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32</w:t>
            </w:r>
          </w:p>
        </w:tc>
        <w:tc>
          <w:tcPr>
            <w:tcW w:w="746" w:type="dxa"/>
            <w:tcBorders>
              <w:top w:val="nil"/>
              <w:left w:val="nil"/>
              <w:bottom w:val="single" w:sz="4" w:space="0" w:color="auto"/>
              <w:right w:val="single" w:sz="4" w:space="0" w:color="auto"/>
            </w:tcBorders>
            <w:shd w:val="clear" w:color="auto" w:fill="auto"/>
            <w:noWrap/>
            <w:vAlign w:val="bottom"/>
            <w:hideMark/>
          </w:tcPr>
          <w:p w14:paraId="4C3BC396"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1,067</w:t>
            </w:r>
          </w:p>
        </w:tc>
        <w:tc>
          <w:tcPr>
            <w:tcW w:w="1389" w:type="dxa"/>
            <w:tcBorders>
              <w:top w:val="nil"/>
              <w:left w:val="nil"/>
              <w:bottom w:val="single" w:sz="4" w:space="0" w:color="auto"/>
              <w:right w:val="single" w:sz="4" w:space="0" w:color="auto"/>
            </w:tcBorders>
            <w:shd w:val="clear" w:color="auto" w:fill="auto"/>
            <w:noWrap/>
            <w:vAlign w:val="bottom"/>
            <w:hideMark/>
          </w:tcPr>
          <w:p w14:paraId="2BCB208B"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885,61</w:t>
            </w:r>
          </w:p>
        </w:tc>
        <w:tc>
          <w:tcPr>
            <w:tcW w:w="1851" w:type="dxa"/>
            <w:tcBorders>
              <w:top w:val="nil"/>
              <w:left w:val="nil"/>
              <w:bottom w:val="single" w:sz="4" w:space="0" w:color="auto"/>
              <w:right w:val="single" w:sz="4" w:space="0" w:color="auto"/>
            </w:tcBorders>
            <w:shd w:val="clear" w:color="auto" w:fill="auto"/>
            <w:noWrap/>
            <w:vAlign w:val="bottom"/>
            <w:hideMark/>
          </w:tcPr>
          <w:p w14:paraId="2AAC402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1095</w:t>
            </w:r>
          </w:p>
        </w:tc>
      </w:tr>
      <w:tr w:rsidR="00BB5E5A" w:rsidRPr="00BB5E5A" w14:paraId="693C2DA5"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43215F10"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Stāķu pamatskola</w:t>
            </w:r>
          </w:p>
        </w:tc>
        <w:tc>
          <w:tcPr>
            <w:tcW w:w="860" w:type="dxa"/>
            <w:tcBorders>
              <w:top w:val="nil"/>
              <w:left w:val="nil"/>
              <w:bottom w:val="single" w:sz="4" w:space="0" w:color="auto"/>
              <w:right w:val="single" w:sz="4" w:space="0" w:color="auto"/>
            </w:tcBorders>
            <w:shd w:val="clear" w:color="auto" w:fill="auto"/>
            <w:noWrap/>
            <w:vAlign w:val="bottom"/>
            <w:hideMark/>
          </w:tcPr>
          <w:p w14:paraId="7248BCF4"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40</w:t>
            </w:r>
          </w:p>
        </w:tc>
        <w:tc>
          <w:tcPr>
            <w:tcW w:w="746" w:type="dxa"/>
            <w:tcBorders>
              <w:top w:val="nil"/>
              <w:left w:val="nil"/>
              <w:bottom w:val="single" w:sz="4" w:space="0" w:color="auto"/>
              <w:right w:val="single" w:sz="4" w:space="0" w:color="auto"/>
            </w:tcBorders>
            <w:shd w:val="clear" w:color="auto" w:fill="auto"/>
            <w:noWrap/>
            <w:vAlign w:val="bottom"/>
            <w:hideMark/>
          </w:tcPr>
          <w:p w14:paraId="6B85DC2B"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1,333</w:t>
            </w:r>
          </w:p>
        </w:tc>
        <w:tc>
          <w:tcPr>
            <w:tcW w:w="1389" w:type="dxa"/>
            <w:tcBorders>
              <w:top w:val="nil"/>
              <w:left w:val="nil"/>
              <w:bottom w:val="single" w:sz="4" w:space="0" w:color="auto"/>
              <w:right w:val="single" w:sz="4" w:space="0" w:color="auto"/>
            </w:tcBorders>
            <w:shd w:val="clear" w:color="auto" w:fill="auto"/>
            <w:noWrap/>
            <w:vAlign w:val="bottom"/>
            <w:hideMark/>
          </w:tcPr>
          <w:p w14:paraId="095C3D75"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1106,39</w:t>
            </w:r>
          </w:p>
        </w:tc>
        <w:tc>
          <w:tcPr>
            <w:tcW w:w="1851" w:type="dxa"/>
            <w:tcBorders>
              <w:top w:val="nil"/>
              <w:left w:val="nil"/>
              <w:bottom w:val="single" w:sz="4" w:space="0" w:color="auto"/>
              <w:right w:val="single" w:sz="4" w:space="0" w:color="auto"/>
            </w:tcBorders>
            <w:shd w:val="clear" w:color="auto" w:fill="auto"/>
            <w:noWrap/>
            <w:vAlign w:val="bottom"/>
            <w:hideMark/>
          </w:tcPr>
          <w:p w14:paraId="32AE7145"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1367</w:t>
            </w:r>
          </w:p>
        </w:tc>
      </w:tr>
      <w:tr w:rsidR="00BB5E5A" w:rsidRPr="00BB5E5A" w14:paraId="19F2B263"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44AFFB04"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Tirzas pamatskola</w:t>
            </w:r>
          </w:p>
        </w:tc>
        <w:tc>
          <w:tcPr>
            <w:tcW w:w="860" w:type="dxa"/>
            <w:tcBorders>
              <w:top w:val="nil"/>
              <w:left w:val="nil"/>
              <w:bottom w:val="single" w:sz="4" w:space="0" w:color="auto"/>
              <w:right w:val="single" w:sz="4" w:space="0" w:color="auto"/>
            </w:tcBorders>
            <w:shd w:val="clear" w:color="auto" w:fill="auto"/>
            <w:noWrap/>
            <w:vAlign w:val="bottom"/>
            <w:hideMark/>
          </w:tcPr>
          <w:p w14:paraId="2E3DADC2"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35</w:t>
            </w:r>
          </w:p>
        </w:tc>
        <w:tc>
          <w:tcPr>
            <w:tcW w:w="746" w:type="dxa"/>
            <w:tcBorders>
              <w:top w:val="nil"/>
              <w:left w:val="nil"/>
              <w:bottom w:val="single" w:sz="4" w:space="0" w:color="auto"/>
              <w:right w:val="single" w:sz="4" w:space="0" w:color="auto"/>
            </w:tcBorders>
            <w:shd w:val="clear" w:color="auto" w:fill="auto"/>
            <w:noWrap/>
            <w:vAlign w:val="bottom"/>
            <w:hideMark/>
          </w:tcPr>
          <w:p w14:paraId="0F3FB522"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1,167</w:t>
            </w:r>
          </w:p>
        </w:tc>
        <w:tc>
          <w:tcPr>
            <w:tcW w:w="1389" w:type="dxa"/>
            <w:tcBorders>
              <w:top w:val="nil"/>
              <w:left w:val="nil"/>
              <w:bottom w:val="single" w:sz="4" w:space="0" w:color="auto"/>
              <w:right w:val="single" w:sz="4" w:space="0" w:color="auto"/>
            </w:tcBorders>
            <w:shd w:val="clear" w:color="auto" w:fill="auto"/>
            <w:noWrap/>
            <w:vAlign w:val="bottom"/>
            <w:hideMark/>
          </w:tcPr>
          <w:p w14:paraId="1A14A209"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968,61</w:t>
            </w:r>
          </w:p>
        </w:tc>
        <w:tc>
          <w:tcPr>
            <w:tcW w:w="1851" w:type="dxa"/>
            <w:tcBorders>
              <w:top w:val="nil"/>
              <w:left w:val="nil"/>
              <w:bottom w:val="single" w:sz="4" w:space="0" w:color="auto"/>
              <w:right w:val="single" w:sz="4" w:space="0" w:color="auto"/>
            </w:tcBorders>
            <w:shd w:val="clear" w:color="auto" w:fill="auto"/>
            <w:noWrap/>
            <w:vAlign w:val="bottom"/>
            <w:hideMark/>
          </w:tcPr>
          <w:p w14:paraId="2498EE17"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1197</w:t>
            </w:r>
          </w:p>
        </w:tc>
      </w:tr>
      <w:tr w:rsidR="00BB5E5A" w:rsidRPr="00BB5E5A" w14:paraId="3C303E8A"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0EB24521"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Gulbenes Mākslas skola</w:t>
            </w:r>
          </w:p>
        </w:tc>
        <w:tc>
          <w:tcPr>
            <w:tcW w:w="860" w:type="dxa"/>
            <w:tcBorders>
              <w:top w:val="nil"/>
              <w:left w:val="nil"/>
              <w:bottom w:val="single" w:sz="4" w:space="0" w:color="auto"/>
              <w:right w:val="single" w:sz="4" w:space="0" w:color="auto"/>
            </w:tcBorders>
            <w:shd w:val="clear" w:color="auto" w:fill="auto"/>
            <w:noWrap/>
            <w:vAlign w:val="bottom"/>
            <w:hideMark/>
          </w:tcPr>
          <w:p w14:paraId="6812A933"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12</w:t>
            </w:r>
          </w:p>
        </w:tc>
        <w:tc>
          <w:tcPr>
            <w:tcW w:w="746" w:type="dxa"/>
            <w:tcBorders>
              <w:top w:val="nil"/>
              <w:left w:val="nil"/>
              <w:bottom w:val="single" w:sz="4" w:space="0" w:color="auto"/>
              <w:right w:val="single" w:sz="4" w:space="0" w:color="auto"/>
            </w:tcBorders>
            <w:shd w:val="clear" w:color="auto" w:fill="auto"/>
            <w:noWrap/>
            <w:vAlign w:val="bottom"/>
            <w:hideMark/>
          </w:tcPr>
          <w:p w14:paraId="2EF1FBCB"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0,4</w:t>
            </w:r>
          </w:p>
        </w:tc>
        <w:tc>
          <w:tcPr>
            <w:tcW w:w="1389" w:type="dxa"/>
            <w:tcBorders>
              <w:top w:val="nil"/>
              <w:left w:val="nil"/>
              <w:bottom w:val="single" w:sz="4" w:space="0" w:color="auto"/>
              <w:right w:val="single" w:sz="4" w:space="0" w:color="auto"/>
            </w:tcBorders>
            <w:shd w:val="clear" w:color="auto" w:fill="auto"/>
            <w:noWrap/>
            <w:vAlign w:val="bottom"/>
            <w:hideMark/>
          </w:tcPr>
          <w:p w14:paraId="145574AA"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332</w:t>
            </w:r>
          </w:p>
        </w:tc>
        <w:tc>
          <w:tcPr>
            <w:tcW w:w="1851" w:type="dxa"/>
            <w:tcBorders>
              <w:top w:val="nil"/>
              <w:left w:val="nil"/>
              <w:bottom w:val="single" w:sz="4" w:space="0" w:color="auto"/>
              <w:right w:val="single" w:sz="4" w:space="0" w:color="auto"/>
            </w:tcBorders>
            <w:shd w:val="clear" w:color="auto" w:fill="auto"/>
            <w:noWrap/>
            <w:vAlign w:val="bottom"/>
            <w:hideMark/>
          </w:tcPr>
          <w:p w14:paraId="2D695009"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410</w:t>
            </w:r>
          </w:p>
        </w:tc>
      </w:tr>
      <w:tr w:rsidR="00BB5E5A" w:rsidRPr="00BB5E5A" w14:paraId="1CAA8C8F"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21DC02BC"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Gulbenes Mūzikas skola</w:t>
            </w:r>
          </w:p>
        </w:tc>
        <w:tc>
          <w:tcPr>
            <w:tcW w:w="860" w:type="dxa"/>
            <w:tcBorders>
              <w:top w:val="nil"/>
              <w:left w:val="nil"/>
              <w:bottom w:val="single" w:sz="4" w:space="0" w:color="auto"/>
              <w:right w:val="single" w:sz="4" w:space="0" w:color="auto"/>
            </w:tcBorders>
            <w:shd w:val="clear" w:color="auto" w:fill="auto"/>
            <w:noWrap/>
            <w:vAlign w:val="bottom"/>
            <w:hideMark/>
          </w:tcPr>
          <w:p w14:paraId="1061AE8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bottom"/>
            <w:hideMark/>
          </w:tcPr>
          <w:p w14:paraId="0E714EC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0,1</w:t>
            </w:r>
          </w:p>
        </w:tc>
        <w:tc>
          <w:tcPr>
            <w:tcW w:w="1389" w:type="dxa"/>
            <w:tcBorders>
              <w:top w:val="nil"/>
              <w:left w:val="nil"/>
              <w:bottom w:val="single" w:sz="4" w:space="0" w:color="auto"/>
              <w:right w:val="single" w:sz="4" w:space="0" w:color="auto"/>
            </w:tcBorders>
            <w:shd w:val="clear" w:color="auto" w:fill="auto"/>
            <w:noWrap/>
            <w:vAlign w:val="bottom"/>
            <w:hideMark/>
          </w:tcPr>
          <w:p w14:paraId="2BE80B0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83</w:t>
            </w:r>
          </w:p>
        </w:tc>
        <w:tc>
          <w:tcPr>
            <w:tcW w:w="1851" w:type="dxa"/>
            <w:tcBorders>
              <w:top w:val="nil"/>
              <w:left w:val="nil"/>
              <w:bottom w:val="single" w:sz="4" w:space="0" w:color="auto"/>
              <w:right w:val="single" w:sz="4" w:space="0" w:color="auto"/>
            </w:tcBorders>
            <w:shd w:val="clear" w:color="auto" w:fill="auto"/>
            <w:noWrap/>
            <w:vAlign w:val="bottom"/>
            <w:hideMark/>
          </w:tcPr>
          <w:p w14:paraId="7FFCB4A1"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103</w:t>
            </w:r>
          </w:p>
        </w:tc>
      </w:tr>
      <w:tr w:rsidR="00BB5E5A" w:rsidRPr="00BB5E5A" w14:paraId="6A0807A3"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55DF1E64"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Gulbenes 1.pirmsskolas izglītības iestāde</w:t>
            </w:r>
          </w:p>
        </w:tc>
        <w:tc>
          <w:tcPr>
            <w:tcW w:w="860" w:type="dxa"/>
            <w:tcBorders>
              <w:top w:val="nil"/>
              <w:left w:val="nil"/>
              <w:bottom w:val="single" w:sz="4" w:space="0" w:color="auto"/>
              <w:right w:val="single" w:sz="4" w:space="0" w:color="auto"/>
            </w:tcBorders>
            <w:shd w:val="clear" w:color="auto" w:fill="auto"/>
            <w:noWrap/>
            <w:vAlign w:val="bottom"/>
            <w:hideMark/>
          </w:tcPr>
          <w:p w14:paraId="6B9DD75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bottom"/>
            <w:hideMark/>
          </w:tcPr>
          <w:p w14:paraId="215C005A"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0,067</w:t>
            </w:r>
          </w:p>
        </w:tc>
        <w:tc>
          <w:tcPr>
            <w:tcW w:w="1389" w:type="dxa"/>
            <w:tcBorders>
              <w:top w:val="nil"/>
              <w:left w:val="nil"/>
              <w:bottom w:val="single" w:sz="4" w:space="0" w:color="auto"/>
              <w:right w:val="single" w:sz="4" w:space="0" w:color="auto"/>
            </w:tcBorders>
            <w:shd w:val="clear" w:color="auto" w:fill="auto"/>
            <w:noWrap/>
            <w:vAlign w:val="bottom"/>
            <w:hideMark/>
          </w:tcPr>
          <w:p w14:paraId="61863005"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55,61</w:t>
            </w:r>
          </w:p>
        </w:tc>
        <w:tc>
          <w:tcPr>
            <w:tcW w:w="1851" w:type="dxa"/>
            <w:tcBorders>
              <w:top w:val="nil"/>
              <w:left w:val="nil"/>
              <w:bottom w:val="single" w:sz="4" w:space="0" w:color="auto"/>
              <w:right w:val="single" w:sz="4" w:space="0" w:color="auto"/>
            </w:tcBorders>
            <w:shd w:val="clear" w:color="auto" w:fill="auto"/>
            <w:noWrap/>
            <w:vAlign w:val="bottom"/>
            <w:hideMark/>
          </w:tcPr>
          <w:p w14:paraId="73ED19E9"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69</w:t>
            </w:r>
          </w:p>
        </w:tc>
      </w:tr>
      <w:tr w:rsidR="00BB5E5A" w:rsidRPr="00BB5E5A" w14:paraId="270CA769"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5119EC21"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Sveķu pamatskola</w:t>
            </w:r>
          </w:p>
        </w:tc>
        <w:tc>
          <w:tcPr>
            <w:tcW w:w="860" w:type="dxa"/>
            <w:tcBorders>
              <w:top w:val="nil"/>
              <w:left w:val="nil"/>
              <w:bottom w:val="single" w:sz="4" w:space="0" w:color="auto"/>
              <w:right w:val="single" w:sz="4" w:space="0" w:color="auto"/>
            </w:tcBorders>
            <w:shd w:val="clear" w:color="auto" w:fill="auto"/>
            <w:noWrap/>
            <w:vAlign w:val="bottom"/>
            <w:hideMark/>
          </w:tcPr>
          <w:p w14:paraId="6A8487C0"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20</w:t>
            </w:r>
          </w:p>
        </w:tc>
        <w:tc>
          <w:tcPr>
            <w:tcW w:w="746" w:type="dxa"/>
            <w:tcBorders>
              <w:top w:val="nil"/>
              <w:left w:val="nil"/>
              <w:bottom w:val="single" w:sz="4" w:space="0" w:color="auto"/>
              <w:right w:val="single" w:sz="4" w:space="0" w:color="auto"/>
            </w:tcBorders>
            <w:shd w:val="clear" w:color="auto" w:fill="auto"/>
            <w:noWrap/>
            <w:vAlign w:val="bottom"/>
            <w:hideMark/>
          </w:tcPr>
          <w:p w14:paraId="7958C1D0"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0,667</w:t>
            </w:r>
          </w:p>
        </w:tc>
        <w:tc>
          <w:tcPr>
            <w:tcW w:w="1389" w:type="dxa"/>
            <w:tcBorders>
              <w:top w:val="nil"/>
              <w:left w:val="nil"/>
              <w:bottom w:val="single" w:sz="4" w:space="0" w:color="auto"/>
              <w:right w:val="single" w:sz="4" w:space="0" w:color="auto"/>
            </w:tcBorders>
            <w:shd w:val="clear" w:color="auto" w:fill="auto"/>
            <w:noWrap/>
            <w:vAlign w:val="bottom"/>
            <w:hideMark/>
          </w:tcPr>
          <w:p w14:paraId="5D104C6F"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553,61</w:t>
            </w:r>
          </w:p>
        </w:tc>
        <w:tc>
          <w:tcPr>
            <w:tcW w:w="1851" w:type="dxa"/>
            <w:tcBorders>
              <w:top w:val="nil"/>
              <w:left w:val="nil"/>
              <w:bottom w:val="single" w:sz="4" w:space="0" w:color="auto"/>
              <w:right w:val="single" w:sz="4" w:space="0" w:color="auto"/>
            </w:tcBorders>
            <w:shd w:val="clear" w:color="auto" w:fill="auto"/>
            <w:noWrap/>
            <w:vAlign w:val="bottom"/>
            <w:hideMark/>
          </w:tcPr>
          <w:p w14:paraId="55513289"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684</w:t>
            </w:r>
          </w:p>
        </w:tc>
      </w:tr>
      <w:tr w:rsidR="00BB5E5A" w:rsidRPr="00BB5E5A" w14:paraId="6499E3C8"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2B7F215E"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Gulbenes novada Bērnu un jaunatnes sporta skola</w:t>
            </w:r>
          </w:p>
        </w:tc>
        <w:tc>
          <w:tcPr>
            <w:tcW w:w="860" w:type="dxa"/>
            <w:tcBorders>
              <w:top w:val="nil"/>
              <w:left w:val="nil"/>
              <w:bottom w:val="single" w:sz="4" w:space="0" w:color="auto"/>
              <w:right w:val="single" w:sz="4" w:space="0" w:color="auto"/>
            </w:tcBorders>
            <w:shd w:val="clear" w:color="auto" w:fill="auto"/>
            <w:noWrap/>
            <w:vAlign w:val="bottom"/>
            <w:hideMark/>
          </w:tcPr>
          <w:p w14:paraId="472FCBCB"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w:t>
            </w:r>
          </w:p>
        </w:tc>
        <w:tc>
          <w:tcPr>
            <w:tcW w:w="746" w:type="dxa"/>
            <w:tcBorders>
              <w:top w:val="nil"/>
              <w:left w:val="nil"/>
              <w:bottom w:val="single" w:sz="4" w:space="0" w:color="auto"/>
              <w:right w:val="single" w:sz="4" w:space="0" w:color="auto"/>
            </w:tcBorders>
            <w:shd w:val="clear" w:color="auto" w:fill="auto"/>
            <w:noWrap/>
            <w:vAlign w:val="bottom"/>
            <w:hideMark/>
          </w:tcPr>
          <w:p w14:paraId="0FAA10E0"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0,333</w:t>
            </w:r>
          </w:p>
        </w:tc>
        <w:tc>
          <w:tcPr>
            <w:tcW w:w="1389" w:type="dxa"/>
            <w:tcBorders>
              <w:top w:val="nil"/>
              <w:left w:val="nil"/>
              <w:bottom w:val="single" w:sz="4" w:space="0" w:color="auto"/>
              <w:right w:val="single" w:sz="4" w:space="0" w:color="auto"/>
            </w:tcBorders>
            <w:shd w:val="clear" w:color="auto" w:fill="auto"/>
            <w:noWrap/>
            <w:vAlign w:val="bottom"/>
            <w:hideMark/>
          </w:tcPr>
          <w:p w14:paraId="0A562AF5"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276,39</w:t>
            </w:r>
          </w:p>
        </w:tc>
        <w:tc>
          <w:tcPr>
            <w:tcW w:w="1851" w:type="dxa"/>
            <w:tcBorders>
              <w:top w:val="nil"/>
              <w:left w:val="nil"/>
              <w:bottom w:val="single" w:sz="4" w:space="0" w:color="auto"/>
              <w:right w:val="single" w:sz="4" w:space="0" w:color="auto"/>
            </w:tcBorders>
            <w:shd w:val="clear" w:color="auto" w:fill="auto"/>
            <w:noWrap/>
            <w:vAlign w:val="bottom"/>
            <w:hideMark/>
          </w:tcPr>
          <w:p w14:paraId="26BABAB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342</w:t>
            </w:r>
          </w:p>
        </w:tc>
      </w:tr>
      <w:tr w:rsidR="00BB5E5A" w:rsidRPr="00BB5E5A" w14:paraId="4F35404B"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7EC45FAC"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Metodiskā vadība</w:t>
            </w:r>
          </w:p>
        </w:tc>
        <w:tc>
          <w:tcPr>
            <w:tcW w:w="860" w:type="dxa"/>
            <w:tcBorders>
              <w:top w:val="nil"/>
              <w:left w:val="nil"/>
              <w:bottom w:val="single" w:sz="4" w:space="0" w:color="auto"/>
              <w:right w:val="single" w:sz="4" w:space="0" w:color="auto"/>
            </w:tcBorders>
            <w:shd w:val="clear" w:color="auto" w:fill="auto"/>
            <w:noWrap/>
            <w:vAlign w:val="bottom"/>
            <w:hideMark/>
          </w:tcPr>
          <w:p w14:paraId="4E973887"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13</w:t>
            </w:r>
          </w:p>
        </w:tc>
        <w:tc>
          <w:tcPr>
            <w:tcW w:w="746" w:type="dxa"/>
            <w:tcBorders>
              <w:top w:val="nil"/>
              <w:left w:val="nil"/>
              <w:bottom w:val="single" w:sz="4" w:space="0" w:color="auto"/>
              <w:right w:val="single" w:sz="4" w:space="0" w:color="auto"/>
            </w:tcBorders>
            <w:shd w:val="clear" w:color="auto" w:fill="auto"/>
            <w:noWrap/>
            <w:vAlign w:val="bottom"/>
            <w:hideMark/>
          </w:tcPr>
          <w:p w14:paraId="1A607461"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0,433</w:t>
            </w:r>
          </w:p>
        </w:tc>
        <w:tc>
          <w:tcPr>
            <w:tcW w:w="1389" w:type="dxa"/>
            <w:tcBorders>
              <w:top w:val="nil"/>
              <w:left w:val="nil"/>
              <w:bottom w:val="single" w:sz="4" w:space="0" w:color="auto"/>
              <w:right w:val="single" w:sz="4" w:space="0" w:color="auto"/>
            </w:tcBorders>
            <w:shd w:val="clear" w:color="auto" w:fill="auto"/>
            <w:noWrap/>
            <w:vAlign w:val="bottom"/>
            <w:hideMark/>
          </w:tcPr>
          <w:p w14:paraId="015D5ED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359,39</w:t>
            </w:r>
          </w:p>
        </w:tc>
        <w:tc>
          <w:tcPr>
            <w:tcW w:w="1851" w:type="dxa"/>
            <w:tcBorders>
              <w:top w:val="nil"/>
              <w:left w:val="nil"/>
              <w:bottom w:val="single" w:sz="4" w:space="0" w:color="auto"/>
              <w:right w:val="single" w:sz="4" w:space="0" w:color="auto"/>
            </w:tcBorders>
            <w:shd w:val="clear" w:color="auto" w:fill="auto"/>
            <w:noWrap/>
            <w:vAlign w:val="bottom"/>
            <w:hideMark/>
          </w:tcPr>
          <w:p w14:paraId="760C4162"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444</w:t>
            </w:r>
          </w:p>
        </w:tc>
      </w:tr>
      <w:tr w:rsidR="00BB5E5A" w:rsidRPr="00BB5E5A" w14:paraId="086FCE2A"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48F04DA5"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Metodiķis</w:t>
            </w:r>
          </w:p>
        </w:tc>
        <w:tc>
          <w:tcPr>
            <w:tcW w:w="860" w:type="dxa"/>
            <w:tcBorders>
              <w:top w:val="nil"/>
              <w:left w:val="nil"/>
              <w:bottom w:val="single" w:sz="4" w:space="0" w:color="auto"/>
              <w:right w:val="single" w:sz="4" w:space="0" w:color="auto"/>
            </w:tcBorders>
            <w:shd w:val="clear" w:color="auto" w:fill="auto"/>
            <w:noWrap/>
            <w:vAlign w:val="bottom"/>
            <w:hideMark/>
          </w:tcPr>
          <w:p w14:paraId="45DF88F6"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40</w:t>
            </w:r>
          </w:p>
        </w:tc>
        <w:tc>
          <w:tcPr>
            <w:tcW w:w="746" w:type="dxa"/>
            <w:tcBorders>
              <w:top w:val="nil"/>
              <w:left w:val="nil"/>
              <w:bottom w:val="single" w:sz="4" w:space="0" w:color="auto"/>
              <w:right w:val="single" w:sz="4" w:space="0" w:color="auto"/>
            </w:tcBorders>
            <w:shd w:val="clear" w:color="auto" w:fill="auto"/>
            <w:noWrap/>
            <w:vAlign w:val="bottom"/>
            <w:hideMark/>
          </w:tcPr>
          <w:p w14:paraId="2B960CE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w:t>
            </w:r>
          </w:p>
        </w:tc>
        <w:tc>
          <w:tcPr>
            <w:tcW w:w="1389" w:type="dxa"/>
            <w:tcBorders>
              <w:top w:val="nil"/>
              <w:left w:val="nil"/>
              <w:bottom w:val="single" w:sz="4" w:space="0" w:color="auto"/>
              <w:right w:val="single" w:sz="4" w:space="0" w:color="auto"/>
            </w:tcBorders>
            <w:shd w:val="clear" w:color="auto" w:fill="auto"/>
            <w:noWrap/>
            <w:vAlign w:val="bottom"/>
            <w:hideMark/>
          </w:tcPr>
          <w:p w14:paraId="367AA57B"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919</w:t>
            </w:r>
          </w:p>
        </w:tc>
        <w:tc>
          <w:tcPr>
            <w:tcW w:w="1851" w:type="dxa"/>
            <w:tcBorders>
              <w:top w:val="nil"/>
              <w:left w:val="nil"/>
              <w:bottom w:val="single" w:sz="4" w:space="0" w:color="auto"/>
              <w:right w:val="single" w:sz="4" w:space="0" w:color="auto"/>
            </w:tcBorders>
            <w:shd w:val="clear" w:color="auto" w:fill="auto"/>
            <w:noWrap/>
            <w:vAlign w:val="bottom"/>
            <w:hideMark/>
          </w:tcPr>
          <w:p w14:paraId="1A2B412B"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1136</w:t>
            </w:r>
          </w:p>
        </w:tc>
      </w:tr>
      <w:tr w:rsidR="00BB5E5A" w:rsidRPr="00BB5E5A" w14:paraId="777B258D"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4444D5EF"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Kopā</w:t>
            </w:r>
          </w:p>
        </w:tc>
        <w:tc>
          <w:tcPr>
            <w:tcW w:w="860" w:type="dxa"/>
            <w:tcBorders>
              <w:top w:val="nil"/>
              <w:left w:val="nil"/>
              <w:bottom w:val="single" w:sz="4" w:space="0" w:color="auto"/>
              <w:right w:val="single" w:sz="4" w:space="0" w:color="auto"/>
            </w:tcBorders>
            <w:shd w:val="clear" w:color="auto" w:fill="auto"/>
            <w:noWrap/>
            <w:vAlign w:val="bottom"/>
            <w:hideMark/>
          </w:tcPr>
          <w:p w14:paraId="1FCFFFE7"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422</w:t>
            </w:r>
          </w:p>
        </w:tc>
        <w:tc>
          <w:tcPr>
            <w:tcW w:w="746" w:type="dxa"/>
            <w:tcBorders>
              <w:top w:val="nil"/>
              <w:left w:val="nil"/>
              <w:bottom w:val="single" w:sz="4" w:space="0" w:color="auto"/>
              <w:right w:val="single" w:sz="4" w:space="0" w:color="auto"/>
            </w:tcBorders>
            <w:shd w:val="clear" w:color="auto" w:fill="auto"/>
            <w:noWrap/>
            <w:vAlign w:val="bottom"/>
            <w:hideMark/>
          </w:tcPr>
          <w:p w14:paraId="0998FEB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13,733</w:t>
            </w:r>
          </w:p>
        </w:tc>
        <w:tc>
          <w:tcPr>
            <w:tcW w:w="1389" w:type="dxa"/>
            <w:tcBorders>
              <w:top w:val="nil"/>
              <w:left w:val="nil"/>
              <w:bottom w:val="single" w:sz="4" w:space="0" w:color="auto"/>
              <w:right w:val="single" w:sz="4" w:space="0" w:color="auto"/>
            </w:tcBorders>
            <w:shd w:val="clear" w:color="auto" w:fill="auto"/>
            <w:noWrap/>
            <w:vAlign w:val="bottom"/>
            <w:hideMark/>
          </w:tcPr>
          <w:p w14:paraId="4D714684"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11487,39</w:t>
            </w:r>
          </w:p>
        </w:tc>
        <w:tc>
          <w:tcPr>
            <w:tcW w:w="1851" w:type="dxa"/>
            <w:tcBorders>
              <w:top w:val="nil"/>
              <w:left w:val="nil"/>
              <w:bottom w:val="single" w:sz="4" w:space="0" w:color="auto"/>
              <w:right w:val="single" w:sz="4" w:space="0" w:color="auto"/>
            </w:tcBorders>
            <w:shd w:val="clear" w:color="auto" w:fill="auto"/>
            <w:noWrap/>
            <w:vAlign w:val="bottom"/>
            <w:hideMark/>
          </w:tcPr>
          <w:p w14:paraId="0DAB1617"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14198</w:t>
            </w:r>
          </w:p>
        </w:tc>
      </w:tr>
    </w:tbl>
    <w:p w14:paraId="4A5C9113" w14:textId="77777777" w:rsidR="00BB5E5A" w:rsidRPr="00BB5E5A" w:rsidRDefault="00BB5E5A" w:rsidP="00BB5E5A">
      <w:pPr>
        <w:spacing w:after="160" w:line="259" w:lineRule="auto"/>
        <w:rPr>
          <w:rFonts w:asciiTheme="minorHAnsi" w:eastAsiaTheme="minorHAnsi" w:hAnsiTheme="minorHAnsi" w:cstheme="minorBidi"/>
          <w:lang w:eastAsia="en-US"/>
        </w:rPr>
      </w:pPr>
    </w:p>
    <w:p w14:paraId="5C3673AC" w14:textId="77777777" w:rsidR="00BB5E5A" w:rsidRPr="00BB5E5A" w:rsidRDefault="00BB5E5A" w:rsidP="00BB5E5A">
      <w:pPr>
        <w:spacing w:after="160" w:line="259" w:lineRule="auto"/>
        <w:rPr>
          <w:rFonts w:asciiTheme="minorHAnsi" w:eastAsiaTheme="minorHAnsi" w:hAnsiTheme="minorHAnsi" w:cstheme="minorBidi"/>
          <w:lang w:eastAsia="en-US"/>
        </w:rPr>
      </w:pPr>
    </w:p>
    <w:p w14:paraId="30006B4C" w14:textId="77777777" w:rsidR="00BB5E5A" w:rsidRPr="00BB5E5A" w:rsidRDefault="00BB5E5A" w:rsidP="00BB5E5A">
      <w:pPr>
        <w:spacing w:after="160" w:line="259" w:lineRule="auto"/>
        <w:rPr>
          <w:rFonts w:ascii="Times New Roman" w:eastAsiaTheme="minorHAnsi" w:hAnsi="Times New Roman" w:cstheme="minorBidi"/>
          <w:sz w:val="24"/>
          <w:szCs w:val="24"/>
          <w:lang w:eastAsia="en-US"/>
        </w:rPr>
      </w:pPr>
      <w:r w:rsidRPr="00BB5E5A">
        <w:rPr>
          <w:rFonts w:ascii="Times New Roman" w:eastAsiaTheme="minorHAnsi" w:hAnsi="Times New Roman" w:cstheme="minorBidi"/>
          <w:sz w:val="24"/>
          <w:szCs w:val="24"/>
          <w:lang w:eastAsia="en-US"/>
        </w:rPr>
        <w:t>Gulbenes novada domes priekšsēdētājs</w:t>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t xml:space="preserve">         </w:t>
      </w:r>
      <w:proofErr w:type="spellStart"/>
      <w:r w:rsidRPr="00BB5E5A">
        <w:rPr>
          <w:rFonts w:ascii="Times New Roman" w:eastAsiaTheme="minorHAnsi" w:hAnsi="Times New Roman" w:cstheme="minorBidi"/>
          <w:sz w:val="24"/>
          <w:szCs w:val="24"/>
          <w:lang w:eastAsia="en-US"/>
        </w:rPr>
        <w:t>A.Caunītis</w:t>
      </w:r>
      <w:proofErr w:type="spellEnd"/>
    </w:p>
    <w:p w14:paraId="1B2105F9" w14:textId="77777777" w:rsidR="00BB5E5A" w:rsidRPr="00BB5E5A" w:rsidRDefault="00BB5E5A" w:rsidP="00BB5E5A">
      <w:pPr>
        <w:spacing w:after="160" w:line="259" w:lineRule="auto"/>
        <w:rPr>
          <w:rFonts w:asciiTheme="minorHAnsi" w:eastAsiaTheme="minorHAnsi" w:hAnsiTheme="minorHAnsi" w:cstheme="minorBidi"/>
          <w:lang w:eastAsia="en-US"/>
        </w:rPr>
      </w:pPr>
    </w:p>
    <w:p w14:paraId="6EFE5A04" w14:textId="77777777" w:rsidR="004C3E3D" w:rsidRDefault="004C3E3D">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08CBF42" w14:textId="13EFBBA5" w:rsidR="00BB5E5A" w:rsidRPr="00BB5E5A" w:rsidRDefault="00BB5E5A" w:rsidP="00BB5E5A">
      <w:pPr>
        <w:spacing w:after="160" w:line="256" w:lineRule="auto"/>
        <w:jc w:val="right"/>
      </w:pPr>
      <w:r w:rsidRPr="00BB5E5A">
        <w:rPr>
          <w:rFonts w:ascii="Times New Roman" w:hAnsi="Times New Roman" w:cs="Times New Roman"/>
          <w:sz w:val="24"/>
          <w:szCs w:val="24"/>
        </w:rPr>
        <w:lastRenderedPageBreak/>
        <w:t>P</w:t>
      </w:r>
      <w:r w:rsidRPr="00BB5E5A">
        <w:rPr>
          <w:rFonts w:ascii="Times New Roman" w:eastAsia="Calibri" w:hAnsi="Times New Roman" w:cs="Times New Roman"/>
          <w:sz w:val="24"/>
          <w:szCs w:val="24"/>
        </w:rPr>
        <w:t>ielikums Nr.2</w:t>
      </w:r>
      <w:r w:rsidRPr="00BB5E5A">
        <w:rPr>
          <w:rFonts w:ascii="Times New Roman" w:eastAsia="Calibri" w:hAnsi="Times New Roman" w:cs="Times New Roman"/>
          <w:b/>
          <w:bCs/>
          <w:sz w:val="24"/>
          <w:szCs w:val="24"/>
        </w:rPr>
        <w:t xml:space="preserve"> </w:t>
      </w:r>
      <w:r w:rsidRPr="00BB5E5A">
        <w:rPr>
          <w:rFonts w:ascii="Times New Roman" w:eastAsia="Calibri" w:hAnsi="Times New Roman" w:cs="Times New Roman"/>
          <w:sz w:val="24"/>
          <w:szCs w:val="24"/>
        </w:rPr>
        <w:t xml:space="preserve">Gulbenes novada domes 30.09.2021. lēmumam </w:t>
      </w:r>
      <w:proofErr w:type="spellStart"/>
      <w:r w:rsidRPr="00BB5E5A">
        <w:rPr>
          <w:rFonts w:ascii="Times New Roman" w:eastAsia="Calibri" w:hAnsi="Times New Roman" w:cs="Times New Roman"/>
          <w:sz w:val="24"/>
          <w:szCs w:val="24"/>
        </w:rPr>
        <w:t>Nr.GND</w:t>
      </w:r>
      <w:proofErr w:type="spellEnd"/>
      <w:r w:rsidRPr="00BB5E5A">
        <w:rPr>
          <w:rFonts w:ascii="Times New Roman" w:eastAsia="Calibri" w:hAnsi="Times New Roman" w:cs="Times New Roman"/>
          <w:sz w:val="24"/>
          <w:szCs w:val="24"/>
        </w:rPr>
        <w:t>/2021/1156</w:t>
      </w:r>
    </w:p>
    <w:p w14:paraId="52920145" w14:textId="77777777" w:rsidR="00BB5E5A" w:rsidRPr="00BB5E5A" w:rsidRDefault="00BB5E5A" w:rsidP="00BB5E5A">
      <w:pPr>
        <w:spacing w:after="160" w:line="256" w:lineRule="auto"/>
        <w:jc w:val="right"/>
        <w:rPr>
          <w:rFonts w:ascii="Times New Roman" w:eastAsia="Calibri" w:hAnsi="Times New Roman" w:cs="Times New Roman"/>
          <w:sz w:val="24"/>
          <w:szCs w:val="24"/>
        </w:rPr>
      </w:pPr>
      <w:r w:rsidRPr="00BB5E5A">
        <w:t>(</w:t>
      </w:r>
      <w:r w:rsidRPr="00BB5E5A">
        <w:rPr>
          <w:rFonts w:ascii="Times New Roman" w:eastAsia="Calibri" w:hAnsi="Times New Roman" w:cs="Times New Roman"/>
          <w:sz w:val="24"/>
          <w:szCs w:val="24"/>
        </w:rPr>
        <w:t>protokols Nr.16; 129.p)</w:t>
      </w:r>
    </w:p>
    <w:p w14:paraId="46479A0B" w14:textId="77777777" w:rsidR="00BB5E5A" w:rsidRPr="00BB5E5A" w:rsidRDefault="00BB5E5A" w:rsidP="00BB5E5A">
      <w:pPr>
        <w:spacing w:after="160" w:line="256" w:lineRule="auto"/>
        <w:rPr>
          <w:rFonts w:asciiTheme="minorHAnsi" w:eastAsiaTheme="minorHAnsi" w:hAnsiTheme="minorHAnsi" w:cstheme="minorBidi"/>
          <w:b/>
          <w:bCs/>
          <w:lang w:eastAsia="en-US"/>
        </w:rPr>
      </w:pPr>
    </w:p>
    <w:tbl>
      <w:tblPr>
        <w:tblW w:w="7800" w:type="dxa"/>
        <w:tblLook w:val="04A0" w:firstRow="1" w:lastRow="0" w:firstColumn="1" w:lastColumn="0" w:noHBand="0" w:noVBand="1"/>
      </w:tblPr>
      <w:tblGrid>
        <w:gridCol w:w="2954"/>
        <w:gridCol w:w="913"/>
        <w:gridCol w:w="876"/>
        <w:gridCol w:w="1389"/>
        <w:gridCol w:w="1851"/>
      </w:tblGrid>
      <w:tr w:rsidR="00BB5E5A" w:rsidRPr="00BB5E5A" w14:paraId="086E4252" w14:textId="77777777" w:rsidTr="005F2FB2">
        <w:trPr>
          <w:trHeight w:val="900"/>
        </w:trPr>
        <w:tc>
          <w:tcPr>
            <w:tcW w:w="7800" w:type="dxa"/>
            <w:gridSpan w:val="5"/>
            <w:tcBorders>
              <w:top w:val="nil"/>
              <w:left w:val="nil"/>
              <w:bottom w:val="nil"/>
              <w:right w:val="nil"/>
            </w:tcBorders>
            <w:shd w:val="clear" w:color="auto" w:fill="auto"/>
            <w:vAlign w:val="bottom"/>
            <w:hideMark/>
          </w:tcPr>
          <w:p w14:paraId="43ED7A01" w14:textId="77777777" w:rsidR="00BB5E5A" w:rsidRPr="00BB5E5A" w:rsidRDefault="00BB5E5A" w:rsidP="00BB5E5A">
            <w:pPr>
              <w:jc w:val="center"/>
              <w:rPr>
                <w:rFonts w:ascii="Times New Roman" w:hAnsi="Times New Roman" w:cs="Times New Roman"/>
                <w:b/>
                <w:bCs/>
                <w:color w:val="000000"/>
              </w:rPr>
            </w:pPr>
            <w:r w:rsidRPr="00BB5E5A">
              <w:rPr>
                <w:rFonts w:ascii="Times New Roman" w:hAnsi="Times New Roman" w:cs="Times New Roman"/>
                <w:b/>
                <w:bCs/>
                <w:color w:val="000000"/>
              </w:rPr>
              <w:t>Finansējuma sadale vides izglītības interešu programmu pedagogu daļējai darba samaksai un valsts sociālās apdrošināšanas obligātajām iemaksām, izmantojot  pašvaldības dabas resursu nodokļa līdzekļus, no 2021.gada 1.septembra līdz 2022.gada 31.augustam</w:t>
            </w:r>
          </w:p>
        </w:tc>
      </w:tr>
      <w:tr w:rsidR="00BB5E5A" w:rsidRPr="00BB5E5A" w14:paraId="59382E94" w14:textId="77777777" w:rsidTr="005F2FB2">
        <w:trPr>
          <w:trHeight w:val="300"/>
        </w:trPr>
        <w:tc>
          <w:tcPr>
            <w:tcW w:w="2954" w:type="dxa"/>
            <w:tcBorders>
              <w:top w:val="nil"/>
              <w:left w:val="nil"/>
              <w:bottom w:val="nil"/>
              <w:right w:val="nil"/>
            </w:tcBorders>
            <w:shd w:val="clear" w:color="auto" w:fill="auto"/>
            <w:noWrap/>
            <w:vAlign w:val="bottom"/>
            <w:hideMark/>
          </w:tcPr>
          <w:p w14:paraId="08F301FC" w14:textId="77777777" w:rsidR="00BB5E5A" w:rsidRPr="00BB5E5A" w:rsidRDefault="00BB5E5A" w:rsidP="00BB5E5A">
            <w:pPr>
              <w:jc w:val="center"/>
              <w:rPr>
                <w:rFonts w:ascii="Times New Roman" w:hAnsi="Times New Roman" w:cs="Times New Roman"/>
                <w:color w:val="000000"/>
              </w:rPr>
            </w:pPr>
          </w:p>
        </w:tc>
        <w:tc>
          <w:tcPr>
            <w:tcW w:w="860" w:type="dxa"/>
            <w:tcBorders>
              <w:top w:val="nil"/>
              <w:left w:val="nil"/>
              <w:bottom w:val="nil"/>
              <w:right w:val="nil"/>
            </w:tcBorders>
            <w:shd w:val="clear" w:color="auto" w:fill="auto"/>
            <w:noWrap/>
            <w:vAlign w:val="bottom"/>
            <w:hideMark/>
          </w:tcPr>
          <w:p w14:paraId="6D9FCAE1" w14:textId="77777777" w:rsidR="00BB5E5A" w:rsidRPr="00BB5E5A" w:rsidRDefault="00BB5E5A" w:rsidP="00BB5E5A">
            <w:pPr>
              <w:rPr>
                <w:rFonts w:ascii="Times New Roman" w:hAnsi="Times New Roman" w:cs="Times New Roman"/>
                <w:sz w:val="20"/>
                <w:szCs w:val="20"/>
              </w:rPr>
            </w:pPr>
          </w:p>
        </w:tc>
        <w:tc>
          <w:tcPr>
            <w:tcW w:w="746" w:type="dxa"/>
            <w:tcBorders>
              <w:top w:val="nil"/>
              <w:left w:val="nil"/>
              <w:bottom w:val="nil"/>
              <w:right w:val="nil"/>
            </w:tcBorders>
            <w:shd w:val="clear" w:color="auto" w:fill="auto"/>
            <w:noWrap/>
            <w:vAlign w:val="bottom"/>
            <w:hideMark/>
          </w:tcPr>
          <w:p w14:paraId="26370BA2" w14:textId="77777777" w:rsidR="00BB5E5A" w:rsidRPr="00BB5E5A" w:rsidRDefault="00BB5E5A" w:rsidP="00BB5E5A">
            <w:pPr>
              <w:rPr>
                <w:rFonts w:ascii="Times New Roman" w:hAnsi="Times New Roman" w:cs="Times New Roman"/>
                <w:sz w:val="20"/>
                <w:szCs w:val="20"/>
              </w:rPr>
            </w:pPr>
          </w:p>
        </w:tc>
        <w:tc>
          <w:tcPr>
            <w:tcW w:w="1389" w:type="dxa"/>
            <w:tcBorders>
              <w:top w:val="nil"/>
              <w:left w:val="nil"/>
              <w:bottom w:val="nil"/>
              <w:right w:val="nil"/>
            </w:tcBorders>
            <w:shd w:val="clear" w:color="auto" w:fill="auto"/>
            <w:noWrap/>
            <w:vAlign w:val="bottom"/>
            <w:hideMark/>
          </w:tcPr>
          <w:p w14:paraId="28C5FCED" w14:textId="77777777" w:rsidR="00BB5E5A" w:rsidRPr="00BB5E5A" w:rsidRDefault="00BB5E5A" w:rsidP="00BB5E5A">
            <w:pPr>
              <w:rPr>
                <w:rFonts w:ascii="Times New Roman" w:hAnsi="Times New Roman" w:cs="Times New Roman"/>
                <w:sz w:val="20"/>
                <w:szCs w:val="20"/>
              </w:rPr>
            </w:pPr>
          </w:p>
        </w:tc>
        <w:tc>
          <w:tcPr>
            <w:tcW w:w="1851" w:type="dxa"/>
            <w:tcBorders>
              <w:top w:val="nil"/>
              <w:left w:val="nil"/>
              <w:bottom w:val="nil"/>
              <w:right w:val="nil"/>
            </w:tcBorders>
            <w:shd w:val="clear" w:color="auto" w:fill="auto"/>
            <w:noWrap/>
            <w:vAlign w:val="bottom"/>
            <w:hideMark/>
          </w:tcPr>
          <w:p w14:paraId="4E84D6FB" w14:textId="77777777" w:rsidR="00BB5E5A" w:rsidRPr="00BB5E5A" w:rsidRDefault="00BB5E5A" w:rsidP="00BB5E5A">
            <w:pPr>
              <w:rPr>
                <w:rFonts w:ascii="Times New Roman" w:hAnsi="Times New Roman" w:cs="Times New Roman"/>
                <w:sz w:val="20"/>
                <w:szCs w:val="20"/>
              </w:rPr>
            </w:pPr>
          </w:p>
        </w:tc>
      </w:tr>
      <w:tr w:rsidR="00BB5E5A" w:rsidRPr="00BB5E5A" w14:paraId="088A888D" w14:textId="77777777" w:rsidTr="005F2FB2">
        <w:trPr>
          <w:trHeight w:val="600"/>
        </w:trPr>
        <w:tc>
          <w:tcPr>
            <w:tcW w:w="2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FC3F9"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 </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03EE09FE" w14:textId="77777777" w:rsidR="00BB5E5A" w:rsidRPr="00BB5E5A" w:rsidRDefault="00BB5E5A" w:rsidP="00BB5E5A">
            <w:pPr>
              <w:jc w:val="center"/>
              <w:rPr>
                <w:rFonts w:ascii="Times New Roman" w:hAnsi="Times New Roman" w:cs="Times New Roman"/>
                <w:color w:val="000000"/>
              </w:rPr>
            </w:pPr>
            <w:r w:rsidRPr="00BB5E5A">
              <w:rPr>
                <w:rFonts w:ascii="Times New Roman" w:hAnsi="Times New Roman" w:cs="Times New Roman"/>
                <w:color w:val="000000"/>
              </w:rPr>
              <w:t>Stundas</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14:paraId="5E020347" w14:textId="77777777" w:rsidR="00BB5E5A" w:rsidRPr="00BB5E5A" w:rsidRDefault="00BB5E5A" w:rsidP="00BB5E5A">
            <w:pPr>
              <w:jc w:val="center"/>
              <w:rPr>
                <w:rFonts w:ascii="Times New Roman" w:hAnsi="Times New Roman" w:cs="Times New Roman"/>
                <w:color w:val="000000"/>
              </w:rPr>
            </w:pPr>
            <w:r w:rsidRPr="00BB5E5A">
              <w:rPr>
                <w:rFonts w:ascii="Times New Roman" w:hAnsi="Times New Roman" w:cs="Times New Roman"/>
                <w:color w:val="000000"/>
              </w:rPr>
              <w:t>Likmes</w:t>
            </w:r>
          </w:p>
        </w:tc>
        <w:tc>
          <w:tcPr>
            <w:tcW w:w="1389" w:type="dxa"/>
            <w:tcBorders>
              <w:top w:val="single" w:sz="4" w:space="0" w:color="auto"/>
              <w:left w:val="nil"/>
              <w:bottom w:val="single" w:sz="4" w:space="0" w:color="auto"/>
              <w:right w:val="single" w:sz="4" w:space="0" w:color="auto"/>
            </w:tcBorders>
            <w:shd w:val="clear" w:color="auto" w:fill="auto"/>
            <w:vAlign w:val="center"/>
            <w:hideMark/>
          </w:tcPr>
          <w:p w14:paraId="0E44A8DE" w14:textId="77777777" w:rsidR="00BB5E5A" w:rsidRPr="00BB5E5A" w:rsidRDefault="00BB5E5A" w:rsidP="00BB5E5A">
            <w:pPr>
              <w:jc w:val="center"/>
              <w:rPr>
                <w:rFonts w:ascii="Times New Roman" w:hAnsi="Times New Roman" w:cs="Times New Roman"/>
                <w:color w:val="000000"/>
              </w:rPr>
            </w:pPr>
            <w:r w:rsidRPr="00BB5E5A">
              <w:rPr>
                <w:rFonts w:ascii="Times New Roman" w:hAnsi="Times New Roman" w:cs="Times New Roman"/>
                <w:color w:val="000000"/>
              </w:rPr>
              <w:t xml:space="preserve">Darba alga </w:t>
            </w:r>
            <w:proofErr w:type="spellStart"/>
            <w:r w:rsidRPr="00BB5E5A">
              <w:rPr>
                <w:rFonts w:ascii="Times New Roman" w:hAnsi="Times New Roman" w:cs="Times New Roman"/>
                <w:color w:val="000000"/>
              </w:rPr>
              <w:t>euro</w:t>
            </w:r>
            <w:proofErr w:type="spellEnd"/>
          </w:p>
        </w:tc>
        <w:tc>
          <w:tcPr>
            <w:tcW w:w="1851" w:type="dxa"/>
            <w:tcBorders>
              <w:top w:val="single" w:sz="4" w:space="0" w:color="auto"/>
              <w:left w:val="nil"/>
              <w:bottom w:val="single" w:sz="4" w:space="0" w:color="auto"/>
              <w:right w:val="single" w:sz="4" w:space="0" w:color="auto"/>
            </w:tcBorders>
            <w:shd w:val="clear" w:color="auto" w:fill="auto"/>
            <w:vAlign w:val="center"/>
            <w:hideMark/>
          </w:tcPr>
          <w:p w14:paraId="7B0EF99A" w14:textId="77777777" w:rsidR="00BB5E5A" w:rsidRPr="00BB5E5A" w:rsidRDefault="00BB5E5A" w:rsidP="00BB5E5A">
            <w:pPr>
              <w:jc w:val="center"/>
              <w:rPr>
                <w:rFonts w:ascii="Times New Roman" w:hAnsi="Times New Roman" w:cs="Times New Roman"/>
                <w:color w:val="000000"/>
              </w:rPr>
            </w:pPr>
            <w:r w:rsidRPr="00BB5E5A">
              <w:rPr>
                <w:rFonts w:ascii="Times New Roman" w:hAnsi="Times New Roman" w:cs="Times New Roman"/>
                <w:color w:val="000000"/>
              </w:rPr>
              <w:t xml:space="preserve">Alga +VSAOI mēnesī </w:t>
            </w:r>
            <w:proofErr w:type="spellStart"/>
            <w:r w:rsidRPr="00BB5E5A">
              <w:rPr>
                <w:rFonts w:ascii="Times New Roman" w:hAnsi="Times New Roman" w:cs="Times New Roman"/>
                <w:color w:val="000000"/>
              </w:rPr>
              <w:t>euro</w:t>
            </w:r>
            <w:proofErr w:type="spellEnd"/>
          </w:p>
        </w:tc>
      </w:tr>
      <w:tr w:rsidR="00BB5E5A" w:rsidRPr="00BB5E5A" w14:paraId="778DF884"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45A54996"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Gulbenes novada vidusskola</w:t>
            </w:r>
          </w:p>
        </w:tc>
        <w:tc>
          <w:tcPr>
            <w:tcW w:w="860" w:type="dxa"/>
            <w:tcBorders>
              <w:top w:val="nil"/>
              <w:left w:val="nil"/>
              <w:bottom w:val="single" w:sz="4" w:space="0" w:color="auto"/>
              <w:right w:val="single" w:sz="4" w:space="0" w:color="auto"/>
            </w:tcBorders>
            <w:shd w:val="clear" w:color="auto" w:fill="auto"/>
            <w:noWrap/>
            <w:vAlign w:val="bottom"/>
            <w:hideMark/>
          </w:tcPr>
          <w:p w14:paraId="7104DA74"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bottom"/>
            <w:hideMark/>
          </w:tcPr>
          <w:p w14:paraId="623D819C"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0,1</w:t>
            </w:r>
          </w:p>
        </w:tc>
        <w:tc>
          <w:tcPr>
            <w:tcW w:w="1389" w:type="dxa"/>
            <w:tcBorders>
              <w:top w:val="nil"/>
              <w:left w:val="nil"/>
              <w:bottom w:val="single" w:sz="4" w:space="0" w:color="auto"/>
              <w:right w:val="single" w:sz="4" w:space="0" w:color="auto"/>
            </w:tcBorders>
            <w:shd w:val="clear" w:color="auto" w:fill="auto"/>
            <w:noWrap/>
            <w:vAlign w:val="bottom"/>
            <w:hideMark/>
          </w:tcPr>
          <w:p w14:paraId="6CA2260B"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83</w:t>
            </w:r>
          </w:p>
        </w:tc>
        <w:tc>
          <w:tcPr>
            <w:tcW w:w="1851" w:type="dxa"/>
            <w:tcBorders>
              <w:top w:val="nil"/>
              <w:left w:val="nil"/>
              <w:bottom w:val="single" w:sz="4" w:space="0" w:color="auto"/>
              <w:right w:val="single" w:sz="4" w:space="0" w:color="auto"/>
            </w:tcBorders>
            <w:shd w:val="clear" w:color="auto" w:fill="auto"/>
            <w:noWrap/>
            <w:vAlign w:val="bottom"/>
            <w:hideMark/>
          </w:tcPr>
          <w:p w14:paraId="239A752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103</w:t>
            </w:r>
          </w:p>
        </w:tc>
      </w:tr>
      <w:tr w:rsidR="00BB5E5A" w:rsidRPr="00BB5E5A" w14:paraId="1104E955"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1C83D07F"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Lejasciema vidusskola</w:t>
            </w:r>
          </w:p>
        </w:tc>
        <w:tc>
          <w:tcPr>
            <w:tcW w:w="860" w:type="dxa"/>
            <w:tcBorders>
              <w:top w:val="nil"/>
              <w:left w:val="nil"/>
              <w:bottom w:val="single" w:sz="4" w:space="0" w:color="auto"/>
              <w:right w:val="single" w:sz="4" w:space="0" w:color="auto"/>
            </w:tcBorders>
            <w:shd w:val="clear" w:color="auto" w:fill="auto"/>
            <w:noWrap/>
            <w:vAlign w:val="bottom"/>
            <w:hideMark/>
          </w:tcPr>
          <w:p w14:paraId="07E26B63"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4</w:t>
            </w:r>
          </w:p>
        </w:tc>
        <w:tc>
          <w:tcPr>
            <w:tcW w:w="746" w:type="dxa"/>
            <w:tcBorders>
              <w:top w:val="nil"/>
              <w:left w:val="nil"/>
              <w:bottom w:val="single" w:sz="4" w:space="0" w:color="auto"/>
              <w:right w:val="single" w:sz="4" w:space="0" w:color="auto"/>
            </w:tcBorders>
            <w:shd w:val="clear" w:color="auto" w:fill="auto"/>
            <w:noWrap/>
            <w:vAlign w:val="bottom"/>
            <w:hideMark/>
          </w:tcPr>
          <w:p w14:paraId="143E60E0"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0,133</w:t>
            </w:r>
          </w:p>
        </w:tc>
        <w:tc>
          <w:tcPr>
            <w:tcW w:w="1389" w:type="dxa"/>
            <w:tcBorders>
              <w:top w:val="nil"/>
              <w:left w:val="nil"/>
              <w:bottom w:val="single" w:sz="4" w:space="0" w:color="auto"/>
              <w:right w:val="single" w:sz="4" w:space="0" w:color="auto"/>
            </w:tcBorders>
            <w:shd w:val="clear" w:color="auto" w:fill="auto"/>
            <w:noWrap/>
            <w:vAlign w:val="bottom"/>
            <w:hideMark/>
          </w:tcPr>
          <w:p w14:paraId="381735C9"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110,39</w:t>
            </w:r>
          </w:p>
        </w:tc>
        <w:tc>
          <w:tcPr>
            <w:tcW w:w="1851" w:type="dxa"/>
            <w:tcBorders>
              <w:top w:val="nil"/>
              <w:left w:val="nil"/>
              <w:bottom w:val="single" w:sz="4" w:space="0" w:color="auto"/>
              <w:right w:val="single" w:sz="4" w:space="0" w:color="auto"/>
            </w:tcBorders>
            <w:shd w:val="clear" w:color="auto" w:fill="auto"/>
            <w:noWrap/>
            <w:vAlign w:val="bottom"/>
            <w:hideMark/>
          </w:tcPr>
          <w:p w14:paraId="6D7733A3"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136</w:t>
            </w:r>
          </w:p>
        </w:tc>
      </w:tr>
      <w:tr w:rsidR="00BB5E5A" w:rsidRPr="00BB5E5A" w14:paraId="3BE402D1"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047811C3"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Lizuma vidusskola</w:t>
            </w:r>
          </w:p>
        </w:tc>
        <w:tc>
          <w:tcPr>
            <w:tcW w:w="860" w:type="dxa"/>
            <w:tcBorders>
              <w:top w:val="nil"/>
              <w:left w:val="nil"/>
              <w:bottom w:val="single" w:sz="4" w:space="0" w:color="auto"/>
              <w:right w:val="single" w:sz="4" w:space="0" w:color="auto"/>
            </w:tcBorders>
            <w:shd w:val="clear" w:color="auto" w:fill="auto"/>
            <w:noWrap/>
            <w:vAlign w:val="bottom"/>
            <w:hideMark/>
          </w:tcPr>
          <w:p w14:paraId="0D4E1BF1"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7</w:t>
            </w:r>
          </w:p>
        </w:tc>
        <w:tc>
          <w:tcPr>
            <w:tcW w:w="746" w:type="dxa"/>
            <w:tcBorders>
              <w:top w:val="nil"/>
              <w:left w:val="nil"/>
              <w:bottom w:val="single" w:sz="4" w:space="0" w:color="auto"/>
              <w:right w:val="single" w:sz="4" w:space="0" w:color="auto"/>
            </w:tcBorders>
            <w:shd w:val="clear" w:color="auto" w:fill="auto"/>
            <w:noWrap/>
            <w:vAlign w:val="bottom"/>
            <w:hideMark/>
          </w:tcPr>
          <w:p w14:paraId="0892A593"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0,233</w:t>
            </w:r>
          </w:p>
        </w:tc>
        <w:tc>
          <w:tcPr>
            <w:tcW w:w="1389" w:type="dxa"/>
            <w:tcBorders>
              <w:top w:val="nil"/>
              <w:left w:val="nil"/>
              <w:bottom w:val="single" w:sz="4" w:space="0" w:color="auto"/>
              <w:right w:val="single" w:sz="4" w:space="0" w:color="auto"/>
            </w:tcBorders>
            <w:shd w:val="clear" w:color="auto" w:fill="auto"/>
            <w:noWrap/>
            <w:vAlign w:val="bottom"/>
            <w:hideMark/>
          </w:tcPr>
          <w:p w14:paraId="7CE6B4A4"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193,39</w:t>
            </w:r>
          </w:p>
        </w:tc>
        <w:tc>
          <w:tcPr>
            <w:tcW w:w="1851" w:type="dxa"/>
            <w:tcBorders>
              <w:top w:val="nil"/>
              <w:left w:val="nil"/>
              <w:bottom w:val="single" w:sz="4" w:space="0" w:color="auto"/>
              <w:right w:val="single" w:sz="4" w:space="0" w:color="auto"/>
            </w:tcBorders>
            <w:shd w:val="clear" w:color="auto" w:fill="auto"/>
            <w:noWrap/>
            <w:vAlign w:val="bottom"/>
            <w:hideMark/>
          </w:tcPr>
          <w:p w14:paraId="39ACF94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239</w:t>
            </w:r>
          </w:p>
        </w:tc>
      </w:tr>
      <w:tr w:rsidR="00BB5E5A" w:rsidRPr="00BB5E5A" w14:paraId="39E85B4D"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354CE697"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Stāķu pamatskola</w:t>
            </w:r>
          </w:p>
        </w:tc>
        <w:tc>
          <w:tcPr>
            <w:tcW w:w="860" w:type="dxa"/>
            <w:tcBorders>
              <w:top w:val="nil"/>
              <w:left w:val="nil"/>
              <w:bottom w:val="single" w:sz="4" w:space="0" w:color="auto"/>
              <w:right w:val="single" w:sz="4" w:space="0" w:color="auto"/>
            </w:tcBorders>
            <w:shd w:val="clear" w:color="auto" w:fill="auto"/>
            <w:noWrap/>
            <w:vAlign w:val="bottom"/>
            <w:hideMark/>
          </w:tcPr>
          <w:p w14:paraId="62370073"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3</w:t>
            </w:r>
          </w:p>
        </w:tc>
        <w:tc>
          <w:tcPr>
            <w:tcW w:w="746" w:type="dxa"/>
            <w:tcBorders>
              <w:top w:val="nil"/>
              <w:left w:val="nil"/>
              <w:bottom w:val="single" w:sz="4" w:space="0" w:color="auto"/>
              <w:right w:val="single" w:sz="4" w:space="0" w:color="auto"/>
            </w:tcBorders>
            <w:shd w:val="clear" w:color="auto" w:fill="auto"/>
            <w:noWrap/>
            <w:vAlign w:val="bottom"/>
            <w:hideMark/>
          </w:tcPr>
          <w:p w14:paraId="7319348F"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0,1</w:t>
            </w:r>
          </w:p>
        </w:tc>
        <w:tc>
          <w:tcPr>
            <w:tcW w:w="1389" w:type="dxa"/>
            <w:tcBorders>
              <w:top w:val="nil"/>
              <w:left w:val="nil"/>
              <w:bottom w:val="single" w:sz="4" w:space="0" w:color="auto"/>
              <w:right w:val="single" w:sz="4" w:space="0" w:color="auto"/>
            </w:tcBorders>
            <w:shd w:val="clear" w:color="auto" w:fill="auto"/>
            <w:noWrap/>
            <w:vAlign w:val="bottom"/>
            <w:hideMark/>
          </w:tcPr>
          <w:p w14:paraId="29024AA9"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83</w:t>
            </w:r>
          </w:p>
        </w:tc>
        <w:tc>
          <w:tcPr>
            <w:tcW w:w="1851" w:type="dxa"/>
            <w:tcBorders>
              <w:top w:val="nil"/>
              <w:left w:val="nil"/>
              <w:bottom w:val="single" w:sz="4" w:space="0" w:color="auto"/>
              <w:right w:val="single" w:sz="4" w:space="0" w:color="auto"/>
            </w:tcBorders>
            <w:shd w:val="clear" w:color="auto" w:fill="auto"/>
            <w:noWrap/>
            <w:vAlign w:val="bottom"/>
            <w:hideMark/>
          </w:tcPr>
          <w:p w14:paraId="57F700D9"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103</w:t>
            </w:r>
          </w:p>
        </w:tc>
      </w:tr>
      <w:tr w:rsidR="00BB5E5A" w:rsidRPr="00BB5E5A" w14:paraId="2B6CA9FC"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220363FA"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Gulbenes 1.pirmsskolas izglītības iestāde</w:t>
            </w:r>
          </w:p>
        </w:tc>
        <w:tc>
          <w:tcPr>
            <w:tcW w:w="860" w:type="dxa"/>
            <w:tcBorders>
              <w:top w:val="nil"/>
              <w:left w:val="nil"/>
              <w:bottom w:val="single" w:sz="4" w:space="0" w:color="auto"/>
              <w:right w:val="single" w:sz="4" w:space="0" w:color="auto"/>
            </w:tcBorders>
            <w:shd w:val="clear" w:color="auto" w:fill="auto"/>
            <w:noWrap/>
            <w:vAlign w:val="bottom"/>
            <w:hideMark/>
          </w:tcPr>
          <w:p w14:paraId="771F40D6"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2</w:t>
            </w:r>
          </w:p>
        </w:tc>
        <w:tc>
          <w:tcPr>
            <w:tcW w:w="746" w:type="dxa"/>
            <w:tcBorders>
              <w:top w:val="nil"/>
              <w:left w:val="nil"/>
              <w:bottom w:val="single" w:sz="4" w:space="0" w:color="auto"/>
              <w:right w:val="single" w:sz="4" w:space="0" w:color="auto"/>
            </w:tcBorders>
            <w:shd w:val="clear" w:color="auto" w:fill="auto"/>
            <w:noWrap/>
            <w:vAlign w:val="bottom"/>
            <w:hideMark/>
          </w:tcPr>
          <w:p w14:paraId="05075BD7"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0,067</w:t>
            </w:r>
          </w:p>
        </w:tc>
        <w:tc>
          <w:tcPr>
            <w:tcW w:w="1389" w:type="dxa"/>
            <w:tcBorders>
              <w:top w:val="nil"/>
              <w:left w:val="nil"/>
              <w:bottom w:val="single" w:sz="4" w:space="0" w:color="auto"/>
              <w:right w:val="single" w:sz="4" w:space="0" w:color="auto"/>
            </w:tcBorders>
            <w:shd w:val="clear" w:color="auto" w:fill="auto"/>
            <w:noWrap/>
            <w:vAlign w:val="bottom"/>
            <w:hideMark/>
          </w:tcPr>
          <w:p w14:paraId="065AF198"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55,61</w:t>
            </w:r>
          </w:p>
        </w:tc>
        <w:tc>
          <w:tcPr>
            <w:tcW w:w="1851" w:type="dxa"/>
            <w:tcBorders>
              <w:top w:val="nil"/>
              <w:left w:val="nil"/>
              <w:bottom w:val="single" w:sz="4" w:space="0" w:color="auto"/>
              <w:right w:val="single" w:sz="4" w:space="0" w:color="auto"/>
            </w:tcBorders>
            <w:shd w:val="clear" w:color="auto" w:fill="auto"/>
            <w:noWrap/>
            <w:vAlign w:val="bottom"/>
            <w:hideMark/>
          </w:tcPr>
          <w:p w14:paraId="69F30751"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69</w:t>
            </w:r>
          </w:p>
        </w:tc>
      </w:tr>
      <w:tr w:rsidR="00BB5E5A" w:rsidRPr="00BB5E5A" w14:paraId="2C6258E7" w14:textId="77777777" w:rsidTr="005F2FB2">
        <w:trPr>
          <w:trHeight w:val="300"/>
        </w:trPr>
        <w:tc>
          <w:tcPr>
            <w:tcW w:w="2954" w:type="dxa"/>
            <w:tcBorders>
              <w:top w:val="nil"/>
              <w:left w:val="single" w:sz="4" w:space="0" w:color="auto"/>
              <w:bottom w:val="single" w:sz="4" w:space="0" w:color="auto"/>
              <w:right w:val="single" w:sz="4" w:space="0" w:color="auto"/>
            </w:tcBorders>
            <w:shd w:val="clear" w:color="auto" w:fill="auto"/>
            <w:noWrap/>
            <w:vAlign w:val="bottom"/>
            <w:hideMark/>
          </w:tcPr>
          <w:p w14:paraId="02C1F02F" w14:textId="77777777" w:rsidR="00BB5E5A" w:rsidRPr="00BB5E5A" w:rsidRDefault="00BB5E5A" w:rsidP="00BB5E5A">
            <w:pPr>
              <w:rPr>
                <w:rFonts w:ascii="Times New Roman" w:hAnsi="Times New Roman" w:cs="Times New Roman"/>
                <w:color w:val="000000"/>
              </w:rPr>
            </w:pPr>
            <w:r w:rsidRPr="00BB5E5A">
              <w:rPr>
                <w:rFonts w:ascii="Times New Roman" w:hAnsi="Times New Roman" w:cs="Times New Roman"/>
                <w:color w:val="000000"/>
              </w:rPr>
              <w:t>Kopā</w:t>
            </w:r>
          </w:p>
        </w:tc>
        <w:tc>
          <w:tcPr>
            <w:tcW w:w="860" w:type="dxa"/>
            <w:tcBorders>
              <w:top w:val="nil"/>
              <w:left w:val="nil"/>
              <w:bottom w:val="single" w:sz="4" w:space="0" w:color="auto"/>
              <w:right w:val="single" w:sz="4" w:space="0" w:color="auto"/>
            </w:tcBorders>
            <w:shd w:val="clear" w:color="auto" w:fill="auto"/>
            <w:noWrap/>
            <w:vAlign w:val="bottom"/>
            <w:hideMark/>
          </w:tcPr>
          <w:p w14:paraId="6527E110"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19</w:t>
            </w:r>
          </w:p>
        </w:tc>
        <w:tc>
          <w:tcPr>
            <w:tcW w:w="746" w:type="dxa"/>
            <w:tcBorders>
              <w:top w:val="nil"/>
              <w:left w:val="nil"/>
              <w:bottom w:val="single" w:sz="4" w:space="0" w:color="auto"/>
              <w:right w:val="single" w:sz="4" w:space="0" w:color="auto"/>
            </w:tcBorders>
            <w:shd w:val="clear" w:color="auto" w:fill="auto"/>
            <w:noWrap/>
            <w:vAlign w:val="bottom"/>
            <w:hideMark/>
          </w:tcPr>
          <w:p w14:paraId="45F2002D"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0,633</w:t>
            </w:r>
          </w:p>
        </w:tc>
        <w:tc>
          <w:tcPr>
            <w:tcW w:w="1389" w:type="dxa"/>
            <w:tcBorders>
              <w:top w:val="nil"/>
              <w:left w:val="nil"/>
              <w:bottom w:val="single" w:sz="4" w:space="0" w:color="auto"/>
              <w:right w:val="single" w:sz="4" w:space="0" w:color="auto"/>
            </w:tcBorders>
            <w:shd w:val="clear" w:color="auto" w:fill="auto"/>
            <w:noWrap/>
            <w:vAlign w:val="bottom"/>
            <w:hideMark/>
          </w:tcPr>
          <w:p w14:paraId="6FFD9543"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525,39</w:t>
            </w:r>
          </w:p>
        </w:tc>
        <w:tc>
          <w:tcPr>
            <w:tcW w:w="1851" w:type="dxa"/>
            <w:tcBorders>
              <w:top w:val="nil"/>
              <w:left w:val="nil"/>
              <w:bottom w:val="single" w:sz="4" w:space="0" w:color="auto"/>
              <w:right w:val="single" w:sz="4" w:space="0" w:color="auto"/>
            </w:tcBorders>
            <w:shd w:val="clear" w:color="auto" w:fill="auto"/>
            <w:noWrap/>
            <w:vAlign w:val="bottom"/>
            <w:hideMark/>
          </w:tcPr>
          <w:p w14:paraId="6E542027" w14:textId="77777777" w:rsidR="00BB5E5A" w:rsidRPr="00BB5E5A" w:rsidRDefault="00BB5E5A" w:rsidP="00BB5E5A">
            <w:pPr>
              <w:jc w:val="right"/>
              <w:rPr>
                <w:rFonts w:ascii="Times New Roman" w:hAnsi="Times New Roman" w:cs="Times New Roman"/>
                <w:color w:val="000000"/>
              </w:rPr>
            </w:pPr>
            <w:r w:rsidRPr="00BB5E5A">
              <w:rPr>
                <w:rFonts w:ascii="Times New Roman" w:hAnsi="Times New Roman" w:cs="Times New Roman"/>
                <w:color w:val="000000"/>
              </w:rPr>
              <w:t>650</w:t>
            </w:r>
          </w:p>
        </w:tc>
      </w:tr>
    </w:tbl>
    <w:p w14:paraId="53F95C93" w14:textId="77777777" w:rsidR="00BB5E5A" w:rsidRPr="00BB5E5A" w:rsidRDefault="00BB5E5A" w:rsidP="00BB5E5A">
      <w:pPr>
        <w:spacing w:after="160" w:line="256" w:lineRule="auto"/>
        <w:rPr>
          <w:rFonts w:ascii="Times New Roman" w:eastAsiaTheme="minorHAnsi" w:hAnsi="Times New Roman" w:cs="Times New Roman"/>
          <w:lang w:eastAsia="en-US"/>
        </w:rPr>
      </w:pPr>
    </w:p>
    <w:p w14:paraId="20615842" w14:textId="77777777" w:rsidR="00BB5E5A" w:rsidRPr="00BB5E5A" w:rsidRDefault="00BB5E5A" w:rsidP="00BB5E5A">
      <w:pPr>
        <w:spacing w:after="160" w:line="256" w:lineRule="auto"/>
        <w:rPr>
          <w:rFonts w:ascii="Times New Roman" w:eastAsiaTheme="minorHAnsi" w:hAnsi="Times New Roman" w:cs="Times New Roman"/>
          <w:lang w:eastAsia="en-US"/>
        </w:rPr>
      </w:pPr>
    </w:p>
    <w:p w14:paraId="5183A22F" w14:textId="77777777" w:rsidR="00BB5E5A" w:rsidRPr="00BB5E5A" w:rsidRDefault="00BB5E5A" w:rsidP="00BB5E5A">
      <w:pPr>
        <w:spacing w:after="160" w:line="256" w:lineRule="auto"/>
        <w:rPr>
          <w:rFonts w:ascii="Times New Roman" w:eastAsiaTheme="minorHAnsi" w:hAnsi="Times New Roman" w:cstheme="minorBidi"/>
          <w:sz w:val="24"/>
          <w:szCs w:val="24"/>
          <w:lang w:eastAsia="en-US"/>
        </w:rPr>
      </w:pPr>
      <w:r w:rsidRPr="00BB5E5A">
        <w:rPr>
          <w:rFonts w:ascii="Times New Roman" w:eastAsiaTheme="minorHAnsi" w:hAnsi="Times New Roman" w:cstheme="minorBidi"/>
          <w:sz w:val="24"/>
          <w:szCs w:val="24"/>
          <w:lang w:eastAsia="en-US"/>
        </w:rPr>
        <w:t>Gulbenes novada domes priekšsēdētājs</w:t>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r>
      <w:r w:rsidRPr="00BB5E5A">
        <w:rPr>
          <w:rFonts w:ascii="Times New Roman" w:eastAsiaTheme="minorHAnsi" w:hAnsi="Times New Roman" w:cstheme="minorBidi"/>
          <w:sz w:val="24"/>
          <w:szCs w:val="24"/>
          <w:lang w:eastAsia="en-US"/>
        </w:rPr>
        <w:tab/>
        <w:t xml:space="preserve">         </w:t>
      </w:r>
      <w:proofErr w:type="spellStart"/>
      <w:r w:rsidRPr="00BB5E5A">
        <w:rPr>
          <w:rFonts w:ascii="Times New Roman" w:eastAsiaTheme="minorHAnsi" w:hAnsi="Times New Roman" w:cstheme="minorBidi"/>
          <w:sz w:val="24"/>
          <w:szCs w:val="24"/>
          <w:lang w:eastAsia="en-US"/>
        </w:rPr>
        <w:t>A.Caunītis</w:t>
      </w:r>
      <w:proofErr w:type="spellEnd"/>
    </w:p>
    <w:p w14:paraId="41F1C67B" w14:textId="77777777" w:rsidR="00BB5E5A" w:rsidRPr="00BB5E5A" w:rsidRDefault="00BB5E5A" w:rsidP="00BB5E5A">
      <w:pPr>
        <w:spacing w:after="160" w:line="256" w:lineRule="auto"/>
        <w:rPr>
          <w:rFonts w:ascii="Times New Roman" w:eastAsiaTheme="minorHAnsi" w:hAnsi="Times New Roman" w:cs="Times New Roman"/>
          <w:lang w:eastAsia="en-US"/>
        </w:rPr>
      </w:pPr>
    </w:p>
    <w:p w14:paraId="7066D519" w14:textId="2ED04AAF" w:rsidR="00BB5E5A" w:rsidRDefault="00BB5E5A" w:rsidP="00BB5E5A">
      <w:pPr>
        <w:spacing w:after="160" w:line="259" w:lineRule="auto"/>
        <w:rPr>
          <w:rFonts w:ascii="Times New Roman" w:eastAsiaTheme="minorHAnsi" w:hAnsi="Times New Roman" w:cs="Times New Roman"/>
          <w:sz w:val="24"/>
          <w:szCs w:val="24"/>
          <w:lang w:eastAsia="en-US"/>
        </w:rPr>
      </w:pPr>
    </w:p>
    <w:p w14:paraId="07CDDF8A" w14:textId="00055AF2" w:rsidR="004C3E3D" w:rsidRDefault="004C3E3D">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B5E5A" w:rsidRPr="00BB5E5A" w14:paraId="0F7F7DF2" w14:textId="77777777" w:rsidTr="004C3E3D">
        <w:tc>
          <w:tcPr>
            <w:tcW w:w="9354" w:type="dxa"/>
          </w:tcPr>
          <w:p w14:paraId="0B2E6FB1"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noProof/>
                <w:lang w:val="en-US" w:eastAsia="en-US"/>
              </w:rPr>
              <w:lastRenderedPageBreak/>
              <w:drawing>
                <wp:inline distT="0" distB="0" distL="0" distR="0" wp14:anchorId="4A6126FE" wp14:editId="0C21C4B4">
                  <wp:extent cx="619125" cy="685800"/>
                  <wp:effectExtent l="0" t="0" r="952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B5E5A" w:rsidRPr="00BB5E5A" w14:paraId="4CEC19C5" w14:textId="77777777" w:rsidTr="004C3E3D">
        <w:tc>
          <w:tcPr>
            <w:tcW w:w="9354" w:type="dxa"/>
          </w:tcPr>
          <w:p w14:paraId="290F5993"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b/>
                <w:bCs/>
                <w:sz w:val="28"/>
                <w:szCs w:val="28"/>
                <w:lang w:eastAsia="en-US"/>
              </w:rPr>
              <w:t>GULBENES NOVADA PAŠVALDĪBA</w:t>
            </w:r>
          </w:p>
        </w:tc>
      </w:tr>
      <w:tr w:rsidR="00BB5E5A" w:rsidRPr="00BB5E5A" w14:paraId="1D13BB1B" w14:textId="77777777" w:rsidTr="004C3E3D">
        <w:tc>
          <w:tcPr>
            <w:tcW w:w="9354" w:type="dxa"/>
          </w:tcPr>
          <w:p w14:paraId="18A56B58"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Cs w:val="24"/>
                <w:lang w:eastAsia="en-US"/>
              </w:rPr>
              <w:t>Reģ.Nr.90009116327</w:t>
            </w:r>
          </w:p>
        </w:tc>
      </w:tr>
      <w:tr w:rsidR="00BB5E5A" w:rsidRPr="00BB5E5A" w14:paraId="56FFD918" w14:textId="77777777" w:rsidTr="004C3E3D">
        <w:tc>
          <w:tcPr>
            <w:tcW w:w="9354" w:type="dxa"/>
          </w:tcPr>
          <w:p w14:paraId="18FDADC3"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Cs w:val="24"/>
                <w:lang w:eastAsia="en-US"/>
              </w:rPr>
              <w:t>Ābeļu iela 2, Gulbene, Gulbenes nov., LV-4401</w:t>
            </w:r>
          </w:p>
        </w:tc>
      </w:tr>
      <w:tr w:rsidR="00BB5E5A" w:rsidRPr="00BB5E5A" w14:paraId="7E5F799A" w14:textId="77777777" w:rsidTr="004C3E3D">
        <w:tc>
          <w:tcPr>
            <w:tcW w:w="9354" w:type="dxa"/>
          </w:tcPr>
          <w:p w14:paraId="303863F5" w14:textId="77777777" w:rsidR="00BB5E5A" w:rsidRPr="00BB5E5A" w:rsidRDefault="00BB5E5A" w:rsidP="00BB5E5A">
            <w:pPr>
              <w:jc w:val="center"/>
              <w:rPr>
                <w:rFonts w:asciiTheme="minorHAnsi" w:eastAsiaTheme="minorHAnsi" w:hAnsiTheme="minorHAnsi" w:cstheme="minorBidi"/>
                <w:lang w:eastAsia="en-US"/>
              </w:rPr>
            </w:pPr>
            <w:r w:rsidRPr="00BB5E5A">
              <w:rPr>
                <w:rFonts w:ascii="Times New Roman" w:eastAsiaTheme="minorHAnsi" w:hAnsi="Times New Roman" w:cs="Times New Roman"/>
                <w:szCs w:val="24"/>
                <w:lang w:eastAsia="en-US"/>
              </w:rPr>
              <w:t>Tālrunis 64497710, mob.26595362, e-pasts; dome@gulbene.lv, www.gulbene.lv</w:t>
            </w:r>
          </w:p>
        </w:tc>
      </w:tr>
    </w:tbl>
    <w:p w14:paraId="2FC913B7" w14:textId="77777777" w:rsidR="00BB5E5A" w:rsidRPr="00BB5E5A" w:rsidRDefault="00BB5E5A" w:rsidP="00BB5E5A">
      <w:pPr>
        <w:spacing w:after="160" w:line="259" w:lineRule="auto"/>
        <w:rPr>
          <w:rFonts w:asciiTheme="minorHAnsi" w:eastAsiaTheme="minorHAnsi" w:hAnsiTheme="minorHAnsi" w:cstheme="minorBidi"/>
          <w:lang w:eastAsia="en-US"/>
        </w:rPr>
      </w:pPr>
    </w:p>
    <w:p w14:paraId="5006163E"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GULBENES NOVADA DOMES LĒMUMS</w:t>
      </w:r>
    </w:p>
    <w:p w14:paraId="14901C4C" w14:textId="77777777" w:rsidR="00BB5E5A" w:rsidRPr="00BB5E5A" w:rsidRDefault="00BB5E5A" w:rsidP="00BB5E5A">
      <w:pPr>
        <w:jc w:val="center"/>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Gulbenē</w:t>
      </w:r>
    </w:p>
    <w:p w14:paraId="779A45EE" w14:textId="77777777" w:rsidR="00BB5E5A" w:rsidRPr="00BB5E5A" w:rsidRDefault="00BB5E5A" w:rsidP="00BB5E5A">
      <w:pPr>
        <w:jc w:val="center"/>
        <w:rPr>
          <w:rFonts w:ascii="Times New Roman" w:eastAsiaTheme="minorHAnsi" w:hAnsi="Times New Roman" w:cs="Times New Roman"/>
          <w:sz w:val="24"/>
          <w:szCs w:val="24"/>
          <w:lang w:eastAsia="en-US"/>
        </w:rPr>
      </w:pPr>
    </w:p>
    <w:tbl>
      <w:tblPr>
        <w:tblStyle w:val="Reatabula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B5E5A" w:rsidRPr="00BB5E5A" w14:paraId="010FA2D0" w14:textId="77777777" w:rsidTr="005F2FB2">
        <w:tc>
          <w:tcPr>
            <w:tcW w:w="4729" w:type="dxa"/>
          </w:tcPr>
          <w:p w14:paraId="7479AFBF" w14:textId="77777777" w:rsidR="00BB5E5A" w:rsidRPr="00BB5E5A" w:rsidRDefault="00BB5E5A" w:rsidP="00BB5E5A">
            <w:pPr>
              <w:rPr>
                <w:rFonts w:ascii="Times New Roman" w:eastAsiaTheme="minorHAnsi" w:hAnsi="Times New Roman" w:cs="Times New Roman"/>
                <w:b/>
                <w:bCs/>
                <w:szCs w:val="24"/>
                <w:lang w:eastAsia="en-US"/>
              </w:rPr>
            </w:pPr>
            <w:r w:rsidRPr="00BB5E5A">
              <w:rPr>
                <w:rFonts w:ascii="Times New Roman" w:eastAsiaTheme="minorHAnsi" w:hAnsi="Times New Roman" w:cs="Times New Roman"/>
                <w:b/>
                <w:bCs/>
                <w:szCs w:val="24"/>
                <w:lang w:eastAsia="en-US"/>
              </w:rPr>
              <w:t>2021.gada 30.septembrī</w:t>
            </w:r>
          </w:p>
        </w:tc>
        <w:tc>
          <w:tcPr>
            <w:tcW w:w="4729" w:type="dxa"/>
          </w:tcPr>
          <w:p w14:paraId="7B582EFD" w14:textId="77777777" w:rsidR="00BB5E5A" w:rsidRPr="00BB5E5A" w:rsidRDefault="00BB5E5A" w:rsidP="00BB5E5A">
            <w:pPr>
              <w:rPr>
                <w:rFonts w:ascii="Times New Roman" w:eastAsiaTheme="minorHAnsi" w:hAnsi="Times New Roman" w:cs="Times New Roman"/>
                <w:b/>
                <w:bCs/>
                <w:szCs w:val="24"/>
                <w:lang w:eastAsia="en-US"/>
              </w:rPr>
            </w:pPr>
            <w:r w:rsidRPr="00BB5E5A">
              <w:rPr>
                <w:rFonts w:ascii="Times New Roman" w:eastAsiaTheme="minorHAnsi" w:hAnsi="Times New Roman" w:cs="Times New Roman"/>
                <w:b/>
                <w:bCs/>
                <w:szCs w:val="24"/>
                <w:lang w:eastAsia="en-US"/>
              </w:rPr>
              <w:t>Nr. GND/2021/1157</w:t>
            </w:r>
          </w:p>
        </w:tc>
      </w:tr>
      <w:tr w:rsidR="00BB5E5A" w:rsidRPr="00BB5E5A" w14:paraId="497AC0D2" w14:textId="77777777" w:rsidTr="005F2FB2">
        <w:tc>
          <w:tcPr>
            <w:tcW w:w="4729" w:type="dxa"/>
          </w:tcPr>
          <w:p w14:paraId="4FE5C5A0" w14:textId="77777777" w:rsidR="00BB5E5A" w:rsidRPr="00BB5E5A" w:rsidRDefault="00BB5E5A" w:rsidP="00BB5E5A">
            <w:pPr>
              <w:rPr>
                <w:rFonts w:ascii="Times New Roman" w:eastAsiaTheme="minorHAnsi" w:hAnsi="Times New Roman" w:cs="Times New Roman"/>
                <w:szCs w:val="24"/>
                <w:lang w:eastAsia="en-US"/>
              </w:rPr>
            </w:pPr>
          </w:p>
        </w:tc>
        <w:tc>
          <w:tcPr>
            <w:tcW w:w="4729" w:type="dxa"/>
          </w:tcPr>
          <w:p w14:paraId="3CDB7094" w14:textId="77777777" w:rsidR="00BB5E5A" w:rsidRPr="00BB5E5A" w:rsidRDefault="00BB5E5A" w:rsidP="00BB5E5A">
            <w:pPr>
              <w:rPr>
                <w:rFonts w:ascii="Times New Roman" w:eastAsiaTheme="minorHAnsi" w:hAnsi="Times New Roman" w:cs="Times New Roman"/>
                <w:b/>
                <w:bCs/>
                <w:szCs w:val="24"/>
                <w:lang w:eastAsia="en-US"/>
              </w:rPr>
            </w:pPr>
            <w:r w:rsidRPr="00BB5E5A">
              <w:rPr>
                <w:rFonts w:ascii="Times New Roman" w:eastAsiaTheme="minorHAnsi" w:hAnsi="Times New Roman" w:cs="Times New Roman"/>
                <w:b/>
                <w:bCs/>
                <w:szCs w:val="24"/>
                <w:lang w:eastAsia="en-US"/>
              </w:rPr>
              <w:t>(protokols Nr.16; 130.p.)</w:t>
            </w:r>
          </w:p>
        </w:tc>
      </w:tr>
    </w:tbl>
    <w:p w14:paraId="05441714" w14:textId="77777777" w:rsidR="00BB5E5A" w:rsidRPr="00BB5E5A" w:rsidRDefault="00BB5E5A" w:rsidP="00BB5E5A">
      <w:pPr>
        <w:spacing w:line="480" w:lineRule="auto"/>
        <w:rPr>
          <w:rFonts w:ascii="Times New Roman" w:eastAsiaTheme="minorHAnsi" w:hAnsi="Times New Roman" w:cs="Times New Roman"/>
          <w:sz w:val="24"/>
          <w:szCs w:val="24"/>
          <w:lang w:eastAsia="en-US"/>
        </w:rPr>
      </w:pPr>
    </w:p>
    <w:p w14:paraId="20360520" w14:textId="77777777" w:rsidR="00BB5E5A" w:rsidRPr="00BB5E5A" w:rsidRDefault="00BB5E5A" w:rsidP="00BB5E5A">
      <w:pPr>
        <w:jc w:val="center"/>
        <w:rPr>
          <w:rFonts w:ascii="Times New Roman" w:eastAsiaTheme="minorHAnsi" w:hAnsi="Times New Roman" w:cs="Times New Roman"/>
          <w:b/>
          <w:bCs/>
          <w:sz w:val="24"/>
          <w:szCs w:val="24"/>
          <w:lang w:eastAsia="en-US"/>
        </w:rPr>
      </w:pPr>
      <w:r w:rsidRPr="00BB5E5A">
        <w:rPr>
          <w:rFonts w:ascii="Times New Roman" w:eastAsiaTheme="minorHAnsi" w:hAnsi="Times New Roman" w:cs="Times New Roman"/>
          <w:b/>
          <w:bCs/>
          <w:sz w:val="24"/>
          <w:szCs w:val="24"/>
          <w:lang w:eastAsia="en-US"/>
        </w:rPr>
        <w:t>Par Gulbenes novada bāriņtiesas priekšsēdētāja iecelšanu</w:t>
      </w:r>
    </w:p>
    <w:p w14:paraId="536F7291" w14:textId="77777777" w:rsidR="00BB5E5A" w:rsidRPr="00BB5E5A" w:rsidRDefault="00BB5E5A" w:rsidP="00BB5E5A">
      <w:pPr>
        <w:spacing w:line="360" w:lineRule="auto"/>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ab/>
      </w:r>
    </w:p>
    <w:p w14:paraId="758B0BA0" w14:textId="77777777" w:rsidR="00BB5E5A" w:rsidRPr="00BB5E5A" w:rsidRDefault="00BB5E5A" w:rsidP="00BB5E5A">
      <w:pPr>
        <w:spacing w:after="160" w:line="360" w:lineRule="auto"/>
        <w:ind w:firstLine="720"/>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Pamatojoties uz Gulbenes novada domes 2021.gada 30.jūnija </w:t>
      </w:r>
      <w:bookmarkStart w:id="33" w:name="_Hlk75946468"/>
      <w:r w:rsidRPr="00BB5E5A">
        <w:rPr>
          <w:rFonts w:ascii="Times New Roman" w:eastAsiaTheme="minorHAnsi" w:hAnsi="Times New Roman" w:cs="Times New Roman"/>
          <w:sz w:val="24"/>
          <w:szCs w:val="24"/>
          <w:lang w:eastAsia="en-US"/>
        </w:rPr>
        <w:t xml:space="preserve">lēmumu „Par Ingas Dukures atbrīvošanu no Gulbenes novada bāriņtiesas priekšsēdētājas amata” </w:t>
      </w:r>
      <w:bookmarkStart w:id="34" w:name="_Hlk75955183"/>
      <w:bookmarkEnd w:id="33"/>
      <w:r w:rsidRPr="00BB5E5A">
        <w:rPr>
          <w:rFonts w:ascii="Times New Roman" w:eastAsiaTheme="minorHAnsi" w:hAnsi="Times New Roman" w:cs="Times New Roman"/>
          <w:sz w:val="24"/>
          <w:szCs w:val="24"/>
          <w:lang w:eastAsia="en-US"/>
        </w:rPr>
        <w:t xml:space="preserve">(lēmums </w:t>
      </w:r>
      <w:proofErr w:type="spellStart"/>
      <w:r w:rsidRPr="00BB5E5A">
        <w:rPr>
          <w:rFonts w:ascii="Times New Roman" w:eastAsiaTheme="minorHAnsi" w:hAnsi="Times New Roman" w:cs="Times New Roman"/>
          <w:sz w:val="24"/>
          <w:szCs w:val="24"/>
          <w:lang w:eastAsia="en-US"/>
        </w:rPr>
        <w:t>Nr.GND</w:t>
      </w:r>
      <w:proofErr w:type="spellEnd"/>
      <w:r w:rsidRPr="00BB5E5A">
        <w:rPr>
          <w:rFonts w:ascii="Times New Roman" w:eastAsiaTheme="minorHAnsi" w:hAnsi="Times New Roman" w:cs="Times New Roman"/>
          <w:sz w:val="24"/>
          <w:szCs w:val="24"/>
          <w:lang w:eastAsia="en-US"/>
        </w:rPr>
        <w:t>/2021/790, protokols Nr.7; 108.p.)</w:t>
      </w:r>
      <w:bookmarkEnd w:id="34"/>
      <w:r w:rsidRPr="00BB5E5A">
        <w:rPr>
          <w:rFonts w:ascii="Times New Roman" w:eastAsiaTheme="minorHAnsi" w:hAnsi="Times New Roman" w:cs="Times New Roman"/>
          <w:sz w:val="24"/>
          <w:szCs w:val="24"/>
          <w:lang w:eastAsia="en-US"/>
        </w:rPr>
        <w:t>, tika izsludināts atklāts pretendentu konkurss uz Gulbenes novada bāriņtiesas priekšsēdētāja amatu.</w:t>
      </w:r>
    </w:p>
    <w:p w14:paraId="7249E8FD" w14:textId="77777777" w:rsidR="00BB5E5A" w:rsidRPr="00BB5E5A" w:rsidRDefault="00BB5E5A" w:rsidP="00BB5E5A">
      <w:pPr>
        <w:spacing w:line="360" w:lineRule="auto"/>
        <w:ind w:firstLine="70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Saskaņā ar Gulbenes novada pašvaldības 2021.gada 8.septembra rīkojumu </w:t>
      </w:r>
      <w:proofErr w:type="spellStart"/>
      <w:r w:rsidRPr="00BB5E5A">
        <w:rPr>
          <w:rFonts w:ascii="Times New Roman" w:eastAsiaTheme="minorHAnsi" w:hAnsi="Times New Roman" w:cs="Times New Roman"/>
          <w:sz w:val="24"/>
          <w:szCs w:val="24"/>
          <w:lang w:eastAsia="en-US"/>
        </w:rPr>
        <w:t>Nr.GND</w:t>
      </w:r>
      <w:proofErr w:type="spellEnd"/>
      <w:r w:rsidRPr="00BB5E5A">
        <w:rPr>
          <w:rFonts w:ascii="Times New Roman" w:eastAsiaTheme="minorHAnsi" w:hAnsi="Times New Roman" w:cs="Times New Roman"/>
          <w:sz w:val="24"/>
          <w:szCs w:val="24"/>
          <w:lang w:eastAsia="en-US"/>
        </w:rPr>
        <w:t xml:space="preserve">/7.22/21/29 “Par atklāta konkursa pretendentu atlases vērtēšanas komisijas izveidošanu” (izdarīti grozījumi 2021.gada 27.septembrī ar rīkojumu Nr. GND/7.22/21/32) izsludinātajā konkursā uz Gulbenes novada bāriņtiesas priekšsēdētāja amatu pieteikumus iesniedza trīs pretendenti. </w:t>
      </w:r>
    </w:p>
    <w:p w14:paraId="187C3975" w14:textId="77777777" w:rsidR="00BB5E5A" w:rsidRPr="00BB5E5A" w:rsidRDefault="00BB5E5A" w:rsidP="00BB5E5A">
      <w:pPr>
        <w:spacing w:line="360" w:lineRule="auto"/>
        <w:ind w:firstLine="709"/>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Izvērtējot visu pretendentu iesniegtos pieteikumus, tiem pievienotos dokumentus un uzklausot pretendentus darba intervijās, pretendentu atlases komisija 2021.gada 28.septembrī komisijas sēdē nolēma virzīt Ingu Krastiņu iecelšanai amatā tuvākajā Gulbenes novada domes sēdē, pirms tam pārliecinoties par personas atbilstību Bāriņtiesu likuma 9.panta piektajā daļā un 11.pantā minētajām prasībām.</w:t>
      </w:r>
    </w:p>
    <w:p w14:paraId="70B5079B" w14:textId="77777777" w:rsidR="00BB5E5A" w:rsidRPr="00BB5E5A" w:rsidRDefault="00BB5E5A" w:rsidP="00BB5E5A">
      <w:pPr>
        <w:spacing w:line="360" w:lineRule="auto"/>
        <w:ind w:firstLine="709"/>
        <w:jc w:val="both"/>
        <w:rPr>
          <w:rFonts w:ascii="Times New Roman" w:eastAsiaTheme="minorHAnsi" w:hAnsi="Times New Roman" w:cs="Times New Roman"/>
          <w:sz w:val="24"/>
          <w:szCs w:val="24"/>
          <w:lang w:eastAsia="en-US"/>
        </w:rPr>
      </w:pPr>
      <w:r w:rsidRPr="00BB5E5A">
        <w:rPr>
          <w:rFonts w:ascii="Times New Roman" w:eastAsiaTheme="minorHAnsi" w:hAnsi="Times New Roman" w:cstheme="minorBidi"/>
          <w:sz w:val="24"/>
          <w:szCs w:val="24"/>
          <w:lang w:eastAsia="en-US"/>
        </w:rPr>
        <w:t xml:space="preserve">Ņemot vērā iepriekš minēto, pamatojoties uz likuma “Par pašvaldībām” 21.panta pirmās daļas 9.punktu, </w:t>
      </w:r>
      <w:r w:rsidRPr="00BB5E5A">
        <w:rPr>
          <w:rFonts w:ascii="Times New Roman" w:eastAsiaTheme="minorHAnsi" w:hAnsi="Times New Roman" w:cstheme="minorBidi"/>
          <w:sz w:val="24"/>
          <w:szCs w:val="24"/>
          <w:shd w:val="clear" w:color="auto" w:fill="FFFFFF"/>
          <w:lang w:eastAsia="en-US"/>
        </w:rPr>
        <w:t xml:space="preserve">Bāriņtiesu likuma 9.panta pirmo un piekto daļu, 10.panta pirmo daļu un 11.pantu </w:t>
      </w:r>
      <w:r w:rsidRPr="00BB5E5A">
        <w:rPr>
          <w:rFonts w:ascii="Times New Roman" w:eastAsiaTheme="minorHAnsi" w:hAnsi="Times New Roman" w:cs="Times New Roman"/>
          <w:sz w:val="24"/>
          <w:szCs w:val="24"/>
          <w:lang w:eastAsia="en-US"/>
        </w:rPr>
        <w:t xml:space="preserve">un Gulbenes novada bāriņtiesas priekšsēdētāja amata pretendentu atlases komisijas ieteikumu, atklāti balsojot: </w:t>
      </w:r>
      <w:r w:rsidRPr="00BB5E5A">
        <w:rPr>
          <w:rFonts w:ascii="Times New Roman" w:eastAsiaTheme="minorHAnsi" w:hAnsi="Times New Roman" w:cs="Times New Roman"/>
          <w:noProof/>
          <w:sz w:val="24"/>
          <w:szCs w:val="24"/>
          <w:lang w:eastAsia="en-US"/>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w:t>
      </w:r>
      <w:r w:rsidRPr="00BB5E5A">
        <w:rPr>
          <w:rFonts w:ascii="Times New Roman" w:eastAsiaTheme="minorHAnsi" w:hAnsi="Times New Roman" w:cs="Times New Roman"/>
          <w:sz w:val="24"/>
          <w:szCs w:val="24"/>
          <w:lang w:eastAsia="en-US"/>
        </w:rPr>
        <w:t>, Gulbenes novada dome NOLEMJ:</w:t>
      </w:r>
    </w:p>
    <w:p w14:paraId="6BF1B7CC" w14:textId="0B9F7846" w:rsidR="00BB5E5A" w:rsidRPr="00BB5E5A" w:rsidRDefault="00BB5E5A" w:rsidP="00BB5E5A">
      <w:pPr>
        <w:numPr>
          <w:ilvl w:val="0"/>
          <w:numId w:val="39"/>
        </w:numPr>
        <w:tabs>
          <w:tab w:val="left" w:pos="993"/>
        </w:tabs>
        <w:spacing w:after="160" w:line="360" w:lineRule="auto"/>
        <w:ind w:left="0" w:firstLine="709"/>
        <w:contextualSpacing/>
        <w:jc w:val="both"/>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IECELT </w:t>
      </w:r>
      <w:r w:rsidRPr="00BB5E5A">
        <w:rPr>
          <w:rFonts w:ascii="Times New Roman" w:eastAsiaTheme="minorHAnsi" w:hAnsi="Times New Roman" w:cs="Times New Roman"/>
          <w:b/>
          <w:bCs/>
          <w:sz w:val="24"/>
          <w:szCs w:val="24"/>
          <w:lang w:eastAsia="en-US"/>
        </w:rPr>
        <w:t>Ingu Krastiņu</w:t>
      </w:r>
      <w:r w:rsidRPr="00BB5E5A">
        <w:rPr>
          <w:rFonts w:ascii="Times New Roman" w:eastAsiaTheme="minorHAnsi" w:hAnsi="Times New Roman" w:cs="Times New Roman"/>
          <w:sz w:val="24"/>
          <w:szCs w:val="24"/>
          <w:lang w:eastAsia="en-US"/>
        </w:rPr>
        <w:t>, Gulbenes novada bāriņtiesas priekšsēdētāja amatā no 2021.gada 12.oktobra.</w:t>
      </w:r>
    </w:p>
    <w:p w14:paraId="3324FBEE" w14:textId="77777777" w:rsidR="00BB5E5A" w:rsidRPr="00BB5E5A" w:rsidRDefault="00BB5E5A" w:rsidP="00BB5E5A">
      <w:pPr>
        <w:spacing w:line="360" w:lineRule="auto"/>
        <w:ind w:firstLine="720"/>
        <w:contextualSpacing/>
        <w:jc w:val="both"/>
        <w:rPr>
          <w:rFonts w:ascii="Times New Roman" w:eastAsia="Calibri" w:hAnsi="Times New Roman" w:cs="Times New Roman"/>
          <w:noProof/>
          <w:sz w:val="24"/>
          <w:szCs w:val="24"/>
          <w:lang w:eastAsia="en-US"/>
        </w:rPr>
      </w:pPr>
      <w:r w:rsidRPr="00BB5E5A">
        <w:rPr>
          <w:rFonts w:ascii="Times New Roman" w:eastAsia="Calibri" w:hAnsi="Times New Roman" w:cs="Times New Roman"/>
          <w:noProof/>
          <w:sz w:val="24"/>
          <w:szCs w:val="24"/>
          <w:lang w:eastAsia="en-US"/>
        </w:rPr>
        <w:lastRenderedPageBreak/>
        <w:t xml:space="preserve">2. NOTEIKT mēnešalgu 1128,00 EUR (viens tūkstotis viens simts divdesmit astoņi </w:t>
      </w:r>
      <w:r w:rsidRPr="00BB5E5A">
        <w:rPr>
          <w:rFonts w:ascii="Times New Roman" w:eastAsia="Calibri" w:hAnsi="Times New Roman" w:cs="Times New Roman"/>
          <w:i/>
          <w:iCs/>
          <w:noProof/>
          <w:sz w:val="24"/>
          <w:szCs w:val="24"/>
          <w:lang w:eastAsia="en-US"/>
        </w:rPr>
        <w:t>euro</w:t>
      </w:r>
      <w:r w:rsidRPr="00BB5E5A">
        <w:rPr>
          <w:rFonts w:ascii="Times New Roman" w:eastAsia="Calibri" w:hAnsi="Times New Roman" w:cs="Times New Roman"/>
          <w:noProof/>
          <w:sz w:val="24"/>
          <w:szCs w:val="24"/>
          <w:lang w:eastAsia="en-US"/>
        </w:rPr>
        <w:t xml:space="preserve"> 00 centi) apmērā.</w:t>
      </w:r>
    </w:p>
    <w:p w14:paraId="2CE1A5D0" w14:textId="77777777" w:rsidR="00BB5E5A" w:rsidRPr="00BB5E5A" w:rsidRDefault="00BB5E5A" w:rsidP="00BB5E5A">
      <w:pPr>
        <w:spacing w:line="360" w:lineRule="auto"/>
        <w:ind w:firstLine="720"/>
        <w:contextualSpacing/>
        <w:jc w:val="both"/>
        <w:rPr>
          <w:rFonts w:ascii="Times New Roman" w:eastAsia="Calibri" w:hAnsi="Times New Roman" w:cs="Times New Roman"/>
          <w:sz w:val="24"/>
          <w:szCs w:val="24"/>
        </w:rPr>
      </w:pPr>
      <w:r w:rsidRPr="00BB5E5A">
        <w:rPr>
          <w:rFonts w:ascii="Times New Roman" w:eastAsia="Calibri" w:hAnsi="Times New Roman" w:cs="Times New Roman"/>
          <w:noProof/>
          <w:sz w:val="24"/>
          <w:szCs w:val="24"/>
          <w:lang w:eastAsia="en-US"/>
        </w:rPr>
        <w:t>3. UZDOT Gulbenes novada domes priekšsēdētāja vietniecei Gunai Švikai noslēgt ar Ingu Krastiņu darba līgumu uz nenoteiktu laiku, nosakot pārbaudes laiku 3 (trīs) mēneši.</w:t>
      </w:r>
    </w:p>
    <w:p w14:paraId="67A2F9EC" w14:textId="77777777" w:rsidR="00BB5E5A" w:rsidRPr="00BB5E5A" w:rsidRDefault="00BB5E5A" w:rsidP="00BB5E5A">
      <w:pPr>
        <w:spacing w:line="480" w:lineRule="auto"/>
        <w:rPr>
          <w:rFonts w:ascii="Times New Roman" w:eastAsiaTheme="minorHAnsi" w:hAnsi="Times New Roman" w:cs="Times New Roman"/>
          <w:sz w:val="24"/>
          <w:szCs w:val="24"/>
          <w:lang w:eastAsia="en-US"/>
        </w:rPr>
      </w:pPr>
    </w:p>
    <w:p w14:paraId="725AB902" w14:textId="77777777" w:rsidR="00BB5E5A" w:rsidRPr="00BB5E5A" w:rsidRDefault="00BB5E5A" w:rsidP="00BB5E5A">
      <w:pPr>
        <w:spacing w:line="480" w:lineRule="auto"/>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Gulbenes novada domes priekšsēdētājs</w:t>
      </w:r>
      <w:r w:rsidRPr="00BB5E5A">
        <w:rPr>
          <w:rFonts w:ascii="Times New Roman" w:eastAsiaTheme="minorHAnsi" w:hAnsi="Times New Roman" w:cs="Times New Roman"/>
          <w:sz w:val="24"/>
          <w:szCs w:val="24"/>
          <w:lang w:eastAsia="en-US"/>
        </w:rPr>
        <w:tab/>
      </w:r>
      <w:r w:rsidRPr="00BB5E5A">
        <w:rPr>
          <w:rFonts w:ascii="Times New Roman" w:eastAsiaTheme="minorHAnsi" w:hAnsi="Times New Roman" w:cs="Times New Roman"/>
          <w:sz w:val="24"/>
          <w:szCs w:val="24"/>
          <w:lang w:eastAsia="en-US"/>
        </w:rPr>
        <w:tab/>
      </w:r>
      <w:r w:rsidRPr="00BB5E5A">
        <w:rPr>
          <w:rFonts w:ascii="Times New Roman" w:eastAsiaTheme="minorHAnsi" w:hAnsi="Times New Roman" w:cs="Times New Roman"/>
          <w:sz w:val="24"/>
          <w:szCs w:val="24"/>
          <w:lang w:eastAsia="en-US"/>
        </w:rPr>
        <w:tab/>
      </w:r>
      <w:r w:rsidRPr="00BB5E5A">
        <w:rPr>
          <w:rFonts w:ascii="Times New Roman" w:eastAsiaTheme="minorHAnsi" w:hAnsi="Times New Roman" w:cs="Times New Roman"/>
          <w:sz w:val="24"/>
          <w:szCs w:val="24"/>
          <w:lang w:eastAsia="en-US"/>
        </w:rPr>
        <w:tab/>
      </w:r>
      <w:proofErr w:type="spellStart"/>
      <w:r w:rsidRPr="00BB5E5A">
        <w:rPr>
          <w:rFonts w:ascii="Times New Roman" w:eastAsiaTheme="minorHAnsi" w:hAnsi="Times New Roman" w:cs="Times New Roman"/>
          <w:sz w:val="24"/>
          <w:szCs w:val="24"/>
          <w:lang w:eastAsia="en-US"/>
        </w:rPr>
        <w:t>A.Caunītis</w:t>
      </w:r>
      <w:proofErr w:type="spellEnd"/>
    </w:p>
    <w:p w14:paraId="1D787F9C" w14:textId="77777777" w:rsidR="00BB5E5A" w:rsidRPr="00BB5E5A" w:rsidRDefault="00BB5E5A" w:rsidP="00BB5E5A">
      <w:pPr>
        <w:spacing w:line="480" w:lineRule="auto"/>
        <w:rPr>
          <w:rFonts w:ascii="Times New Roman" w:eastAsiaTheme="minorHAnsi" w:hAnsi="Times New Roman" w:cs="Times New Roman"/>
          <w:sz w:val="24"/>
          <w:szCs w:val="24"/>
          <w:lang w:eastAsia="en-US"/>
        </w:rPr>
      </w:pPr>
    </w:p>
    <w:p w14:paraId="32C43D25" w14:textId="77777777" w:rsidR="00BB5E5A" w:rsidRPr="00BB5E5A" w:rsidRDefault="00BB5E5A" w:rsidP="00BB5E5A">
      <w:pPr>
        <w:spacing w:line="480" w:lineRule="auto"/>
        <w:rPr>
          <w:rFonts w:ascii="Times New Roman" w:eastAsiaTheme="minorHAnsi" w:hAnsi="Times New Roman" w:cs="Times New Roman"/>
          <w:sz w:val="24"/>
          <w:szCs w:val="24"/>
          <w:lang w:eastAsia="en-US"/>
        </w:rPr>
      </w:pPr>
      <w:r w:rsidRPr="00BB5E5A">
        <w:rPr>
          <w:rFonts w:ascii="Times New Roman" w:eastAsiaTheme="minorHAnsi" w:hAnsi="Times New Roman" w:cs="Times New Roman"/>
          <w:sz w:val="24"/>
          <w:szCs w:val="24"/>
          <w:lang w:eastAsia="en-US"/>
        </w:rPr>
        <w:t xml:space="preserve">Sagatavoja: </w:t>
      </w:r>
      <w:proofErr w:type="spellStart"/>
      <w:r w:rsidRPr="00BB5E5A">
        <w:rPr>
          <w:rFonts w:ascii="Times New Roman" w:eastAsiaTheme="minorHAnsi" w:hAnsi="Times New Roman" w:cs="Times New Roman"/>
          <w:sz w:val="24"/>
          <w:szCs w:val="24"/>
          <w:lang w:eastAsia="en-US"/>
        </w:rPr>
        <w:t>G.Liepniece</w:t>
      </w:r>
      <w:proofErr w:type="spellEnd"/>
      <w:r w:rsidRPr="00BB5E5A">
        <w:rPr>
          <w:rFonts w:ascii="Times New Roman" w:eastAsiaTheme="minorHAnsi" w:hAnsi="Times New Roman" w:cs="Times New Roman"/>
          <w:sz w:val="24"/>
          <w:szCs w:val="24"/>
          <w:lang w:eastAsia="en-US"/>
        </w:rPr>
        <w:t xml:space="preserve">-Krūmiņa; </w:t>
      </w:r>
      <w:proofErr w:type="spellStart"/>
      <w:r w:rsidRPr="00BB5E5A">
        <w:rPr>
          <w:rFonts w:ascii="Times New Roman" w:eastAsiaTheme="minorHAnsi" w:hAnsi="Times New Roman" w:cs="Times New Roman"/>
          <w:sz w:val="24"/>
          <w:szCs w:val="24"/>
          <w:lang w:eastAsia="en-US"/>
        </w:rPr>
        <w:t>L.Priedeslaipa</w:t>
      </w:r>
      <w:proofErr w:type="spellEnd"/>
    </w:p>
    <w:p w14:paraId="2D6A7422"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67F5FEF6"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63430F90"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1EB8EC3E"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374BD3B3"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7305574F"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2EF3775F"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4D375326"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5E7DB843"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1812CBEB"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2425A73A"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538D2008"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6812A314"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2E071DBE"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620CD5F1"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2178692D"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2367A908"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5ACC6EE6" w14:textId="77777777" w:rsidR="00BB5E5A" w:rsidRPr="00BB5E5A" w:rsidRDefault="00BB5E5A" w:rsidP="00BB5E5A">
      <w:pPr>
        <w:spacing w:after="160" w:line="259" w:lineRule="auto"/>
        <w:rPr>
          <w:rFonts w:ascii="Times New Roman" w:eastAsiaTheme="minorHAnsi" w:hAnsi="Times New Roman" w:cs="Times New Roman"/>
          <w:sz w:val="24"/>
          <w:szCs w:val="24"/>
          <w:lang w:eastAsia="en-US"/>
        </w:rPr>
      </w:pPr>
    </w:p>
    <w:p w14:paraId="6FC742F8" w14:textId="7FD5BD37" w:rsidR="004C3E3D" w:rsidRDefault="004C3E3D">
      <w:pPr>
        <w:spacing w:after="160" w:line="259"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br w:type="page"/>
      </w:r>
    </w:p>
    <w:p w14:paraId="6E8262CC" w14:textId="77777777" w:rsidR="00EF67AF" w:rsidRDefault="00EF67AF" w:rsidP="00EF67AF">
      <w:pPr>
        <w:spacing w:after="160" w:line="259" w:lineRule="auto"/>
        <w:rPr>
          <w:rFonts w:ascii="Times New Roman" w:hAnsi="Times New Roman" w:cs="Times New Roman"/>
          <w:sz w:val="24"/>
          <w:szCs w:val="24"/>
        </w:rPr>
      </w:pPr>
    </w:p>
    <w:p w14:paraId="22CDAA9E" w14:textId="77777777" w:rsidR="00677651" w:rsidRDefault="00677651"/>
    <w:sectPr w:rsidR="00677651" w:rsidSect="00B1443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4956A" w14:textId="77777777" w:rsidR="006E752A" w:rsidRDefault="006E752A">
      <w:r>
        <w:separator/>
      </w:r>
    </w:p>
  </w:endnote>
  <w:endnote w:type="continuationSeparator" w:id="0">
    <w:p w14:paraId="732B001E" w14:textId="77777777" w:rsidR="006E752A" w:rsidRDefault="006E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Lohit Hindi">
    <w:altName w:val="Times New Roman"/>
    <w:charset w:val="01"/>
    <w:family w:val="auto"/>
    <w:pitch w:val="default"/>
    <w:sig w:usb0="00000000" w:usb1="00000000" w:usb2="00000000" w:usb3="00000000" w:csb0="00040001" w:csb1="00000000"/>
  </w:font>
  <w:font w:name="Liberation Serif">
    <w:altName w:val="Times New Roman"/>
    <w:charset w:val="00"/>
    <w:family w:val="roman"/>
    <w:pitch w:val="variable"/>
    <w:sig w:usb0="E0000AFF" w:usb1="500078FF" w:usb2="00000021" w:usb3="00000000" w:csb0="000001BF" w:csb1="00000000"/>
  </w:font>
  <w:font w:name="DejaVu Sans">
    <w:altName w:val="Sylfaen"/>
    <w:charset w:val="00"/>
    <w:family w:val="swiss"/>
    <w:pitch w:val="variable"/>
    <w:sig w:usb0="E7002EFF" w:usb1="D200FDFF" w:usb2="0A24602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 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7BD6D" w14:textId="77777777" w:rsidR="0061240A" w:rsidRDefault="0061240A"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8DB05EA" w14:textId="77777777" w:rsidR="0061240A" w:rsidRDefault="0061240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87AE2" w14:textId="77777777" w:rsidR="006E752A" w:rsidRDefault="006E752A">
      <w:r>
        <w:separator/>
      </w:r>
    </w:p>
  </w:footnote>
  <w:footnote w:type="continuationSeparator" w:id="0">
    <w:p w14:paraId="43BCC866" w14:textId="77777777" w:rsidR="006E752A" w:rsidRDefault="006E7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E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9EA138F"/>
    <w:multiLevelType w:val="hybridMultilevel"/>
    <w:tmpl w:val="74D6B0B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626C6B"/>
    <w:multiLevelType w:val="multilevel"/>
    <w:tmpl w:val="3F24A078"/>
    <w:lvl w:ilvl="0">
      <w:start w:val="1"/>
      <w:numFmt w:val="decimal"/>
      <w:lvlText w:val="%1."/>
      <w:lvlJc w:val="left"/>
      <w:pPr>
        <w:ind w:left="502" w:hanging="360"/>
      </w:p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6E561E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C969EB"/>
    <w:multiLevelType w:val="hybridMultilevel"/>
    <w:tmpl w:val="B01CBF40"/>
    <w:lvl w:ilvl="0" w:tplc="A1B884E4">
      <w:start w:val="3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2D873ED3"/>
    <w:multiLevelType w:val="multilevel"/>
    <w:tmpl w:val="4A4460BE"/>
    <w:lvl w:ilvl="0">
      <w:start w:val="1"/>
      <w:numFmt w:val="decimal"/>
      <w:lvlText w:val="%1."/>
      <w:lvlJc w:val="left"/>
      <w:pPr>
        <w:ind w:left="660" w:hanging="360"/>
      </w:pPr>
      <w:rPr>
        <w:rFonts w:hint="default"/>
      </w:rPr>
    </w:lvl>
    <w:lvl w:ilvl="1">
      <w:start w:val="1"/>
      <w:numFmt w:val="decimal"/>
      <w:isLgl/>
      <w:lvlText w:val="%1.%2."/>
      <w:lvlJc w:val="left"/>
      <w:pPr>
        <w:ind w:left="1350" w:hanging="45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8"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5577E21"/>
    <w:multiLevelType w:val="multilevel"/>
    <w:tmpl w:val="586234F4"/>
    <w:lvl w:ilvl="0">
      <w:start w:val="1"/>
      <w:numFmt w:val="decimal"/>
      <w:lvlText w:val="%1."/>
      <w:lvlJc w:val="left"/>
      <w:pPr>
        <w:ind w:left="1495"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10" w15:restartNumberingAfterBreak="0">
    <w:nsid w:val="369114B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7992215"/>
    <w:multiLevelType w:val="multilevel"/>
    <w:tmpl w:val="4A4460BE"/>
    <w:lvl w:ilvl="0">
      <w:start w:val="1"/>
      <w:numFmt w:val="decimal"/>
      <w:lvlText w:val="%1."/>
      <w:lvlJc w:val="left"/>
      <w:pPr>
        <w:ind w:left="660" w:hanging="360"/>
      </w:pPr>
      <w:rPr>
        <w:rFonts w:hint="default"/>
      </w:rPr>
    </w:lvl>
    <w:lvl w:ilvl="1">
      <w:start w:val="1"/>
      <w:numFmt w:val="decimal"/>
      <w:isLgl/>
      <w:lvlText w:val="%1.%2."/>
      <w:lvlJc w:val="left"/>
      <w:pPr>
        <w:ind w:left="1350" w:hanging="45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1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AB357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F990857"/>
    <w:multiLevelType w:val="hybridMultilevel"/>
    <w:tmpl w:val="52B414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4C3880"/>
    <w:multiLevelType w:val="hybridMultilevel"/>
    <w:tmpl w:val="13DAD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7" w15:restartNumberingAfterBreak="0">
    <w:nsid w:val="4DA91C7A"/>
    <w:multiLevelType w:val="multilevel"/>
    <w:tmpl w:val="43822746"/>
    <w:lvl w:ilvl="0">
      <w:start w:val="1"/>
      <w:numFmt w:val="decimal"/>
      <w:lvlText w:val="%1."/>
      <w:lvlJc w:val="left"/>
      <w:pPr>
        <w:ind w:left="720" w:hanging="360"/>
      </w:pPr>
      <w:rPr>
        <w:rFonts w:hint="default"/>
        <w:color w:val="auto"/>
      </w:rPr>
    </w:lvl>
    <w:lvl w:ilvl="1">
      <w:start w:val="1"/>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DC00A5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890B9F"/>
    <w:multiLevelType w:val="hybridMultilevel"/>
    <w:tmpl w:val="BB3CA508"/>
    <w:lvl w:ilvl="0" w:tplc="30A0C1D0">
      <w:start w:val="27"/>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0" w15:restartNumberingAfterBreak="0">
    <w:nsid w:val="50620D97"/>
    <w:multiLevelType w:val="multilevel"/>
    <w:tmpl w:val="896A0B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3BD47E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B132D"/>
    <w:multiLevelType w:val="hybridMultilevel"/>
    <w:tmpl w:val="47C0154A"/>
    <w:lvl w:ilvl="0" w:tplc="B16AB3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580E660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EC10C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215EF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D5974F3"/>
    <w:multiLevelType w:val="multilevel"/>
    <w:tmpl w:val="94B8BDBC"/>
    <w:lvl w:ilvl="0">
      <w:start w:val="1"/>
      <w:numFmt w:val="decimal"/>
      <w:lvlText w:val="%1."/>
      <w:lvlJc w:val="left"/>
      <w:pPr>
        <w:ind w:left="6456" w:hanging="360"/>
      </w:pPr>
      <w:rPr>
        <w:rFonts w:hint="default"/>
      </w:rPr>
    </w:lvl>
    <w:lvl w:ilvl="1">
      <w:start w:val="1"/>
      <w:numFmt w:val="decimal"/>
      <w:isLgl/>
      <w:lvlText w:val="%1.%2."/>
      <w:lvlJc w:val="left"/>
      <w:pPr>
        <w:ind w:left="6456" w:hanging="360"/>
      </w:pPr>
      <w:rPr>
        <w:rFonts w:hint="default"/>
      </w:rPr>
    </w:lvl>
    <w:lvl w:ilvl="2">
      <w:start w:val="1"/>
      <w:numFmt w:val="decimal"/>
      <w:isLgl/>
      <w:lvlText w:val="%1.%2.%3."/>
      <w:lvlJc w:val="left"/>
      <w:pPr>
        <w:ind w:left="6816" w:hanging="720"/>
      </w:pPr>
      <w:rPr>
        <w:rFonts w:hint="default"/>
        <w:color w:val="auto"/>
      </w:rPr>
    </w:lvl>
    <w:lvl w:ilvl="3">
      <w:start w:val="1"/>
      <w:numFmt w:val="decimal"/>
      <w:isLgl/>
      <w:lvlText w:val="%1.%2.%3.%4."/>
      <w:lvlJc w:val="left"/>
      <w:pPr>
        <w:ind w:left="6816" w:hanging="720"/>
      </w:pPr>
      <w:rPr>
        <w:rFonts w:hint="default"/>
      </w:rPr>
    </w:lvl>
    <w:lvl w:ilvl="4">
      <w:start w:val="1"/>
      <w:numFmt w:val="decimal"/>
      <w:isLgl/>
      <w:lvlText w:val="%1.%2.%3.%4.%5."/>
      <w:lvlJc w:val="left"/>
      <w:pPr>
        <w:ind w:left="7176" w:hanging="1080"/>
      </w:pPr>
      <w:rPr>
        <w:rFonts w:hint="default"/>
      </w:rPr>
    </w:lvl>
    <w:lvl w:ilvl="5">
      <w:start w:val="1"/>
      <w:numFmt w:val="decimal"/>
      <w:isLgl/>
      <w:lvlText w:val="%1.%2.%3.%4.%5.%6."/>
      <w:lvlJc w:val="left"/>
      <w:pPr>
        <w:ind w:left="7176" w:hanging="1080"/>
      </w:pPr>
      <w:rPr>
        <w:rFonts w:hint="default"/>
      </w:rPr>
    </w:lvl>
    <w:lvl w:ilvl="6">
      <w:start w:val="1"/>
      <w:numFmt w:val="decimal"/>
      <w:isLgl/>
      <w:lvlText w:val="%1.%2.%3.%4.%5.%6.%7."/>
      <w:lvlJc w:val="left"/>
      <w:pPr>
        <w:ind w:left="7536" w:hanging="1440"/>
      </w:pPr>
      <w:rPr>
        <w:rFonts w:hint="default"/>
      </w:rPr>
    </w:lvl>
    <w:lvl w:ilvl="7">
      <w:start w:val="1"/>
      <w:numFmt w:val="decimal"/>
      <w:isLgl/>
      <w:lvlText w:val="%1.%2.%3.%4.%5.%6.%7.%8."/>
      <w:lvlJc w:val="left"/>
      <w:pPr>
        <w:ind w:left="7536" w:hanging="1440"/>
      </w:pPr>
      <w:rPr>
        <w:rFonts w:hint="default"/>
      </w:rPr>
    </w:lvl>
    <w:lvl w:ilvl="8">
      <w:start w:val="1"/>
      <w:numFmt w:val="decimal"/>
      <w:isLgl/>
      <w:lvlText w:val="%1.%2.%3.%4.%5.%6.%7.%8.%9."/>
      <w:lvlJc w:val="left"/>
      <w:pPr>
        <w:ind w:left="7896" w:hanging="1800"/>
      </w:pPr>
      <w:rPr>
        <w:rFonts w:hint="default"/>
      </w:rPr>
    </w:lvl>
  </w:abstractNum>
  <w:abstractNum w:abstractNumId="27" w15:restartNumberingAfterBreak="0">
    <w:nsid w:val="5E8C74D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0C76E5"/>
    <w:multiLevelType w:val="hybridMultilevel"/>
    <w:tmpl w:val="51C098A2"/>
    <w:lvl w:ilvl="0" w:tplc="9C7838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61ED00F5"/>
    <w:multiLevelType w:val="hybridMultilevel"/>
    <w:tmpl w:val="0B1ECD42"/>
    <w:lvl w:ilvl="0" w:tplc="A3602984">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1" w15:restartNumberingAfterBreak="0">
    <w:nsid w:val="6B8E724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E8D72A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993A17"/>
    <w:multiLevelType w:val="hybridMultilevel"/>
    <w:tmpl w:val="62FCE8EA"/>
    <w:lvl w:ilvl="0" w:tplc="B0A8BAA2">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4" w15:restartNumberingAfterBreak="0">
    <w:nsid w:val="707208E3"/>
    <w:multiLevelType w:val="hybridMultilevel"/>
    <w:tmpl w:val="8DDCD89A"/>
    <w:lvl w:ilvl="0" w:tplc="0426000F">
      <w:start w:val="6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6531A73"/>
    <w:multiLevelType w:val="hybridMultilevel"/>
    <w:tmpl w:val="CA4409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8CF776B"/>
    <w:multiLevelType w:val="hybridMultilevel"/>
    <w:tmpl w:val="13DC56BE"/>
    <w:lvl w:ilvl="0" w:tplc="794E15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ADE7B5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24"/>
  </w:num>
  <w:num w:numId="4">
    <w:abstractNumId w:val="23"/>
  </w:num>
  <w:num w:numId="5">
    <w:abstractNumId w:val="31"/>
  </w:num>
  <w:num w:numId="6">
    <w:abstractNumId w:val="18"/>
  </w:num>
  <w:num w:numId="7">
    <w:abstractNumId w:val="0"/>
  </w:num>
  <w:num w:numId="8">
    <w:abstractNumId w:val="21"/>
  </w:num>
  <w:num w:numId="9">
    <w:abstractNumId w:val="25"/>
  </w:num>
  <w:num w:numId="10">
    <w:abstractNumId w:val="38"/>
  </w:num>
  <w:num w:numId="11">
    <w:abstractNumId w:val="13"/>
  </w:num>
  <w:num w:numId="12">
    <w:abstractNumId w:val="10"/>
  </w:num>
  <w:num w:numId="13">
    <w:abstractNumId w:val="5"/>
  </w:num>
  <w:num w:numId="14">
    <w:abstractNumId w:val="27"/>
  </w:num>
  <w:num w:numId="15">
    <w:abstractNumId w:val="29"/>
  </w:num>
  <w:num w:numId="16">
    <w:abstractNumId w:val="17"/>
  </w:num>
  <w:num w:numId="17">
    <w:abstractNumId w:val="2"/>
  </w:num>
  <w:num w:numId="18">
    <w:abstractNumId w:val="28"/>
  </w:num>
  <w:num w:numId="19">
    <w:abstractNumId w:val="15"/>
  </w:num>
  <w:num w:numId="20">
    <w:abstractNumId w:val="1"/>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33"/>
  </w:num>
  <w:num w:numId="24">
    <w:abstractNumId w:val="30"/>
  </w:num>
  <w:num w:numId="25">
    <w:abstractNumId w:val="19"/>
  </w:num>
  <w:num w:numId="26">
    <w:abstractNumId w:val="6"/>
  </w:num>
  <w:num w:numId="27">
    <w:abstractNumId w:val="4"/>
  </w:num>
  <w:num w:numId="28">
    <w:abstractNumId w:val="3"/>
  </w:num>
  <w:num w:numId="29">
    <w:abstractNumId w:val="14"/>
  </w:num>
  <w:num w:numId="30">
    <w:abstractNumId w:val="36"/>
  </w:num>
  <w:num w:numId="31">
    <w:abstractNumId w:val="20"/>
  </w:num>
  <w:num w:numId="32">
    <w:abstractNumId w:val="26"/>
  </w:num>
  <w:num w:numId="33">
    <w:abstractNumId w:val="9"/>
  </w:num>
  <w:num w:numId="34">
    <w:abstractNumId w:val="11"/>
  </w:num>
  <w:num w:numId="35">
    <w:abstractNumId w:val="7"/>
  </w:num>
  <w:num w:numId="36">
    <w:abstractNumId w:val="34"/>
  </w:num>
  <w:num w:numId="37">
    <w:abstractNumId w:val="37"/>
  </w:num>
  <w:num w:numId="38">
    <w:abstractNumId w:val="22"/>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AF"/>
    <w:rsid w:val="00143EB7"/>
    <w:rsid w:val="00192798"/>
    <w:rsid w:val="00456A43"/>
    <w:rsid w:val="004C3E3D"/>
    <w:rsid w:val="005F7206"/>
    <w:rsid w:val="0061240A"/>
    <w:rsid w:val="00677651"/>
    <w:rsid w:val="006E752A"/>
    <w:rsid w:val="00850576"/>
    <w:rsid w:val="00912438"/>
    <w:rsid w:val="00977827"/>
    <w:rsid w:val="00A14236"/>
    <w:rsid w:val="00A60194"/>
    <w:rsid w:val="00BB5E5A"/>
    <w:rsid w:val="00BC276D"/>
    <w:rsid w:val="00C33B34"/>
    <w:rsid w:val="00C46B0A"/>
    <w:rsid w:val="00DE115A"/>
    <w:rsid w:val="00EA6568"/>
    <w:rsid w:val="00EF67AF"/>
    <w:rsid w:val="00F85FC4"/>
    <w:rsid w:val="00FB6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5E2BB6D6"/>
  <w15:chartTrackingRefBased/>
  <w15:docId w15:val="{8219CF69-478E-49B3-8AF0-8FEF1474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67AF"/>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F67AF"/>
    <w:pPr>
      <w:spacing w:after="0" w:line="240" w:lineRule="auto"/>
    </w:pPr>
    <w:rPr>
      <w:rFonts w:ascii="Times New Roman" w:eastAsia="Times New Roman" w:hAnsi="Times New Roman" w:cs="Times New Roman"/>
      <w:snapToGrid w:val="0"/>
      <w:sz w:val="24"/>
      <w:szCs w:val="20"/>
    </w:rPr>
  </w:style>
  <w:style w:type="paragraph" w:customStyle="1" w:styleId="Parasts1">
    <w:name w:val="Parasts1"/>
    <w:rsid w:val="00EF67AF"/>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EF6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F67AF"/>
    <w:pPr>
      <w:spacing w:after="0" w:line="240" w:lineRule="auto"/>
    </w:pPr>
  </w:style>
  <w:style w:type="paragraph" w:styleId="Sarakstarindkopa">
    <w:name w:val="List Paragraph"/>
    <w:basedOn w:val="Parasts"/>
    <w:uiPriority w:val="34"/>
    <w:qFormat/>
    <w:rsid w:val="00EF67AF"/>
    <w:pPr>
      <w:ind w:left="720"/>
      <w:contextualSpacing/>
    </w:pPr>
  </w:style>
  <w:style w:type="paragraph" w:styleId="Pamatteksts">
    <w:name w:val="Body Text"/>
    <w:basedOn w:val="Parasts"/>
    <w:link w:val="PamattekstsRakstz"/>
    <w:rsid w:val="00EF67AF"/>
    <w:pPr>
      <w:spacing w:after="120"/>
    </w:pPr>
  </w:style>
  <w:style w:type="character" w:customStyle="1" w:styleId="PamattekstsRakstz">
    <w:name w:val="Pamatteksts Rakstz."/>
    <w:basedOn w:val="Noklusjumarindkopasfonts"/>
    <w:link w:val="Pamatteksts"/>
    <w:rsid w:val="00EF67AF"/>
    <w:rPr>
      <w:rFonts w:ascii="Arial" w:eastAsia="Times New Roman" w:hAnsi="Arial" w:cs="Arial"/>
      <w:lang w:eastAsia="lv-LV"/>
    </w:rPr>
  </w:style>
  <w:style w:type="paragraph" w:customStyle="1" w:styleId="naispant">
    <w:name w:val="naispant"/>
    <w:basedOn w:val="Parasts"/>
    <w:rsid w:val="00F85FC4"/>
    <w:pPr>
      <w:spacing w:before="240" w:after="60"/>
      <w:ind w:left="300" w:firstLine="300"/>
      <w:jc w:val="both"/>
    </w:pPr>
    <w:rPr>
      <w:b/>
      <w:bCs/>
      <w:sz w:val="24"/>
      <w:szCs w:val="24"/>
    </w:rPr>
  </w:style>
  <w:style w:type="paragraph" w:customStyle="1" w:styleId="Parastais">
    <w:name w:val="Parastais"/>
    <w:qFormat/>
    <w:rsid w:val="00F85FC4"/>
    <w:pPr>
      <w:spacing w:after="0"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A60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612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semiHidden/>
    <w:unhideWhenUsed/>
    <w:rsid w:val="0061240A"/>
  </w:style>
  <w:style w:type="character" w:styleId="Hipersaite">
    <w:name w:val="Hyperlink"/>
    <w:rsid w:val="0061240A"/>
    <w:rPr>
      <w:color w:val="0000FF"/>
      <w:u w:val="single"/>
    </w:rPr>
  </w:style>
  <w:style w:type="paragraph" w:styleId="Balonteksts">
    <w:name w:val="Balloon Text"/>
    <w:basedOn w:val="Parasts"/>
    <w:link w:val="BalontekstsRakstz"/>
    <w:semiHidden/>
    <w:rsid w:val="0061240A"/>
    <w:rPr>
      <w:rFonts w:ascii="Tahoma" w:hAnsi="Tahoma" w:cs="Tahoma"/>
      <w:sz w:val="16"/>
      <w:szCs w:val="16"/>
    </w:rPr>
  </w:style>
  <w:style w:type="character" w:customStyle="1" w:styleId="BalontekstsRakstz">
    <w:name w:val="Balonteksts Rakstz."/>
    <w:basedOn w:val="Noklusjumarindkopasfonts"/>
    <w:link w:val="Balonteksts"/>
    <w:semiHidden/>
    <w:rsid w:val="0061240A"/>
    <w:rPr>
      <w:rFonts w:ascii="Tahoma" w:eastAsia="Times New Roman" w:hAnsi="Tahoma" w:cs="Tahoma"/>
      <w:sz w:val="16"/>
      <w:szCs w:val="16"/>
      <w:lang w:eastAsia="lv-LV"/>
    </w:rPr>
  </w:style>
  <w:style w:type="paragraph" w:styleId="Kjene">
    <w:name w:val="footer"/>
    <w:basedOn w:val="Parasts"/>
    <w:link w:val="KjeneRakstz"/>
    <w:rsid w:val="0061240A"/>
    <w:pPr>
      <w:tabs>
        <w:tab w:val="center" w:pos="4153"/>
        <w:tab w:val="right" w:pos="8306"/>
      </w:tabs>
    </w:pPr>
    <w:rPr>
      <w:rFonts w:ascii="Times New Roman" w:hAnsi="Times New Roman" w:cs="Times New Roman"/>
      <w:sz w:val="24"/>
      <w:szCs w:val="24"/>
    </w:rPr>
  </w:style>
  <w:style w:type="character" w:customStyle="1" w:styleId="KjeneRakstz">
    <w:name w:val="Kājene Rakstz."/>
    <w:basedOn w:val="Noklusjumarindkopasfonts"/>
    <w:link w:val="Kjene"/>
    <w:rsid w:val="0061240A"/>
    <w:rPr>
      <w:rFonts w:ascii="Times New Roman" w:eastAsia="Times New Roman" w:hAnsi="Times New Roman" w:cs="Times New Roman"/>
      <w:sz w:val="24"/>
      <w:szCs w:val="24"/>
      <w:lang w:eastAsia="lv-LV"/>
    </w:rPr>
  </w:style>
  <w:style w:type="character" w:styleId="Lappusesnumurs">
    <w:name w:val="page number"/>
    <w:basedOn w:val="Noklusjumarindkopasfonts"/>
    <w:rsid w:val="0061240A"/>
  </w:style>
  <w:style w:type="paragraph" w:styleId="Paraststmeklis">
    <w:name w:val="Normal (Web)"/>
    <w:basedOn w:val="Parasts"/>
    <w:uiPriority w:val="99"/>
    <w:unhideWhenUsed/>
    <w:rsid w:val="0061240A"/>
    <w:pPr>
      <w:spacing w:before="100" w:beforeAutospacing="1" w:after="100" w:afterAutospacing="1"/>
    </w:pPr>
    <w:rPr>
      <w:rFonts w:ascii="Times New Roman" w:hAnsi="Times New Roman" w:cs="Times New Roman"/>
      <w:sz w:val="24"/>
      <w:szCs w:val="24"/>
    </w:rPr>
  </w:style>
  <w:style w:type="table" w:customStyle="1" w:styleId="Reatabula46">
    <w:name w:val="Režģa tabula46"/>
    <w:basedOn w:val="Parastatabula"/>
    <w:next w:val="Reatabula"/>
    <w:uiPriority w:val="39"/>
    <w:rsid w:val="0061240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61240A"/>
    <w:pPr>
      <w:tabs>
        <w:tab w:val="center" w:pos="4153"/>
        <w:tab w:val="right" w:pos="8306"/>
      </w:tabs>
    </w:pPr>
    <w:rPr>
      <w:rFonts w:ascii="Times New Roman" w:hAnsi="Times New Roman" w:cs="Times New Roman"/>
      <w:sz w:val="24"/>
      <w:szCs w:val="24"/>
    </w:rPr>
  </w:style>
  <w:style w:type="character" w:customStyle="1" w:styleId="GalveneRakstz">
    <w:name w:val="Galvene Rakstz."/>
    <w:basedOn w:val="Noklusjumarindkopasfonts"/>
    <w:link w:val="Galvene"/>
    <w:uiPriority w:val="99"/>
    <w:rsid w:val="0061240A"/>
    <w:rPr>
      <w:rFonts w:ascii="Times New Roman" w:eastAsia="Times New Roman" w:hAnsi="Times New Roman" w:cs="Times New Roman"/>
      <w:sz w:val="24"/>
      <w:szCs w:val="24"/>
      <w:lang w:eastAsia="lv-LV"/>
    </w:rPr>
  </w:style>
  <w:style w:type="character" w:styleId="Izclums">
    <w:name w:val="Emphasis"/>
    <w:uiPriority w:val="20"/>
    <w:qFormat/>
    <w:rsid w:val="0061240A"/>
    <w:rPr>
      <w:i/>
      <w:iCs/>
    </w:rPr>
  </w:style>
  <w:style w:type="character" w:styleId="Izteiksmgs">
    <w:name w:val="Strong"/>
    <w:uiPriority w:val="22"/>
    <w:qFormat/>
    <w:rsid w:val="0061240A"/>
    <w:rPr>
      <w:b/>
      <w:bCs/>
    </w:rPr>
  </w:style>
  <w:style w:type="character" w:styleId="Komentraatsauce">
    <w:name w:val="annotation reference"/>
    <w:rsid w:val="0061240A"/>
    <w:rPr>
      <w:sz w:val="16"/>
      <w:szCs w:val="16"/>
    </w:rPr>
  </w:style>
  <w:style w:type="paragraph" w:styleId="Komentrateksts">
    <w:name w:val="annotation text"/>
    <w:basedOn w:val="Parasts"/>
    <w:link w:val="KomentratekstsRakstz"/>
    <w:rsid w:val="0061240A"/>
    <w:rPr>
      <w:rFonts w:ascii="Times New Roman" w:hAnsi="Times New Roman" w:cs="Times New Roman"/>
      <w:sz w:val="20"/>
      <w:szCs w:val="20"/>
    </w:rPr>
  </w:style>
  <w:style w:type="character" w:customStyle="1" w:styleId="KomentratekstsRakstz">
    <w:name w:val="Komentāra teksts Rakstz."/>
    <w:basedOn w:val="Noklusjumarindkopasfonts"/>
    <w:link w:val="Komentrateksts"/>
    <w:rsid w:val="0061240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rsid w:val="0061240A"/>
    <w:rPr>
      <w:b/>
      <w:bCs/>
    </w:rPr>
  </w:style>
  <w:style w:type="character" w:customStyle="1" w:styleId="KomentratmaRakstz">
    <w:name w:val="Komentāra tēma Rakstz."/>
    <w:basedOn w:val="KomentratekstsRakstz"/>
    <w:link w:val="Komentratma"/>
    <w:rsid w:val="0061240A"/>
    <w:rPr>
      <w:rFonts w:ascii="Times New Roman" w:eastAsia="Times New Roman" w:hAnsi="Times New Roman" w:cs="Times New Roman"/>
      <w:b/>
      <w:bCs/>
      <w:sz w:val="20"/>
      <w:szCs w:val="20"/>
      <w:lang w:eastAsia="lv-LV"/>
    </w:rPr>
  </w:style>
  <w:style w:type="paragraph" w:customStyle="1" w:styleId="tv213">
    <w:name w:val="tv213"/>
    <w:basedOn w:val="Parasts"/>
    <w:rsid w:val="0061240A"/>
    <w:pPr>
      <w:spacing w:before="100" w:beforeAutospacing="1" w:after="100" w:afterAutospacing="1"/>
    </w:pPr>
    <w:rPr>
      <w:rFonts w:ascii="Times New Roman" w:hAnsi="Times New Roman" w:cs="Times New Roman"/>
      <w:sz w:val="24"/>
      <w:szCs w:val="24"/>
    </w:rPr>
  </w:style>
  <w:style w:type="table" w:customStyle="1" w:styleId="Reatabula47">
    <w:name w:val="Režģa tabula47"/>
    <w:basedOn w:val="Parastatabula"/>
    <w:next w:val="Reatabula"/>
    <w:uiPriority w:val="39"/>
    <w:rsid w:val="00BB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BB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BB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BB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BB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BB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BB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BB5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kumi.lv/doc.php?id=68490" TargetMode="External"/><Relationship Id="rId18" Type="http://schemas.openxmlformats.org/officeDocument/2006/relationships/image" Target="media/image4.jpeg"/><Relationship Id="rId26" Type="http://schemas.openxmlformats.org/officeDocument/2006/relationships/hyperlink" Target="https://likumi.lv/ta/id/56812" TargetMode="Externa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likumi.lv/doc.php?id=68490" TargetMode="External"/><Relationship Id="rId17" Type="http://schemas.openxmlformats.org/officeDocument/2006/relationships/hyperlink" Target="https://likumi.lv/ta/id/243225" TargetMode="External"/><Relationship Id="rId25" Type="http://schemas.openxmlformats.org/officeDocument/2006/relationships/hyperlink" Target="https://likumi.lv/ta/id/56812" TargetMode="External"/><Relationship Id="rId33"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6.jpg"/><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68490" TargetMode="External"/><Relationship Id="rId24" Type="http://schemas.openxmlformats.org/officeDocument/2006/relationships/image" Target="media/image8.png"/><Relationship Id="rId32"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hyperlink" Target="https://likumi.lv/doc.php?id=56812" TargetMode="External"/><Relationship Id="rId28" Type="http://schemas.openxmlformats.org/officeDocument/2006/relationships/hyperlink" Target="https://likumi.lv/ta/id/56812-par-palidzibu-dzivokla-jautajumu-risinasana" TargetMode="External"/><Relationship Id="rId10" Type="http://schemas.openxmlformats.org/officeDocument/2006/relationships/hyperlink" Target="http://likumi.lv/doc.php?id=68490" TargetMode="External"/><Relationship Id="rId19" Type="http://schemas.openxmlformats.org/officeDocument/2006/relationships/image" Target="media/image5.emf"/><Relationship Id="rId31"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yperlink" Target="https://likumi.lv/ta/id/68490" TargetMode="External"/><Relationship Id="rId22" Type="http://schemas.openxmlformats.org/officeDocument/2006/relationships/hyperlink" Target="https://likumi.lv/doc.php?id=56812" TargetMode="External"/><Relationship Id="rId27" Type="http://schemas.openxmlformats.org/officeDocument/2006/relationships/hyperlink" Target="https://likumi.lv/ta/id/322216"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likumi.lv/ta/id/6849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372</Pages>
  <Words>435954</Words>
  <Characters>248494</Characters>
  <Application>Microsoft Office Word</Application>
  <DocSecurity>0</DocSecurity>
  <Lines>2070</Lines>
  <Paragraphs>1366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9</cp:revision>
  <dcterms:created xsi:type="dcterms:W3CDTF">2021-10-08T06:12:00Z</dcterms:created>
  <dcterms:modified xsi:type="dcterms:W3CDTF">2021-10-08T10:58:00Z</dcterms:modified>
</cp:coreProperties>
</file>