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FD28DC" w14:paraId="394A59A2" w14:textId="77777777" w:rsidTr="006B2780">
        <w:tc>
          <w:tcPr>
            <w:tcW w:w="9458" w:type="dxa"/>
          </w:tcPr>
          <w:p w14:paraId="394A59A1" w14:textId="77777777" w:rsidR="007C68B6" w:rsidRPr="00FD28DC" w:rsidRDefault="007C68B6" w:rsidP="006B2780">
            <w:pPr>
              <w:jc w:val="center"/>
            </w:pPr>
            <w:r w:rsidRPr="00FD28DC">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FD28DC" w14:paraId="394A59A4" w14:textId="77777777" w:rsidTr="006B2780">
        <w:tc>
          <w:tcPr>
            <w:tcW w:w="9458" w:type="dxa"/>
          </w:tcPr>
          <w:p w14:paraId="394A59A3" w14:textId="77777777" w:rsidR="007C68B6" w:rsidRPr="00FD28DC" w:rsidRDefault="007C68B6" w:rsidP="006B2780">
            <w:pPr>
              <w:jc w:val="center"/>
            </w:pPr>
            <w:r w:rsidRPr="00FD28DC">
              <w:rPr>
                <w:b/>
                <w:bCs/>
                <w:sz w:val="28"/>
                <w:szCs w:val="28"/>
              </w:rPr>
              <w:t>GULBENES NOVADA PAŠVALDĪBA</w:t>
            </w:r>
          </w:p>
        </w:tc>
      </w:tr>
      <w:tr w:rsidR="00FD28DC" w:rsidRPr="00FD28DC" w14:paraId="394A59A6" w14:textId="77777777" w:rsidTr="006B2780">
        <w:tc>
          <w:tcPr>
            <w:tcW w:w="9458" w:type="dxa"/>
          </w:tcPr>
          <w:p w14:paraId="394A59A5" w14:textId="77777777" w:rsidR="007C68B6" w:rsidRPr="00FD28DC" w:rsidRDefault="007C68B6" w:rsidP="006B2780">
            <w:pPr>
              <w:jc w:val="center"/>
            </w:pPr>
            <w:r w:rsidRPr="00FD28DC">
              <w:t>Reģ.Nr.90009116327</w:t>
            </w:r>
          </w:p>
        </w:tc>
      </w:tr>
      <w:tr w:rsidR="00FD28DC" w:rsidRPr="00FD28DC" w14:paraId="394A59A8" w14:textId="77777777" w:rsidTr="006B2780">
        <w:tc>
          <w:tcPr>
            <w:tcW w:w="9458" w:type="dxa"/>
          </w:tcPr>
          <w:p w14:paraId="394A59A7" w14:textId="77777777" w:rsidR="007C68B6" w:rsidRPr="00FD28DC" w:rsidRDefault="007C68B6" w:rsidP="006B2780">
            <w:pPr>
              <w:jc w:val="center"/>
            </w:pPr>
            <w:r w:rsidRPr="00FD28DC">
              <w:t>Ābeļu iela 2, Gulbene, Gulbenes nov., LV-4401</w:t>
            </w:r>
          </w:p>
        </w:tc>
      </w:tr>
      <w:tr w:rsidR="007C68B6" w:rsidRPr="00FD28DC" w14:paraId="394A59AA" w14:textId="77777777" w:rsidTr="006B2780">
        <w:tc>
          <w:tcPr>
            <w:tcW w:w="9458" w:type="dxa"/>
          </w:tcPr>
          <w:p w14:paraId="394A59A9" w14:textId="77777777" w:rsidR="007C68B6" w:rsidRPr="00FD28DC" w:rsidRDefault="007C68B6" w:rsidP="006B2780">
            <w:pPr>
              <w:jc w:val="center"/>
            </w:pPr>
            <w:r w:rsidRPr="00FD28DC">
              <w:t>Tālrunis 64497710, mob.26595362, e-pasts; dome@gulbene.lv, www.gulbene.lv</w:t>
            </w:r>
          </w:p>
        </w:tc>
      </w:tr>
    </w:tbl>
    <w:p w14:paraId="394A59AB" w14:textId="77777777" w:rsidR="007C68B6" w:rsidRPr="00F76DF6" w:rsidRDefault="007C68B6" w:rsidP="007C68B6">
      <w:pPr>
        <w:rPr>
          <w:sz w:val="4"/>
          <w:szCs w:val="4"/>
        </w:rPr>
      </w:pPr>
    </w:p>
    <w:p w14:paraId="394A59AC" w14:textId="77777777" w:rsidR="007C68B6" w:rsidRPr="00FD28DC" w:rsidRDefault="007C68B6" w:rsidP="007C68B6">
      <w:pPr>
        <w:pStyle w:val="Bezatstarpm"/>
        <w:jc w:val="center"/>
        <w:rPr>
          <w:rFonts w:ascii="Times New Roman" w:hAnsi="Times New Roman"/>
          <w:b/>
          <w:bCs/>
          <w:sz w:val="24"/>
          <w:szCs w:val="24"/>
        </w:rPr>
      </w:pPr>
      <w:r w:rsidRPr="00FD28DC">
        <w:rPr>
          <w:rFonts w:ascii="Times New Roman" w:hAnsi="Times New Roman"/>
          <w:b/>
          <w:bCs/>
          <w:sz w:val="24"/>
          <w:szCs w:val="24"/>
        </w:rPr>
        <w:t>GULBENES NOVADA DOMES LĒMUMS</w:t>
      </w:r>
    </w:p>
    <w:p w14:paraId="394A59AD" w14:textId="77777777" w:rsidR="007C68B6" w:rsidRPr="00FD28DC" w:rsidRDefault="007C68B6" w:rsidP="007C68B6">
      <w:pPr>
        <w:pStyle w:val="Bezatstarpm"/>
        <w:jc w:val="center"/>
        <w:rPr>
          <w:rFonts w:ascii="Times New Roman" w:hAnsi="Times New Roman"/>
          <w:sz w:val="24"/>
          <w:szCs w:val="24"/>
        </w:rPr>
      </w:pPr>
      <w:r w:rsidRPr="00FD28DC">
        <w:rPr>
          <w:rFonts w:ascii="Times New Roman" w:hAnsi="Times New Roman"/>
          <w:sz w:val="24"/>
          <w:szCs w:val="24"/>
        </w:rPr>
        <w:t>Gulbenē</w:t>
      </w:r>
    </w:p>
    <w:p w14:paraId="394A59AE" w14:textId="77777777" w:rsidR="007C68B6" w:rsidRPr="0026325F"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FD28DC" w14:paraId="727A81F8" w14:textId="77777777" w:rsidTr="009E3161">
        <w:tc>
          <w:tcPr>
            <w:tcW w:w="5637" w:type="dxa"/>
          </w:tcPr>
          <w:p w14:paraId="04FCB810" w14:textId="2E00DEB0" w:rsidR="00FD28DC" w:rsidRPr="00FD28DC" w:rsidRDefault="00FD28DC" w:rsidP="00FD28DC">
            <w:pPr>
              <w:rPr>
                <w:b/>
                <w:bCs/>
              </w:rPr>
            </w:pPr>
            <w:r w:rsidRPr="00FD28DC">
              <w:rPr>
                <w:b/>
                <w:bCs/>
              </w:rPr>
              <w:t>202</w:t>
            </w:r>
            <w:r w:rsidR="000A11A0">
              <w:rPr>
                <w:b/>
                <w:bCs/>
              </w:rPr>
              <w:t>3</w:t>
            </w:r>
            <w:r w:rsidRPr="00FD28DC">
              <w:rPr>
                <w:b/>
                <w:bCs/>
              </w:rPr>
              <w:t>.gada</w:t>
            </w:r>
            <w:r w:rsidR="00F76DF6">
              <w:rPr>
                <w:b/>
                <w:bCs/>
              </w:rPr>
              <w:t xml:space="preserve"> 19.janvārī</w:t>
            </w:r>
          </w:p>
        </w:tc>
        <w:tc>
          <w:tcPr>
            <w:tcW w:w="4729" w:type="dxa"/>
          </w:tcPr>
          <w:p w14:paraId="6E2DEA18" w14:textId="6D60FBB4" w:rsidR="00FD28DC" w:rsidRPr="00FD28DC" w:rsidRDefault="00FD28DC" w:rsidP="00FD28DC">
            <w:pPr>
              <w:rPr>
                <w:b/>
                <w:bCs/>
              </w:rPr>
            </w:pPr>
            <w:r w:rsidRPr="00FD28DC">
              <w:rPr>
                <w:b/>
                <w:bCs/>
              </w:rPr>
              <w:t>Nr. GND/202</w:t>
            </w:r>
            <w:r w:rsidR="000A11A0">
              <w:rPr>
                <w:b/>
                <w:bCs/>
              </w:rPr>
              <w:t>3</w:t>
            </w:r>
            <w:r w:rsidRPr="00FD28DC">
              <w:rPr>
                <w:b/>
                <w:bCs/>
              </w:rPr>
              <w:t>/</w:t>
            </w:r>
          </w:p>
        </w:tc>
      </w:tr>
      <w:tr w:rsidR="00FD28DC" w:rsidRPr="00FD28DC" w14:paraId="2E6A0257" w14:textId="77777777" w:rsidTr="009E3161">
        <w:tc>
          <w:tcPr>
            <w:tcW w:w="5637" w:type="dxa"/>
          </w:tcPr>
          <w:p w14:paraId="60D8EC9F" w14:textId="77777777" w:rsidR="00FD28DC" w:rsidRPr="00FD28DC" w:rsidRDefault="00FD28DC" w:rsidP="00FD28DC"/>
        </w:tc>
        <w:tc>
          <w:tcPr>
            <w:tcW w:w="4729" w:type="dxa"/>
          </w:tcPr>
          <w:p w14:paraId="7CFA6E65" w14:textId="3CA51B42" w:rsidR="00FD28DC" w:rsidRPr="00FD28DC" w:rsidRDefault="00FD28DC" w:rsidP="00FD28DC">
            <w:pPr>
              <w:rPr>
                <w:b/>
                <w:bCs/>
              </w:rPr>
            </w:pPr>
            <w:r w:rsidRPr="00FD28DC">
              <w:rPr>
                <w:b/>
                <w:bCs/>
              </w:rPr>
              <w:t>(protokols Nr.; .p</w:t>
            </w:r>
            <w:r w:rsidR="000A11A0">
              <w:rPr>
                <w:b/>
                <w:bCs/>
              </w:rPr>
              <w:t>.</w:t>
            </w:r>
            <w:r w:rsidRPr="00FD28DC">
              <w:rPr>
                <w:b/>
                <w:bCs/>
              </w:rPr>
              <w:t>)</w:t>
            </w:r>
          </w:p>
        </w:tc>
      </w:tr>
    </w:tbl>
    <w:p w14:paraId="33E8A1F1" w14:textId="77777777" w:rsidR="00FD28DC" w:rsidRPr="00FD28DC" w:rsidRDefault="00FD28DC" w:rsidP="00FD28DC">
      <w:pPr>
        <w:autoSpaceDE w:val="0"/>
        <w:autoSpaceDN w:val="0"/>
        <w:adjustRightInd w:val="0"/>
        <w:rPr>
          <w:color w:val="000000"/>
          <w:lang w:eastAsia="en-US"/>
        </w:rPr>
      </w:pPr>
    </w:p>
    <w:p w14:paraId="6942E20D" w14:textId="2F03CD7F" w:rsidR="00741F48" w:rsidRDefault="00C749AB" w:rsidP="00C749AB">
      <w:pPr>
        <w:spacing w:line="257" w:lineRule="auto"/>
        <w:jc w:val="center"/>
        <w:rPr>
          <w:b/>
        </w:rPr>
      </w:pPr>
      <w:r w:rsidRPr="00C749AB">
        <w:rPr>
          <w:b/>
        </w:rPr>
        <w:t>Par būves  sakārtošanu Dzelzceļa ielā 6A, Gulbenē, Gulbenes novadā</w:t>
      </w:r>
    </w:p>
    <w:p w14:paraId="3FEF4D44" w14:textId="77777777" w:rsidR="00C749AB" w:rsidRPr="0026325F" w:rsidRDefault="00C749AB" w:rsidP="00114A69">
      <w:pPr>
        <w:spacing w:line="257" w:lineRule="auto"/>
        <w:jc w:val="both"/>
        <w:rPr>
          <w:color w:val="FF0000"/>
        </w:rPr>
      </w:pPr>
    </w:p>
    <w:p w14:paraId="45E6F53F" w14:textId="383CA296" w:rsidR="00741F48" w:rsidRDefault="00741F48" w:rsidP="00F76DF6">
      <w:pPr>
        <w:spacing w:line="360" w:lineRule="auto"/>
        <w:ind w:firstLine="567"/>
        <w:jc w:val="both"/>
      </w:pPr>
      <w:r w:rsidRPr="0026325F">
        <w:t xml:space="preserve">Nolūkā nodrošināt </w:t>
      </w:r>
      <w:r w:rsidR="009B5F66" w:rsidRPr="0026325F">
        <w:t>Gulbenes novada</w:t>
      </w:r>
      <w:r w:rsidRPr="0026325F">
        <w:t xml:space="preserve"> iedzīvotājiem un tās viesiem drošu un sakārtotu vidi, kā arī panākt, sagruvušu</w:t>
      </w:r>
      <w:r w:rsidR="009B5F66" w:rsidRPr="0026325F">
        <w:t>,</w:t>
      </w:r>
      <w:r w:rsidRPr="0026325F">
        <w:t xml:space="preserve"> cilvēku drošību apdraudošu </w:t>
      </w:r>
      <w:r w:rsidR="009B5F66" w:rsidRPr="0026325F">
        <w:t xml:space="preserve">vai vidi degradējošu </w:t>
      </w:r>
      <w:r w:rsidRPr="0026325F">
        <w:t xml:space="preserve">būvju sakārtošanu vai nojaukšanu, </w:t>
      </w:r>
      <w:r w:rsidR="009B5F66" w:rsidRPr="0026325F">
        <w:t>Gulbenes novada</w:t>
      </w:r>
      <w:r w:rsidRPr="0026325F">
        <w:t xml:space="preserve"> dome risina jautājumus par </w:t>
      </w:r>
      <w:r w:rsidR="00AB080A" w:rsidRPr="0026325F">
        <w:t>novadā</w:t>
      </w:r>
      <w:r w:rsidRPr="0026325F">
        <w:t xml:space="preserve"> esošo nekustamo īpašumu sakārtošanu un uzturēšanu atbilstoši </w:t>
      </w:r>
      <w:r w:rsidR="009B5F66" w:rsidRPr="0026325F">
        <w:t xml:space="preserve">normatīvo </w:t>
      </w:r>
      <w:r w:rsidRPr="0026325F">
        <w:t>aktu prasībām.</w:t>
      </w:r>
    </w:p>
    <w:p w14:paraId="7BB4C168" w14:textId="343BC155" w:rsidR="00DE5D7E" w:rsidRDefault="00B43475" w:rsidP="00F76DF6">
      <w:pPr>
        <w:spacing w:line="360" w:lineRule="auto"/>
        <w:ind w:firstLine="567"/>
        <w:jc w:val="both"/>
      </w:pPr>
      <w:r w:rsidRPr="00B43475">
        <w:t>Gulbenes novada pašvaldībā (turpmāk – Pašvaldība) saņemta Gulbenes novada būvvalde</w:t>
      </w:r>
      <w:r>
        <w:t>s</w:t>
      </w:r>
      <w:r w:rsidRPr="00B43475">
        <w:t xml:space="preserve"> (turpmāk – Būvvalde) 202</w:t>
      </w:r>
      <w:r>
        <w:t>2</w:t>
      </w:r>
      <w:r w:rsidRPr="00B43475">
        <w:t xml:space="preserve">.gada </w:t>
      </w:r>
      <w:r>
        <w:t>10</w:t>
      </w:r>
      <w:r w:rsidRPr="00B43475">
        <w:t>.</w:t>
      </w:r>
      <w:r>
        <w:t>novembra</w:t>
      </w:r>
      <w:r w:rsidRPr="00B43475">
        <w:t xml:space="preserve"> vēstule Nr.</w:t>
      </w:r>
      <w:r>
        <w:t>BV2.11/22/65</w:t>
      </w:r>
      <w:r w:rsidRPr="00B43475">
        <w:t xml:space="preserve"> (reģistrēta Pašvaldībā 202</w:t>
      </w:r>
      <w:r w:rsidR="00DE5D7E">
        <w:t>2</w:t>
      </w:r>
      <w:r w:rsidRPr="00B43475">
        <w:t xml:space="preserve">.gada </w:t>
      </w:r>
      <w:r w:rsidR="00DE5D7E">
        <w:t>10</w:t>
      </w:r>
      <w:r w:rsidR="00DE5D7E" w:rsidRPr="00B43475">
        <w:t>.</w:t>
      </w:r>
      <w:r w:rsidR="00DE5D7E">
        <w:t>novemb</w:t>
      </w:r>
      <w:r w:rsidRPr="00B43475">
        <w:t>rī ar Nr.GND/4.</w:t>
      </w:r>
      <w:r w:rsidR="00DE5D7E">
        <w:t>4</w:t>
      </w:r>
      <w:r w:rsidRPr="00B43475">
        <w:t>/2</w:t>
      </w:r>
      <w:r w:rsidR="00DE5D7E">
        <w:t>2</w:t>
      </w:r>
      <w:r w:rsidRPr="00B43475">
        <w:t>/</w:t>
      </w:r>
      <w:r w:rsidR="00DE5D7E">
        <w:t>301</w:t>
      </w:r>
      <w:r w:rsidRPr="00B43475">
        <w:t>1-</w:t>
      </w:r>
      <w:r w:rsidR="00DE5D7E">
        <w:t>G</w:t>
      </w:r>
      <w:r w:rsidRPr="00B43475">
        <w:t>)</w:t>
      </w:r>
      <w:r w:rsidR="00DE5D7E">
        <w:t xml:space="preserve">. Minētajā vēstulē norādīts, ka Būvvalde, vairākkārt veicot ēkas, kadastra apzīmējums 5001 002 0191 001, kas atrodas </w:t>
      </w:r>
      <w:r w:rsidR="00DE5D7E" w:rsidRPr="00DE5D7E">
        <w:t>pēc adreses</w:t>
      </w:r>
      <w:r w:rsidR="00DE5D7E">
        <w:t xml:space="preserve"> Dzelzceļa iela 6A, Gulbene, Gulbenes novads, apsekošanu, konstatēja, ka ēka ir bīstamā t</w:t>
      </w:r>
      <w:r w:rsidR="00D73146">
        <w:t>e</w:t>
      </w:r>
      <w:r w:rsidR="00DE5D7E">
        <w:t>hniskā stāvoklī, ēkai nav logu, jumta konstrukcijas ir bojātas un vietām iegruvušas, iekšsienas un griestu konstrukcijas ir bīstamā stāvoklī. Ēka atrodas publiski</w:t>
      </w:r>
      <w:r w:rsidR="00DE5D7E" w:rsidRPr="00DE5D7E">
        <w:t xml:space="preserve"> pieejamā vietā un nav norobežota, </w:t>
      </w:r>
      <w:r w:rsidR="00DE5D7E">
        <w:t>kā arī nav veikti pasākumi, lai nodrošinātos pret cilvēku iekļūšanu tajā, tādejādi tiek apdraudētas cilvēku dzīvības.</w:t>
      </w:r>
      <w:r w:rsidR="00D73146">
        <w:t xml:space="preserve"> Papildus minētajam vēstulē detalizēti atspoguļotas Būvvaldes veiktās darbības un faktu konstatācija. Ņemot vērā minēto, Būvvalde lūdz</w:t>
      </w:r>
      <w:r w:rsidR="003F6C9A">
        <w:t xml:space="preserve"> Pašvaldību, pamatojoties uz </w:t>
      </w:r>
      <w:r w:rsidR="003F6C9A" w:rsidRPr="003F6C9A">
        <w:t>Būvniecības likuma 7.panta pirmās daļas 2.punkt</w:t>
      </w:r>
      <w:r w:rsidR="003F6C9A">
        <w:t xml:space="preserve">u, </w:t>
      </w:r>
      <w:r w:rsidR="003F6C9A" w:rsidRPr="003F6C9A">
        <w:t>pieņem</w:t>
      </w:r>
      <w:r w:rsidR="003F6C9A">
        <w:t>t</w:t>
      </w:r>
      <w:r w:rsidR="003F6C9A" w:rsidRPr="003F6C9A">
        <w:t xml:space="preserve"> lēmumu par turpmāko rīcību ar </w:t>
      </w:r>
      <w:r w:rsidR="003F6C9A">
        <w:t>minēto ēku</w:t>
      </w:r>
      <w:r w:rsidR="003F6C9A" w:rsidRPr="003F6C9A">
        <w:t>, kura ir daļēji sagruvu</w:t>
      </w:r>
      <w:r w:rsidR="003F6C9A">
        <w:t>si</w:t>
      </w:r>
      <w:r w:rsidR="003F6C9A" w:rsidRPr="003F6C9A">
        <w:t xml:space="preserve"> </w:t>
      </w:r>
      <w:r w:rsidR="003F6C9A">
        <w:t xml:space="preserve">un </w:t>
      </w:r>
      <w:r w:rsidR="003F6C9A" w:rsidRPr="003F6C9A">
        <w:t>nonāku</w:t>
      </w:r>
      <w:r w:rsidR="003F6C9A">
        <w:t>si</w:t>
      </w:r>
      <w:r w:rsidR="003F6C9A" w:rsidRPr="003F6C9A">
        <w:t xml:space="preserve"> tādā stāvoklī, ka t</w:t>
      </w:r>
      <w:r w:rsidR="003F6C9A">
        <w:t>ās</w:t>
      </w:r>
      <w:r w:rsidR="003F6C9A" w:rsidRPr="003F6C9A">
        <w:t xml:space="preserve"> lietošana ir bīstama </w:t>
      </w:r>
      <w:r w:rsidR="003F6C9A">
        <w:t>un</w:t>
      </w:r>
      <w:r w:rsidR="003F6C9A" w:rsidRPr="003F6C9A">
        <w:t xml:space="preserve"> tā bojā ainavu.</w:t>
      </w:r>
    </w:p>
    <w:p w14:paraId="13255513" w14:textId="0525808A" w:rsidR="00741F48" w:rsidRPr="00FA5E23" w:rsidRDefault="00741F48" w:rsidP="00F76DF6">
      <w:pPr>
        <w:spacing w:line="360" w:lineRule="auto"/>
        <w:ind w:firstLine="567"/>
        <w:jc w:val="both"/>
      </w:pPr>
      <w:r w:rsidRPr="00FA5E23">
        <w:t>Izvērtēj</w:t>
      </w:r>
      <w:r w:rsidR="00AB080A" w:rsidRPr="00FA5E23">
        <w:t>ot</w:t>
      </w:r>
      <w:r w:rsidRPr="00FA5E23">
        <w:t xml:space="preserve"> situāciju saistībā ar nekustam</w:t>
      </w:r>
      <w:r w:rsidR="00AB080A" w:rsidRPr="00FA5E23">
        <w:t>o</w:t>
      </w:r>
      <w:r w:rsidRPr="00FA5E23">
        <w:t xml:space="preserve"> īpašum</w:t>
      </w:r>
      <w:r w:rsidR="00AB080A" w:rsidRPr="00FA5E23">
        <w:t>u</w:t>
      </w:r>
      <w:r w:rsidRPr="00FA5E23">
        <w:t xml:space="preserve"> </w:t>
      </w:r>
      <w:r w:rsidR="001F1D52" w:rsidRPr="00FA5E23">
        <w:t xml:space="preserve">pēc adreses </w:t>
      </w:r>
      <w:r w:rsidR="00FA5E23" w:rsidRPr="00FA5E23">
        <w:t xml:space="preserve">Dzelzceļa iela 6A, Gulbene, </w:t>
      </w:r>
      <w:bookmarkStart w:id="0" w:name="_Hlk124429756"/>
      <w:r w:rsidR="00FA5E23" w:rsidRPr="00FA5E23">
        <w:t>Gulbenes novads</w:t>
      </w:r>
      <w:bookmarkEnd w:id="0"/>
      <w:r w:rsidR="001F1D52" w:rsidRPr="00FA5E23">
        <w:t>, nekustamā īpašuma kadastra numurs 500</w:t>
      </w:r>
      <w:r w:rsidR="00FA5E23" w:rsidRPr="00FA5E23">
        <w:t>1</w:t>
      </w:r>
      <w:r w:rsidR="001F1D52" w:rsidRPr="00FA5E23">
        <w:t xml:space="preserve"> 002 0</w:t>
      </w:r>
      <w:r w:rsidR="00FA5E23" w:rsidRPr="00FA5E23">
        <w:t>191</w:t>
      </w:r>
      <w:r w:rsidR="006D16A0">
        <w:t xml:space="preserve"> (turpmāk – Nekustamais īpašums)</w:t>
      </w:r>
      <w:r w:rsidRPr="00FA5E23">
        <w:t xml:space="preserve">, </w:t>
      </w:r>
      <w:r w:rsidR="00B63995" w:rsidRPr="00FA5E23">
        <w:t>konstatēti šādi fakti</w:t>
      </w:r>
      <w:r w:rsidR="00114A69" w:rsidRPr="00FA5E23">
        <w:t>.</w:t>
      </w:r>
    </w:p>
    <w:p w14:paraId="60A567FD" w14:textId="0D5AFC84" w:rsidR="00FA5E23" w:rsidRPr="00FA5E23" w:rsidRDefault="001F1D52" w:rsidP="00F76DF6">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FA5E23">
        <w:rPr>
          <w:rFonts w:ascii="Times New Roman" w:hAnsi="Times New Roman"/>
          <w:sz w:val="24"/>
          <w:szCs w:val="24"/>
        </w:rPr>
        <w:t xml:space="preserve">Saskaņā ar </w:t>
      </w:r>
      <w:r w:rsidR="00FA5E23" w:rsidRPr="00FA5E23">
        <w:rPr>
          <w:rFonts w:ascii="Times New Roman" w:hAnsi="Times New Roman"/>
          <w:sz w:val="24"/>
          <w:szCs w:val="24"/>
        </w:rPr>
        <w:t>Nekustamā īpašuma valsts kadastra informācijas sistēmas</w:t>
      </w:r>
      <w:r w:rsidR="00FA5E23">
        <w:rPr>
          <w:rFonts w:ascii="Times New Roman" w:hAnsi="Times New Roman"/>
          <w:sz w:val="24"/>
          <w:szCs w:val="24"/>
        </w:rPr>
        <w:t xml:space="preserve"> datiem</w:t>
      </w:r>
      <w:r w:rsidR="006D16A0">
        <w:rPr>
          <w:rFonts w:ascii="Times New Roman" w:hAnsi="Times New Roman"/>
          <w:sz w:val="24"/>
          <w:szCs w:val="24"/>
        </w:rPr>
        <w:t xml:space="preserve"> </w:t>
      </w:r>
      <w:r w:rsidR="006D16A0" w:rsidRPr="006D16A0">
        <w:rPr>
          <w:rFonts w:ascii="Times New Roman" w:hAnsi="Times New Roman"/>
          <w:sz w:val="24"/>
          <w:szCs w:val="24"/>
        </w:rPr>
        <w:t>Nekustamais īpašums</w:t>
      </w:r>
      <w:r w:rsidR="006D16A0">
        <w:rPr>
          <w:rFonts w:ascii="Times New Roman" w:hAnsi="Times New Roman"/>
          <w:sz w:val="24"/>
          <w:szCs w:val="24"/>
        </w:rPr>
        <w:t xml:space="preserve"> sastāv no zemes vienības ar kadastra apzīmējumu </w:t>
      </w:r>
      <w:r w:rsidR="006D16A0" w:rsidRPr="006D16A0">
        <w:rPr>
          <w:rFonts w:ascii="Times New Roman" w:hAnsi="Times New Roman"/>
          <w:sz w:val="24"/>
          <w:szCs w:val="24"/>
        </w:rPr>
        <w:t>5001 002 0191</w:t>
      </w:r>
      <w:r w:rsidR="006D16A0">
        <w:rPr>
          <w:rFonts w:ascii="Times New Roman" w:hAnsi="Times New Roman"/>
          <w:sz w:val="24"/>
          <w:szCs w:val="24"/>
        </w:rPr>
        <w:t xml:space="preserve"> (turpmāk – Zemesgabals), </w:t>
      </w:r>
      <w:r w:rsidR="00801DF7">
        <w:rPr>
          <w:rFonts w:ascii="Times New Roman" w:hAnsi="Times New Roman"/>
          <w:sz w:val="24"/>
          <w:szCs w:val="24"/>
        </w:rPr>
        <w:t xml:space="preserve">kura saskaņā ar Gulbenes novada domes lēmumu “Par zemes lietošanas tiesību izbeigšanu” (prot.Nr.8, 22.§, 1.punkts) piekrīt Pašvaldībai, </w:t>
      </w:r>
      <w:r w:rsidR="006D16A0">
        <w:rPr>
          <w:rFonts w:ascii="Times New Roman" w:hAnsi="Times New Roman"/>
          <w:sz w:val="24"/>
          <w:szCs w:val="24"/>
        </w:rPr>
        <w:t xml:space="preserve">uz kuras atrodas ēka ar kadastra apzīmējumu </w:t>
      </w:r>
      <w:r w:rsidR="006D16A0" w:rsidRPr="006D16A0">
        <w:rPr>
          <w:rFonts w:ascii="Times New Roman" w:hAnsi="Times New Roman"/>
          <w:sz w:val="24"/>
          <w:szCs w:val="24"/>
        </w:rPr>
        <w:t>5001 002 0191</w:t>
      </w:r>
      <w:r w:rsidR="006D16A0">
        <w:rPr>
          <w:rFonts w:ascii="Times New Roman" w:hAnsi="Times New Roman"/>
          <w:sz w:val="24"/>
          <w:szCs w:val="24"/>
        </w:rPr>
        <w:t xml:space="preserve"> 001 (turpmāk – Būve)</w:t>
      </w:r>
      <w:r w:rsidR="00801DF7">
        <w:rPr>
          <w:rFonts w:ascii="Times New Roman" w:hAnsi="Times New Roman"/>
          <w:sz w:val="24"/>
          <w:szCs w:val="24"/>
        </w:rPr>
        <w:t xml:space="preserve">, kuras lietotājs ir </w:t>
      </w:r>
      <w:r w:rsidR="00801DF7" w:rsidRPr="00801DF7">
        <w:rPr>
          <w:rFonts w:ascii="Times New Roman" w:hAnsi="Times New Roman"/>
          <w:sz w:val="24"/>
          <w:szCs w:val="24"/>
        </w:rPr>
        <w:t xml:space="preserve">Sabiedrība ar ierobežotu </w:t>
      </w:r>
      <w:r w:rsidR="00801DF7" w:rsidRPr="00801DF7">
        <w:rPr>
          <w:rFonts w:ascii="Times New Roman" w:hAnsi="Times New Roman"/>
          <w:sz w:val="24"/>
          <w:szCs w:val="24"/>
        </w:rPr>
        <w:lastRenderedPageBreak/>
        <w:t xml:space="preserve">atbildību </w:t>
      </w:r>
      <w:r w:rsidR="00801DF7">
        <w:rPr>
          <w:rFonts w:ascii="Times New Roman" w:hAnsi="Times New Roman"/>
          <w:sz w:val="24"/>
          <w:szCs w:val="24"/>
        </w:rPr>
        <w:t>“</w:t>
      </w:r>
      <w:r w:rsidR="00801DF7" w:rsidRPr="00801DF7">
        <w:rPr>
          <w:rFonts w:ascii="Times New Roman" w:hAnsi="Times New Roman"/>
          <w:sz w:val="24"/>
          <w:szCs w:val="24"/>
        </w:rPr>
        <w:t>TOMPSONS</w:t>
      </w:r>
      <w:r w:rsidR="00801DF7">
        <w:rPr>
          <w:rFonts w:ascii="Times New Roman" w:hAnsi="Times New Roman"/>
          <w:sz w:val="24"/>
          <w:szCs w:val="24"/>
        </w:rPr>
        <w:t>”, reģ.Nr.</w:t>
      </w:r>
      <w:r w:rsidR="00801DF7" w:rsidRPr="00801DF7">
        <w:t xml:space="preserve"> </w:t>
      </w:r>
      <w:r w:rsidR="00801DF7" w:rsidRPr="00801DF7">
        <w:rPr>
          <w:rFonts w:ascii="Times New Roman" w:hAnsi="Times New Roman"/>
          <w:sz w:val="24"/>
          <w:szCs w:val="24"/>
        </w:rPr>
        <w:t>44103022638</w:t>
      </w:r>
      <w:r w:rsidR="00801DF7">
        <w:rPr>
          <w:rFonts w:ascii="Times New Roman" w:hAnsi="Times New Roman"/>
          <w:sz w:val="24"/>
          <w:szCs w:val="24"/>
        </w:rPr>
        <w:t>, juridiskā adrese:</w:t>
      </w:r>
      <w:r w:rsidR="00801DF7" w:rsidRPr="00801DF7">
        <w:t xml:space="preserve"> </w:t>
      </w:r>
      <w:r w:rsidR="00801DF7" w:rsidRPr="00801DF7">
        <w:rPr>
          <w:rFonts w:ascii="Times New Roman" w:hAnsi="Times New Roman"/>
          <w:sz w:val="24"/>
          <w:szCs w:val="24"/>
        </w:rPr>
        <w:t>Dzelzceļa iela 6</w:t>
      </w:r>
      <w:r w:rsidR="00801DF7">
        <w:rPr>
          <w:rFonts w:ascii="Times New Roman" w:hAnsi="Times New Roman"/>
          <w:sz w:val="24"/>
          <w:szCs w:val="24"/>
        </w:rPr>
        <w:t>A</w:t>
      </w:r>
      <w:r w:rsidR="00801DF7" w:rsidRPr="00801DF7">
        <w:rPr>
          <w:rFonts w:ascii="Times New Roman" w:hAnsi="Times New Roman"/>
          <w:sz w:val="24"/>
          <w:szCs w:val="24"/>
        </w:rPr>
        <w:t>, Gulbene, Gulbenes novads</w:t>
      </w:r>
      <w:r w:rsidR="00801DF7">
        <w:rPr>
          <w:rFonts w:ascii="Times New Roman" w:hAnsi="Times New Roman"/>
          <w:sz w:val="24"/>
          <w:szCs w:val="24"/>
        </w:rPr>
        <w:t xml:space="preserve">, </w:t>
      </w:r>
      <w:r w:rsidR="00801DF7" w:rsidRPr="00801DF7">
        <w:rPr>
          <w:rFonts w:ascii="Times New Roman" w:hAnsi="Times New Roman"/>
          <w:sz w:val="24"/>
          <w:szCs w:val="24"/>
        </w:rPr>
        <w:t>LV-4401</w:t>
      </w:r>
      <w:r w:rsidR="00801DF7">
        <w:rPr>
          <w:rFonts w:ascii="Times New Roman" w:hAnsi="Times New Roman"/>
          <w:sz w:val="24"/>
          <w:szCs w:val="24"/>
        </w:rPr>
        <w:t xml:space="preserve"> (turpmāk – Sabiedrība).</w:t>
      </w:r>
    </w:p>
    <w:p w14:paraId="11DCD8C5" w14:textId="6BB23DDE" w:rsidR="00236C2E" w:rsidRDefault="00801DF7" w:rsidP="00F76DF6">
      <w:pPr>
        <w:pStyle w:val="Sarakstarindkopa"/>
        <w:tabs>
          <w:tab w:val="left" w:pos="993"/>
        </w:tabs>
        <w:spacing w:after="0" w:line="360" w:lineRule="auto"/>
        <w:ind w:left="0" w:firstLine="567"/>
        <w:jc w:val="both"/>
        <w:rPr>
          <w:rFonts w:ascii="Times New Roman" w:hAnsi="Times New Roman"/>
          <w:color w:val="FF0000"/>
          <w:sz w:val="24"/>
          <w:szCs w:val="24"/>
        </w:rPr>
      </w:pPr>
      <w:r w:rsidRPr="00BC0076">
        <w:rPr>
          <w:rFonts w:ascii="Times New Roman" w:hAnsi="Times New Roman"/>
          <w:sz w:val="24"/>
          <w:szCs w:val="24"/>
        </w:rPr>
        <w:t xml:space="preserve">Jāatzīmē, ka </w:t>
      </w:r>
      <w:r>
        <w:rPr>
          <w:rFonts w:ascii="Times New Roman" w:hAnsi="Times New Roman"/>
          <w:sz w:val="24"/>
          <w:szCs w:val="24"/>
        </w:rPr>
        <w:t>Sabiedrība saskaņā ar Uzņēmumu reģistrā atspoguļoto informāciju</w:t>
      </w:r>
      <w:r w:rsidR="00BC0076">
        <w:rPr>
          <w:rFonts w:ascii="Times New Roman" w:hAnsi="Times New Roman"/>
          <w:sz w:val="24"/>
          <w:szCs w:val="24"/>
        </w:rPr>
        <w:t xml:space="preserve"> ir izslēgta no </w:t>
      </w:r>
      <w:r w:rsidR="005310A4" w:rsidRPr="005310A4">
        <w:rPr>
          <w:rFonts w:ascii="Times New Roman" w:hAnsi="Times New Roman"/>
          <w:sz w:val="24"/>
          <w:szCs w:val="24"/>
        </w:rPr>
        <w:t>Uzņēmumu reģistr</w:t>
      </w:r>
      <w:r w:rsidR="005310A4">
        <w:rPr>
          <w:rFonts w:ascii="Times New Roman" w:hAnsi="Times New Roman"/>
          <w:sz w:val="24"/>
          <w:szCs w:val="24"/>
        </w:rPr>
        <w:t xml:space="preserve">a </w:t>
      </w:r>
      <w:r w:rsidR="00BC0076" w:rsidRPr="00BC0076">
        <w:rPr>
          <w:rFonts w:ascii="Times New Roman" w:hAnsi="Times New Roman"/>
          <w:sz w:val="24"/>
          <w:szCs w:val="24"/>
        </w:rPr>
        <w:t>2005.</w:t>
      </w:r>
      <w:r w:rsidR="00BC0076">
        <w:rPr>
          <w:rFonts w:ascii="Times New Roman" w:hAnsi="Times New Roman"/>
          <w:sz w:val="24"/>
          <w:szCs w:val="24"/>
        </w:rPr>
        <w:t xml:space="preserve">gada </w:t>
      </w:r>
      <w:r w:rsidR="00BC0076" w:rsidRPr="00BC0076">
        <w:rPr>
          <w:rFonts w:ascii="Times New Roman" w:hAnsi="Times New Roman"/>
          <w:sz w:val="24"/>
          <w:szCs w:val="24"/>
        </w:rPr>
        <w:t>22.</w:t>
      </w:r>
      <w:r w:rsidR="00BC0076">
        <w:rPr>
          <w:rFonts w:ascii="Times New Roman" w:hAnsi="Times New Roman"/>
          <w:sz w:val="24"/>
          <w:szCs w:val="24"/>
        </w:rPr>
        <w:t>septembr</w:t>
      </w:r>
      <w:r w:rsidR="005310A4">
        <w:rPr>
          <w:rFonts w:ascii="Times New Roman" w:hAnsi="Times New Roman"/>
          <w:sz w:val="24"/>
          <w:szCs w:val="24"/>
        </w:rPr>
        <w:t>ī</w:t>
      </w:r>
      <w:r w:rsidR="00BC0076">
        <w:rPr>
          <w:rFonts w:ascii="Times New Roman" w:hAnsi="Times New Roman"/>
          <w:sz w:val="24"/>
          <w:szCs w:val="24"/>
        </w:rPr>
        <w:t>, tas ir, Sabiedrība ir likvidēta.</w:t>
      </w:r>
    </w:p>
    <w:p w14:paraId="5A7896C1" w14:textId="3664CAC0" w:rsidR="00BC0076" w:rsidRDefault="00B80E79" w:rsidP="00F76DF6">
      <w:pPr>
        <w:pStyle w:val="Sarakstarindkopa"/>
        <w:numPr>
          <w:ilvl w:val="0"/>
          <w:numId w:val="1"/>
        </w:numPr>
        <w:tabs>
          <w:tab w:val="left" w:pos="993"/>
        </w:tabs>
        <w:spacing w:after="0" w:line="360" w:lineRule="auto"/>
        <w:ind w:left="0" w:firstLine="567"/>
        <w:jc w:val="both"/>
        <w:rPr>
          <w:rFonts w:ascii="Times New Roman" w:hAnsi="Times New Roman"/>
          <w:color w:val="FF0000"/>
          <w:sz w:val="24"/>
          <w:szCs w:val="24"/>
        </w:rPr>
      </w:pPr>
      <w:r w:rsidRPr="00BC0076">
        <w:rPr>
          <w:rFonts w:ascii="Times New Roman" w:hAnsi="Times New Roman"/>
          <w:sz w:val="24"/>
          <w:szCs w:val="24"/>
        </w:rPr>
        <w:t>Būvvalde</w:t>
      </w:r>
      <w:r w:rsidR="001F1D52" w:rsidRPr="00BC0076">
        <w:rPr>
          <w:rFonts w:ascii="Times New Roman" w:hAnsi="Times New Roman"/>
          <w:sz w:val="24"/>
          <w:szCs w:val="24"/>
        </w:rPr>
        <w:t xml:space="preserve"> vairākkārt</w:t>
      </w:r>
      <w:r w:rsidR="006F793B" w:rsidRPr="00BC0076">
        <w:rPr>
          <w:rFonts w:ascii="Times New Roman" w:hAnsi="Times New Roman"/>
          <w:sz w:val="24"/>
          <w:szCs w:val="24"/>
        </w:rPr>
        <w:t xml:space="preserve"> </w:t>
      </w:r>
      <w:r w:rsidR="00DE163E" w:rsidRPr="00BC0076">
        <w:rPr>
          <w:rFonts w:ascii="Times New Roman" w:hAnsi="Times New Roman"/>
          <w:sz w:val="24"/>
          <w:szCs w:val="24"/>
        </w:rPr>
        <w:t xml:space="preserve">ir </w:t>
      </w:r>
      <w:r w:rsidR="006F793B" w:rsidRPr="00BC0076">
        <w:rPr>
          <w:rFonts w:ascii="Times New Roman" w:hAnsi="Times New Roman"/>
          <w:sz w:val="24"/>
          <w:szCs w:val="24"/>
        </w:rPr>
        <w:t>vei</w:t>
      </w:r>
      <w:r w:rsidR="00DE163E" w:rsidRPr="00BC0076">
        <w:rPr>
          <w:rFonts w:ascii="Times New Roman" w:hAnsi="Times New Roman"/>
          <w:sz w:val="24"/>
          <w:szCs w:val="24"/>
        </w:rPr>
        <w:t>kusi</w:t>
      </w:r>
      <w:r w:rsidR="006F793B" w:rsidRPr="00BC0076">
        <w:rPr>
          <w:rFonts w:ascii="Times New Roman" w:hAnsi="Times New Roman"/>
          <w:sz w:val="24"/>
          <w:szCs w:val="24"/>
        </w:rPr>
        <w:t xml:space="preserve"> </w:t>
      </w:r>
      <w:r w:rsidR="00BC0076" w:rsidRPr="00BC0076">
        <w:rPr>
          <w:rFonts w:ascii="Times New Roman" w:hAnsi="Times New Roman"/>
          <w:sz w:val="24"/>
          <w:szCs w:val="24"/>
        </w:rPr>
        <w:t>Būves</w:t>
      </w:r>
      <w:r w:rsidR="006F793B" w:rsidRPr="00BC0076">
        <w:rPr>
          <w:rFonts w:ascii="Times New Roman" w:hAnsi="Times New Roman"/>
          <w:sz w:val="24"/>
          <w:szCs w:val="24"/>
        </w:rPr>
        <w:t xml:space="preserve"> drošuma kontroli. </w:t>
      </w:r>
      <w:r w:rsidRPr="00BC0076">
        <w:rPr>
          <w:rFonts w:ascii="Times New Roman" w:hAnsi="Times New Roman"/>
          <w:sz w:val="24"/>
          <w:szCs w:val="24"/>
        </w:rPr>
        <w:t>Realizēj</w:t>
      </w:r>
      <w:r w:rsidR="006F793B" w:rsidRPr="00BC0076">
        <w:rPr>
          <w:rFonts w:ascii="Times New Roman" w:hAnsi="Times New Roman"/>
          <w:sz w:val="24"/>
          <w:szCs w:val="24"/>
        </w:rPr>
        <w:t xml:space="preserve">ot </w:t>
      </w:r>
      <w:r w:rsidR="00BC0076" w:rsidRPr="00BC0076">
        <w:rPr>
          <w:rFonts w:ascii="Times New Roman" w:hAnsi="Times New Roman"/>
          <w:sz w:val="24"/>
          <w:szCs w:val="24"/>
        </w:rPr>
        <w:t xml:space="preserve">Būves </w:t>
      </w:r>
      <w:r w:rsidR="006F793B" w:rsidRPr="00BC0076">
        <w:rPr>
          <w:rFonts w:ascii="Times New Roman" w:hAnsi="Times New Roman"/>
          <w:sz w:val="24"/>
          <w:szCs w:val="24"/>
        </w:rPr>
        <w:t>drošuma kontroli</w:t>
      </w:r>
      <w:r w:rsidR="00BC0076">
        <w:rPr>
          <w:rFonts w:ascii="Times New Roman" w:hAnsi="Times New Roman"/>
          <w:sz w:val="24"/>
          <w:szCs w:val="24"/>
        </w:rPr>
        <w:t>,</w:t>
      </w:r>
      <w:r w:rsidR="007C6F18" w:rsidRPr="00BC0076">
        <w:rPr>
          <w:rFonts w:ascii="Times New Roman" w:hAnsi="Times New Roman"/>
          <w:sz w:val="24"/>
          <w:szCs w:val="24"/>
        </w:rPr>
        <w:t xml:space="preserve"> 201</w:t>
      </w:r>
      <w:r w:rsidR="00BC0076" w:rsidRPr="00BC0076">
        <w:rPr>
          <w:rFonts w:ascii="Times New Roman" w:hAnsi="Times New Roman"/>
          <w:sz w:val="24"/>
          <w:szCs w:val="24"/>
        </w:rPr>
        <w:t>6</w:t>
      </w:r>
      <w:r w:rsidR="007C6F18" w:rsidRPr="00BC0076">
        <w:rPr>
          <w:rFonts w:ascii="Times New Roman" w:hAnsi="Times New Roman"/>
          <w:sz w:val="24"/>
          <w:szCs w:val="24"/>
        </w:rPr>
        <w:t>.gada 2</w:t>
      </w:r>
      <w:r w:rsidR="00BC0076" w:rsidRPr="00BC0076">
        <w:rPr>
          <w:rFonts w:ascii="Times New Roman" w:hAnsi="Times New Roman"/>
          <w:sz w:val="24"/>
          <w:szCs w:val="24"/>
        </w:rPr>
        <w:t>4</w:t>
      </w:r>
      <w:r w:rsidR="007C6F18" w:rsidRPr="00BC0076">
        <w:rPr>
          <w:rFonts w:ascii="Times New Roman" w:hAnsi="Times New Roman"/>
          <w:sz w:val="24"/>
          <w:szCs w:val="24"/>
        </w:rPr>
        <w:t>.</w:t>
      </w:r>
      <w:r w:rsidR="00BC0076" w:rsidRPr="00BC0076">
        <w:rPr>
          <w:rFonts w:ascii="Times New Roman" w:hAnsi="Times New Roman"/>
          <w:sz w:val="24"/>
          <w:szCs w:val="24"/>
        </w:rPr>
        <w:t>februārī</w:t>
      </w:r>
      <w:r w:rsidR="007C6F18" w:rsidRPr="00BC0076">
        <w:rPr>
          <w:rFonts w:ascii="Times New Roman" w:hAnsi="Times New Roman"/>
          <w:sz w:val="24"/>
          <w:szCs w:val="24"/>
        </w:rPr>
        <w:t xml:space="preserve"> tika sastādīts atzinums par būves pārbaudi Nr.BV2.8/1</w:t>
      </w:r>
      <w:r w:rsidR="00BC0076">
        <w:rPr>
          <w:rFonts w:ascii="Times New Roman" w:hAnsi="Times New Roman"/>
          <w:sz w:val="24"/>
          <w:szCs w:val="24"/>
        </w:rPr>
        <w:t>6</w:t>
      </w:r>
      <w:r w:rsidR="007C6F18" w:rsidRPr="00BC0076">
        <w:rPr>
          <w:rFonts w:ascii="Times New Roman" w:hAnsi="Times New Roman"/>
          <w:sz w:val="24"/>
          <w:szCs w:val="24"/>
        </w:rPr>
        <w:t>/</w:t>
      </w:r>
      <w:r w:rsidR="00BC0076">
        <w:rPr>
          <w:rFonts w:ascii="Times New Roman" w:hAnsi="Times New Roman"/>
          <w:sz w:val="24"/>
          <w:szCs w:val="24"/>
        </w:rPr>
        <w:t>29</w:t>
      </w:r>
      <w:r w:rsidR="00BA06CD">
        <w:rPr>
          <w:rFonts w:ascii="Times New Roman" w:hAnsi="Times New Roman"/>
          <w:sz w:val="24"/>
          <w:szCs w:val="24"/>
        </w:rPr>
        <w:t xml:space="preserve"> (turpmāk – Atzinums Nr.1)</w:t>
      </w:r>
      <w:r w:rsidR="007C6F18" w:rsidRPr="00BC0076">
        <w:rPr>
          <w:rFonts w:ascii="Times New Roman" w:hAnsi="Times New Roman"/>
          <w:sz w:val="24"/>
          <w:szCs w:val="24"/>
        </w:rPr>
        <w:t>, kurā</w:t>
      </w:r>
      <w:r w:rsidR="006054E5" w:rsidRPr="00BC0076">
        <w:rPr>
          <w:rFonts w:ascii="Times New Roman" w:hAnsi="Times New Roman"/>
          <w:sz w:val="24"/>
          <w:szCs w:val="24"/>
        </w:rPr>
        <w:t xml:space="preserve"> norādīts, ka </w:t>
      </w:r>
      <w:r w:rsidR="00BC0076" w:rsidRPr="00BC0076">
        <w:rPr>
          <w:rFonts w:ascii="Times New Roman" w:hAnsi="Times New Roman"/>
          <w:sz w:val="24"/>
          <w:szCs w:val="24"/>
        </w:rPr>
        <w:t>Būve ir bīstamā tehniskā stāvoklī, tai nav logu, jumta konstrukcijas ir bojātas un vietām iegruvušas, iekšsienas un griestu konstrukcijas ir bīstamā stāvoklī. Būve atrodas publiski pieejamā vietā un nav norobežota, kā arī nav veikti pasākumi, lai nodrošinātos pret cilvēku iekļūšanu tajā, tādejādi tiek apdraudētas cilvēku dzīvības.</w:t>
      </w:r>
      <w:r w:rsidR="00BA06CD">
        <w:rPr>
          <w:rFonts w:ascii="Times New Roman" w:hAnsi="Times New Roman"/>
          <w:sz w:val="24"/>
          <w:szCs w:val="24"/>
        </w:rPr>
        <w:t xml:space="preserve"> </w:t>
      </w:r>
      <w:r w:rsidR="00BA06CD" w:rsidRPr="00BC0076">
        <w:rPr>
          <w:rFonts w:ascii="Times New Roman" w:hAnsi="Times New Roman"/>
          <w:sz w:val="24"/>
          <w:szCs w:val="24"/>
        </w:rPr>
        <w:t xml:space="preserve">Būve ir </w:t>
      </w:r>
      <w:r w:rsidR="00BA06CD">
        <w:rPr>
          <w:rFonts w:ascii="Times New Roman" w:hAnsi="Times New Roman"/>
          <w:sz w:val="24"/>
          <w:szCs w:val="24"/>
        </w:rPr>
        <w:t xml:space="preserve">kļuvusi </w:t>
      </w:r>
      <w:r w:rsidR="00BA06CD" w:rsidRPr="00BC0076">
        <w:rPr>
          <w:rFonts w:ascii="Times New Roman" w:hAnsi="Times New Roman"/>
          <w:sz w:val="24"/>
          <w:szCs w:val="24"/>
        </w:rPr>
        <w:t>bīstam</w:t>
      </w:r>
      <w:r w:rsidR="00BA06CD">
        <w:rPr>
          <w:rFonts w:ascii="Times New Roman" w:hAnsi="Times New Roman"/>
          <w:sz w:val="24"/>
          <w:szCs w:val="24"/>
        </w:rPr>
        <w:t xml:space="preserve">a, kā arī tā bojā ainavu. Būve neatbilst </w:t>
      </w:r>
      <w:r w:rsidR="00BA06CD" w:rsidRPr="00BA06CD">
        <w:rPr>
          <w:rFonts w:ascii="Times New Roman" w:hAnsi="Times New Roman"/>
          <w:sz w:val="24"/>
          <w:szCs w:val="24"/>
        </w:rPr>
        <w:t>Būvniecības likuma 9.pant</w:t>
      </w:r>
      <w:r w:rsidR="00BA06CD">
        <w:rPr>
          <w:rFonts w:ascii="Times New Roman" w:hAnsi="Times New Roman"/>
          <w:sz w:val="24"/>
          <w:szCs w:val="24"/>
        </w:rPr>
        <w:t>a otrajai daļai un 21.panta ceturtajā un devītajā daļā noteiktajām prasībām.</w:t>
      </w:r>
    </w:p>
    <w:p w14:paraId="223DC70C" w14:textId="15C6CBDC" w:rsidR="00BA06CD" w:rsidRDefault="00FF1E11" w:rsidP="00F76DF6">
      <w:pPr>
        <w:pStyle w:val="Sarakstarindkopa"/>
        <w:numPr>
          <w:ilvl w:val="0"/>
          <w:numId w:val="1"/>
        </w:numPr>
        <w:tabs>
          <w:tab w:val="left" w:pos="993"/>
        </w:tabs>
        <w:spacing w:after="0" w:line="360" w:lineRule="auto"/>
        <w:ind w:left="0" w:firstLine="567"/>
        <w:jc w:val="both"/>
        <w:rPr>
          <w:rFonts w:ascii="Times New Roman" w:hAnsi="Times New Roman"/>
          <w:color w:val="FF0000"/>
          <w:sz w:val="24"/>
          <w:szCs w:val="24"/>
        </w:rPr>
      </w:pPr>
      <w:r w:rsidRPr="00BA06CD">
        <w:rPr>
          <w:rFonts w:ascii="Times New Roman" w:hAnsi="Times New Roman"/>
          <w:sz w:val="24"/>
          <w:szCs w:val="24"/>
        </w:rPr>
        <w:t>Būvvalde 202</w:t>
      </w:r>
      <w:r w:rsidR="00BA06CD" w:rsidRPr="00BA06CD">
        <w:rPr>
          <w:rFonts w:ascii="Times New Roman" w:hAnsi="Times New Roman"/>
          <w:sz w:val="24"/>
          <w:szCs w:val="24"/>
        </w:rPr>
        <w:t>2</w:t>
      </w:r>
      <w:r w:rsidRPr="00BA06CD">
        <w:rPr>
          <w:rFonts w:ascii="Times New Roman" w:hAnsi="Times New Roman"/>
          <w:sz w:val="24"/>
          <w:szCs w:val="24"/>
        </w:rPr>
        <w:t>.gada 2</w:t>
      </w:r>
      <w:r w:rsidR="00BA06CD" w:rsidRPr="00BA06CD">
        <w:rPr>
          <w:rFonts w:ascii="Times New Roman" w:hAnsi="Times New Roman"/>
          <w:sz w:val="24"/>
          <w:szCs w:val="24"/>
        </w:rPr>
        <w:t>7</w:t>
      </w:r>
      <w:r w:rsidRPr="00BA06CD">
        <w:rPr>
          <w:rFonts w:ascii="Times New Roman" w:hAnsi="Times New Roman"/>
          <w:sz w:val="24"/>
          <w:szCs w:val="24"/>
        </w:rPr>
        <w:t>.</w:t>
      </w:r>
      <w:r w:rsidR="00BA06CD" w:rsidRPr="00BA06CD">
        <w:rPr>
          <w:rFonts w:ascii="Times New Roman" w:hAnsi="Times New Roman"/>
          <w:sz w:val="24"/>
          <w:szCs w:val="24"/>
        </w:rPr>
        <w:t>septembrī</w:t>
      </w:r>
      <w:r w:rsidRPr="00BA06CD">
        <w:rPr>
          <w:rFonts w:ascii="Times New Roman" w:hAnsi="Times New Roman"/>
          <w:sz w:val="24"/>
          <w:szCs w:val="24"/>
        </w:rPr>
        <w:t xml:space="preserve"> atkārtoti apsekoja </w:t>
      </w:r>
      <w:r w:rsidR="00BA06CD" w:rsidRPr="00BA06CD">
        <w:rPr>
          <w:rFonts w:ascii="Times New Roman" w:hAnsi="Times New Roman"/>
          <w:sz w:val="24"/>
          <w:szCs w:val="24"/>
        </w:rPr>
        <w:t>Būvi</w:t>
      </w:r>
      <w:r w:rsidRPr="00BA06CD">
        <w:rPr>
          <w:rFonts w:ascii="Times New Roman" w:hAnsi="Times New Roman"/>
          <w:sz w:val="24"/>
          <w:szCs w:val="24"/>
        </w:rPr>
        <w:t xml:space="preserve">. Īstenojot atkārtoto </w:t>
      </w:r>
      <w:r w:rsidR="00BA06CD" w:rsidRPr="00BA06CD">
        <w:rPr>
          <w:rFonts w:ascii="Times New Roman" w:hAnsi="Times New Roman"/>
          <w:sz w:val="24"/>
          <w:szCs w:val="24"/>
        </w:rPr>
        <w:t>Būve</w:t>
      </w:r>
      <w:r w:rsidRPr="00BA06CD">
        <w:rPr>
          <w:rFonts w:ascii="Times New Roman" w:hAnsi="Times New Roman"/>
          <w:sz w:val="24"/>
          <w:szCs w:val="24"/>
        </w:rPr>
        <w:t xml:space="preserve">s drošuma kontroli, būvinspektors veica </w:t>
      </w:r>
      <w:r w:rsidR="00BA06CD" w:rsidRPr="00BA06CD">
        <w:rPr>
          <w:rFonts w:ascii="Times New Roman" w:hAnsi="Times New Roman"/>
          <w:sz w:val="24"/>
          <w:szCs w:val="24"/>
        </w:rPr>
        <w:t>Būves</w:t>
      </w:r>
      <w:r w:rsidRPr="00BA06CD">
        <w:rPr>
          <w:rFonts w:ascii="Times New Roman" w:hAnsi="Times New Roman"/>
          <w:sz w:val="24"/>
          <w:szCs w:val="24"/>
        </w:rPr>
        <w:t xml:space="preserve"> apsekošanu, kuras laikā fiksēja un novērtēja redzamos bojājumus, kā arī, pamatojoties uz iegūto informāciju, sagatavoja 202</w:t>
      </w:r>
      <w:r w:rsidR="00BA06CD" w:rsidRPr="00BA06CD">
        <w:rPr>
          <w:rFonts w:ascii="Times New Roman" w:hAnsi="Times New Roman"/>
          <w:sz w:val="24"/>
          <w:szCs w:val="24"/>
        </w:rPr>
        <w:t>2</w:t>
      </w:r>
      <w:r w:rsidRPr="00BA06CD">
        <w:rPr>
          <w:rFonts w:ascii="Times New Roman" w:hAnsi="Times New Roman"/>
          <w:sz w:val="24"/>
          <w:szCs w:val="24"/>
        </w:rPr>
        <w:t xml:space="preserve">.gada </w:t>
      </w:r>
      <w:r w:rsidR="00BA06CD" w:rsidRPr="00BA06CD">
        <w:rPr>
          <w:rFonts w:ascii="Times New Roman" w:hAnsi="Times New Roman"/>
          <w:sz w:val="24"/>
          <w:szCs w:val="24"/>
        </w:rPr>
        <w:t>10</w:t>
      </w:r>
      <w:r w:rsidRPr="00BA06CD">
        <w:rPr>
          <w:rFonts w:ascii="Times New Roman" w:hAnsi="Times New Roman"/>
          <w:sz w:val="24"/>
          <w:szCs w:val="24"/>
        </w:rPr>
        <w:t>.</w:t>
      </w:r>
      <w:r w:rsidR="00BA06CD" w:rsidRPr="00BA06CD">
        <w:rPr>
          <w:rFonts w:ascii="Times New Roman" w:hAnsi="Times New Roman"/>
          <w:sz w:val="24"/>
          <w:szCs w:val="24"/>
        </w:rPr>
        <w:t>novembr</w:t>
      </w:r>
      <w:r w:rsidRPr="00BA06CD">
        <w:rPr>
          <w:rFonts w:ascii="Times New Roman" w:hAnsi="Times New Roman"/>
          <w:sz w:val="24"/>
          <w:szCs w:val="24"/>
        </w:rPr>
        <w:t xml:space="preserve">a atzinumu </w:t>
      </w:r>
      <w:r w:rsidR="00BA06CD" w:rsidRPr="00BA06CD">
        <w:rPr>
          <w:rFonts w:ascii="Times New Roman" w:hAnsi="Times New Roman"/>
          <w:sz w:val="24"/>
          <w:szCs w:val="24"/>
        </w:rPr>
        <w:t xml:space="preserve">par būves ekspluatācijas pārbaudi </w:t>
      </w:r>
      <w:r w:rsidRPr="00BA06CD">
        <w:rPr>
          <w:rFonts w:ascii="Times New Roman" w:hAnsi="Times New Roman"/>
          <w:sz w:val="24"/>
          <w:szCs w:val="24"/>
        </w:rPr>
        <w:t>Nr.B</w:t>
      </w:r>
      <w:r w:rsidR="00BA06CD" w:rsidRPr="00BA06CD">
        <w:rPr>
          <w:rFonts w:ascii="Times New Roman" w:hAnsi="Times New Roman"/>
          <w:sz w:val="24"/>
          <w:szCs w:val="24"/>
        </w:rPr>
        <w:t xml:space="preserve">IS-BV-15.1-2022-1194 </w:t>
      </w:r>
      <w:r w:rsidRPr="00BA06CD">
        <w:rPr>
          <w:rFonts w:ascii="Times New Roman" w:hAnsi="Times New Roman"/>
          <w:sz w:val="24"/>
          <w:szCs w:val="24"/>
        </w:rPr>
        <w:t>(turpmāk – Atzinums</w:t>
      </w:r>
      <w:r w:rsidR="00BA06CD" w:rsidRPr="00BA06CD">
        <w:rPr>
          <w:rFonts w:ascii="Times New Roman" w:hAnsi="Times New Roman"/>
          <w:sz w:val="24"/>
          <w:szCs w:val="24"/>
        </w:rPr>
        <w:t xml:space="preserve"> Nr.2</w:t>
      </w:r>
      <w:r w:rsidRPr="00BA06CD">
        <w:rPr>
          <w:rFonts w:ascii="Times New Roman" w:hAnsi="Times New Roman"/>
          <w:sz w:val="24"/>
          <w:szCs w:val="24"/>
        </w:rPr>
        <w:t>).</w:t>
      </w:r>
      <w:r w:rsidR="002B0191" w:rsidRPr="00BA06CD">
        <w:rPr>
          <w:rFonts w:ascii="Times New Roman" w:hAnsi="Times New Roman"/>
          <w:sz w:val="24"/>
          <w:szCs w:val="24"/>
        </w:rPr>
        <w:t xml:space="preserve"> Atzinumā</w:t>
      </w:r>
      <w:r w:rsidR="005310A4">
        <w:rPr>
          <w:rFonts w:ascii="Times New Roman" w:hAnsi="Times New Roman"/>
          <w:sz w:val="24"/>
          <w:szCs w:val="24"/>
        </w:rPr>
        <w:t xml:space="preserve"> </w:t>
      </w:r>
      <w:r w:rsidR="005310A4" w:rsidRPr="00BA06CD">
        <w:rPr>
          <w:rFonts w:ascii="Times New Roman" w:hAnsi="Times New Roman"/>
          <w:sz w:val="24"/>
          <w:szCs w:val="24"/>
        </w:rPr>
        <w:t>Nr.2</w:t>
      </w:r>
      <w:r w:rsidR="002B0191" w:rsidRPr="00BA06CD">
        <w:rPr>
          <w:rFonts w:ascii="Times New Roman" w:hAnsi="Times New Roman"/>
          <w:sz w:val="24"/>
          <w:szCs w:val="24"/>
        </w:rPr>
        <w:t xml:space="preserve"> norādīti šādi </w:t>
      </w:r>
      <w:r w:rsidR="00BA06CD" w:rsidRPr="00BA06CD">
        <w:rPr>
          <w:rFonts w:ascii="Times New Roman" w:hAnsi="Times New Roman"/>
          <w:sz w:val="24"/>
          <w:szCs w:val="24"/>
        </w:rPr>
        <w:t xml:space="preserve">Būves </w:t>
      </w:r>
      <w:r w:rsidR="002B0191" w:rsidRPr="00BA06CD">
        <w:rPr>
          <w:rFonts w:ascii="Times New Roman" w:hAnsi="Times New Roman"/>
          <w:sz w:val="24"/>
          <w:szCs w:val="24"/>
        </w:rPr>
        <w:t xml:space="preserve">drošuma kontroles laikā konstatētie fakti – </w:t>
      </w:r>
      <w:r w:rsidR="00BA06CD">
        <w:rPr>
          <w:rFonts w:ascii="Times New Roman" w:hAnsi="Times New Roman"/>
          <w:sz w:val="24"/>
          <w:szCs w:val="24"/>
        </w:rPr>
        <w:t xml:space="preserve">sienās izveidojušās plaisas, māla ķieģeļi izdrupuši, dažviet sienas ir nogruvušas, jumta konstrukcijas daļēji sagruvušas, bojātas griestu un pārseguma koka konstrukcijas un apdare. </w:t>
      </w:r>
      <w:r w:rsidR="00BA06CD" w:rsidRPr="00BA06CD">
        <w:rPr>
          <w:rFonts w:ascii="Times New Roman" w:hAnsi="Times New Roman"/>
          <w:sz w:val="24"/>
          <w:szCs w:val="24"/>
        </w:rPr>
        <w:t>Būve</w:t>
      </w:r>
      <w:r w:rsidR="00BA06CD">
        <w:rPr>
          <w:rFonts w:ascii="Times New Roman" w:hAnsi="Times New Roman"/>
          <w:sz w:val="24"/>
          <w:szCs w:val="24"/>
        </w:rPr>
        <w:t xml:space="preserve"> nav norobežota, lai nodrošinātu neiekļūšanu Būvē, tas ir, logu un durvju ailes ir vaļējas, Būvē var brīvi iekļūt jebkurš</w:t>
      </w:r>
      <w:r w:rsidR="005310A4">
        <w:rPr>
          <w:rFonts w:ascii="Times New Roman" w:hAnsi="Times New Roman"/>
          <w:sz w:val="24"/>
          <w:szCs w:val="24"/>
        </w:rPr>
        <w:t xml:space="preserve">. </w:t>
      </w:r>
      <w:r w:rsidR="005310A4" w:rsidRPr="00BC0076">
        <w:rPr>
          <w:rFonts w:ascii="Times New Roman" w:hAnsi="Times New Roman"/>
          <w:sz w:val="24"/>
          <w:szCs w:val="24"/>
        </w:rPr>
        <w:t xml:space="preserve">Būve ir </w:t>
      </w:r>
      <w:r w:rsidR="005310A4">
        <w:rPr>
          <w:rFonts w:ascii="Times New Roman" w:hAnsi="Times New Roman"/>
          <w:sz w:val="24"/>
          <w:szCs w:val="24"/>
        </w:rPr>
        <w:t xml:space="preserve">kļuvusi </w:t>
      </w:r>
      <w:r w:rsidR="005310A4" w:rsidRPr="00BC0076">
        <w:rPr>
          <w:rFonts w:ascii="Times New Roman" w:hAnsi="Times New Roman"/>
          <w:sz w:val="24"/>
          <w:szCs w:val="24"/>
        </w:rPr>
        <w:t>bīstam</w:t>
      </w:r>
      <w:r w:rsidR="005310A4">
        <w:rPr>
          <w:rFonts w:ascii="Times New Roman" w:hAnsi="Times New Roman"/>
          <w:sz w:val="24"/>
          <w:szCs w:val="24"/>
        </w:rPr>
        <w:t xml:space="preserve">a, kā arī bojā ainavu. Būve neatbilst </w:t>
      </w:r>
      <w:r w:rsidR="005310A4" w:rsidRPr="00BA06CD">
        <w:rPr>
          <w:rFonts w:ascii="Times New Roman" w:hAnsi="Times New Roman"/>
          <w:sz w:val="24"/>
          <w:szCs w:val="24"/>
        </w:rPr>
        <w:t>Būvniecības likuma 9.pant</w:t>
      </w:r>
      <w:r w:rsidR="005310A4">
        <w:rPr>
          <w:rFonts w:ascii="Times New Roman" w:hAnsi="Times New Roman"/>
          <w:sz w:val="24"/>
          <w:szCs w:val="24"/>
        </w:rPr>
        <w:t>ā noteiktajām prasībām.</w:t>
      </w:r>
    </w:p>
    <w:p w14:paraId="459AF5E2" w14:textId="1A417EEA" w:rsidR="00F026C8" w:rsidRPr="00B93870" w:rsidRDefault="00F026C8" w:rsidP="00F76DF6">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rēķinu.</w:t>
      </w:r>
    </w:p>
    <w:p w14:paraId="43ED0688" w14:textId="1E93981D"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Papildus minētajam saskaņā ar  Būvniecības likuma 9.pantā paredzēto regulējumu būve projektējama, būvējama un ekspluatējama atbilstoši tās lietošanas veidam, turklāt tā, lai nodrošinātu tās atbilstību šādām būtiskām prasībām: </w:t>
      </w:r>
    </w:p>
    <w:p w14:paraId="77205D07"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1) mehāniskā stiprība un stabilitāte; </w:t>
      </w:r>
    </w:p>
    <w:p w14:paraId="2F9DDCA4"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2) ugunsdrošība; </w:t>
      </w:r>
    </w:p>
    <w:p w14:paraId="5626463C"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lastRenderedPageBreak/>
        <w:t xml:space="preserve">3) vides aizsardzība un higiēna, tai skaitā nekaitīgums; </w:t>
      </w:r>
    </w:p>
    <w:p w14:paraId="156150A7"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4) lietošanas drošība un vides pieejamība; </w:t>
      </w:r>
    </w:p>
    <w:p w14:paraId="515FDCE0"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5) akustika (aizsardzība pret trokšņiem); </w:t>
      </w:r>
    </w:p>
    <w:p w14:paraId="65A95EC8"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6) energoefektivitāte; </w:t>
      </w:r>
    </w:p>
    <w:p w14:paraId="2DA5FD98"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7) ilgtspējīga dabas resursu izmantošana.</w:t>
      </w:r>
    </w:p>
    <w:p w14:paraId="53FE6903" w14:textId="695325D8"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Ministru kabineta 2014.gada 19.augusta noteikumu Nr.500 “Vispārīgie būvnoteikumi” 3.2.apakšpunktā noteikts, ka būvniecību var ierosināt pašvaldība, ja tā sakārto vai nojauc būvi, kas kļuvusi bīstama un rada apdraudējumu cilvēku drošībai. Savukārt atbilstoši minēto noteikumu 158.1.apakšpunktā paredzētajam regulējumam būve ir jāsakārto, jāveic tās konservācija vai jānojauc (atkarībā no konkrētiem apstākļiem), ja tās stāvoklis neatbilst Būvniecības likuma 9.pantā noteiktajām būtiskajām prasībām attiecībā uz būves lietošanas drošību, mehānisko stiprību un stabilitāti. </w:t>
      </w:r>
    </w:p>
    <w:p w14:paraId="620F8C27" w14:textId="151D730B"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09809BDF" w14:textId="77777777"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Būvniecības likuma 21.panta devītā daļa nosaka, ja būve ir pilnīgi vai daļēji sagruvusi vai</w:t>
      </w:r>
    </w:p>
    <w:p w14:paraId="25E87C7A" w14:textId="25D332FB" w:rsidR="00F026C8"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nonākusi tādā tehniskajā stāvoklī, ka ir bīstama vai bojā ainavu, šīs būves īpašniekam atbilstoši pašvaldības lēmumam tā jāsakārto vai jānojauc. Šā lēmuma izpildi nodrošina Administratīvā procesa likumā noteiktajā kārtībā. Savukārt atbilstoši Būvniecības likuma 21.panta desmitajā daļā paredzētajam regulējumam minētais lēmums izpildāms nekavējoties. Šī lēmuma apstrīdēšana un pārsūdzēšana neaptur tā darbību. </w:t>
      </w:r>
    </w:p>
    <w:p w14:paraId="5D1D0C0B" w14:textId="0EA8B76C" w:rsidR="00CC2725" w:rsidRPr="00B93870" w:rsidRDefault="00F026C8" w:rsidP="00F76DF6">
      <w:pPr>
        <w:pStyle w:val="Sarakstarindkopa"/>
        <w:spacing w:line="360" w:lineRule="auto"/>
        <w:ind w:left="0" w:firstLine="567"/>
        <w:jc w:val="both"/>
        <w:rPr>
          <w:rFonts w:ascii="Times New Roman" w:hAnsi="Times New Roman"/>
          <w:sz w:val="24"/>
          <w:szCs w:val="24"/>
        </w:rPr>
      </w:pPr>
      <w:r w:rsidRPr="00B93870">
        <w:rPr>
          <w:rFonts w:ascii="Times New Roman" w:hAnsi="Times New Roman"/>
          <w:sz w:val="24"/>
          <w:szCs w:val="24"/>
        </w:rPr>
        <w:t>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r w:rsidR="000C57EE" w:rsidRPr="00B93870">
        <w:rPr>
          <w:rFonts w:ascii="Times New Roman" w:hAnsi="Times New Roman"/>
          <w:sz w:val="24"/>
          <w:szCs w:val="24"/>
        </w:rPr>
        <w:t xml:space="preserve"> </w:t>
      </w:r>
      <w:r w:rsidRPr="00B93870">
        <w:rPr>
          <w:rFonts w:ascii="Times New Roman" w:hAnsi="Times New Roman"/>
          <w:sz w:val="24"/>
          <w:szCs w:val="24"/>
        </w:rPr>
        <w:t xml:space="preserve">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w:t>
      </w:r>
      <w:r w:rsidR="00B93870" w:rsidRPr="00B93870">
        <w:rPr>
          <w:rFonts w:ascii="Times New Roman" w:hAnsi="Times New Roman"/>
          <w:sz w:val="24"/>
          <w:szCs w:val="24"/>
        </w:rPr>
        <w:t>(</w:t>
      </w:r>
      <w:r w:rsidR="00B93870" w:rsidRPr="00B93870">
        <w:rPr>
          <w:rFonts w:ascii="Times New Roman" w:hAnsi="Times New Roman"/>
          <w:i/>
          <w:iCs/>
          <w:sz w:val="24"/>
          <w:szCs w:val="24"/>
        </w:rPr>
        <w:t>skat. Latvijas Republikas Augstākās tiesas Administratīvo lietu departamenta 2016.gada 3.maija lēmumu lietā Nr.A420358614 (SKA-849/2016)</w:t>
      </w:r>
      <w:r w:rsidR="00B93870" w:rsidRPr="00B93870">
        <w:rPr>
          <w:rFonts w:ascii="Times New Roman" w:hAnsi="Times New Roman"/>
          <w:sz w:val="24"/>
          <w:szCs w:val="24"/>
        </w:rPr>
        <w:t>).</w:t>
      </w:r>
    </w:p>
    <w:p w14:paraId="67394275" w14:textId="006D4D12" w:rsidR="00B04D50" w:rsidRPr="00B93870" w:rsidRDefault="00114A69" w:rsidP="00F76DF6">
      <w:pPr>
        <w:pStyle w:val="Sarakstarindkopa"/>
        <w:widowControl w:val="0"/>
        <w:numPr>
          <w:ilvl w:val="0"/>
          <w:numId w:val="1"/>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Ievērojot augstākminēto situācijas izklāstu</w:t>
      </w:r>
      <w:r w:rsidR="00B93870" w:rsidRPr="00B93870">
        <w:rPr>
          <w:rFonts w:ascii="Times New Roman" w:hAnsi="Times New Roman"/>
          <w:sz w:val="24"/>
          <w:szCs w:val="24"/>
        </w:rPr>
        <w:t xml:space="preserve"> un</w:t>
      </w:r>
      <w:r w:rsidRPr="00B93870">
        <w:rPr>
          <w:rFonts w:ascii="Times New Roman" w:hAnsi="Times New Roman"/>
          <w:sz w:val="24"/>
          <w:szCs w:val="24"/>
        </w:rPr>
        <w:t xml:space="preserve"> normatīvo regulējumu, </w:t>
      </w:r>
      <w:r w:rsidR="00537195" w:rsidRPr="00B93870">
        <w:rPr>
          <w:rFonts w:ascii="Times New Roman" w:hAnsi="Times New Roman"/>
          <w:sz w:val="24"/>
          <w:szCs w:val="24"/>
        </w:rPr>
        <w:t xml:space="preserve">secināms, ka </w:t>
      </w:r>
      <w:r w:rsidR="00CC2725" w:rsidRPr="00B93870">
        <w:rPr>
          <w:rFonts w:ascii="Times New Roman" w:hAnsi="Times New Roman"/>
          <w:sz w:val="24"/>
          <w:szCs w:val="24"/>
        </w:rPr>
        <w:t>Gulbenes novada pašvaldībai nepieciešams aktīvi iesaistīties Dzīvojamās mājas, kas p</w:t>
      </w:r>
      <w:r w:rsidR="00EB65B6" w:rsidRPr="00B93870">
        <w:rPr>
          <w:rFonts w:ascii="Times New Roman" w:hAnsi="Times New Roman"/>
          <w:sz w:val="24"/>
          <w:szCs w:val="24"/>
        </w:rPr>
        <w:t xml:space="preserve">otenciāli </w:t>
      </w:r>
      <w:r w:rsidR="00537195" w:rsidRPr="00B93870">
        <w:rPr>
          <w:rFonts w:ascii="Times New Roman" w:hAnsi="Times New Roman"/>
          <w:sz w:val="24"/>
          <w:szCs w:val="24"/>
        </w:rPr>
        <w:t xml:space="preserve">apdraud cilvēku veselību un drošību, kā arī degradē </w:t>
      </w:r>
      <w:r w:rsidR="00B93870" w:rsidRPr="00B93870">
        <w:rPr>
          <w:rFonts w:ascii="Times New Roman" w:hAnsi="Times New Roman"/>
          <w:sz w:val="24"/>
          <w:szCs w:val="24"/>
        </w:rPr>
        <w:t xml:space="preserve">Gulbenes pilsētvides </w:t>
      </w:r>
      <w:r w:rsidR="00537195" w:rsidRPr="00B93870">
        <w:rPr>
          <w:rFonts w:ascii="Times New Roman" w:hAnsi="Times New Roman"/>
          <w:sz w:val="24"/>
          <w:szCs w:val="24"/>
        </w:rPr>
        <w:t>ainavu</w:t>
      </w:r>
      <w:r w:rsidR="00CC2725" w:rsidRPr="00B93870">
        <w:rPr>
          <w:rFonts w:ascii="Times New Roman" w:hAnsi="Times New Roman"/>
          <w:sz w:val="24"/>
          <w:szCs w:val="24"/>
        </w:rPr>
        <w:t>, nojaukšanas procesa organizēšanā.</w:t>
      </w:r>
    </w:p>
    <w:p w14:paraId="06EDEFB2" w14:textId="2185E20B" w:rsidR="00875DFD" w:rsidRPr="00B93870" w:rsidRDefault="00CC2725" w:rsidP="00F76DF6">
      <w:pPr>
        <w:widowControl w:val="0"/>
        <w:spacing w:line="360" w:lineRule="auto"/>
        <w:ind w:firstLine="567"/>
        <w:jc w:val="both"/>
      </w:pPr>
      <w:r w:rsidRPr="00B93870">
        <w:t>Ņemot vērā</w:t>
      </w:r>
      <w:r w:rsidR="001429A3" w:rsidRPr="00B93870">
        <w:t xml:space="preserve"> minēto, </w:t>
      </w:r>
      <w:r w:rsidR="00A23AC2" w:rsidRPr="00B93870">
        <w:t xml:space="preserve">lai novērstu apdraudējumu cilvēku drošībai un </w:t>
      </w:r>
      <w:r w:rsidR="00B93870" w:rsidRPr="00B93870">
        <w:t xml:space="preserve">Gulbenes pilsētvides </w:t>
      </w:r>
      <w:r w:rsidRPr="00B93870">
        <w:t>ainava</w:t>
      </w:r>
      <w:r w:rsidR="00A23AC2" w:rsidRPr="00B93870">
        <w:t xml:space="preserve">s degradāciju, </w:t>
      </w:r>
      <w:r w:rsidR="001429A3" w:rsidRPr="00B93870">
        <w:t xml:space="preserve">pamatojoties uz </w:t>
      </w:r>
      <w:r w:rsidR="00BE6DE1" w:rsidRPr="00B93870">
        <w:t xml:space="preserve">Būvniecības likuma 7.panta pirmās daļas 2.punktu, </w:t>
      </w:r>
      <w:r w:rsidR="00BE6DE1" w:rsidRPr="00B93870">
        <w:lastRenderedPageBreak/>
        <w:t>Civillikuma 1084.pantu,</w:t>
      </w:r>
      <w:r w:rsidR="00084D44" w:rsidRPr="00B93870">
        <w:t xml:space="preserve"> Pašvaldību likuma 4.panta pirmās daļas 16.punktu,</w:t>
      </w:r>
      <w:r w:rsidR="00BE6DE1" w:rsidRPr="00B93870">
        <w:t xml:space="preserve"> Ministru kabineta 2014.gada 19.augusta noteikumu Nr.500 </w:t>
      </w:r>
      <w:r w:rsidR="000C472F" w:rsidRPr="00B93870">
        <w:t>“</w:t>
      </w:r>
      <w:r w:rsidR="00BE6DE1" w:rsidRPr="00B93870">
        <w:t>Vispārīgie būvnoteikumi</w:t>
      </w:r>
      <w:r w:rsidR="000C472F" w:rsidRPr="00B93870">
        <w:t>”</w:t>
      </w:r>
      <w:r w:rsidR="00BE6DE1" w:rsidRPr="00B93870">
        <w:t xml:space="preserve"> </w:t>
      </w:r>
      <w:r w:rsidR="00084D44" w:rsidRPr="00B93870">
        <w:t>3.2</w:t>
      </w:r>
      <w:r w:rsidR="00BE6DE1" w:rsidRPr="00B93870">
        <w:t>.</w:t>
      </w:r>
      <w:r w:rsidR="00CB14E8" w:rsidRPr="00B93870">
        <w:t xml:space="preserve"> </w:t>
      </w:r>
      <w:r w:rsidR="00BE6DE1" w:rsidRPr="00B93870">
        <w:t>un 159.1.</w:t>
      </w:r>
      <w:r w:rsidR="00CB14E8" w:rsidRPr="00B93870">
        <w:t xml:space="preserve"> </w:t>
      </w:r>
      <w:r w:rsidR="009A68B1" w:rsidRPr="00B93870">
        <w:t>apakšpunktu</w:t>
      </w:r>
      <w:r w:rsidR="00BE6DE1" w:rsidRPr="00B93870">
        <w:t xml:space="preserve">, </w:t>
      </w:r>
      <w:r w:rsidR="00084D44" w:rsidRPr="00B93870">
        <w:t>kā arī Attīstības un tautsaimniecības</w:t>
      </w:r>
      <w:r w:rsidR="000C472F" w:rsidRPr="00B93870">
        <w:t xml:space="preserve"> komitejas ieteikumu, atklāti balsojot: </w:t>
      </w:r>
      <w:r w:rsidR="000C472F" w:rsidRPr="00B93870">
        <w:rPr>
          <w:lang w:eastAsia="en-US"/>
        </w:rPr>
        <w:t xml:space="preserve">PAR –__; PRET – __; ATTURAS – __, Gulbenes novada dome </w:t>
      </w:r>
      <w:r w:rsidR="000C472F" w:rsidRPr="00B93870">
        <w:t>NOLEMJ:</w:t>
      </w:r>
    </w:p>
    <w:p w14:paraId="56599573" w14:textId="054555BA" w:rsidR="00084D44" w:rsidRPr="00B93870" w:rsidRDefault="00084D44" w:rsidP="00F76DF6">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B93870">
        <w:rPr>
          <w:rFonts w:ascii="Times New Roman" w:hAnsi="Times New Roman"/>
          <w:sz w:val="24"/>
          <w:szCs w:val="24"/>
        </w:rPr>
        <w:t xml:space="preserve">ATZĪT ēku (kadastra apzīmējums </w:t>
      </w:r>
      <w:r w:rsidR="00B93870" w:rsidRPr="00B93870">
        <w:rPr>
          <w:rFonts w:ascii="Times New Roman" w:hAnsi="Times New Roman"/>
          <w:sz w:val="24"/>
          <w:szCs w:val="24"/>
        </w:rPr>
        <w:t>5001 002 0191 001</w:t>
      </w:r>
      <w:r w:rsidRPr="00B93870">
        <w:rPr>
          <w:rFonts w:ascii="Times New Roman" w:hAnsi="Times New Roman"/>
          <w:sz w:val="24"/>
          <w:szCs w:val="24"/>
        </w:rPr>
        <w:t>)</w:t>
      </w:r>
      <w:r w:rsidR="00B93870" w:rsidRPr="00B93870">
        <w:rPr>
          <w:rFonts w:ascii="Times New Roman" w:hAnsi="Times New Roman"/>
          <w:sz w:val="24"/>
          <w:szCs w:val="24"/>
        </w:rPr>
        <w:t>, kas atrodas</w:t>
      </w:r>
      <w:r w:rsidRPr="00B93870">
        <w:rPr>
          <w:rFonts w:ascii="Times New Roman" w:hAnsi="Times New Roman"/>
          <w:sz w:val="24"/>
          <w:szCs w:val="24"/>
        </w:rPr>
        <w:t xml:space="preserve"> </w:t>
      </w:r>
      <w:r w:rsidR="00B93870" w:rsidRPr="00B93870">
        <w:rPr>
          <w:rFonts w:ascii="Times New Roman" w:hAnsi="Times New Roman"/>
          <w:sz w:val="24"/>
          <w:szCs w:val="24"/>
        </w:rPr>
        <w:t>pēc adreses Dzelzceļa iela 6A, Gulbene, Gulbenes novads</w:t>
      </w:r>
      <w:r w:rsidRPr="00B93870">
        <w:rPr>
          <w:rFonts w:ascii="Times New Roman" w:hAnsi="Times New Roman"/>
          <w:sz w:val="24"/>
          <w:szCs w:val="24"/>
        </w:rPr>
        <w:t>, par vidi degradējošu būvi.</w:t>
      </w:r>
    </w:p>
    <w:p w14:paraId="2772F883" w14:textId="5A7CC405" w:rsidR="00F57CA0" w:rsidRPr="00B93870" w:rsidRDefault="00A23AC2" w:rsidP="00F76DF6">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B93870">
        <w:rPr>
          <w:rFonts w:ascii="Times New Roman" w:hAnsi="Times New Roman"/>
          <w:sz w:val="24"/>
          <w:szCs w:val="24"/>
        </w:rPr>
        <w:t>UZDOT</w:t>
      </w:r>
      <w:r w:rsidR="00084D44" w:rsidRPr="00B93870">
        <w:rPr>
          <w:rFonts w:ascii="Times New Roman" w:hAnsi="Times New Roman"/>
          <w:sz w:val="24"/>
          <w:szCs w:val="24"/>
        </w:rPr>
        <w:t xml:space="preserve"> Gulbenes novada pašvaldībai</w:t>
      </w:r>
      <w:r w:rsidR="00F000C0" w:rsidRPr="00B93870">
        <w:rPr>
          <w:rFonts w:ascii="Times New Roman" w:hAnsi="Times New Roman"/>
          <w:sz w:val="24"/>
          <w:szCs w:val="24"/>
        </w:rPr>
        <w:t xml:space="preserve"> </w:t>
      </w:r>
      <w:r w:rsidR="00084D44" w:rsidRPr="00B93870">
        <w:rPr>
          <w:rFonts w:ascii="Times New Roman" w:hAnsi="Times New Roman"/>
          <w:sz w:val="24"/>
          <w:szCs w:val="24"/>
        </w:rPr>
        <w:t>organizē</w:t>
      </w:r>
      <w:r w:rsidRPr="00B93870">
        <w:rPr>
          <w:rFonts w:ascii="Times New Roman" w:hAnsi="Times New Roman"/>
          <w:sz w:val="24"/>
          <w:szCs w:val="24"/>
        </w:rPr>
        <w:t xml:space="preserve">t </w:t>
      </w:r>
      <w:r w:rsidR="009B5C5D" w:rsidRPr="00B93870">
        <w:rPr>
          <w:rFonts w:ascii="Times New Roman" w:hAnsi="Times New Roman"/>
          <w:sz w:val="24"/>
          <w:szCs w:val="24"/>
        </w:rPr>
        <w:t>un īstenot šī lēmuma 1.punktā minētās ēkas</w:t>
      </w:r>
      <w:r w:rsidR="00084D44" w:rsidRPr="00B93870">
        <w:rPr>
          <w:rFonts w:ascii="Times New Roman" w:hAnsi="Times New Roman"/>
          <w:sz w:val="24"/>
          <w:szCs w:val="24"/>
        </w:rPr>
        <w:t xml:space="preserve"> </w:t>
      </w:r>
      <w:r w:rsidRPr="00B93870">
        <w:rPr>
          <w:rFonts w:ascii="Times New Roman" w:hAnsi="Times New Roman"/>
          <w:sz w:val="24"/>
          <w:szCs w:val="24"/>
        </w:rPr>
        <w:t>nojaukšanu atbilstoši normatīvo aktu prasībām</w:t>
      </w:r>
      <w:r w:rsidR="00134D60" w:rsidRPr="00B93870">
        <w:rPr>
          <w:rFonts w:ascii="Times New Roman" w:hAnsi="Times New Roman"/>
          <w:sz w:val="24"/>
          <w:szCs w:val="24"/>
        </w:rPr>
        <w:t xml:space="preserve"> ne vēlāk kā </w:t>
      </w:r>
      <w:r w:rsidR="009A68B1" w:rsidRPr="00B93870">
        <w:rPr>
          <w:rFonts w:ascii="Times New Roman" w:hAnsi="Times New Roman"/>
          <w:sz w:val="24"/>
          <w:szCs w:val="24"/>
        </w:rPr>
        <w:t>sešu</w:t>
      </w:r>
      <w:r w:rsidR="00134D60" w:rsidRPr="00B93870">
        <w:rPr>
          <w:rFonts w:ascii="Times New Roman" w:hAnsi="Times New Roman"/>
          <w:sz w:val="24"/>
          <w:szCs w:val="24"/>
        </w:rPr>
        <w:t xml:space="preserve"> mēnešu laikā no šī lēmuma pieņemšanas dienas.</w:t>
      </w:r>
    </w:p>
    <w:p w14:paraId="7A76A4C3" w14:textId="77777777" w:rsidR="006E7A1F" w:rsidRPr="00B93870" w:rsidRDefault="00982A00" w:rsidP="00F76DF6">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B93870">
        <w:rPr>
          <w:rFonts w:ascii="Times New Roman" w:hAnsi="Times New Roman"/>
          <w:sz w:val="24"/>
          <w:szCs w:val="24"/>
        </w:rPr>
        <w:t>Kontroli par lēmuma izpildi veikt Gulbenes novada pašvaldības izpilddirektoram.</w:t>
      </w:r>
    </w:p>
    <w:p w14:paraId="20DFC87C" w14:textId="2A6A398B" w:rsidR="00084D44" w:rsidRPr="00B93870" w:rsidRDefault="006E7A1F" w:rsidP="00F76DF6">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B93870">
        <w:rPr>
          <w:rFonts w:ascii="Times New Roman" w:hAnsi="Times New Roman"/>
          <w:sz w:val="24"/>
          <w:szCs w:val="24"/>
        </w:rPr>
        <w:t>Lēmuma izrakstu nosūtīt</w:t>
      </w:r>
      <w:r w:rsidR="00B93870" w:rsidRPr="00B93870">
        <w:rPr>
          <w:rFonts w:ascii="Times New Roman" w:hAnsi="Times New Roman"/>
          <w:sz w:val="24"/>
          <w:szCs w:val="24"/>
        </w:rPr>
        <w:t xml:space="preserve"> </w:t>
      </w:r>
      <w:r w:rsidRPr="00B93870">
        <w:rPr>
          <w:rFonts w:ascii="Times New Roman" w:hAnsi="Times New Roman"/>
          <w:sz w:val="24"/>
          <w:szCs w:val="24"/>
        </w:rPr>
        <w:t>Gulbenes novada būvvaldei.</w:t>
      </w:r>
    </w:p>
    <w:p w14:paraId="394A59C5" w14:textId="3D5309DB" w:rsidR="00555909" w:rsidRPr="00C749AB" w:rsidRDefault="00555909" w:rsidP="00E234DE">
      <w:pPr>
        <w:pStyle w:val="Default"/>
        <w:spacing w:line="257" w:lineRule="auto"/>
        <w:rPr>
          <w:color w:val="FF0000"/>
        </w:rPr>
      </w:pPr>
    </w:p>
    <w:p w14:paraId="24A0736D" w14:textId="77777777" w:rsidR="00A03F49" w:rsidRPr="002B0191" w:rsidRDefault="00A03F49" w:rsidP="00E234DE">
      <w:pPr>
        <w:pStyle w:val="Default"/>
        <w:spacing w:line="257" w:lineRule="auto"/>
        <w:rPr>
          <w:color w:val="auto"/>
        </w:rPr>
      </w:pPr>
    </w:p>
    <w:p w14:paraId="394A59C8" w14:textId="7E04568B" w:rsidR="007C68B6" w:rsidRPr="002B0191" w:rsidRDefault="007C68B6" w:rsidP="00E234DE">
      <w:pPr>
        <w:spacing w:line="257" w:lineRule="auto"/>
      </w:pPr>
      <w:r w:rsidRPr="002B0191">
        <w:t>Gulbenes novada domes priekšsēdētājs</w:t>
      </w:r>
      <w:r w:rsidRPr="002B0191">
        <w:tab/>
      </w:r>
      <w:r w:rsidRPr="002B0191">
        <w:tab/>
      </w:r>
      <w:r w:rsidRPr="002B0191">
        <w:tab/>
      </w:r>
      <w:r w:rsidRPr="002B0191">
        <w:tab/>
      </w:r>
      <w:r w:rsidR="0081509F" w:rsidRPr="002B0191">
        <w:t>A.Caunītis</w:t>
      </w:r>
    </w:p>
    <w:p w14:paraId="394A59C9" w14:textId="5AA61E5F" w:rsidR="00555909" w:rsidRPr="002B0191" w:rsidRDefault="00555909" w:rsidP="00E234DE">
      <w:pPr>
        <w:spacing w:line="257" w:lineRule="auto"/>
      </w:pPr>
    </w:p>
    <w:p w14:paraId="31E7FA54" w14:textId="77777777" w:rsidR="003C3FB1" w:rsidRPr="002B0191" w:rsidRDefault="003C3FB1" w:rsidP="00E234DE">
      <w:pPr>
        <w:spacing w:line="257" w:lineRule="auto"/>
      </w:pPr>
    </w:p>
    <w:p w14:paraId="394A59CA" w14:textId="108C0374" w:rsidR="00555909" w:rsidRPr="002B0191" w:rsidRDefault="007C68B6" w:rsidP="00E234DE">
      <w:pPr>
        <w:spacing w:line="257" w:lineRule="auto"/>
      </w:pPr>
      <w:r w:rsidRPr="002B0191">
        <w:t>S</w:t>
      </w:r>
      <w:r w:rsidR="00555909" w:rsidRPr="002B0191">
        <w:t xml:space="preserve">agatavoja: </w:t>
      </w:r>
      <w:r w:rsidR="00F000C0" w:rsidRPr="002B0191">
        <w:t>Eduards Garkuša</w:t>
      </w:r>
    </w:p>
    <w:p w14:paraId="394A59CB" w14:textId="77777777" w:rsidR="00555909" w:rsidRPr="002B0191" w:rsidRDefault="00555909" w:rsidP="00E234DE">
      <w:pPr>
        <w:spacing w:line="257" w:lineRule="auto"/>
      </w:pPr>
    </w:p>
    <w:p w14:paraId="394A59D0" w14:textId="65BBC0E2" w:rsidR="006E0E55" w:rsidRPr="002B0191" w:rsidRDefault="006E0E55" w:rsidP="00E234DE">
      <w:pPr>
        <w:spacing w:line="257" w:lineRule="auto"/>
      </w:pPr>
    </w:p>
    <w:sectPr w:rsidR="006E0E55" w:rsidRPr="002B0191" w:rsidSect="00FC2A8A">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0B2E" w14:textId="77777777" w:rsidR="00262D06" w:rsidRDefault="00262D06" w:rsidP="00FC2A8A">
      <w:r>
        <w:separator/>
      </w:r>
    </w:p>
  </w:endnote>
  <w:endnote w:type="continuationSeparator" w:id="0">
    <w:p w14:paraId="018CD1A4" w14:textId="77777777" w:rsidR="00262D06" w:rsidRDefault="00262D06"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F4CE" w14:textId="77777777" w:rsidR="00262D06" w:rsidRDefault="00262D06" w:rsidP="00FC2A8A">
      <w:r>
        <w:separator/>
      </w:r>
    </w:p>
  </w:footnote>
  <w:footnote w:type="continuationSeparator" w:id="0">
    <w:p w14:paraId="38A2E43E" w14:textId="77777777" w:rsidR="00262D06" w:rsidRDefault="00262D06"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64FE"/>
    <w:rsid w:val="000645DB"/>
    <w:rsid w:val="00072D3A"/>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86D72"/>
    <w:rsid w:val="001B1177"/>
    <w:rsid w:val="001F1D52"/>
    <w:rsid w:val="00202949"/>
    <w:rsid w:val="00236C2E"/>
    <w:rsid w:val="002542CE"/>
    <w:rsid w:val="00262D06"/>
    <w:rsid w:val="0026325F"/>
    <w:rsid w:val="00276FB6"/>
    <w:rsid w:val="00295E49"/>
    <w:rsid w:val="00296802"/>
    <w:rsid w:val="002B0191"/>
    <w:rsid w:val="002C3705"/>
    <w:rsid w:val="002E5806"/>
    <w:rsid w:val="002F6615"/>
    <w:rsid w:val="003033D8"/>
    <w:rsid w:val="00325071"/>
    <w:rsid w:val="00325305"/>
    <w:rsid w:val="00325E77"/>
    <w:rsid w:val="00332EB7"/>
    <w:rsid w:val="003367D6"/>
    <w:rsid w:val="00354E4E"/>
    <w:rsid w:val="003B3DB8"/>
    <w:rsid w:val="003C3FB1"/>
    <w:rsid w:val="003C52F2"/>
    <w:rsid w:val="003F61ED"/>
    <w:rsid w:val="003F6C9A"/>
    <w:rsid w:val="00426AEA"/>
    <w:rsid w:val="00461591"/>
    <w:rsid w:val="004910D5"/>
    <w:rsid w:val="004A057C"/>
    <w:rsid w:val="004A2021"/>
    <w:rsid w:val="004A7D3E"/>
    <w:rsid w:val="004D15B1"/>
    <w:rsid w:val="005310A4"/>
    <w:rsid w:val="00533D35"/>
    <w:rsid w:val="00534C36"/>
    <w:rsid w:val="00537195"/>
    <w:rsid w:val="00537696"/>
    <w:rsid w:val="00555909"/>
    <w:rsid w:val="0055767A"/>
    <w:rsid w:val="00573BDA"/>
    <w:rsid w:val="00577B42"/>
    <w:rsid w:val="0058120B"/>
    <w:rsid w:val="005D7CB0"/>
    <w:rsid w:val="005E49B8"/>
    <w:rsid w:val="005E561B"/>
    <w:rsid w:val="005E64C0"/>
    <w:rsid w:val="006054E5"/>
    <w:rsid w:val="006A2988"/>
    <w:rsid w:val="006B2780"/>
    <w:rsid w:val="006C397A"/>
    <w:rsid w:val="006D16A0"/>
    <w:rsid w:val="006E0E55"/>
    <w:rsid w:val="006E7A1F"/>
    <w:rsid w:val="006F793B"/>
    <w:rsid w:val="007021B5"/>
    <w:rsid w:val="007163DB"/>
    <w:rsid w:val="00726D12"/>
    <w:rsid w:val="00741F48"/>
    <w:rsid w:val="0074644F"/>
    <w:rsid w:val="00793C23"/>
    <w:rsid w:val="007B4695"/>
    <w:rsid w:val="007C41AA"/>
    <w:rsid w:val="007C6232"/>
    <w:rsid w:val="007C68B6"/>
    <w:rsid w:val="007C6F18"/>
    <w:rsid w:val="007E18F2"/>
    <w:rsid w:val="007F34EF"/>
    <w:rsid w:val="00801DF7"/>
    <w:rsid w:val="0081509F"/>
    <w:rsid w:val="0083094C"/>
    <w:rsid w:val="00875DFD"/>
    <w:rsid w:val="00877C37"/>
    <w:rsid w:val="008C5A29"/>
    <w:rsid w:val="008F0E9A"/>
    <w:rsid w:val="009012DD"/>
    <w:rsid w:val="00931544"/>
    <w:rsid w:val="0093289E"/>
    <w:rsid w:val="009557E0"/>
    <w:rsid w:val="00960BC9"/>
    <w:rsid w:val="00962D87"/>
    <w:rsid w:val="00980DE2"/>
    <w:rsid w:val="00982A00"/>
    <w:rsid w:val="00993912"/>
    <w:rsid w:val="0099483F"/>
    <w:rsid w:val="009974EC"/>
    <w:rsid w:val="009A68B1"/>
    <w:rsid w:val="009B1155"/>
    <w:rsid w:val="009B5C5D"/>
    <w:rsid w:val="009B5F66"/>
    <w:rsid w:val="009C18EA"/>
    <w:rsid w:val="00A027B4"/>
    <w:rsid w:val="00A03F49"/>
    <w:rsid w:val="00A07ADE"/>
    <w:rsid w:val="00A23AC2"/>
    <w:rsid w:val="00A34A97"/>
    <w:rsid w:val="00AB080A"/>
    <w:rsid w:val="00AB4225"/>
    <w:rsid w:val="00AC1FCF"/>
    <w:rsid w:val="00B04D50"/>
    <w:rsid w:val="00B07F24"/>
    <w:rsid w:val="00B41E6D"/>
    <w:rsid w:val="00B43475"/>
    <w:rsid w:val="00B63995"/>
    <w:rsid w:val="00B77751"/>
    <w:rsid w:val="00B80E79"/>
    <w:rsid w:val="00B93870"/>
    <w:rsid w:val="00BA06CD"/>
    <w:rsid w:val="00BC0076"/>
    <w:rsid w:val="00BE0B9C"/>
    <w:rsid w:val="00BE6DE1"/>
    <w:rsid w:val="00C2274C"/>
    <w:rsid w:val="00C71816"/>
    <w:rsid w:val="00C749AB"/>
    <w:rsid w:val="00CA0A38"/>
    <w:rsid w:val="00CA331B"/>
    <w:rsid w:val="00CB14E8"/>
    <w:rsid w:val="00CC2725"/>
    <w:rsid w:val="00CC29AF"/>
    <w:rsid w:val="00CC37FC"/>
    <w:rsid w:val="00CE10A7"/>
    <w:rsid w:val="00D05B8D"/>
    <w:rsid w:val="00D07E8A"/>
    <w:rsid w:val="00D1413C"/>
    <w:rsid w:val="00D57D76"/>
    <w:rsid w:val="00D72090"/>
    <w:rsid w:val="00D73146"/>
    <w:rsid w:val="00D90980"/>
    <w:rsid w:val="00DD5A24"/>
    <w:rsid w:val="00DE163E"/>
    <w:rsid w:val="00DE5D7E"/>
    <w:rsid w:val="00E22D29"/>
    <w:rsid w:val="00E234DE"/>
    <w:rsid w:val="00E32CB6"/>
    <w:rsid w:val="00E6078A"/>
    <w:rsid w:val="00EA08C2"/>
    <w:rsid w:val="00EA3D9D"/>
    <w:rsid w:val="00EB65B6"/>
    <w:rsid w:val="00EC7CB8"/>
    <w:rsid w:val="00EE27C9"/>
    <w:rsid w:val="00EE4CD5"/>
    <w:rsid w:val="00F000C0"/>
    <w:rsid w:val="00F0205E"/>
    <w:rsid w:val="00F026C8"/>
    <w:rsid w:val="00F22980"/>
    <w:rsid w:val="00F57CA0"/>
    <w:rsid w:val="00F6341A"/>
    <w:rsid w:val="00F76DF6"/>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2650</TotalTime>
  <Pages>4</Pages>
  <Words>5675</Words>
  <Characters>3235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56</cp:revision>
  <cp:lastPrinted>2020-07-17T06:02:00Z</cp:lastPrinted>
  <dcterms:created xsi:type="dcterms:W3CDTF">2020-07-15T10:00:00Z</dcterms:created>
  <dcterms:modified xsi:type="dcterms:W3CDTF">2023-01-13T08:28:00Z</dcterms:modified>
</cp:coreProperties>
</file>