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D1" w:rsidRDefault="00A52BD1" w:rsidP="00A52BD1">
      <w:pPr>
        <w:spacing w:after="0" w:line="240" w:lineRule="auto"/>
        <w:jc w:val="center"/>
        <w:rPr>
          <w:rFonts w:ascii="Swis721 BT" w:eastAsia="Times New Roman" w:hAnsi="Swis721 BT" w:cs="Times New Roman"/>
          <w:b/>
          <w:sz w:val="24"/>
          <w:szCs w:val="24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 xml:space="preserve">                                                                                               </w:t>
      </w:r>
      <w:r>
        <w:rPr>
          <w:rFonts w:ascii="Swis721 BT" w:eastAsia="Times New Roman" w:hAnsi="Swis721 BT" w:cs="Times New Roman"/>
          <w:b/>
          <w:sz w:val="24"/>
          <w:szCs w:val="24"/>
          <w:lang w:eastAsia="lv-LV"/>
        </w:rPr>
        <w:t>Gulbenes novada b</w:t>
      </w:r>
      <w:r>
        <w:rPr>
          <w:rFonts w:ascii="Calibri" w:eastAsia="Times New Roman" w:hAnsi="Calibri" w:cs="Calibri"/>
          <w:b/>
          <w:sz w:val="24"/>
          <w:szCs w:val="24"/>
          <w:lang w:eastAsia="lv-LV"/>
        </w:rPr>
        <w:t>ū</w:t>
      </w:r>
      <w:r>
        <w:rPr>
          <w:rFonts w:ascii="Swis721 BT" w:eastAsia="Times New Roman" w:hAnsi="Swis721 BT" w:cs="Times New Roman"/>
          <w:b/>
          <w:sz w:val="24"/>
          <w:szCs w:val="24"/>
          <w:lang w:eastAsia="lv-LV"/>
        </w:rPr>
        <w:t>vvaldei</w:t>
      </w:r>
    </w:p>
    <w:p w:rsidR="00A52BD1" w:rsidRDefault="00A52BD1" w:rsidP="00A52BD1">
      <w:pPr>
        <w:spacing w:after="0" w:line="240" w:lineRule="auto"/>
        <w:jc w:val="center"/>
        <w:rPr>
          <w:rFonts w:ascii="Swis721 BT" w:hAnsi="Swis721 BT"/>
        </w:rPr>
      </w:pPr>
    </w:p>
    <w:p w:rsidR="00A52BD1" w:rsidRDefault="00A52BD1" w:rsidP="00A52BD1">
      <w:pPr>
        <w:spacing w:after="0" w:line="240" w:lineRule="auto"/>
        <w:jc w:val="center"/>
        <w:outlineLvl w:val="3"/>
        <w:rPr>
          <w:rFonts w:ascii="Swis721 BT" w:eastAsia="Times New Roman" w:hAnsi="Swis721 BT" w:cs="Times New Roman"/>
          <w:b/>
          <w:bCs/>
          <w:sz w:val="24"/>
          <w:szCs w:val="24"/>
          <w:lang w:eastAsia="lv-LV"/>
        </w:rPr>
      </w:pPr>
      <w:r>
        <w:rPr>
          <w:rFonts w:ascii="Swis721 BT" w:eastAsia="Times New Roman" w:hAnsi="Swis721 BT" w:cs="Times New Roman"/>
          <w:b/>
          <w:bCs/>
          <w:sz w:val="24"/>
          <w:szCs w:val="24"/>
          <w:lang w:eastAsia="lv-LV"/>
        </w:rPr>
        <w:t>Paskaidrojuma raksts</w:t>
      </w:r>
    </w:p>
    <w:p w:rsidR="00A52BD1" w:rsidRDefault="00A52BD1" w:rsidP="00A52BD1">
      <w:pPr>
        <w:spacing w:after="0" w:line="240" w:lineRule="auto"/>
        <w:jc w:val="center"/>
        <w:outlineLvl w:val="3"/>
        <w:rPr>
          <w:rFonts w:ascii="Swis721 BT" w:eastAsia="Times New Roman" w:hAnsi="Swis721 BT" w:cs="Times New Roman"/>
          <w:bCs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bCs/>
          <w:sz w:val="18"/>
          <w:szCs w:val="18"/>
          <w:lang w:eastAsia="lv-LV"/>
        </w:rPr>
        <w:t>(</w:t>
      </w:r>
      <w:r>
        <w:rPr>
          <w:rFonts w:ascii="Calibri" w:eastAsia="Times New Roman" w:hAnsi="Calibri" w:cs="Calibri"/>
          <w:bCs/>
          <w:sz w:val="18"/>
          <w:szCs w:val="18"/>
          <w:lang w:eastAsia="lv-LV"/>
        </w:rPr>
        <w:t>ē</w:t>
      </w:r>
      <w:r>
        <w:rPr>
          <w:rFonts w:ascii="Swis721 BT" w:eastAsia="Times New Roman" w:hAnsi="Swis721 BT" w:cs="Times New Roman"/>
          <w:bCs/>
          <w:sz w:val="18"/>
          <w:szCs w:val="18"/>
          <w:lang w:eastAsia="lv-LV"/>
        </w:rPr>
        <w:t>kas nojauk</w:t>
      </w:r>
      <w:r>
        <w:rPr>
          <w:rFonts w:ascii="Swis721 BT" w:eastAsia="Times New Roman" w:hAnsi="Swis721 BT" w:cs="Swis721 BT"/>
          <w:bCs/>
          <w:sz w:val="18"/>
          <w:szCs w:val="18"/>
          <w:lang w:eastAsia="lv-LV"/>
        </w:rPr>
        <w:t>š</w:t>
      </w:r>
      <w:r>
        <w:rPr>
          <w:rFonts w:ascii="Swis721 BT" w:eastAsia="Times New Roman" w:hAnsi="Swis721 BT" w:cs="Times New Roman"/>
          <w:bCs/>
          <w:sz w:val="18"/>
          <w:szCs w:val="18"/>
          <w:lang w:eastAsia="lv-LV"/>
        </w:rPr>
        <w:t>anai)</w:t>
      </w:r>
    </w:p>
    <w:p w:rsidR="00A52BD1" w:rsidRDefault="00A52BD1" w:rsidP="00A52BD1">
      <w:pPr>
        <w:spacing w:after="0" w:line="240" w:lineRule="auto"/>
        <w:jc w:val="center"/>
        <w:outlineLvl w:val="3"/>
        <w:rPr>
          <w:rFonts w:ascii="Swis721 BT" w:eastAsia="Times New Roman" w:hAnsi="Swis721 BT" w:cs="Times New Roman"/>
          <w:bCs/>
          <w:lang w:eastAsia="lv-LV"/>
        </w:rPr>
      </w:pPr>
    </w:p>
    <w:p w:rsidR="00A52BD1" w:rsidRDefault="00A52BD1" w:rsidP="00A52BD1">
      <w:pPr>
        <w:spacing w:after="0" w:line="240" w:lineRule="auto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B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vniec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bas ierosin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js</w:t>
      </w:r>
    </w:p>
    <w:p w:rsidR="00A52BD1" w:rsidRDefault="00A52BD1" w:rsidP="00A52BD1">
      <w:pPr>
        <w:spacing w:after="0" w:line="240" w:lineRule="auto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 xml:space="preserve">                        (pas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js)      ___________________________________________________________</w:t>
      </w:r>
    </w:p>
    <w:p w:rsidR="00A52BD1" w:rsidRDefault="00A52BD1" w:rsidP="00A52BD1">
      <w:pPr>
        <w:spacing w:after="0" w:line="24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(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fizisk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nosaukums)</w:t>
      </w:r>
    </w:p>
    <w:p w:rsidR="00A52BD1" w:rsidRDefault="00A52BD1" w:rsidP="00A52BD1">
      <w:pPr>
        <w:spacing w:after="0" w:line="24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________________________________________________________________________</w:t>
      </w:r>
    </w:p>
    <w:p w:rsidR="00A52BD1" w:rsidRDefault="00A52BD1" w:rsidP="00A52BD1">
      <w:pPr>
        <w:spacing w:after="0" w:line="24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(fizisk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kods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re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ģ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istr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cijas numurs)</w:t>
      </w:r>
    </w:p>
    <w:p w:rsidR="00A52BD1" w:rsidRDefault="00A52BD1" w:rsidP="00A52BD1">
      <w:pPr>
        <w:spacing w:after="0" w:line="240" w:lineRule="auto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                                           ________________________________________________________________________</w:t>
      </w:r>
    </w:p>
    <w:p w:rsidR="00A52BD1" w:rsidRDefault="00A52BD1" w:rsidP="00A52BD1">
      <w:pPr>
        <w:spacing w:after="0" w:line="24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(dz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ī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vesvieta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adrese, t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lru</w:t>
      </w:r>
      <w:r>
        <w:rPr>
          <w:rFonts w:ascii="Calibri" w:eastAsia="Times New Roman" w:hAnsi="Calibri" w:cs="Calibri"/>
          <w:sz w:val="18"/>
          <w:szCs w:val="18"/>
          <w:lang w:eastAsia="lv-LV"/>
        </w:rPr>
        <w:t>ņ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a numurs)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A52BD1" w:rsidRDefault="00A52BD1" w:rsidP="00A52BD1">
      <w:pPr>
        <w:spacing w:after="0" w:line="240" w:lineRule="auto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                                       ____________________________________________________________________</w:t>
      </w:r>
    </w:p>
    <w:p w:rsidR="00A52BD1" w:rsidRDefault="00A52BD1" w:rsidP="00A52BD1">
      <w:pPr>
        <w:spacing w:after="0" w:line="240" w:lineRule="auto"/>
        <w:ind w:left="3686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(elektronisk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pasta adrese)</w:t>
      </w:r>
    </w:p>
    <w:p w:rsidR="00A52BD1" w:rsidRDefault="00A52BD1" w:rsidP="00A52BD1">
      <w:pPr>
        <w:spacing w:after="0" w:line="240" w:lineRule="auto"/>
        <w:jc w:val="right"/>
        <w:rPr>
          <w:rFonts w:ascii="Swis721 BT" w:hAnsi="Swis721 BT"/>
          <w:lang w:eastAsia="lv-LV"/>
        </w:rPr>
      </w:pPr>
    </w:p>
    <w:p w:rsidR="00A52BD1" w:rsidRDefault="00A52BD1" w:rsidP="00A52BD1">
      <w:pPr>
        <w:spacing w:after="0" w:line="240" w:lineRule="auto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L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dzu izskat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t iesniegumu ______________________________________________   nojaukšanai</w:t>
      </w:r>
    </w:p>
    <w:p w:rsidR="00A52BD1" w:rsidRDefault="00A52BD1" w:rsidP="00A52BD1">
      <w:pPr>
        <w:spacing w:after="0" w:line="240" w:lineRule="auto"/>
        <w:ind w:left="2160" w:firstLine="720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(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ē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kas nosaukums)</w:t>
      </w:r>
    </w:p>
    <w:p w:rsidR="00A52BD1" w:rsidRDefault="00A52BD1" w:rsidP="00A52BD1">
      <w:pPr>
        <w:spacing w:after="0" w:line="240" w:lineRule="auto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 xml:space="preserve">                                           _____________________________________________</w:t>
      </w:r>
    </w:p>
    <w:p w:rsidR="00A52BD1" w:rsidRDefault="00A52BD1" w:rsidP="00A52BD1">
      <w:pPr>
        <w:spacing w:after="0" w:line="240" w:lineRule="auto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Nekustam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 xml:space="preserve"> 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pa</w:t>
      </w:r>
      <w:r>
        <w:rPr>
          <w:rFonts w:ascii="Swis721 BT" w:eastAsia="Times New Roman" w:hAnsi="Swis721 BT" w:cs="Swis721 BT"/>
          <w:lang w:eastAsia="lv-LV"/>
        </w:rPr>
        <w:t>š</w:t>
      </w:r>
      <w:r>
        <w:rPr>
          <w:rFonts w:ascii="Swis721 BT" w:eastAsia="Times New Roman" w:hAnsi="Swis721 BT" w:cs="Times New Roman"/>
          <w:lang w:eastAsia="lv-LV"/>
        </w:rPr>
        <w:t>uma kadastra numurs ________________________________________________</w:t>
      </w:r>
    </w:p>
    <w:p w:rsidR="00A52BD1" w:rsidRDefault="00A52BD1" w:rsidP="00A52BD1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lang w:eastAsia="lv-LV"/>
        </w:rPr>
      </w:pPr>
    </w:p>
    <w:p w:rsidR="00A52BD1" w:rsidRDefault="00A52BD1" w:rsidP="00A52BD1">
      <w:pPr>
        <w:spacing w:after="0" w:line="240" w:lineRule="auto"/>
        <w:jc w:val="center"/>
        <w:rPr>
          <w:rFonts w:ascii="Swis721 BT" w:hAnsi="Swis721 BT"/>
          <w:b/>
        </w:rPr>
      </w:pPr>
      <w:r>
        <w:rPr>
          <w:rFonts w:ascii="Swis721 BT" w:hAnsi="Swis721 BT"/>
          <w:b/>
        </w:rPr>
        <w:t>II. B</w:t>
      </w:r>
      <w:r>
        <w:rPr>
          <w:rFonts w:ascii="Calibri" w:hAnsi="Calibri" w:cs="Calibri"/>
          <w:b/>
        </w:rPr>
        <w:t>ū</w:t>
      </w:r>
      <w:r>
        <w:rPr>
          <w:rFonts w:ascii="Swis721 BT" w:hAnsi="Swis721 BT"/>
          <w:b/>
        </w:rPr>
        <w:t>vdarbu pabeig</w:t>
      </w:r>
      <w:r>
        <w:rPr>
          <w:rFonts w:ascii="Swis721 BT" w:hAnsi="Swis721 BT" w:cs="Swis721 BT"/>
          <w:b/>
        </w:rPr>
        <w:t>š</w:t>
      </w:r>
      <w:r>
        <w:rPr>
          <w:rFonts w:ascii="Swis721 BT" w:hAnsi="Swis721 BT"/>
          <w:b/>
        </w:rPr>
        <w:t>ana</w:t>
      </w:r>
    </w:p>
    <w:p w:rsidR="00A52BD1" w:rsidRDefault="00A52BD1" w:rsidP="00A52BD1">
      <w:pPr>
        <w:spacing w:after="0" w:line="240" w:lineRule="auto"/>
        <w:jc w:val="center"/>
        <w:rPr>
          <w:rFonts w:ascii="Swis721 BT" w:hAnsi="Swis721 BT"/>
          <w:b/>
        </w:rPr>
      </w:pP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  <w:r>
        <w:rPr>
          <w:rFonts w:ascii="Swis721 BT" w:hAnsi="Swis721 BT"/>
        </w:rPr>
        <w:t>13. Inform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cija par 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>vdarbu pabeig</w:t>
      </w:r>
      <w:r>
        <w:rPr>
          <w:rFonts w:ascii="Swis721 BT" w:hAnsi="Swis721 BT" w:cs="Swis721 BT"/>
        </w:rPr>
        <w:t>š</w:t>
      </w:r>
      <w:r>
        <w:rPr>
          <w:rFonts w:ascii="Swis721 BT" w:hAnsi="Swis721 BT"/>
        </w:rPr>
        <w:t>anu</w:t>
      </w: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  <w:r>
        <w:rPr>
          <w:rFonts w:ascii="Swis721 BT" w:hAnsi="Swis721 BT"/>
        </w:rPr>
        <w:t>Apliecinu, ka 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>vdarbi ir pabeigti, teritorija ir sak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rtota un visi 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>vniec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b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 xml:space="preserve"> radu</w:t>
      </w:r>
      <w:r>
        <w:rPr>
          <w:rFonts w:ascii="Swis721 BT" w:hAnsi="Swis721 BT" w:cs="Swis721 BT"/>
        </w:rPr>
        <w:t>š</w:t>
      </w:r>
      <w:r>
        <w:rPr>
          <w:rFonts w:ascii="Swis721 BT" w:hAnsi="Swis721 BT"/>
        </w:rPr>
        <w:t>ies atkritumi ir apsaimniekoti atbilstoši normat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vajos aktos noteiktaj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m pras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b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m.</w:t>
      </w:r>
    </w:p>
    <w:p w:rsidR="00A52BD1" w:rsidRDefault="00A52BD1" w:rsidP="00A52BD1">
      <w:pPr>
        <w:spacing w:after="0" w:line="240" w:lineRule="auto"/>
        <w:jc w:val="both"/>
        <w:rPr>
          <w:rFonts w:ascii="Swis721 BT" w:hAnsi="Swis721 BT" w:cs="Times New Roman"/>
          <w:lang w:eastAsia="lv-LV"/>
        </w:rPr>
      </w:pPr>
      <w:r>
        <w:rPr>
          <w:rFonts w:ascii="Swis721 BT" w:hAnsi="Swis721 BT" w:cs="Times New Roman"/>
        </w:rPr>
        <w:t>Inform</w:t>
      </w:r>
      <w:r>
        <w:rPr>
          <w:rFonts w:ascii="Calibri" w:hAnsi="Calibri" w:cs="Calibri"/>
        </w:rPr>
        <w:t>ē</w:t>
      </w:r>
      <w:r>
        <w:rPr>
          <w:rFonts w:ascii="Swis721 BT" w:hAnsi="Swis721 BT" w:cs="Times New Roman"/>
        </w:rPr>
        <w:t xml:space="preserve">ju, ka </w:t>
      </w:r>
      <w:r>
        <w:rPr>
          <w:rFonts w:ascii="Swis721 BT" w:hAnsi="Swis721 BT" w:cs="Times New Roman"/>
          <w:lang w:eastAsia="lv-LV"/>
        </w:rPr>
        <w:t>b</w:t>
      </w:r>
      <w:r>
        <w:rPr>
          <w:rFonts w:ascii="Calibri" w:hAnsi="Calibri" w:cs="Calibri"/>
          <w:lang w:eastAsia="lv-LV"/>
        </w:rPr>
        <w:t>ū</w:t>
      </w:r>
      <w:r>
        <w:rPr>
          <w:rFonts w:ascii="Swis721 BT" w:hAnsi="Swis721 BT" w:cs="Times New Roman"/>
          <w:lang w:eastAsia="lv-LV"/>
        </w:rPr>
        <w:t>vniec</w:t>
      </w:r>
      <w:r>
        <w:rPr>
          <w:rFonts w:ascii="Calibri" w:hAnsi="Calibri" w:cs="Calibri"/>
          <w:lang w:eastAsia="lv-LV"/>
        </w:rPr>
        <w:t>ī</w:t>
      </w:r>
      <w:r>
        <w:rPr>
          <w:rFonts w:ascii="Swis721 BT" w:hAnsi="Swis721 BT" w:cs="Times New Roman"/>
          <w:lang w:eastAsia="lv-LV"/>
        </w:rPr>
        <w:t>b</w:t>
      </w:r>
      <w:r>
        <w:rPr>
          <w:rFonts w:ascii="Calibri" w:hAnsi="Calibri" w:cs="Calibri"/>
          <w:lang w:eastAsia="lv-LV"/>
        </w:rPr>
        <w:t>ā</w:t>
      </w:r>
      <w:r>
        <w:rPr>
          <w:rFonts w:ascii="Swis721 BT" w:hAnsi="Swis721 BT" w:cs="Times New Roman"/>
          <w:lang w:eastAsia="lv-LV"/>
        </w:rPr>
        <w:t xml:space="preserve"> rad</w:t>
      </w:r>
      <w:r>
        <w:rPr>
          <w:rFonts w:ascii="Calibri" w:hAnsi="Calibri" w:cs="Calibri"/>
          <w:lang w:eastAsia="lv-LV"/>
        </w:rPr>
        <w:t>ī</w:t>
      </w:r>
      <w:r>
        <w:rPr>
          <w:rFonts w:ascii="Swis721 BT" w:hAnsi="Swis721 BT" w:cs="Times New Roman"/>
          <w:lang w:eastAsia="lv-LV"/>
        </w:rPr>
        <w:t>to atkritumu apsaimnieko</w:t>
      </w:r>
      <w:r>
        <w:rPr>
          <w:rFonts w:ascii="Swis721 BT" w:hAnsi="Swis721 BT" w:cs="Swis721 BT"/>
          <w:lang w:eastAsia="lv-LV"/>
        </w:rPr>
        <w:t>š</w:t>
      </w:r>
      <w:r>
        <w:rPr>
          <w:rFonts w:ascii="Swis721 BT" w:hAnsi="Swis721 BT" w:cs="Times New Roman"/>
          <w:lang w:eastAsia="lv-LV"/>
        </w:rPr>
        <w:t xml:space="preserve">anu veica </w:t>
      </w:r>
    </w:p>
    <w:p w:rsidR="00A52BD1" w:rsidRDefault="00A52BD1" w:rsidP="00A52BD1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  <w:lang w:eastAsia="lv-LV"/>
        </w:rPr>
        <w:t>____________________________________________________________________________________</w:t>
      </w:r>
    </w:p>
    <w:p w:rsidR="00A52BD1" w:rsidRDefault="00A52BD1" w:rsidP="00A52BD1">
      <w:pPr>
        <w:spacing w:after="0" w:line="240" w:lineRule="auto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B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vniec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bas ierosin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js (pas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js) _____________________________           ______________</w:t>
      </w:r>
    </w:p>
    <w:p w:rsidR="00A52BD1" w:rsidRDefault="00A52BD1" w:rsidP="00A52BD1">
      <w:pPr>
        <w:spacing w:after="0" w:line="240" w:lineRule="auto"/>
        <w:ind w:left="3828"/>
        <w:jc w:val="center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(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        (datums)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hAnsi="Swis721 BT"/>
        </w:rPr>
      </w:pP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  <w:r>
        <w:rPr>
          <w:rFonts w:ascii="Swis721 BT" w:hAnsi="Swis721 BT"/>
        </w:rPr>
        <w:t>14. 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>vdarbu p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rbaude</w:t>
      </w:r>
    </w:p>
    <w:p w:rsidR="00A52BD1" w:rsidRDefault="00A52BD1" w:rsidP="00A52BD1">
      <w:pPr>
        <w:spacing w:after="0" w:line="240" w:lineRule="auto"/>
        <w:ind w:left="5387" w:hanging="5103"/>
        <w:rPr>
          <w:rFonts w:ascii="Swis721 BT" w:hAnsi="Swis721 BT"/>
        </w:rPr>
      </w:pPr>
      <w:r>
        <w:rPr>
          <w:rFonts w:ascii="Swis721 BT" w:hAnsi="Swis721 BT"/>
        </w:rPr>
        <w:t xml:space="preserve">Objekts apsekots ___________________________________________________________                                                                   </w:t>
      </w:r>
      <w:r>
        <w:rPr>
          <w:rFonts w:ascii="Swis721 BT" w:hAnsi="Swis721 BT"/>
          <w:sz w:val="18"/>
          <w:szCs w:val="18"/>
        </w:rPr>
        <w:t>(datums)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hAnsi="Swis721 BT"/>
        </w:rPr>
        <w:t>un konstat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ts, ka 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 xml:space="preserve">vdarbi </w:t>
      </w:r>
      <w:r>
        <w:rPr>
          <w:rFonts w:ascii="Swis721 BT" w:hAnsi="Swis721 BT"/>
          <w:b/>
        </w:rPr>
        <w:t>veikti/nav veikti</w:t>
      </w:r>
      <w:r>
        <w:rPr>
          <w:rFonts w:ascii="Swis721 BT" w:hAnsi="Swis721 BT"/>
        </w:rPr>
        <w:t xml:space="preserve"> (vajadz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go pasv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 xml:space="preserve">trot) atbilstoši </w:t>
      </w:r>
      <w:r>
        <w:rPr>
          <w:rFonts w:ascii="Swis721 BT" w:eastAsia="Times New Roman" w:hAnsi="Swis721 BT" w:cs="Times New Roman"/>
          <w:lang w:eastAsia="lv-LV"/>
        </w:rPr>
        <w:t>akcept</w:t>
      </w:r>
      <w:r>
        <w:rPr>
          <w:rFonts w:ascii="Calibri" w:eastAsia="Times New Roman" w:hAnsi="Calibri" w:cs="Calibri"/>
          <w:lang w:eastAsia="lv-LV"/>
        </w:rPr>
        <w:t>ē</w:t>
      </w:r>
      <w:r>
        <w:rPr>
          <w:rFonts w:ascii="Swis721 BT" w:eastAsia="Times New Roman" w:hAnsi="Swis721 BT" w:cs="Times New Roman"/>
          <w:lang w:eastAsia="lv-LV"/>
        </w:rPr>
        <w:t>tajai ieceres dokument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>cijai.</w:t>
      </w: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  <w:r>
        <w:rPr>
          <w:rFonts w:ascii="Swis721 BT" w:hAnsi="Swis721 BT"/>
        </w:rPr>
        <w:t>15. L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mums par konstat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t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m atk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p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m no akcept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t</w:t>
      </w:r>
      <w:r>
        <w:rPr>
          <w:rFonts w:ascii="Calibri" w:hAnsi="Calibri" w:cs="Calibri"/>
        </w:rPr>
        <w:t>ā</w:t>
      </w:r>
      <w:r>
        <w:rPr>
          <w:rFonts w:ascii="Swis721 BT" w:hAnsi="Swis721 BT"/>
        </w:rPr>
        <w:t>s ieceres vai b</w:t>
      </w:r>
      <w:r>
        <w:rPr>
          <w:rFonts w:ascii="Calibri" w:hAnsi="Calibri" w:cs="Calibri"/>
        </w:rPr>
        <w:t>ū</w:t>
      </w:r>
      <w:r>
        <w:rPr>
          <w:rFonts w:ascii="Swis721 BT" w:hAnsi="Swis721 BT"/>
        </w:rPr>
        <w:t>vniec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bu reglament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jo</w:t>
      </w:r>
      <w:r>
        <w:rPr>
          <w:rFonts w:ascii="Swis721 BT" w:hAnsi="Swis721 BT" w:cs="Swis721 BT"/>
        </w:rPr>
        <w:t>š</w:t>
      </w:r>
      <w:r>
        <w:rPr>
          <w:rFonts w:ascii="Swis721 BT" w:hAnsi="Swis721 BT"/>
        </w:rPr>
        <w:t>ajiem normat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vajiem aktiem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hAnsi="Swis721 BT"/>
        </w:rPr>
      </w:pPr>
      <w:r>
        <w:rPr>
          <w:rFonts w:ascii="Swis721 BT" w:hAnsi="Swis721 BT"/>
        </w:rPr>
        <w:t>L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muma numurs __________________ datums _______________________________________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hAnsi="Swis721 BT"/>
        </w:rPr>
      </w:pPr>
      <w:r>
        <w:rPr>
          <w:rFonts w:ascii="Swis721 BT" w:hAnsi="Swis721 BT"/>
        </w:rPr>
        <w:t>L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muma izpildes termi</w:t>
      </w:r>
      <w:r>
        <w:rPr>
          <w:rFonts w:ascii="Calibri" w:hAnsi="Calibri" w:cs="Calibri"/>
        </w:rPr>
        <w:t>ņ</w:t>
      </w:r>
      <w:r>
        <w:rPr>
          <w:rFonts w:ascii="Swis721 BT" w:hAnsi="Swis721 BT" w:cs="Swis721 BT"/>
        </w:rPr>
        <w:t>š</w:t>
      </w:r>
      <w:r>
        <w:rPr>
          <w:rFonts w:ascii="Swis721 BT" w:hAnsi="Swis721 BT"/>
        </w:rPr>
        <w:t xml:space="preserve"> ___________________________________________________________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B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vvaldes atbild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g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 xml:space="preserve"> amatpersona ___________________________________________________</w:t>
      </w:r>
    </w:p>
    <w:p w:rsidR="00A52BD1" w:rsidRDefault="00A52BD1" w:rsidP="00A52BD1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(amats,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A52BD1" w:rsidRDefault="00A52BD1" w:rsidP="00A52BD1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____________________________________________________________________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_______________________</w:t>
      </w:r>
    </w:p>
    <w:p w:rsidR="00A52BD1" w:rsidRDefault="00A52BD1" w:rsidP="00A52BD1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       (datums)</w:t>
      </w: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</w:p>
    <w:p w:rsidR="00A52BD1" w:rsidRDefault="00A52BD1" w:rsidP="00A52BD1">
      <w:pPr>
        <w:spacing w:after="0" w:line="240" w:lineRule="auto"/>
        <w:jc w:val="both"/>
        <w:rPr>
          <w:rFonts w:ascii="Swis721 BT" w:hAnsi="Swis721 BT"/>
        </w:rPr>
      </w:pPr>
      <w:r>
        <w:rPr>
          <w:rFonts w:ascii="Swis721 BT" w:hAnsi="Swis721 BT"/>
        </w:rPr>
        <w:t>16. Atz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 xml:space="preserve">me par 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>kas nojauk</w:t>
      </w:r>
      <w:r>
        <w:rPr>
          <w:rFonts w:ascii="Swis721 BT" w:hAnsi="Swis721 BT" w:cs="Swis721 BT"/>
        </w:rPr>
        <w:t>š</w:t>
      </w:r>
      <w:r>
        <w:rPr>
          <w:rFonts w:ascii="Swis721 BT" w:hAnsi="Swis721 BT"/>
        </w:rPr>
        <w:t>anu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hAnsi="Swis721 BT"/>
        </w:rPr>
      </w:pPr>
      <w:r>
        <w:rPr>
          <w:rFonts w:ascii="Swis721 BT" w:hAnsi="Swis721 BT"/>
        </w:rPr>
        <w:t>Izdota izzi</w:t>
      </w:r>
      <w:r>
        <w:rPr>
          <w:rFonts w:ascii="Calibri" w:hAnsi="Calibri" w:cs="Calibri"/>
        </w:rPr>
        <w:t>ņ</w:t>
      </w:r>
      <w:r>
        <w:rPr>
          <w:rFonts w:ascii="Swis721 BT" w:hAnsi="Swis721 BT"/>
        </w:rPr>
        <w:t xml:space="preserve">a par </w:t>
      </w:r>
      <w:r>
        <w:rPr>
          <w:rFonts w:ascii="Calibri" w:hAnsi="Calibri" w:cs="Calibri"/>
        </w:rPr>
        <w:t>ē</w:t>
      </w:r>
      <w:r>
        <w:rPr>
          <w:rFonts w:ascii="Swis721 BT" w:hAnsi="Swis721 BT"/>
        </w:rPr>
        <w:t xml:space="preserve">kas </w:t>
      </w:r>
      <w:proofErr w:type="spellStart"/>
      <w:r>
        <w:rPr>
          <w:rFonts w:ascii="Swis721 BT" w:hAnsi="Swis721 BT"/>
        </w:rPr>
        <w:t>nees</w:t>
      </w:r>
      <w:r>
        <w:rPr>
          <w:rFonts w:ascii="Calibri" w:hAnsi="Calibri" w:cs="Calibri"/>
        </w:rPr>
        <w:t>ī</w:t>
      </w:r>
      <w:r>
        <w:rPr>
          <w:rFonts w:ascii="Swis721 BT" w:hAnsi="Swis721 BT"/>
        </w:rPr>
        <w:t>bu</w:t>
      </w:r>
      <w:proofErr w:type="spellEnd"/>
      <w:r>
        <w:rPr>
          <w:rFonts w:ascii="Swis721 BT" w:hAnsi="Swis721 BT"/>
        </w:rPr>
        <w:t>, numurs ____________________ datums__________________</w:t>
      </w: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hAnsi="Swis721 BT"/>
        </w:rPr>
      </w:pP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</w:p>
    <w:p w:rsidR="00A52BD1" w:rsidRDefault="00A52BD1" w:rsidP="00A52BD1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lang w:eastAsia="lv-LV"/>
        </w:rPr>
        <w:t>B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vvaldes atbild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g</w:t>
      </w:r>
      <w:r>
        <w:rPr>
          <w:rFonts w:ascii="Calibri" w:eastAsia="Times New Roman" w:hAnsi="Calibri" w:cs="Calibri"/>
          <w:lang w:eastAsia="lv-LV"/>
        </w:rPr>
        <w:t>ā</w:t>
      </w:r>
      <w:r>
        <w:rPr>
          <w:rFonts w:ascii="Swis721 BT" w:eastAsia="Times New Roman" w:hAnsi="Swis721 BT" w:cs="Times New Roman"/>
          <w:lang w:eastAsia="lv-LV"/>
        </w:rPr>
        <w:t xml:space="preserve"> amatpersona ___________________________________________________</w:t>
      </w:r>
    </w:p>
    <w:p w:rsidR="00A52BD1" w:rsidRDefault="00A52BD1" w:rsidP="00A52BD1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(amats,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A52BD1" w:rsidRDefault="00A52BD1" w:rsidP="00A52BD1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</w:p>
    <w:p w:rsidR="00A52BD1" w:rsidRDefault="00A52BD1" w:rsidP="00A52BD1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lastRenderedPageBreak/>
        <w:t>____________________________________________________________________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_______________________</w:t>
      </w:r>
    </w:p>
    <w:p w:rsidR="00A52BD1" w:rsidRDefault="00A52BD1" w:rsidP="00A52BD1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       (datums)</w:t>
      </w:r>
    </w:p>
    <w:p w:rsidR="00D66EAB" w:rsidRDefault="00D66EAB">
      <w:bookmarkStart w:id="0" w:name="_GoBack"/>
      <w:bookmarkEnd w:id="0"/>
    </w:p>
    <w:sectPr w:rsidR="00D66EAB" w:rsidSect="00A52BD1">
      <w:pgSz w:w="11906" w:h="16838"/>
      <w:pgMar w:top="1440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D1"/>
    <w:rsid w:val="00A52BD1"/>
    <w:rsid w:val="00B71D2A"/>
    <w:rsid w:val="00D66EAB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CC18-EBED-4F3C-B265-C93F2C1D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2BD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1791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1</cp:revision>
  <dcterms:created xsi:type="dcterms:W3CDTF">2015-01-12T09:05:00Z</dcterms:created>
  <dcterms:modified xsi:type="dcterms:W3CDTF">2015-01-12T09:06:00Z</dcterms:modified>
</cp:coreProperties>
</file>