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0507B" w14:textId="77777777" w:rsidR="004136CA" w:rsidRDefault="004136CA">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14:paraId="0D522C1F" w14:textId="77777777">
        <w:tc>
          <w:tcPr>
            <w:tcW w:w="9354" w:type="dxa"/>
          </w:tcPr>
          <w:p w14:paraId="625C6316" w14:textId="77777777" w:rsidR="004136CA" w:rsidRDefault="00D061BC">
            <w:pPr>
              <w:jc w:val="center"/>
              <w:rPr>
                <w:rFonts w:ascii="Times New Roman" w:hAnsi="Times New Roman" w:cs="Times New Roman"/>
              </w:rPr>
            </w:pPr>
            <w:r>
              <w:rPr>
                <w:rFonts w:ascii="Times New Roman" w:hAnsi="Times New Roman" w:cs="Times New Roman"/>
                <w:noProof/>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14:paraId="769DD2CE" w14:textId="77777777">
        <w:tc>
          <w:tcPr>
            <w:tcW w:w="9354" w:type="dxa"/>
          </w:tcPr>
          <w:p w14:paraId="24734EAC" w14:textId="77777777" w:rsidR="004136CA" w:rsidRDefault="00D061BC">
            <w:pPr>
              <w:jc w:val="center"/>
              <w:rPr>
                <w:rFonts w:ascii="Times New Roman" w:hAnsi="Times New Roman" w:cs="Times New Roman"/>
              </w:rPr>
            </w:pPr>
            <w:r>
              <w:rPr>
                <w:rFonts w:ascii="Times New Roman" w:hAnsi="Times New Roman" w:cs="Times New Roman"/>
                <w:b/>
                <w:sz w:val="28"/>
                <w:szCs w:val="28"/>
              </w:rPr>
              <w:t>GULBENES NOVADA PAŠVALDĪBA</w:t>
            </w:r>
          </w:p>
        </w:tc>
      </w:tr>
      <w:tr w:rsidR="004136CA" w14:paraId="4F432ADE" w14:textId="77777777">
        <w:tc>
          <w:tcPr>
            <w:tcW w:w="9354" w:type="dxa"/>
          </w:tcPr>
          <w:p w14:paraId="1FAD1D20" w14:textId="77777777" w:rsidR="004136CA" w:rsidRDefault="00D061BC">
            <w:pPr>
              <w:jc w:val="center"/>
              <w:rPr>
                <w:rFonts w:ascii="Times New Roman" w:hAnsi="Times New Roman" w:cs="Times New Roman"/>
              </w:rPr>
            </w:pPr>
            <w:r>
              <w:rPr>
                <w:rFonts w:ascii="Times New Roman" w:hAnsi="Times New Roman" w:cs="Times New Roman"/>
                <w:sz w:val="24"/>
                <w:szCs w:val="24"/>
              </w:rPr>
              <w:t>Reģ.Nr.90009116327</w:t>
            </w:r>
          </w:p>
        </w:tc>
      </w:tr>
      <w:tr w:rsidR="004136CA" w14:paraId="7B77088D" w14:textId="77777777">
        <w:tc>
          <w:tcPr>
            <w:tcW w:w="9354" w:type="dxa"/>
          </w:tcPr>
          <w:p w14:paraId="5ED0631C" w14:textId="77777777" w:rsidR="004136CA" w:rsidRDefault="00D061BC">
            <w:pPr>
              <w:jc w:val="center"/>
              <w:rPr>
                <w:rFonts w:ascii="Times New Roman" w:hAnsi="Times New Roman" w:cs="Times New Roman"/>
              </w:rPr>
            </w:pPr>
            <w:r>
              <w:rPr>
                <w:rFonts w:ascii="Times New Roman" w:hAnsi="Times New Roman" w:cs="Times New Roman"/>
                <w:sz w:val="24"/>
                <w:szCs w:val="24"/>
              </w:rPr>
              <w:t>Ābeļu iela 2, Gulbene, Gulbenes nov., LV-4401</w:t>
            </w:r>
          </w:p>
        </w:tc>
      </w:tr>
      <w:tr w:rsidR="004136CA" w14:paraId="5216BD23" w14:textId="77777777">
        <w:tc>
          <w:tcPr>
            <w:tcW w:w="9354" w:type="dxa"/>
          </w:tcPr>
          <w:p w14:paraId="20901232" w14:textId="77777777" w:rsidR="004136CA" w:rsidRDefault="00D061BC">
            <w:pPr>
              <w:jc w:val="center"/>
              <w:rPr>
                <w:rFonts w:ascii="Times New Roman" w:hAnsi="Times New Roman" w:cs="Times New Roman"/>
              </w:rPr>
            </w:pPr>
            <w:r>
              <w:rPr>
                <w:rFonts w:ascii="Times New Roman" w:hAnsi="Times New Roman" w:cs="Times New Roman"/>
                <w:sz w:val="24"/>
                <w:szCs w:val="24"/>
              </w:rPr>
              <w:t>Tālrunis 64497710, mob.26595362, e-pasts: dome@gulbene.lv, www.gulbene.lv</w:t>
            </w:r>
          </w:p>
        </w:tc>
      </w:tr>
    </w:tbl>
    <w:p w14:paraId="4D62D1AA" w14:textId="77777777" w:rsidR="004136CA" w:rsidRDefault="00D061BC" w:rsidP="0036003E">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DOMES LĒMUMS</w:t>
      </w:r>
    </w:p>
    <w:p w14:paraId="63123A73" w14:textId="77777777" w:rsidR="004136CA" w:rsidRDefault="00D061BC">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4136CA" w14:paraId="63A955F6" w14:textId="77777777">
        <w:tc>
          <w:tcPr>
            <w:tcW w:w="4676" w:type="dxa"/>
          </w:tcPr>
          <w:p w14:paraId="4D5949DC" w14:textId="1EF0E10A" w:rsidR="004136CA" w:rsidRDefault="00D061BC">
            <w:pPr>
              <w:rPr>
                <w:rFonts w:ascii="Times New Roman" w:hAnsi="Times New Roman" w:cs="Times New Roman"/>
                <w:b/>
                <w:sz w:val="24"/>
                <w:szCs w:val="24"/>
              </w:rPr>
            </w:pPr>
            <w:r>
              <w:rPr>
                <w:rFonts w:ascii="Times New Roman" w:hAnsi="Times New Roman" w:cs="Times New Roman"/>
                <w:b/>
                <w:sz w:val="24"/>
                <w:szCs w:val="24"/>
              </w:rPr>
              <w:t>202</w:t>
            </w:r>
            <w:r w:rsidR="0036003E">
              <w:rPr>
                <w:rFonts w:ascii="Times New Roman" w:hAnsi="Times New Roman" w:cs="Times New Roman"/>
                <w:b/>
                <w:sz w:val="24"/>
                <w:szCs w:val="24"/>
              </w:rPr>
              <w:t>3</w:t>
            </w:r>
            <w:r>
              <w:rPr>
                <w:rFonts w:ascii="Times New Roman" w:hAnsi="Times New Roman" w:cs="Times New Roman"/>
                <w:b/>
                <w:sz w:val="24"/>
                <w:szCs w:val="24"/>
              </w:rPr>
              <w:t xml:space="preserve">.gada </w:t>
            </w:r>
            <w:r w:rsidR="0036003E">
              <w:rPr>
                <w:rFonts w:ascii="Times New Roman" w:hAnsi="Times New Roman" w:cs="Times New Roman"/>
                <w:b/>
                <w:sz w:val="24"/>
                <w:szCs w:val="24"/>
              </w:rPr>
              <w:t>26.janvārī</w:t>
            </w:r>
          </w:p>
        </w:tc>
        <w:tc>
          <w:tcPr>
            <w:tcW w:w="4678" w:type="dxa"/>
          </w:tcPr>
          <w:p w14:paraId="75734EF7" w14:textId="0CB86073" w:rsidR="004136CA" w:rsidRDefault="00D061BC">
            <w:pPr>
              <w:rPr>
                <w:rFonts w:ascii="Times New Roman" w:hAnsi="Times New Roman" w:cs="Times New Roman"/>
                <w:b/>
                <w:sz w:val="24"/>
                <w:szCs w:val="24"/>
              </w:rPr>
            </w:pPr>
            <w:r>
              <w:rPr>
                <w:rFonts w:ascii="Times New Roman" w:hAnsi="Times New Roman" w:cs="Times New Roman"/>
                <w:b/>
                <w:sz w:val="24"/>
                <w:szCs w:val="24"/>
              </w:rPr>
              <w:t xml:space="preserve">                                  Nr. GND/202</w:t>
            </w:r>
            <w:r w:rsidR="0036003E">
              <w:rPr>
                <w:rFonts w:ascii="Times New Roman" w:hAnsi="Times New Roman" w:cs="Times New Roman"/>
                <w:b/>
                <w:sz w:val="24"/>
                <w:szCs w:val="24"/>
              </w:rPr>
              <w:t>3</w:t>
            </w:r>
            <w:r>
              <w:rPr>
                <w:rFonts w:ascii="Times New Roman" w:hAnsi="Times New Roman" w:cs="Times New Roman"/>
                <w:b/>
                <w:sz w:val="24"/>
                <w:szCs w:val="24"/>
              </w:rPr>
              <w:t>/</w:t>
            </w:r>
          </w:p>
        </w:tc>
      </w:tr>
      <w:tr w:rsidR="004136CA" w14:paraId="187BEE75" w14:textId="77777777">
        <w:tc>
          <w:tcPr>
            <w:tcW w:w="4676" w:type="dxa"/>
          </w:tcPr>
          <w:p w14:paraId="72539E7F" w14:textId="77777777" w:rsidR="004136CA" w:rsidRDefault="004136CA">
            <w:pPr>
              <w:rPr>
                <w:rFonts w:ascii="Times New Roman" w:hAnsi="Times New Roman" w:cs="Times New Roman"/>
                <w:sz w:val="24"/>
                <w:szCs w:val="24"/>
              </w:rPr>
            </w:pPr>
          </w:p>
        </w:tc>
        <w:tc>
          <w:tcPr>
            <w:tcW w:w="4678" w:type="dxa"/>
          </w:tcPr>
          <w:p w14:paraId="0CF47011" w14:textId="1858CA76" w:rsidR="004136CA" w:rsidRDefault="00D061BC">
            <w:pPr>
              <w:jc w:val="right"/>
              <w:rPr>
                <w:rFonts w:ascii="Times New Roman" w:hAnsi="Times New Roman" w:cs="Times New Roman"/>
                <w:b/>
                <w:sz w:val="24"/>
                <w:szCs w:val="24"/>
              </w:rPr>
            </w:pPr>
            <w:r>
              <w:rPr>
                <w:rFonts w:ascii="Times New Roman" w:hAnsi="Times New Roman" w:cs="Times New Roman"/>
                <w:b/>
                <w:sz w:val="24"/>
                <w:szCs w:val="24"/>
              </w:rPr>
              <w:t xml:space="preserve">     (protokols Nr.;</w:t>
            </w:r>
            <w:r w:rsidR="0036003E">
              <w:rPr>
                <w:rFonts w:ascii="Times New Roman" w:hAnsi="Times New Roman" w:cs="Times New Roman"/>
                <w:b/>
                <w:sz w:val="24"/>
                <w:szCs w:val="24"/>
              </w:rPr>
              <w:t xml:space="preserve"> </w:t>
            </w:r>
            <w:r>
              <w:rPr>
                <w:rFonts w:ascii="Times New Roman" w:hAnsi="Times New Roman" w:cs="Times New Roman"/>
                <w:b/>
                <w:sz w:val="24"/>
                <w:szCs w:val="24"/>
              </w:rPr>
              <w:t>.p.)</w:t>
            </w:r>
          </w:p>
        </w:tc>
      </w:tr>
    </w:tbl>
    <w:p w14:paraId="6577AD68" w14:textId="77777777" w:rsidR="004136CA" w:rsidRDefault="004136CA">
      <w:pPr>
        <w:rPr>
          <w:rFonts w:ascii="Times New Roman" w:hAnsi="Times New Roman" w:cs="Times New Roman"/>
          <w:sz w:val="24"/>
          <w:szCs w:val="24"/>
        </w:rPr>
      </w:pPr>
    </w:p>
    <w:p w14:paraId="01269757" w14:textId="44BAE77A" w:rsidR="0036003E" w:rsidRDefault="0036003E" w:rsidP="0036003E">
      <w:pPr>
        <w:spacing w:after="120" w:line="276" w:lineRule="auto"/>
        <w:jc w:val="center"/>
        <w:rPr>
          <w:rFonts w:ascii="Times New Roman" w:hAnsi="Times New Roman" w:cs="Times New Roman"/>
          <w:b/>
          <w:color w:val="000000"/>
          <w:sz w:val="24"/>
          <w:szCs w:val="24"/>
        </w:rPr>
      </w:pPr>
      <w:r w:rsidRPr="0036003E">
        <w:rPr>
          <w:rFonts w:ascii="Times New Roman" w:hAnsi="Times New Roman" w:cs="Times New Roman"/>
          <w:b/>
          <w:color w:val="000000"/>
          <w:sz w:val="24"/>
          <w:szCs w:val="24"/>
        </w:rPr>
        <w:t xml:space="preserve">Par kustamās mantas – </w:t>
      </w:r>
      <w:r w:rsidR="003B2674" w:rsidRPr="003B2674">
        <w:rPr>
          <w:rFonts w:ascii="Times New Roman" w:hAnsi="Times New Roman" w:cs="Times New Roman"/>
          <w:b/>
          <w:color w:val="000000"/>
          <w:sz w:val="24"/>
          <w:szCs w:val="24"/>
        </w:rPr>
        <w:t>traktora (pašgājēja iekrāvēja) PEA - 1,0 (valsts reģistrācijas numurs T5683LC)</w:t>
      </w:r>
      <w:r>
        <w:rPr>
          <w:rFonts w:ascii="Times New Roman" w:hAnsi="Times New Roman" w:cs="Times New Roman"/>
          <w:b/>
          <w:color w:val="000000"/>
          <w:sz w:val="24"/>
          <w:szCs w:val="24"/>
        </w:rPr>
        <w:t xml:space="preserve">, </w:t>
      </w:r>
      <w:r w:rsidRPr="0036003E">
        <w:rPr>
          <w:rFonts w:ascii="Times New Roman" w:hAnsi="Times New Roman" w:cs="Times New Roman"/>
          <w:b/>
          <w:color w:val="000000"/>
          <w:sz w:val="24"/>
          <w:szCs w:val="24"/>
        </w:rPr>
        <w:t>pirmās izsoles rīkošanu, noteikumu un sākumcenas apstiprināšanu</w:t>
      </w:r>
    </w:p>
    <w:p w14:paraId="5B7C5C41" w14:textId="667A1969" w:rsidR="007723D8" w:rsidRDefault="007723D8" w:rsidP="00A34002">
      <w:pPr>
        <w:widowControl w:val="0"/>
        <w:spacing w:line="360" w:lineRule="auto"/>
        <w:ind w:firstLine="567"/>
        <w:jc w:val="both"/>
        <w:rPr>
          <w:rFonts w:ascii="Times New Roman" w:hAnsi="Times New Roman" w:cs="Times New Roman"/>
          <w:sz w:val="24"/>
          <w:szCs w:val="24"/>
        </w:rPr>
      </w:pPr>
      <w:r w:rsidRPr="007723D8">
        <w:rPr>
          <w:rFonts w:ascii="Times New Roman" w:hAnsi="Times New Roman" w:cs="Times New Roman"/>
          <w:sz w:val="24"/>
          <w:szCs w:val="24"/>
        </w:rPr>
        <w:t xml:space="preserve">Gulbenes novada dome 2022.gada </w:t>
      </w:r>
      <w:r>
        <w:rPr>
          <w:rFonts w:ascii="Times New Roman" w:hAnsi="Times New Roman" w:cs="Times New Roman"/>
          <w:sz w:val="24"/>
          <w:szCs w:val="24"/>
        </w:rPr>
        <w:t>29.decembrī</w:t>
      </w:r>
      <w:r w:rsidRPr="007723D8">
        <w:rPr>
          <w:rFonts w:ascii="Times New Roman" w:hAnsi="Times New Roman" w:cs="Times New Roman"/>
          <w:sz w:val="24"/>
          <w:szCs w:val="24"/>
        </w:rPr>
        <w:t xml:space="preserve"> pieņēma lēmumu Nr.GND/2022/</w:t>
      </w:r>
      <w:r>
        <w:rPr>
          <w:rFonts w:ascii="Times New Roman" w:hAnsi="Times New Roman" w:cs="Times New Roman"/>
          <w:sz w:val="24"/>
          <w:szCs w:val="24"/>
        </w:rPr>
        <w:t>134</w:t>
      </w:r>
      <w:r w:rsidR="003B2674">
        <w:rPr>
          <w:rFonts w:ascii="Times New Roman" w:hAnsi="Times New Roman" w:cs="Times New Roman"/>
          <w:sz w:val="24"/>
          <w:szCs w:val="24"/>
        </w:rPr>
        <w:t>5</w:t>
      </w:r>
      <w:r w:rsidRPr="007723D8">
        <w:rPr>
          <w:rFonts w:ascii="Times New Roman" w:hAnsi="Times New Roman" w:cs="Times New Roman"/>
          <w:sz w:val="24"/>
          <w:szCs w:val="24"/>
        </w:rPr>
        <w:t xml:space="preserve"> “Par Gulbenes novada pašvaldības kustamās mantas – </w:t>
      </w:r>
      <w:r w:rsidR="003B2674" w:rsidRPr="003B2674">
        <w:rPr>
          <w:rFonts w:ascii="Times New Roman" w:hAnsi="Times New Roman" w:cs="Times New Roman"/>
          <w:sz w:val="24"/>
          <w:szCs w:val="24"/>
        </w:rPr>
        <w:t>traktora (pašgājēja iekrāvēja) PEA - 1,0 (valsts reģistrācijas numurs T5683LC)</w:t>
      </w:r>
      <w:r w:rsidRPr="007723D8">
        <w:rPr>
          <w:rFonts w:ascii="Times New Roman" w:hAnsi="Times New Roman" w:cs="Times New Roman"/>
          <w:sz w:val="24"/>
          <w:szCs w:val="24"/>
        </w:rPr>
        <w:t>, atsavināšanu” (protokols Nr.</w:t>
      </w:r>
      <w:r>
        <w:rPr>
          <w:rFonts w:ascii="Times New Roman" w:hAnsi="Times New Roman" w:cs="Times New Roman"/>
          <w:sz w:val="24"/>
          <w:szCs w:val="24"/>
        </w:rPr>
        <w:t>27</w:t>
      </w:r>
      <w:r w:rsidRPr="007723D8">
        <w:rPr>
          <w:rFonts w:ascii="Times New Roman" w:hAnsi="Times New Roman" w:cs="Times New Roman"/>
          <w:sz w:val="24"/>
          <w:szCs w:val="24"/>
        </w:rPr>
        <w:t xml:space="preserve">, </w:t>
      </w:r>
      <w:r>
        <w:rPr>
          <w:rFonts w:ascii="Times New Roman" w:hAnsi="Times New Roman" w:cs="Times New Roman"/>
          <w:sz w:val="24"/>
          <w:szCs w:val="24"/>
        </w:rPr>
        <w:t>13</w:t>
      </w:r>
      <w:r w:rsidR="003B2674">
        <w:rPr>
          <w:rFonts w:ascii="Times New Roman" w:hAnsi="Times New Roman" w:cs="Times New Roman"/>
          <w:sz w:val="24"/>
          <w:szCs w:val="24"/>
        </w:rPr>
        <w:t>2</w:t>
      </w:r>
      <w:r w:rsidRPr="007723D8">
        <w:rPr>
          <w:rFonts w:ascii="Times New Roman" w:hAnsi="Times New Roman" w:cs="Times New Roman"/>
          <w:sz w:val="24"/>
          <w:szCs w:val="24"/>
        </w:rPr>
        <w:t xml:space="preserve">.p.), ar kuru nolēma apstiprināt </w:t>
      </w:r>
      <w:r w:rsidR="00F4372F">
        <w:rPr>
          <w:rFonts w:ascii="Times New Roman" w:hAnsi="Times New Roman" w:cs="Times New Roman"/>
          <w:sz w:val="24"/>
          <w:szCs w:val="24"/>
        </w:rPr>
        <w:t xml:space="preserve">kustamās mantas </w:t>
      </w:r>
      <w:r w:rsidR="00F4372F" w:rsidRPr="00F4372F">
        <w:rPr>
          <w:rFonts w:ascii="Times New Roman" w:hAnsi="Times New Roman" w:cs="Times New Roman"/>
          <w:sz w:val="24"/>
          <w:szCs w:val="24"/>
        </w:rPr>
        <w:t xml:space="preserve">– </w:t>
      </w:r>
      <w:r w:rsidR="00706EF4" w:rsidRPr="00706EF4">
        <w:rPr>
          <w:rFonts w:ascii="Times New Roman" w:hAnsi="Times New Roman" w:cs="Times New Roman"/>
          <w:sz w:val="24"/>
          <w:szCs w:val="24"/>
        </w:rPr>
        <w:t>traktora (pašgājēja iekrāvēja) PEA - 1,0 (valsts reģistrācijas numurs T5683LC)</w:t>
      </w:r>
      <w:r w:rsidRPr="007723D8">
        <w:rPr>
          <w:rFonts w:ascii="Times New Roman" w:hAnsi="Times New Roman" w:cs="Times New Roman"/>
          <w:sz w:val="24"/>
          <w:szCs w:val="24"/>
        </w:rPr>
        <w:t xml:space="preserve">, </w:t>
      </w:r>
      <w:r w:rsidR="00F4372F" w:rsidRPr="00F4372F">
        <w:rPr>
          <w:rFonts w:ascii="Times New Roman" w:hAnsi="Times New Roman" w:cs="Times New Roman"/>
          <w:sz w:val="24"/>
          <w:szCs w:val="24"/>
        </w:rPr>
        <w:t xml:space="preserve">brīvo cenu </w:t>
      </w:r>
      <w:r w:rsidR="003B2674" w:rsidRPr="003B2674">
        <w:rPr>
          <w:rFonts w:ascii="Times New Roman" w:hAnsi="Times New Roman" w:cs="Times New Roman"/>
          <w:sz w:val="24"/>
          <w:szCs w:val="24"/>
        </w:rPr>
        <w:t>1060 EUR (viens tūkstotis sešdesmit</w:t>
      </w:r>
      <w:r w:rsidR="00F4372F" w:rsidRPr="00F4372F">
        <w:rPr>
          <w:rFonts w:ascii="Times New Roman" w:hAnsi="Times New Roman" w:cs="Times New Roman"/>
          <w:sz w:val="24"/>
          <w:szCs w:val="24"/>
        </w:rPr>
        <w:t xml:space="preserve"> </w:t>
      </w:r>
      <w:r w:rsidRPr="007723D8">
        <w:rPr>
          <w:rFonts w:ascii="Times New Roman" w:hAnsi="Times New Roman" w:cs="Times New Roman"/>
          <w:i/>
          <w:iCs/>
          <w:sz w:val="24"/>
          <w:szCs w:val="24"/>
        </w:rPr>
        <w:t>euro</w:t>
      </w:r>
      <w:r w:rsidRPr="007723D8">
        <w:rPr>
          <w:rFonts w:ascii="Times New Roman" w:hAnsi="Times New Roman" w:cs="Times New Roman"/>
          <w:sz w:val="24"/>
          <w:szCs w:val="24"/>
        </w:rPr>
        <w:t>),</w:t>
      </w:r>
      <w:r w:rsidR="00F4372F">
        <w:rPr>
          <w:rFonts w:ascii="Times New Roman" w:hAnsi="Times New Roman" w:cs="Times New Roman"/>
          <w:sz w:val="24"/>
          <w:szCs w:val="24"/>
        </w:rPr>
        <w:t xml:space="preserve"> kā arī noteica,</w:t>
      </w:r>
      <w:r w:rsidRPr="007723D8">
        <w:rPr>
          <w:rFonts w:ascii="Times New Roman" w:hAnsi="Times New Roman" w:cs="Times New Roman"/>
          <w:sz w:val="24"/>
          <w:szCs w:val="24"/>
        </w:rPr>
        <w:t xml:space="preserve"> </w:t>
      </w:r>
      <w:r w:rsidR="00F4372F" w:rsidRPr="00F4372F">
        <w:rPr>
          <w:rFonts w:ascii="Times New Roman" w:hAnsi="Times New Roman" w:cs="Times New Roman"/>
          <w:sz w:val="24"/>
          <w:szCs w:val="24"/>
        </w:rPr>
        <w:t xml:space="preserve">ja 5 (piecu) dienu laikā pēc informācijas publicēšanas pašvaldības tīmekļa vietnē, </w:t>
      </w:r>
      <w:r w:rsidR="00706EF4" w:rsidRPr="00706EF4">
        <w:rPr>
          <w:rFonts w:ascii="Times New Roman" w:hAnsi="Times New Roman" w:cs="Times New Roman"/>
          <w:sz w:val="24"/>
          <w:szCs w:val="24"/>
        </w:rPr>
        <w:t>traktora (pašgājēja iekrāvēja) PEA - 1,0 (valsts reģistrācijas numurs T5683LC)</w:t>
      </w:r>
      <w:r w:rsidR="00F4372F" w:rsidRPr="00F4372F">
        <w:rPr>
          <w:rFonts w:ascii="Times New Roman" w:hAnsi="Times New Roman" w:cs="Times New Roman"/>
          <w:sz w:val="24"/>
          <w:szCs w:val="24"/>
        </w:rPr>
        <w:t xml:space="preserve"> pirkt piesakās vairāki pretendenti</w:t>
      </w:r>
      <w:r w:rsidR="00A34002">
        <w:rPr>
          <w:rFonts w:ascii="Times New Roman" w:hAnsi="Times New Roman" w:cs="Times New Roman"/>
          <w:sz w:val="24"/>
          <w:szCs w:val="24"/>
        </w:rPr>
        <w:t xml:space="preserve">, </w:t>
      </w:r>
      <w:r w:rsidR="00A34002" w:rsidRPr="00A34002">
        <w:rPr>
          <w:rFonts w:ascii="Times New Roman" w:hAnsi="Times New Roman" w:cs="Times New Roman"/>
          <w:sz w:val="24"/>
          <w:szCs w:val="24"/>
        </w:rPr>
        <w:t>Gulbenes novada pašvaldības Īpašuma novērtēšanas un izsoļu komisija organizē izsoli ar augšupejošu soli Publiskas personas mantas atsavināšanas likumā noteiktajā kārtībā</w:t>
      </w:r>
      <w:r w:rsidR="00A34002">
        <w:rPr>
          <w:rFonts w:ascii="Times New Roman" w:hAnsi="Times New Roman" w:cs="Times New Roman"/>
          <w:sz w:val="24"/>
          <w:szCs w:val="24"/>
        </w:rPr>
        <w:t>.</w:t>
      </w:r>
    </w:p>
    <w:p w14:paraId="7C56C7AA" w14:textId="46C4BF8E" w:rsidR="00F4372F" w:rsidRDefault="00A34002" w:rsidP="00A67456">
      <w:pPr>
        <w:widowControl w:val="0"/>
        <w:spacing w:line="360" w:lineRule="auto"/>
        <w:ind w:firstLine="567"/>
        <w:jc w:val="both"/>
        <w:rPr>
          <w:rFonts w:ascii="Times New Roman" w:hAnsi="Times New Roman" w:cs="Times New Roman"/>
          <w:sz w:val="24"/>
          <w:szCs w:val="24"/>
        </w:rPr>
      </w:pPr>
      <w:r w:rsidRPr="00A34002">
        <w:rPr>
          <w:rFonts w:ascii="Times New Roman" w:hAnsi="Times New Roman" w:cs="Times New Roman"/>
          <w:sz w:val="24"/>
          <w:szCs w:val="24"/>
        </w:rPr>
        <w:t>202</w:t>
      </w:r>
      <w:r>
        <w:rPr>
          <w:rFonts w:ascii="Times New Roman" w:hAnsi="Times New Roman" w:cs="Times New Roman"/>
          <w:sz w:val="24"/>
          <w:szCs w:val="24"/>
        </w:rPr>
        <w:t>3</w:t>
      </w:r>
      <w:r w:rsidRPr="00A34002">
        <w:rPr>
          <w:rFonts w:ascii="Times New Roman" w:hAnsi="Times New Roman" w:cs="Times New Roman"/>
          <w:sz w:val="24"/>
          <w:szCs w:val="24"/>
        </w:rPr>
        <w:t xml:space="preserve">.gada </w:t>
      </w:r>
      <w:r>
        <w:rPr>
          <w:rFonts w:ascii="Times New Roman" w:hAnsi="Times New Roman" w:cs="Times New Roman"/>
          <w:sz w:val="24"/>
          <w:szCs w:val="24"/>
        </w:rPr>
        <w:t>9.janvārī</w:t>
      </w:r>
      <w:r w:rsidRPr="00A34002">
        <w:rPr>
          <w:rFonts w:ascii="Times New Roman" w:hAnsi="Times New Roman" w:cs="Times New Roman"/>
          <w:sz w:val="24"/>
          <w:szCs w:val="24"/>
        </w:rPr>
        <w:t xml:space="preserve"> Gulbenes novada pašvaldības interneta mājaslapā www.gulbene.lv tika publicēts sludinājums par Gulbenes novada pašvaldības īpašumā esošās kustamās mantas – </w:t>
      </w:r>
      <w:r w:rsidR="003B2674" w:rsidRPr="003B2674">
        <w:rPr>
          <w:rFonts w:ascii="Times New Roman" w:hAnsi="Times New Roman" w:cs="Times New Roman"/>
          <w:sz w:val="24"/>
          <w:szCs w:val="24"/>
        </w:rPr>
        <w:t>traktora (pašgājēja iekrāvēja) PEA - 1,0 (valsts reģistrācijas numurs T5683LC)</w:t>
      </w:r>
      <w:r w:rsidRPr="00A34002">
        <w:rPr>
          <w:rFonts w:ascii="Times New Roman" w:hAnsi="Times New Roman" w:cs="Times New Roman"/>
          <w:sz w:val="24"/>
          <w:szCs w:val="24"/>
        </w:rPr>
        <w:t xml:space="preserve">, atsavināšanu par brīvu cenu </w:t>
      </w:r>
      <w:r w:rsidR="003B2674" w:rsidRPr="003B2674">
        <w:rPr>
          <w:rFonts w:ascii="Times New Roman" w:hAnsi="Times New Roman" w:cs="Times New Roman"/>
          <w:sz w:val="24"/>
          <w:szCs w:val="24"/>
        </w:rPr>
        <w:t xml:space="preserve">1060 EUR (viens tūkstotis sešdesmit </w:t>
      </w:r>
      <w:r w:rsidRPr="007723D8">
        <w:rPr>
          <w:rFonts w:ascii="Times New Roman" w:hAnsi="Times New Roman" w:cs="Times New Roman"/>
          <w:i/>
          <w:iCs/>
          <w:sz w:val="24"/>
          <w:szCs w:val="24"/>
        </w:rPr>
        <w:t>euro</w:t>
      </w:r>
      <w:r w:rsidRPr="007723D8">
        <w:rPr>
          <w:rFonts w:ascii="Times New Roman" w:hAnsi="Times New Roman" w:cs="Times New Roman"/>
          <w:sz w:val="24"/>
          <w:szCs w:val="24"/>
        </w:rPr>
        <w:t>)</w:t>
      </w:r>
      <w:r w:rsidRPr="00A34002">
        <w:rPr>
          <w:rFonts w:ascii="Times New Roman" w:hAnsi="Times New Roman" w:cs="Times New Roman"/>
          <w:sz w:val="24"/>
          <w:szCs w:val="24"/>
        </w:rPr>
        <w:t xml:space="preserve">. Noteiktajā termiņā </w:t>
      </w:r>
      <w:r>
        <w:rPr>
          <w:rFonts w:ascii="Times New Roman" w:hAnsi="Times New Roman" w:cs="Times New Roman"/>
          <w:sz w:val="24"/>
          <w:szCs w:val="24"/>
        </w:rPr>
        <w:t xml:space="preserve">– līdz 2023.gada 13.janvāra pl.15:00 </w:t>
      </w:r>
      <w:r w:rsidRPr="00A34002">
        <w:rPr>
          <w:rFonts w:ascii="Times New Roman" w:hAnsi="Times New Roman" w:cs="Times New Roman"/>
          <w:sz w:val="24"/>
          <w:szCs w:val="24"/>
        </w:rPr>
        <w:t>pieteikumu</w:t>
      </w:r>
      <w:r>
        <w:rPr>
          <w:rFonts w:ascii="Times New Roman" w:hAnsi="Times New Roman" w:cs="Times New Roman"/>
          <w:sz w:val="24"/>
          <w:szCs w:val="24"/>
        </w:rPr>
        <w:t>s</w:t>
      </w:r>
      <w:r w:rsidRPr="00A34002">
        <w:rPr>
          <w:rFonts w:ascii="Times New Roman" w:hAnsi="Times New Roman" w:cs="Times New Roman"/>
          <w:sz w:val="24"/>
          <w:szCs w:val="24"/>
        </w:rPr>
        <w:t xml:space="preserve"> iesnied</w:t>
      </w:r>
      <w:r>
        <w:rPr>
          <w:rFonts w:ascii="Times New Roman" w:hAnsi="Times New Roman" w:cs="Times New Roman"/>
          <w:sz w:val="24"/>
          <w:szCs w:val="24"/>
        </w:rPr>
        <w:t xml:space="preserve">za </w:t>
      </w:r>
      <w:r w:rsidR="003B2674">
        <w:rPr>
          <w:rFonts w:ascii="Times New Roman" w:hAnsi="Times New Roman" w:cs="Times New Roman"/>
          <w:sz w:val="24"/>
          <w:szCs w:val="24"/>
        </w:rPr>
        <w:t>divi</w:t>
      </w:r>
      <w:r w:rsidR="00BF2F15">
        <w:rPr>
          <w:rFonts w:ascii="Times New Roman" w:hAnsi="Times New Roman" w:cs="Times New Roman"/>
          <w:sz w:val="24"/>
          <w:szCs w:val="24"/>
        </w:rPr>
        <w:t xml:space="preserve"> </w:t>
      </w:r>
      <w:r w:rsidRPr="00A34002">
        <w:rPr>
          <w:rFonts w:ascii="Times New Roman" w:hAnsi="Times New Roman" w:cs="Times New Roman"/>
          <w:sz w:val="24"/>
          <w:szCs w:val="24"/>
        </w:rPr>
        <w:t>pretendent</w:t>
      </w:r>
      <w:r>
        <w:rPr>
          <w:rFonts w:ascii="Times New Roman" w:hAnsi="Times New Roman" w:cs="Times New Roman"/>
          <w:sz w:val="24"/>
          <w:szCs w:val="24"/>
        </w:rPr>
        <w:t>i</w:t>
      </w:r>
      <w:r w:rsidRPr="00A34002">
        <w:rPr>
          <w:rFonts w:ascii="Times New Roman" w:hAnsi="Times New Roman" w:cs="Times New Roman"/>
          <w:sz w:val="24"/>
          <w:szCs w:val="24"/>
        </w:rPr>
        <w:t>.</w:t>
      </w:r>
    </w:p>
    <w:p w14:paraId="5035481B" w14:textId="775D983F" w:rsidR="004136CA" w:rsidRDefault="00A34002" w:rsidP="00A67456">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Pamatojoties uz </w:t>
      </w:r>
      <w:r w:rsidR="00BF2F15" w:rsidRPr="00BF2F15">
        <w:rPr>
          <w:rFonts w:ascii="Times New Roman" w:hAnsi="Times New Roman" w:cs="Times New Roman"/>
          <w:sz w:val="24"/>
          <w:szCs w:val="24"/>
        </w:rPr>
        <w:t>Pašvaldību likuma 10.panta pirmās daļas 1</w:t>
      </w:r>
      <w:r w:rsidR="00BF2F15">
        <w:rPr>
          <w:rFonts w:ascii="Times New Roman" w:hAnsi="Times New Roman" w:cs="Times New Roman"/>
          <w:sz w:val="24"/>
          <w:szCs w:val="24"/>
        </w:rPr>
        <w:t>7</w:t>
      </w:r>
      <w:r w:rsidR="00BF2F15" w:rsidRPr="00BF2F15">
        <w:rPr>
          <w:rFonts w:ascii="Times New Roman" w:hAnsi="Times New Roman" w:cs="Times New Roman"/>
          <w:sz w:val="24"/>
          <w:szCs w:val="24"/>
        </w:rPr>
        <w:t xml:space="preserve">.punktu, kas nosaka, ka dome ir tiesīga izlemt ikvienu pašvaldības kompetences jautājumu; tikai domes kompetencē ir </w:t>
      </w:r>
      <w:r w:rsidR="00B56D2D" w:rsidRPr="00B56D2D">
        <w:rPr>
          <w:rFonts w:ascii="Times New Roman" w:hAnsi="Times New Roman" w:cs="Times New Roman"/>
          <w:sz w:val="24"/>
          <w:szCs w:val="24"/>
        </w:rPr>
        <w:t>noteikt kārtību, kādā veicami darījumi ar pašvaldības kustamo mantu, kā arī kārtību, kādā notiek dāvinājumu un novēlējumu pieņemšana un pārzināšana, aizdevumu, aizņēmumu un citu saistību uzņemšanās pašvaldības vārdā, ievērojot likumā noteikto</w:t>
      </w:r>
      <w:r w:rsidR="00BF2F15" w:rsidRPr="00BF2F15">
        <w:rPr>
          <w:rFonts w:ascii="Times New Roman" w:hAnsi="Times New Roman" w:cs="Times New Roman"/>
          <w:sz w:val="24"/>
          <w:szCs w:val="24"/>
        </w:rPr>
        <w:t>, savukārt šā likuma 10.panta pirmās daļas 21.punkt</w:t>
      </w:r>
      <w:r w:rsidR="00B56D2D">
        <w:rPr>
          <w:rFonts w:ascii="Times New Roman" w:hAnsi="Times New Roman" w:cs="Times New Roman"/>
          <w:sz w:val="24"/>
          <w:szCs w:val="24"/>
        </w:rPr>
        <w:t>ā noteikts,</w:t>
      </w:r>
      <w:r w:rsidR="00BF2F15" w:rsidRPr="00BF2F15">
        <w:rPr>
          <w:rFonts w:ascii="Times New Roman" w:hAnsi="Times New Roman" w:cs="Times New Roman"/>
          <w:sz w:val="24"/>
          <w:szCs w:val="24"/>
        </w:rPr>
        <w:t xml:space="preserve"> ka dome ir tiesīga izlemt ikvienu pašvaldības kompetences jautājumu; tikai domes kompetencē ir pieņemt lēmumus citos ārējos normatīvajos aktos paredzētajos gadījumos</w:t>
      </w:r>
      <w:r>
        <w:rPr>
          <w:rFonts w:ascii="Times New Roman" w:hAnsi="Times New Roman" w:cs="Times New Roman"/>
          <w:sz w:val="24"/>
          <w:szCs w:val="24"/>
        </w:rPr>
        <w:t xml:space="preserve">, </w:t>
      </w:r>
      <w:r w:rsidR="00BF2F15" w:rsidRPr="00BF2F15">
        <w:rPr>
          <w:rFonts w:ascii="Times New Roman" w:hAnsi="Times New Roman" w:cs="Times New Roman"/>
          <w:sz w:val="24"/>
          <w:szCs w:val="24"/>
        </w:rPr>
        <w:t>Publiskas personas mantas atsavināšanas likuma 3.panta pirmās daļas 1.punktu un otro daļu, 10.pantu, 15.pantu</w:t>
      </w:r>
      <w:r>
        <w:rPr>
          <w:rFonts w:ascii="Times New Roman" w:hAnsi="Times New Roman" w:cs="Times New Roman"/>
          <w:sz w:val="24"/>
          <w:szCs w:val="24"/>
        </w:rPr>
        <w:t xml:space="preserve">, un </w:t>
      </w:r>
      <w:r w:rsidR="00BF2F15">
        <w:rPr>
          <w:rFonts w:ascii="Times New Roman" w:hAnsi="Times New Roman" w:cs="Times New Roman"/>
          <w:sz w:val="24"/>
          <w:szCs w:val="24"/>
        </w:rPr>
        <w:t>Attīstības un t</w:t>
      </w:r>
      <w:r>
        <w:rPr>
          <w:rFonts w:ascii="Times New Roman" w:hAnsi="Times New Roman" w:cs="Times New Roman"/>
          <w:sz w:val="24"/>
          <w:szCs w:val="24"/>
        </w:rPr>
        <w:t xml:space="preserve">autsaimniecības komitejas ieteikumu, atklāti balsojot: </w:t>
      </w:r>
      <w:r>
        <w:rPr>
          <w:rFonts w:ascii="Times New Roman" w:hAnsi="Times New Roman" w:cs="Times New Roman"/>
          <w:color w:val="000000"/>
          <w:sz w:val="24"/>
          <w:szCs w:val="24"/>
        </w:rPr>
        <w:t>PAR – ; PRET –; ATTURAS –, Gulbenes novada dome NOLEMJ</w:t>
      </w:r>
      <w:r>
        <w:rPr>
          <w:rFonts w:ascii="Times New Roman" w:hAnsi="Times New Roman" w:cs="Times New Roman"/>
          <w:sz w:val="24"/>
          <w:szCs w:val="24"/>
        </w:rPr>
        <w:t>:</w:t>
      </w:r>
    </w:p>
    <w:p w14:paraId="271C1D16" w14:textId="720A66CC" w:rsidR="004136CA" w:rsidRDefault="00D061B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1. RĪKOT Gulbenes novada pašvaldības </w:t>
      </w:r>
      <w:r w:rsidR="00B56D2D" w:rsidRPr="00B56D2D">
        <w:rPr>
          <w:rFonts w:ascii="Times New Roman" w:hAnsi="Times New Roman" w:cs="Times New Roman"/>
          <w:sz w:val="24"/>
          <w:szCs w:val="24"/>
        </w:rPr>
        <w:t xml:space="preserve">īpašumā esošās kustamās mantas – </w:t>
      </w:r>
      <w:bookmarkStart w:id="0" w:name="_Hlk124761403"/>
      <w:r w:rsidR="003B2674" w:rsidRPr="003B2674">
        <w:rPr>
          <w:rFonts w:ascii="Times New Roman" w:hAnsi="Times New Roman" w:cs="Times New Roman"/>
          <w:sz w:val="24"/>
          <w:szCs w:val="24"/>
        </w:rPr>
        <w:t>traktor</w:t>
      </w:r>
      <w:r w:rsidR="003B2674">
        <w:rPr>
          <w:rFonts w:ascii="Times New Roman" w:hAnsi="Times New Roman" w:cs="Times New Roman"/>
          <w:sz w:val="24"/>
          <w:szCs w:val="24"/>
        </w:rPr>
        <w:t>a</w:t>
      </w:r>
      <w:r w:rsidR="003B2674" w:rsidRPr="003B2674">
        <w:rPr>
          <w:rFonts w:ascii="Times New Roman" w:hAnsi="Times New Roman" w:cs="Times New Roman"/>
          <w:sz w:val="24"/>
          <w:szCs w:val="24"/>
        </w:rPr>
        <w:t xml:space="preserve"> (pašgājēj</w:t>
      </w:r>
      <w:r w:rsidR="003B2674">
        <w:rPr>
          <w:rFonts w:ascii="Times New Roman" w:hAnsi="Times New Roman" w:cs="Times New Roman"/>
          <w:sz w:val="24"/>
          <w:szCs w:val="24"/>
        </w:rPr>
        <w:t>a</w:t>
      </w:r>
      <w:r w:rsidR="003B2674" w:rsidRPr="003B2674">
        <w:rPr>
          <w:rFonts w:ascii="Times New Roman" w:hAnsi="Times New Roman" w:cs="Times New Roman"/>
          <w:sz w:val="24"/>
          <w:szCs w:val="24"/>
        </w:rPr>
        <w:t xml:space="preserve"> iekrāvēj</w:t>
      </w:r>
      <w:r w:rsidR="003B2674">
        <w:rPr>
          <w:rFonts w:ascii="Times New Roman" w:hAnsi="Times New Roman" w:cs="Times New Roman"/>
          <w:sz w:val="24"/>
          <w:szCs w:val="24"/>
        </w:rPr>
        <w:t>a</w:t>
      </w:r>
      <w:r w:rsidR="003B2674" w:rsidRPr="003B2674">
        <w:rPr>
          <w:rFonts w:ascii="Times New Roman" w:hAnsi="Times New Roman" w:cs="Times New Roman"/>
          <w:sz w:val="24"/>
          <w:szCs w:val="24"/>
        </w:rPr>
        <w:t>) PEA - 1,0 (valsts reģistrācijas numurs T5683LC, 1989.gada izlaidums, rūpnīcas nr. 10826)</w:t>
      </w:r>
      <w:bookmarkEnd w:id="0"/>
      <w:r>
        <w:rPr>
          <w:rFonts w:ascii="Times New Roman" w:hAnsi="Times New Roman" w:cs="Times New Roman"/>
          <w:sz w:val="24"/>
          <w:szCs w:val="24"/>
        </w:rPr>
        <w:t>, pirmo mutisko izsoli ar augšupejošu soli.</w:t>
      </w:r>
    </w:p>
    <w:p w14:paraId="7C949BCC" w14:textId="10271674" w:rsidR="004136CA" w:rsidRDefault="00D061B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APSTIPRINĀT Gulbenes novada pašvaldībai piederošās </w:t>
      </w:r>
      <w:r w:rsidR="00B56D2D" w:rsidRPr="00B56D2D">
        <w:rPr>
          <w:rFonts w:ascii="Times New Roman" w:hAnsi="Times New Roman" w:cs="Times New Roman"/>
          <w:sz w:val="24"/>
          <w:szCs w:val="24"/>
        </w:rPr>
        <w:t xml:space="preserve">kustamās mantas – </w:t>
      </w:r>
      <w:r w:rsidR="003B2674" w:rsidRPr="003B2674">
        <w:rPr>
          <w:rFonts w:ascii="Times New Roman" w:hAnsi="Times New Roman" w:cs="Times New Roman"/>
          <w:sz w:val="24"/>
          <w:szCs w:val="24"/>
        </w:rPr>
        <w:t>traktora (pašgājēja iekrāvēja) PEA - 1,0 (valsts reģistrācijas numurs T5683LC)</w:t>
      </w:r>
      <w:r w:rsidR="006B7569" w:rsidRPr="006B7569">
        <w:rPr>
          <w:rFonts w:ascii="Times New Roman" w:hAnsi="Times New Roman" w:cs="Times New Roman"/>
          <w:sz w:val="24"/>
          <w:szCs w:val="24"/>
        </w:rPr>
        <w:t>,</w:t>
      </w:r>
      <w:r w:rsidR="006B7569">
        <w:rPr>
          <w:rFonts w:ascii="Times New Roman" w:hAnsi="Times New Roman" w:cs="Times New Roman"/>
          <w:sz w:val="24"/>
          <w:szCs w:val="24"/>
        </w:rPr>
        <w:t xml:space="preserve"> </w:t>
      </w:r>
      <w:r>
        <w:rPr>
          <w:rFonts w:ascii="Times New Roman" w:hAnsi="Times New Roman" w:cs="Times New Roman"/>
          <w:sz w:val="24"/>
          <w:szCs w:val="24"/>
        </w:rPr>
        <w:t xml:space="preserve">nosacīto cenu (pirmās izsoles </w:t>
      </w:r>
      <w:r>
        <w:rPr>
          <w:rFonts w:ascii="Times New Roman" w:hAnsi="Times New Roman" w:cs="Times New Roman"/>
          <w:sz w:val="24"/>
          <w:szCs w:val="24"/>
        </w:rPr>
        <w:t xml:space="preserve">sākumcenu) </w:t>
      </w:r>
      <w:r w:rsidR="003B2674" w:rsidRPr="003B2674">
        <w:rPr>
          <w:rFonts w:ascii="Times New Roman" w:hAnsi="Times New Roman" w:cs="Times New Roman"/>
          <w:sz w:val="24"/>
          <w:szCs w:val="24"/>
        </w:rPr>
        <w:t xml:space="preserve">1060 EUR (viens tūkstotis sešdesmit </w:t>
      </w:r>
      <w:r w:rsidR="00B56D2D" w:rsidRPr="00B56D2D">
        <w:rPr>
          <w:rFonts w:ascii="Times New Roman" w:hAnsi="Times New Roman" w:cs="Times New Roman"/>
          <w:i/>
          <w:iCs/>
          <w:sz w:val="24"/>
          <w:szCs w:val="24"/>
        </w:rPr>
        <w:t>euro</w:t>
      </w:r>
      <w:r>
        <w:rPr>
          <w:rFonts w:ascii="Times New Roman" w:hAnsi="Times New Roman" w:cs="Times New Roman"/>
          <w:color w:val="222222"/>
          <w:sz w:val="24"/>
          <w:szCs w:val="24"/>
          <w:highlight w:val="white"/>
        </w:rPr>
        <w:t>)</w:t>
      </w:r>
      <w:r>
        <w:rPr>
          <w:rFonts w:ascii="Times New Roman" w:hAnsi="Times New Roman" w:cs="Times New Roman"/>
          <w:sz w:val="24"/>
          <w:szCs w:val="24"/>
        </w:rPr>
        <w:t>.</w:t>
      </w:r>
    </w:p>
    <w:p w14:paraId="6C29D3E6" w14:textId="2A2ECB6B" w:rsidR="004136CA" w:rsidRDefault="00D061B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 APSTIPRINĀT Gulbenes novada pašvaldībai piederošās kustamās mantas –</w:t>
      </w:r>
      <w:r w:rsidR="00B56D2D" w:rsidRPr="00B56D2D">
        <w:rPr>
          <w:rFonts w:ascii="Times New Roman" w:hAnsi="Times New Roman" w:cs="Times New Roman"/>
          <w:sz w:val="24"/>
          <w:szCs w:val="24"/>
        </w:rPr>
        <w:t xml:space="preserve"> </w:t>
      </w:r>
      <w:r w:rsidR="003B2674" w:rsidRPr="003B2674">
        <w:rPr>
          <w:rFonts w:ascii="Times New Roman" w:hAnsi="Times New Roman" w:cs="Times New Roman"/>
          <w:sz w:val="24"/>
          <w:szCs w:val="24"/>
        </w:rPr>
        <w:t>traktora (pašgājēja iekrāvēja) PEA - 1,0 (valsts reģistrācijas numurs T5683LC)</w:t>
      </w:r>
      <w:r w:rsidR="006B7569" w:rsidRPr="006B7569">
        <w:rPr>
          <w:rFonts w:ascii="Times New Roman" w:hAnsi="Times New Roman" w:cs="Times New Roman"/>
          <w:sz w:val="24"/>
          <w:szCs w:val="24"/>
        </w:rPr>
        <w:t>,</w:t>
      </w:r>
      <w:r w:rsidR="006B7569">
        <w:rPr>
          <w:rFonts w:ascii="Times New Roman" w:hAnsi="Times New Roman" w:cs="Times New Roman"/>
          <w:sz w:val="24"/>
          <w:szCs w:val="24"/>
        </w:rPr>
        <w:t xml:space="preserve"> </w:t>
      </w:r>
      <w:r>
        <w:rPr>
          <w:rFonts w:ascii="Times New Roman" w:hAnsi="Times New Roman" w:cs="Times New Roman"/>
          <w:sz w:val="24"/>
          <w:szCs w:val="24"/>
        </w:rPr>
        <w:t>pirmās izsoles noteikumus (1.pielikums), kas ir šī</w:t>
      </w:r>
      <w:r>
        <w:rPr>
          <w:rFonts w:ascii="Times New Roman" w:hAnsi="Times New Roman" w:cs="Times New Roman"/>
          <w:sz w:val="24"/>
          <w:szCs w:val="24"/>
        </w:rPr>
        <w:t xml:space="preserve"> lēmuma neatņemama sastāvdaļa.</w:t>
      </w:r>
    </w:p>
    <w:p w14:paraId="1BB302E3" w14:textId="69C86400" w:rsidR="004136CA" w:rsidRDefault="00D061B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 UZDOT Gulbenes novada pašvaldības Īpašuma novērtēšanas un izsoļu komisijai organizēt Gulbenes novada pašvaldībai piederošās kustamās mantas –</w:t>
      </w:r>
      <w:r w:rsidR="00B56D2D" w:rsidRPr="00B56D2D">
        <w:rPr>
          <w:rFonts w:ascii="Times New Roman" w:hAnsi="Times New Roman" w:cs="Times New Roman"/>
          <w:sz w:val="24"/>
          <w:szCs w:val="24"/>
        </w:rPr>
        <w:t xml:space="preserve"> </w:t>
      </w:r>
      <w:r w:rsidR="003B2674" w:rsidRPr="003B2674">
        <w:rPr>
          <w:rFonts w:ascii="Times New Roman" w:hAnsi="Times New Roman" w:cs="Times New Roman"/>
          <w:sz w:val="24"/>
          <w:szCs w:val="24"/>
        </w:rPr>
        <w:t>traktora (pašgājēja iekrāvēja) PEA - 1,0 (valsts reģistrācijas numurs T5683LC)</w:t>
      </w:r>
      <w:r>
        <w:rPr>
          <w:rFonts w:ascii="Times New Roman" w:hAnsi="Times New Roman" w:cs="Times New Roman"/>
          <w:sz w:val="24"/>
          <w:szCs w:val="24"/>
        </w:rPr>
        <w:t xml:space="preserve">, </w:t>
      </w:r>
      <w:r>
        <w:rPr>
          <w:rFonts w:ascii="Times New Roman" w:hAnsi="Times New Roman" w:cs="Times New Roman"/>
          <w:sz w:val="24"/>
          <w:szCs w:val="24"/>
        </w:rPr>
        <w:t>pirmo izsoli.</w:t>
      </w:r>
    </w:p>
    <w:p w14:paraId="3D827A55" w14:textId="77777777" w:rsidR="004136CA" w:rsidRDefault="004136CA">
      <w:pPr>
        <w:spacing w:after="160" w:line="259" w:lineRule="auto"/>
        <w:rPr>
          <w:rFonts w:ascii="Times New Roman" w:hAnsi="Times New Roman" w:cs="Times New Roman"/>
          <w:sz w:val="24"/>
          <w:szCs w:val="24"/>
        </w:rPr>
      </w:pPr>
    </w:p>
    <w:p w14:paraId="519BEDBD" w14:textId="77777777" w:rsidR="004136CA" w:rsidRDefault="00D061BC">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A.Caunītis</w:t>
      </w:r>
    </w:p>
    <w:p w14:paraId="65FC43D9" w14:textId="77777777" w:rsidR="004136CA" w:rsidRDefault="004136CA">
      <w:pPr>
        <w:spacing w:line="360" w:lineRule="auto"/>
        <w:rPr>
          <w:rFonts w:ascii="Times New Roman" w:hAnsi="Times New Roman" w:cs="Times New Roman"/>
          <w:sz w:val="24"/>
          <w:szCs w:val="24"/>
        </w:rPr>
      </w:pPr>
    </w:p>
    <w:p w14:paraId="19C3D405" w14:textId="77777777" w:rsidR="004136CA" w:rsidRDefault="00D061BC">
      <w:pPr>
        <w:spacing w:line="360" w:lineRule="auto"/>
        <w:rPr>
          <w:rFonts w:ascii="Times New Roman" w:hAnsi="Times New Roman" w:cs="Times New Roman"/>
          <w:sz w:val="24"/>
          <w:szCs w:val="24"/>
        </w:rPr>
      </w:pPr>
      <w:r>
        <w:rPr>
          <w:rFonts w:ascii="Times New Roman" w:hAnsi="Times New Roman" w:cs="Times New Roman"/>
          <w:sz w:val="24"/>
          <w:szCs w:val="24"/>
        </w:rPr>
        <w:t>Sagatavoja: L.Bašķere</w:t>
      </w:r>
    </w:p>
    <w:p w14:paraId="08A984C8" w14:textId="5CA6A9FD" w:rsidR="004136CA" w:rsidRDefault="00D061BC">
      <w:pPr>
        <w:spacing w:after="160" w:line="259" w:lineRule="auto"/>
        <w:rPr>
          <w:rFonts w:ascii="Times New Roman" w:hAnsi="Times New Roman" w:cs="Times New Roman"/>
          <w:sz w:val="24"/>
          <w:szCs w:val="24"/>
        </w:rPr>
      </w:pPr>
      <w:r>
        <w:br w:type="page"/>
      </w:r>
    </w:p>
    <w:p w14:paraId="6A57B2A3" w14:textId="15DBEE29" w:rsidR="004136CA" w:rsidRDefault="00D061BC">
      <w:pPr>
        <w:pBdr>
          <w:top w:val="nil"/>
          <w:left w:val="nil"/>
          <w:bottom w:val="nil"/>
          <w:right w:val="nil"/>
          <w:between w:val="nil"/>
        </w:pBd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Pielikums </w:t>
      </w:r>
      <w:r>
        <w:rPr>
          <w:rFonts w:ascii="Times New Roman" w:hAnsi="Times New Roman" w:cs="Times New Roman"/>
          <w:sz w:val="24"/>
          <w:szCs w:val="24"/>
        </w:rPr>
        <w:t>2</w:t>
      </w:r>
      <w:r w:rsidR="00B56D2D">
        <w:rPr>
          <w:rFonts w:ascii="Times New Roman" w:hAnsi="Times New Roman" w:cs="Times New Roman"/>
          <w:sz w:val="24"/>
          <w:szCs w:val="24"/>
        </w:rPr>
        <w:t>6</w:t>
      </w:r>
      <w:r>
        <w:rPr>
          <w:rFonts w:ascii="Times New Roman" w:hAnsi="Times New Roman" w:cs="Times New Roman"/>
          <w:color w:val="000000"/>
          <w:sz w:val="24"/>
          <w:szCs w:val="24"/>
        </w:rPr>
        <w:t>.</w:t>
      </w:r>
      <w:r w:rsidR="00B56D2D">
        <w:rPr>
          <w:rFonts w:ascii="Times New Roman" w:hAnsi="Times New Roman" w:cs="Times New Roman"/>
          <w:color w:val="000000"/>
          <w:sz w:val="24"/>
          <w:szCs w:val="24"/>
        </w:rPr>
        <w:t>0</w:t>
      </w:r>
      <w:r>
        <w:rPr>
          <w:rFonts w:ascii="Times New Roman" w:hAnsi="Times New Roman" w:cs="Times New Roman"/>
          <w:color w:val="000000"/>
          <w:sz w:val="24"/>
          <w:szCs w:val="24"/>
        </w:rPr>
        <w:t>1.202</w:t>
      </w:r>
      <w:r w:rsidR="00B56D2D">
        <w:rPr>
          <w:rFonts w:ascii="Times New Roman" w:hAnsi="Times New Roman" w:cs="Times New Roman"/>
          <w:color w:val="000000"/>
          <w:sz w:val="24"/>
          <w:szCs w:val="24"/>
        </w:rPr>
        <w:t>3.</w:t>
      </w:r>
      <w:r>
        <w:rPr>
          <w:rFonts w:ascii="Times New Roman" w:hAnsi="Times New Roman" w:cs="Times New Roman"/>
          <w:color w:val="000000"/>
          <w:sz w:val="24"/>
          <w:szCs w:val="24"/>
        </w:rPr>
        <w:t xml:space="preserve"> Gulbenes novada domes lēmumam Nr.GND/202</w:t>
      </w:r>
      <w:r w:rsidR="00B56D2D">
        <w:rPr>
          <w:rFonts w:ascii="Times New Roman" w:hAnsi="Times New Roman" w:cs="Times New Roman"/>
          <w:color w:val="000000"/>
          <w:sz w:val="24"/>
          <w:szCs w:val="24"/>
        </w:rPr>
        <w:t>3</w:t>
      </w:r>
      <w:r>
        <w:rPr>
          <w:rFonts w:ascii="Times New Roman" w:hAnsi="Times New Roman" w:cs="Times New Roman"/>
          <w:color w:val="000000"/>
          <w:sz w:val="24"/>
          <w:szCs w:val="24"/>
        </w:rPr>
        <w:t>/</w:t>
      </w:r>
    </w:p>
    <w:p w14:paraId="416D0A15" w14:textId="77777777" w:rsidR="004136CA" w:rsidRDefault="004136CA">
      <w:pPr>
        <w:pBdr>
          <w:top w:val="nil"/>
          <w:left w:val="nil"/>
          <w:bottom w:val="nil"/>
          <w:right w:val="nil"/>
          <w:between w:val="nil"/>
        </w:pBdr>
        <w:jc w:val="right"/>
        <w:rPr>
          <w:rFonts w:ascii="Times New Roman" w:hAnsi="Times New Roman" w:cs="Times New Roman"/>
          <w:color w:val="000000"/>
          <w:sz w:val="24"/>
          <w:szCs w:val="24"/>
        </w:rPr>
      </w:pPr>
    </w:p>
    <w:p w14:paraId="0F288C91" w14:textId="77777777" w:rsidR="004136CA" w:rsidRDefault="00D061BC">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3CCF0167" w14:textId="5D7773B8" w:rsidR="00B56D2D" w:rsidRDefault="003B2674">
      <w:pPr>
        <w:pBdr>
          <w:top w:val="nil"/>
          <w:left w:val="nil"/>
          <w:bottom w:val="nil"/>
          <w:right w:val="nil"/>
          <w:between w:val="nil"/>
        </w:pBdr>
        <w:jc w:val="center"/>
        <w:rPr>
          <w:rFonts w:ascii="Times New Roman" w:hAnsi="Times New Roman" w:cs="Times New Roman"/>
          <w:b/>
          <w:color w:val="000000"/>
          <w:sz w:val="24"/>
          <w:szCs w:val="24"/>
        </w:rPr>
      </w:pPr>
      <w:r w:rsidRPr="003B2674">
        <w:rPr>
          <w:rFonts w:ascii="Times New Roman" w:hAnsi="Times New Roman" w:cs="Times New Roman"/>
          <w:b/>
          <w:color w:val="000000"/>
          <w:sz w:val="24"/>
          <w:szCs w:val="24"/>
        </w:rPr>
        <w:t>TRAKTORA (PAŠGĀJĒJA IEKRĀVĒJA) PEA - 1,0 (valsts reģistrācijas numurs T5683LC)</w:t>
      </w:r>
    </w:p>
    <w:p w14:paraId="5DBB8499" w14:textId="37F13D72" w:rsidR="004136CA" w:rsidRDefault="00D061BC">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PIRMĀS IZSOLES NOTEIKUMI</w:t>
      </w:r>
    </w:p>
    <w:p w14:paraId="7DDABA5E" w14:textId="77777777" w:rsidR="004136CA"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Default="00D061BC">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0CAAA634" w14:textId="2647B325" w:rsidR="004136CA" w:rsidRDefault="00D061BC"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pirmā mutiskā atklātā izsole ar augšupejošu soli </w:t>
      </w:r>
      <w:r>
        <w:rPr>
          <w:rFonts w:ascii="Times New Roman" w:hAnsi="Times New Roman" w:cs="Times New Roman"/>
          <w:sz w:val="24"/>
          <w:szCs w:val="24"/>
        </w:rPr>
        <w:t xml:space="preserve">Gulbenes novada pašvaldības īpašumā esošās kustamās mantas – </w:t>
      </w:r>
      <w:r w:rsidR="003B2674" w:rsidRPr="003B2674">
        <w:rPr>
          <w:rFonts w:ascii="Times New Roman" w:hAnsi="Times New Roman" w:cs="Times New Roman"/>
          <w:sz w:val="24"/>
          <w:szCs w:val="24"/>
        </w:rPr>
        <w:t>traktora (pašgājēja iekrāvēja)</w:t>
      </w:r>
      <w:r w:rsidR="00B56D2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(turpmāk – Objekts) pircēja noteikšanai. </w:t>
      </w:r>
    </w:p>
    <w:p w14:paraId="09B6E1E0" w14:textId="2AC48180" w:rsidR="004136CA" w:rsidRDefault="00D061BC"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Izsole notiek ievēro</w:t>
      </w:r>
      <w:r>
        <w:rPr>
          <w:rFonts w:ascii="Times New Roman" w:hAnsi="Times New Roman" w:cs="Times New Roman"/>
          <w:sz w:val="24"/>
          <w:szCs w:val="24"/>
        </w:rPr>
        <w:t xml:space="preserve">jot </w:t>
      </w:r>
      <w:r w:rsidR="00B56D2D">
        <w:rPr>
          <w:rFonts w:ascii="Times New Roman" w:hAnsi="Times New Roman" w:cs="Times New Roman"/>
          <w:sz w:val="24"/>
          <w:szCs w:val="24"/>
        </w:rPr>
        <w:t>Pašvaldību likumu</w:t>
      </w:r>
      <w:r>
        <w:rPr>
          <w:rFonts w:ascii="Times New Roman" w:hAnsi="Times New Roman" w:cs="Times New Roman"/>
          <w:sz w:val="24"/>
          <w:szCs w:val="24"/>
        </w:rPr>
        <w:t>, Publiskas personas mantas atsavināšanas likumu un šos izsoles noteikumus.</w:t>
      </w:r>
    </w:p>
    <w:p w14:paraId="4803FEB4" w14:textId="77777777" w:rsidR="004136CA" w:rsidRDefault="00D061BC"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1.3. Objekta izsoli rīko Gulbenes novada domes izveidotā Īpašuma novērtēšanas un izsoļu komisija</w:t>
      </w:r>
      <w:r>
        <w:rPr>
          <w:rFonts w:ascii="Times New Roman" w:hAnsi="Times New Roman" w:cs="Times New Roman"/>
          <w:sz w:val="24"/>
          <w:szCs w:val="24"/>
        </w:rPr>
        <w:t xml:space="preserve"> (turpmāk – Izsoles komisija).</w:t>
      </w:r>
    </w:p>
    <w:p w14:paraId="5C4F1F4C" w14:textId="77777777" w:rsidR="004136CA" w:rsidRDefault="00D061B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1.4. Ziņas par izsolē </w:t>
      </w:r>
      <w:r>
        <w:rPr>
          <w:rFonts w:ascii="Times New Roman" w:hAnsi="Times New Roman" w:cs="Times New Roman"/>
          <w:sz w:val="24"/>
          <w:szCs w:val="24"/>
        </w:rPr>
        <w:t>atsavināmo Objektu:</w:t>
      </w:r>
    </w:p>
    <w:p w14:paraId="627093A1" w14:textId="40339205" w:rsidR="004136CA" w:rsidRDefault="00D061BC">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 xml:space="preserve">Gulbenes novada pašvaldības īpašumā esošā kustamā manta – </w:t>
      </w:r>
      <w:r w:rsidR="003B2674" w:rsidRPr="003B2674">
        <w:rPr>
          <w:rFonts w:ascii="Times New Roman" w:hAnsi="Times New Roman" w:cs="Times New Roman"/>
          <w:color w:val="00000A"/>
          <w:sz w:val="24"/>
          <w:szCs w:val="24"/>
        </w:rPr>
        <w:t>traktora (pašgājēja iekrāvēja) PEA - 1,0 (valsts reģistrācijas numurs T5683LC, 1989.gada izlaidums, rūpnīcas nr. 10826)</w:t>
      </w:r>
      <w:r w:rsidR="00B56D2D">
        <w:rPr>
          <w:rFonts w:ascii="Times New Roman" w:hAnsi="Times New Roman" w:cs="Times New Roman"/>
          <w:color w:val="00000A"/>
          <w:sz w:val="24"/>
          <w:szCs w:val="24"/>
        </w:rPr>
        <w:t>.</w:t>
      </w:r>
    </w:p>
    <w:p w14:paraId="7C0321F5" w14:textId="77777777" w:rsidR="004136CA" w:rsidRDefault="00D061BC">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1F3ABB07" w14:textId="06A3F342" w:rsidR="004136CA" w:rsidRDefault="00D061BC">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1.5.</w:t>
      </w:r>
      <w:r w:rsidR="00BF3BD0">
        <w:rPr>
          <w:rFonts w:ascii="Times New Roman" w:hAnsi="Times New Roman" w:cs="Times New Roman"/>
          <w:sz w:val="24"/>
          <w:szCs w:val="24"/>
        </w:rPr>
        <w:t xml:space="preserve"> </w:t>
      </w:r>
      <w:r>
        <w:rPr>
          <w:rFonts w:ascii="Times New Roman" w:hAnsi="Times New Roman" w:cs="Times New Roman"/>
          <w:sz w:val="24"/>
          <w:szCs w:val="24"/>
        </w:rPr>
        <w:t>Lēmumu par atkārtotu izsoli vai Objekta atsavināšanas procesa pārtraukšanu pieņem Gulbenes novada dome.</w:t>
      </w:r>
    </w:p>
    <w:p w14:paraId="2B25BB4F" w14:textId="71D8A2CF" w:rsidR="004136CA" w:rsidRDefault="00D061BC">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1.6. Sludinājums par Objekta atsavināšanu izsolē tiek publicēts Gulbenes novada pašvaldības bezmaksas izdevumā “Gulbenes novada ziņas”,</w:t>
      </w:r>
      <w:r w:rsidRPr="00D061BC">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laikrakstā “Dzirkstele”</w:t>
      </w:r>
      <w:r w:rsidR="00BF3BD0">
        <w:rPr>
          <w:rFonts w:ascii="Times New Roman" w:hAnsi="Times New Roman" w:cs="Times New Roman"/>
          <w:sz w:val="24"/>
          <w:szCs w:val="24"/>
        </w:rPr>
        <w:t xml:space="preserve"> un </w:t>
      </w:r>
      <w:r>
        <w:rPr>
          <w:rFonts w:ascii="Times New Roman" w:hAnsi="Times New Roman" w:cs="Times New Roman"/>
          <w:sz w:val="24"/>
          <w:szCs w:val="24"/>
        </w:rPr>
        <w:t xml:space="preserve">Gulbenes novada pašvaldības tīmekļa vietnē </w:t>
      </w:r>
      <w:hyperlink r:id="rId7">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618F8F47" w14:textId="77777777" w:rsidR="004136CA" w:rsidRDefault="00D061BC">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1.7. Ar izsoles noteikumiem var iepazīties Gulbenes novada pašvaldības tīmekļa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5B787EDE" w14:textId="4B6AC2C7" w:rsidR="004136CA" w:rsidRDefault="00D061BC">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1.8. Izsoles pretendentam pirms reģistrācijas izsolei ir tiesības iepazīties ar Objektu, tā tehniskajiem rādītājiem – dokumentiem, kuri raksturo Objektu un ir pašvaldības rīcībā, iepriekš sazinoties e-pa</w:t>
      </w:r>
      <w:r>
        <w:rPr>
          <w:rFonts w:ascii="Times New Roman" w:hAnsi="Times New Roman" w:cs="Times New Roman"/>
          <w:sz w:val="24"/>
          <w:szCs w:val="24"/>
        </w:rPr>
        <w:t xml:space="preserve">stā: </w:t>
      </w:r>
      <w:hyperlink r:id="rId9">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pašvaldības administrācijas Īpašumu pārraudzības nodaļas </w:t>
      </w:r>
      <w:r w:rsidR="00BF3BD0">
        <w:rPr>
          <w:rFonts w:ascii="Times New Roman" w:hAnsi="Times New Roman" w:cs="Times New Roman"/>
          <w:sz w:val="24"/>
          <w:szCs w:val="24"/>
        </w:rPr>
        <w:t>v</w:t>
      </w:r>
      <w:r w:rsidR="00BF3BD0" w:rsidRPr="00BF3BD0">
        <w:rPr>
          <w:rFonts w:ascii="Times New Roman" w:hAnsi="Times New Roman" w:cs="Times New Roman"/>
          <w:sz w:val="24"/>
          <w:szCs w:val="24"/>
        </w:rPr>
        <w:t>ecāk</w:t>
      </w:r>
      <w:r w:rsidR="00BF3BD0">
        <w:rPr>
          <w:rFonts w:ascii="Times New Roman" w:hAnsi="Times New Roman" w:cs="Times New Roman"/>
          <w:sz w:val="24"/>
          <w:szCs w:val="24"/>
        </w:rPr>
        <w:t>o</w:t>
      </w:r>
      <w:r w:rsidR="00BF3BD0" w:rsidRPr="00BF3BD0">
        <w:rPr>
          <w:rFonts w:ascii="Times New Roman" w:hAnsi="Times New Roman" w:cs="Times New Roman"/>
          <w:sz w:val="24"/>
          <w:szCs w:val="24"/>
        </w:rPr>
        <w:t xml:space="preserve"> loģistikas speciālist</w:t>
      </w:r>
      <w:r w:rsidR="00BF3BD0">
        <w:rPr>
          <w:rFonts w:ascii="Times New Roman" w:hAnsi="Times New Roman" w:cs="Times New Roman"/>
          <w:sz w:val="24"/>
          <w:szCs w:val="24"/>
        </w:rPr>
        <w:t>u</w:t>
      </w:r>
      <w:r w:rsidR="00BF3BD0" w:rsidRPr="00BF3BD0">
        <w:rPr>
          <w:rFonts w:ascii="Times New Roman" w:hAnsi="Times New Roman" w:cs="Times New Roman"/>
          <w:sz w:val="24"/>
          <w:szCs w:val="24"/>
        </w:rPr>
        <w:t xml:space="preserve"> J</w:t>
      </w:r>
      <w:r w:rsidR="00BF3BD0">
        <w:rPr>
          <w:rFonts w:ascii="Times New Roman" w:hAnsi="Times New Roman" w:cs="Times New Roman"/>
          <w:sz w:val="24"/>
          <w:szCs w:val="24"/>
        </w:rPr>
        <w:t>.O</w:t>
      </w:r>
      <w:r w:rsidR="00BF3BD0" w:rsidRPr="00BF3BD0">
        <w:rPr>
          <w:rFonts w:ascii="Times New Roman" w:hAnsi="Times New Roman" w:cs="Times New Roman"/>
          <w:sz w:val="24"/>
          <w:szCs w:val="24"/>
        </w:rPr>
        <w:t>si</w:t>
      </w:r>
      <w:r w:rsidR="00BF3BD0">
        <w:rPr>
          <w:rFonts w:ascii="Times New Roman" w:hAnsi="Times New Roman" w:cs="Times New Roman"/>
          <w:sz w:val="24"/>
          <w:szCs w:val="24"/>
        </w:rPr>
        <w:t xml:space="preserve"> pa tālr</w:t>
      </w:r>
      <w:r w:rsidR="00030354">
        <w:rPr>
          <w:rFonts w:ascii="Times New Roman" w:hAnsi="Times New Roman" w:cs="Times New Roman"/>
          <w:sz w:val="24"/>
          <w:szCs w:val="24"/>
        </w:rPr>
        <w:t xml:space="preserve">uni </w:t>
      </w:r>
      <w:r w:rsidR="00BF3BD0" w:rsidRPr="00BF3BD0">
        <w:rPr>
          <w:rFonts w:ascii="Times New Roman" w:hAnsi="Times New Roman" w:cs="Times New Roman"/>
          <w:sz w:val="24"/>
          <w:szCs w:val="24"/>
        </w:rPr>
        <w:t>+371 29424007</w:t>
      </w:r>
      <w:r>
        <w:rPr>
          <w:rFonts w:ascii="Times New Roman" w:hAnsi="Times New Roman" w:cs="Times New Roman"/>
          <w:sz w:val="24"/>
          <w:szCs w:val="24"/>
        </w:rPr>
        <w:t>.</w:t>
      </w:r>
    </w:p>
    <w:p w14:paraId="38A7EFF4" w14:textId="77777777" w:rsidR="004136CA" w:rsidRDefault="00D061BC">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w:t>
      </w:r>
      <w:r>
        <w:rPr>
          <w:rFonts w:ascii="Times New Roman" w:hAnsi="Times New Roman" w:cs="Times New Roman"/>
          <w:b/>
          <w:sz w:val="24"/>
          <w:szCs w:val="24"/>
        </w:rPr>
        <w:t xml:space="preserve"> maksājumi un samaksas kārtība</w:t>
      </w:r>
    </w:p>
    <w:p w14:paraId="1DAD2D4C" w14:textId="2E617FE9" w:rsidR="004136CA" w:rsidRDefault="00D061BC">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00DC417F" w:rsidRPr="00DC417F">
        <w:rPr>
          <w:rFonts w:ascii="Times New Roman" w:hAnsi="Times New Roman" w:cs="Times New Roman"/>
          <w:sz w:val="24"/>
          <w:szCs w:val="24"/>
        </w:rPr>
        <w:t>mutiska atklāta</w:t>
      </w:r>
      <w:r>
        <w:rPr>
          <w:rFonts w:ascii="Times New Roman" w:hAnsi="Times New Roman" w:cs="Times New Roman"/>
          <w:sz w:val="24"/>
          <w:szCs w:val="24"/>
        </w:rPr>
        <w:t xml:space="preserve"> izsole ar augšupejošu soli.</w:t>
      </w:r>
    </w:p>
    <w:p w14:paraId="17AF854B" w14:textId="77777777" w:rsidR="004136CA" w:rsidRDefault="00D061BC">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r>
        <w:rPr>
          <w:rFonts w:ascii="Times New Roman" w:hAnsi="Times New Roman" w:cs="Times New Roman"/>
          <w:i/>
          <w:sz w:val="24"/>
          <w:szCs w:val="24"/>
        </w:rPr>
        <w:t>euro</w:t>
      </w:r>
      <w:r>
        <w:rPr>
          <w:rFonts w:ascii="Times New Roman" w:hAnsi="Times New Roman" w:cs="Times New Roman"/>
          <w:sz w:val="24"/>
          <w:szCs w:val="24"/>
        </w:rPr>
        <w:t>.</w:t>
      </w:r>
    </w:p>
    <w:p w14:paraId="43994911" w14:textId="0B8A6B33" w:rsidR="004136CA" w:rsidRDefault="00D061BC">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2.3. Objekta izsoles sākumcena (nosacītā cena) ir </w:t>
      </w:r>
      <w:r w:rsidR="003B2674" w:rsidRPr="003B2674">
        <w:rPr>
          <w:rFonts w:ascii="Times New Roman" w:hAnsi="Times New Roman" w:cs="Times New Roman"/>
          <w:color w:val="222222"/>
          <w:sz w:val="24"/>
          <w:szCs w:val="24"/>
        </w:rPr>
        <w:t>1060 EUR (viens tūkstotis sešdesmit</w:t>
      </w:r>
      <w:r>
        <w:rPr>
          <w:rFonts w:ascii="Times New Roman" w:hAnsi="Times New Roman" w:cs="Times New Roman"/>
          <w:color w:val="222222"/>
          <w:sz w:val="24"/>
          <w:szCs w:val="24"/>
          <w:highlight w:val="white"/>
        </w:rPr>
        <w:t xml:space="preserve"> </w:t>
      </w:r>
      <w:r>
        <w:rPr>
          <w:rFonts w:ascii="Times New Roman" w:hAnsi="Times New Roman" w:cs="Times New Roman"/>
          <w:i/>
          <w:color w:val="222222"/>
          <w:sz w:val="24"/>
          <w:szCs w:val="24"/>
          <w:highlight w:val="white"/>
        </w:rPr>
        <w:t>euro</w:t>
      </w:r>
      <w:r>
        <w:rPr>
          <w:rFonts w:ascii="Times New Roman" w:hAnsi="Times New Roman" w:cs="Times New Roman"/>
          <w:sz w:val="24"/>
          <w:szCs w:val="24"/>
        </w:rPr>
        <w:t>).</w:t>
      </w:r>
    </w:p>
    <w:p w14:paraId="6A94DB34" w14:textId="707A0505" w:rsidR="004136CA" w:rsidRDefault="00D061BC">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2.4. Objekta </w:t>
      </w:r>
      <w:r>
        <w:rPr>
          <w:rFonts w:ascii="Times New Roman" w:hAnsi="Times New Roman" w:cs="Times New Roman"/>
          <w:color w:val="000000"/>
          <w:sz w:val="24"/>
          <w:szCs w:val="24"/>
        </w:rPr>
        <w:t xml:space="preserve">nodrošinājums tiek noteikts 10% apmērā no izsoles nosacītās cenas, t.i. </w:t>
      </w:r>
      <w:r w:rsidR="00030354">
        <w:rPr>
          <w:rFonts w:ascii="Times New Roman" w:hAnsi="Times New Roman" w:cs="Times New Roman"/>
          <w:color w:val="000000"/>
          <w:sz w:val="24"/>
          <w:szCs w:val="24"/>
        </w:rPr>
        <w:t>1</w:t>
      </w:r>
      <w:r w:rsidR="003B2674">
        <w:rPr>
          <w:rFonts w:ascii="Times New Roman" w:hAnsi="Times New Roman" w:cs="Times New Roman"/>
          <w:color w:val="000000"/>
          <w:sz w:val="24"/>
          <w:szCs w:val="24"/>
        </w:rPr>
        <w:t>06</w:t>
      </w:r>
      <w:r>
        <w:rPr>
          <w:rFonts w:ascii="Times New Roman" w:hAnsi="Times New Roman" w:cs="Times New Roman"/>
          <w:color w:val="222222"/>
          <w:sz w:val="24"/>
          <w:szCs w:val="24"/>
          <w:highlight w:val="white"/>
        </w:rPr>
        <w:t xml:space="preserve"> EUR (</w:t>
      </w:r>
      <w:r w:rsidR="00030354">
        <w:rPr>
          <w:rFonts w:ascii="Times New Roman" w:hAnsi="Times New Roman" w:cs="Times New Roman"/>
          <w:color w:val="222222"/>
          <w:sz w:val="24"/>
          <w:szCs w:val="24"/>
          <w:highlight w:val="white"/>
        </w:rPr>
        <w:t xml:space="preserve">viens simts </w:t>
      </w:r>
      <w:r w:rsidR="003B2674">
        <w:rPr>
          <w:rFonts w:ascii="Times New Roman" w:hAnsi="Times New Roman" w:cs="Times New Roman"/>
          <w:color w:val="222222"/>
          <w:sz w:val="24"/>
          <w:szCs w:val="24"/>
          <w:highlight w:val="white"/>
        </w:rPr>
        <w:t>seši</w:t>
      </w:r>
      <w:r>
        <w:rPr>
          <w:rFonts w:ascii="Times New Roman" w:hAnsi="Times New Roman" w:cs="Times New Roman"/>
          <w:color w:val="222222"/>
          <w:sz w:val="24"/>
          <w:szCs w:val="24"/>
          <w:highlight w:val="white"/>
        </w:rPr>
        <w:t xml:space="preserve"> </w:t>
      </w:r>
      <w:r>
        <w:rPr>
          <w:rFonts w:ascii="Times New Roman" w:hAnsi="Times New Roman" w:cs="Times New Roman"/>
          <w:i/>
          <w:color w:val="222222"/>
          <w:sz w:val="24"/>
          <w:szCs w:val="24"/>
          <w:highlight w:val="white"/>
        </w:rPr>
        <w:t>euro</w:t>
      </w:r>
      <w:r>
        <w:rPr>
          <w:rFonts w:ascii="Times New Roman" w:hAnsi="Times New Roman" w:cs="Times New Roman"/>
          <w:color w:val="000000"/>
          <w:sz w:val="24"/>
          <w:szCs w:val="24"/>
        </w:rPr>
        <w:t xml:space="preserve">). Tas iemaksājams pirms pieteikuma iesniegšanas, bezskaidras naudas norēķinu veidā, Gulbenes novada pašvaldības, reģistrācijas Nr.90009116327, kontā </w:t>
      </w:r>
      <w:r>
        <w:rPr>
          <w:rFonts w:ascii="Times New Roman" w:hAnsi="Times New Roman" w:cs="Times New Roman"/>
          <w:color w:val="000000"/>
          <w:sz w:val="24"/>
          <w:szCs w:val="24"/>
        </w:rPr>
        <w:lastRenderedPageBreak/>
        <w:t xml:space="preserve">Nr.LV81UNLA0050019845884, AS “SEB banka”, </w:t>
      </w:r>
      <w:r>
        <w:rPr>
          <w:rFonts w:ascii="Times New Roman" w:hAnsi="Times New Roman" w:cs="Times New Roman"/>
          <w:sz w:val="24"/>
          <w:szCs w:val="24"/>
        </w:rPr>
        <w:t xml:space="preserve">norādot maksājuma mērķī “Kustamās mantas – </w:t>
      </w:r>
      <w:r w:rsidR="00030354" w:rsidRPr="00030354">
        <w:rPr>
          <w:rFonts w:ascii="Times New Roman" w:hAnsi="Times New Roman" w:cs="Times New Roman"/>
          <w:sz w:val="24"/>
          <w:szCs w:val="24"/>
        </w:rPr>
        <w:t xml:space="preserve">traktora </w:t>
      </w:r>
      <w:r w:rsidR="003B2674" w:rsidRPr="003B2674">
        <w:rPr>
          <w:rFonts w:ascii="Times New Roman" w:hAnsi="Times New Roman" w:cs="Times New Roman"/>
          <w:sz w:val="24"/>
          <w:szCs w:val="24"/>
        </w:rPr>
        <w:t>(pašgājēja iekrāvēja) PEA - 1,0</w:t>
      </w:r>
      <w:r w:rsidR="003B2674">
        <w:rPr>
          <w:rFonts w:ascii="Times New Roman" w:hAnsi="Times New Roman" w:cs="Times New Roman"/>
          <w:sz w:val="24"/>
          <w:szCs w:val="24"/>
        </w:rPr>
        <w:t xml:space="preserve"> </w:t>
      </w:r>
      <w:r>
        <w:rPr>
          <w:rFonts w:ascii="Times New Roman" w:hAnsi="Times New Roman" w:cs="Times New Roman"/>
          <w:sz w:val="24"/>
          <w:szCs w:val="24"/>
        </w:rPr>
        <w:t>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6BAA4569" w14:textId="7E2AEC95" w:rsidR="004136CA" w:rsidRDefault="00D061BC">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2.5. Objekta izsoles solis noteikts </w:t>
      </w:r>
      <w:r w:rsidR="003B2674">
        <w:rPr>
          <w:rFonts w:ascii="Times New Roman" w:hAnsi="Times New Roman" w:cs="Times New Roman"/>
          <w:sz w:val="24"/>
          <w:szCs w:val="24"/>
        </w:rPr>
        <w:t>53</w:t>
      </w:r>
      <w:r>
        <w:rPr>
          <w:rFonts w:ascii="Times New Roman" w:hAnsi="Times New Roman" w:cs="Times New Roman"/>
          <w:sz w:val="24"/>
          <w:szCs w:val="24"/>
        </w:rPr>
        <w:t xml:space="preserve"> EUR (</w:t>
      </w:r>
      <w:r w:rsidR="003B2674">
        <w:rPr>
          <w:rFonts w:ascii="Times New Roman" w:hAnsi="Times New Roman" w:cs="Times New Roman"/>
          <w:sz w:val="24"/>
          <w:szCs w:val="24"/>
        </w:rPr>
        <w:t>piec</w:t>
      </w:r>
      <w:r>
        <w:rPr>
          <w:rFonts w:ascii="Times New Roman" w:hAnsi="Times New Roman" w:cs="Times New Roman"/>
          <w:sz w:val="24"/>
          <w:szCs w:val="24"/>
        </w:rPr>
        <w:t>desmit</w:t>
      </w:r>
      <w:r w:rsidR="00030354">
        <w:rPr>
          <w:rFonts w:ascii="Times New Roman" w:hAnsi="Times New Roman" w:cs="Times New Roman"/>
          <w:sz w:val="24"/>
          <w:szCs w:val="24"/>
        </w:rPr>
        <w:t xml:space="preserve"> </w:t>
      </w:r>
      <w:r w:rsidR="003B2674">
        <w:rPr>
          <w:rFonts w:ascii="Times New Roman" w:hAnsi="Times New Roman" w:cs="Times New Roman"/>
          <w:sz w:val="24"/>
          <w:szCs w:val="24"/>
        </w:rPr>
        <w:t>trīs</w:t>
      </w:r>
      <w:r>
        <w:rPr>
          <w:rFonts w:ascii="Times New Roman" w:hAnsi="Times New Roman" w:cs="Times New Roman"/>
          <w:sz w:val="24"/>
          <w:szCs w:val="24"/>
        </w:rPr>
        <w:t xml:space="preserve"> </w:t>
      </w:r>
      <w:r>
        <w:rPr>
          <w:rFonts w:ascii="Times New Roman" w:hAnsi="Times New Roman" w:cs="Times New Roman"/>
          <w:i/>
          <w:sz w:val="24"/>
          <w:szCs w:val="24"/>
        </w:rPr>
        <w:t>euro</w:t>
      </w:r>
      <w:r>
        <w:rPr>
          <w:rFonts w:ascii="Times New Roman" w:hAnsi="Times New Roman" w:cs="Times New Roman"/>
          <w:sz w:val="24"/>
          <w:szCs w:val="24"/>
        </w:rPr>
        <w:t>)</w:t>
      </w:r>
      <w:r>
        <w:rPr>
          <w:rFonts w:ascii="Times New Roman" w:hAnsi="Times New Roman" w:cs="Times New Roman"/>
          <w:color w:val="000000"/>
          <w:sz w:val="24"/>
          <w:szCs w:val="24"/>
        </w:rPr>
        <w:t>.</w:t>
      </w:r>
    </w:p>
    <w:p w14:paraId="7E35C015" w14:textId="2C202AE6" w:rsidR="004136CA" w:rsidRDefault="00D061BC">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summa, atrēķinot naud</w:t>
      </w:r>
      <w:r>
        <w:rPr>
          <w:rFonts w:ascii="Times New Roman" w:hAnsi="Times New Roman" w:cs="Times New Roman"/>
          <w:sz w:val="24"/>
          <w:szCs w:val="24"/>
        </w:rPr>
        <w:t xml:space="preserve">ā iemaksāto nodrošinājumu, jāsamaksā par Objektu divu nedēļu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030354" w:rsidRPr="00030354">
        <w:rPr>
          <w:rFonts w:ascii="Times New Roman" w:hAnsi="Times New Roman" w:cs="Times New Roman"/>
          <w:sz w:val="24"/>
          <w:szCs w:val="24"/>
        </w:rPr>
        <w:t xml:space="preserve">traktora </w:t>
      </w:r>
      <w:r w:rsidR="003B2674" w:rsidRPr="003B2674">
        <w:rPr>
          <w:rFonts w:ascii="Times New Roman" w:hAnsi="Times New Roman" w:cs="Times New Roman"/>
          <w:sz w:val="24"/>
          <w:szCs w:val="24"/>
        </w:rPr>
        <w:t>(pašgājēja iekrāvēja) PEA - 1,0</w:t>
      </w:r>
      <w:r w:rsidR="003B2674">
        <w:rPr>
          <w:rFonts w:ascii="Times New Roman" w:hAnsi="Times New Roman" w:cs="Times New Roman"/>
          <w:sz w:val="24"/>
          <w:szCs w:val="24"/>
        </w:rPr>
        <w:t xml:space="preserve"> </w:t>
      </w:r>
      <w:r>
        <w:rPr>
          <w:rFonts w:ascii="Times New Roman" w:hAnsi="Times New Roman" w:cs="Times New Roman"/>
          <w:color w:val="000000"/>
          <w:sz w:val="24"/>
          <w:szCs w:val="24"/>
        </w:rPr>
        <w:t>pirkuma maksa”.</w:t>
      </w:r>
    </w:p>
    <w:p w14:paraId="6F16D80B" w14:textId="77777777" w:rsidR="004136CA" w:rsidRDefault="00D061BC">
      <w:pPr>
        <w:keepNext/>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5A6B05EC" w14:textId="78DFBCD2" w:rsidR="004136CA" w:rsidRDefault="00D061B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 izsoles dalībnieku var kļūt jebkura fiziska vai juridiska persona, kurai ir tiesības, saskaņā ar spēkā esošajiem normatīvajiem aktiem, iegūt savā īpašumā Objektu, kura līdz </w:t>
      </w:r>
      <w:r>
        <w:rPr>
          <w:rFonts w:ascii="Times New Roman" w:hAnsi="Times New Roman" w:cs="Times New Roman"/>
          <w:sz w:val="24"/>
          <w:szCs w:val="24"/>
        </w:rPr>
        <w:t>reģistrācijas brīdim ir iemaksājusi šo noteikumu 2.4.punktā noteikto nodrošinājumu</w:t>
      </w:r>
      <w:r w:rsidR="00030354">
        <w:rPr>
          <w:rFonts w:ascii="Times New Roman" w:hAnsi="Times New Roman" w:cs="Times New Roman"/>
          <w:sz w:val="24"/>
          <w:szCs w:val="24"/>
        </w:rPr>
        <w:t>,</w:t>
      </w:r>
      <w:r>
        <w:rPr>
          <w:rFonts w:ascii="Times New Roman" w:hAnsi="Times New Roman" w:cs="Times New Roman"/>
          <w:sz w:val="24"/>
          <w:szCs w:val="24"/>
        </w:rPr>
        <w:t xml:space="preserve"> </w:t>
      </w:r>
      <w:r w:rsidR="00030354" w:rsidRPr="00030354">
        <w:rPr>
          <w:rFonts w:ascii="Times New Roman" w:hAnsi="Times New Roman" w:cs="Times New Roman"/>
          <w:sz w:val="24"/>
          <w:szCs w:val="24"/>
        </w:rPr>
        <w:t>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w:t>
      </w:r>
      <w:r>
        <w:rPr>
          <w:rFonts w:ascii="Times New Roman" w:hAnsi="Times New Roman" w:cs="Times New Roman"/>
          <w:sz w:val="24"/>
          <w:szCs w:val="24"/>
        </w:rPr>
        <w:t xml:space="preserve"> nodokļu (nodevu) parādu Latvijas Republikā vai valstī, kurā tā reģistrēta, tajā skaitā, valsts sociālās apdrošināšanas iemaksu parādi, kas kopsummā pārsniedz 150 EUR, kā arī nav maksājumu (nodokļi, nomas maksājumi utt.) parādu attiecībā pret Gulbenes nova</w:t>
      </w:r>
      <w:r>
        <w:rPr>
          <w:rFonts w:ascii="Times New Roman" w:hAnsi="Times New Roman" w:cs="Times New Roman"/>
          <w:sz w:val="24"/>
          <w:szCs w:val="24"/>
        </w:rPr>
        <w:t>da pašvaldību.</w:t>
      </w:r>
    </w:p>
    <w:p w14:paraId="56CF062D" w14:textId="77777777" w:rsidR="004136CA" w:rsidRDefault="00D061B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Default="00D061B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w:t>
      </w:r>
      <w:r>
        <w:rPr>
          <w:rFonts w:ascii="Times New Roman" w:hAnsi="Times New Roman" w:cs="Times New Roman"/>
          <w:color w:val="000000"/>
          <w:sz w:val="24"/>
          <w:szCs w:val="24"/>
        </w:rPr>
        <w:t>komisijas locekļi nevar būt Objekta pircēji, kā arī nevar pirkt Objektu citu personu uzdevumā.</w:t>
      </w:r>
    </w:p>
    <w:p w14:paraId="539692CA" w14:textId="77777777" w:rsidR="004136CA" w:rsidRDefault="00D061BC">
      <w:pPr>
        <w:numPr>
          <w:ilvl w:val="0"/>
          <w:numId w:val="1"/>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reģistrā</w:t>
      </w:r>
    </w:p>
    <w:p w14:paraId="528A37FB" w14:textId="77777777" w:rsidR="004136CA" w:rsidRDefault="00D061B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w:t>
      </w:r>
      <w:r>
        <w:rPr>
          <w:rFonts w:ascii="Times New Roman" w:hAnsi="Times New Roman" w:cs="Times New Roman"/>
          <w:color w:val="000000"/>
          <w:sz w:val="24"/>
          <w:szCs w:val="24"/>
        </w:rPr>
        <w:t>rā fiksē izsoles pretendentus pieteikumu iesniegšanas secībā.</w:t>
      </w:r>
    </w:p>
    <w:p w14:paraId="1B9287E7" w14:textId="385F065F" w:rsidR="004136CA" w:rsidRDefault="00D061BC">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Pieteikums par piedalīšanos izsolē kopā ar izsoles noteikumos nosauktajiem dokumentiem iesniedzams personīgi Gulbenes novada valsts un pašvaldības vienotajā klientu apkalpošanas centrā vai nosūt</w:t>
      </w:r>
      <w:r>
        <w:rPr>
          <w:rFonts w:ascii="Times New Roman" w:hAnsi="Times New Roman" w:cs="Times New Roman"/>
          <w:color w:val="000000"/>
          <w:sz w:val="24"/>
          <w:szCs w:val="24"/>
        </w:rPr>
        <w:t xml:space="preserve">ot pa pastu ar norādi “Pieteikums kustamās mantas izsolei” (Gulbenes novada pašvaldība, Ābeļu iela 2, Gulbene, Gulbenes novads, LV – 4401), vai elektroniski uz e-pasta adresi: </w:t>
      </w:r>
      <w:hyperlink r:id="rId10">
        <w:r>
          <w:rPr>
            <w:rFonts w:ascii="Times New Roman" w:hAnsi="Times New Roman" w:cs="Times New Roman"/>
            <w:color w:val="0000FF"/>
            <w:sz w:val="24"/>
            <w:szCs w:val="24"/>
            <w:u w:val="single"/>
          </w:rPr>
          <w:t>dome@gulbene.lv</w:t>
        </w:r>
      </w:hyperlink>
      <w:r>
        <w:rPr>
          <w:rFonts w:ascii="Times New Roman" w:hAnsi="Times New Roman" w:cs="Times New Roman"/>
          <w:color w:val="000000"/>
          <w:sz w:val="24"/>
          <w:szCs w:val="24"/>
        </w:rPr>
        <w:t xml:space="preserve">, līdz </w:t>
      </w:r>
      <w:r>
        <w:rPr>
          <w:rFonts w:ascii="Times New Roman" w:hAnsi="Times New Roman" w:cs="Times New Roman"/>
          <w:b/>
          <w:color w:val="000000"/>
          <w:sz w:val="24"/>
          <w:szCs w:val="24"/>
        </w:rPr>
        <w:t>202</w:t>
      </w:r>
      <w:r w:rsidR="00030354">
        <w:rPr>
          <w:rFonts w:ascii="Times New Roman" w:hAnsi="Times New Roman" w:cs="Times New Roman"/>
          <w:b/>
          <w:color w:val="000000"/>
          <w:sz w:val="24"/>
          <w:szCs w:val="24"/>
        </w:rPr>
        <w:t>3</w:t>
      </w:r>
      <w:r>
        <w:rPr>
          <w:rFonts w:ascii="Times New Roman" w:hAnsi="Times New Roman" w:cs="Times New Roman"/>
          <w:b/>
          <w:color w:val="000000"/>
          <w:sz w:val="24"/>
          <w:szCs w:val="24"/>
        </w:rPr>
        <w:t xml:space="preserve">.gada </w:t>
      </w:r>
      <w:r w:rsidR="00030354">
        <w:rPr>
          <w:rFonts w:ascii="Times New Roman" w:hAnsi="Times New Roman" w:cs="Times New Roman"/>
          <w:b/>
          <w:color w:val="000000"/>
          <w:sz w:val="24"/>
          <w:szCs w:val="24"/>
        </w:rPr>
        <w:t>7</w:t>
      </w:r>
      <w:r w:rsidR="00030354">
        <w:rPr>
          <w:rFonts w:ascii="Times New Roman" w:hAnsi="Times New Roman" w:cs="Times New Roman"/>
          <w:b/>
          <w:sz w:val="24"/>
          <w:szCs w:val="24"/>
        </w:rPr>
        <w:t>.marta</w:t>
      </w:r>
      <w:r>
        <w:rPr>
          <w:rFonts w:ascii="Times New Roman" w:hAnsi="Times New Roman" w:cs="Times New Roman"/>
          <w:b/>
          <w:color w:val="000000"/>
          <w:sz w:val="24"/>
          <w:szCs w:val="24"/>
        </w:rPr>
        <w:t xml:space="preserve"> plkst.</w:t>
      </w:r>
      <w:r w:rsidR="00030354">
        <w:rPr>
          <w:rFonts w:ascii="Times New Roman" w:hAnsi="Times New Roman" w:cs="Times New Roman"/>
          <w:b/>
          <w:color w:val="000000"/>
          <w:sz w:val="24"/>
          <w:szCs w:val="24"/>
        </w:rPr>
        <w:t>15.00</w:t>
      </w:r>
      <w:r>
        <w:rPr>
          <w:rFonts w:ascii="Times New Roman" w:hAnsi="Times New Roman" w:cs="Times New Roman"/>
          <w:color w:val="000000"/>
          <w:sz w:val="24"/>
          <w:szCs w:val="24"/>
        </w:rPr>
        <w:t>.</w:t>
      </w:r>
    </w:p>
    <w:p w14:paraId="5F747C16" w14:textId="77777777" w:rsidR="004136CA" w:rsidRDefault="00D061BC">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12C949A9" w14:textId="77777777" w:rsidR="004136CA" w:rsidRDefault="00D061BC">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Fiziskai persona: </w:t>
      </w:r>
    </w:p>
    <w:p w14:paraId="4F1BA0ED" w14:textId="77777777" w:rsidR="004136CA" w:rsidRDefault="00D061BC">
      <w:pPr>
        <w:numPr>
          <w:ilvl w:val="3"/>
          <w:numId w:val="1"/>
        </w:numPr>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pieteikums, kurā jānorāda: vārds, uzvārds, personas kods vai dzimšanas datums (personai, </w:t>
      </w:r>
      <w:r>
        <w:rPr>
          <w:rFonts w:ascii="Times New Roman" w:hAnsi="Times New Roman" w:cs="Times New Roman"/>
          <w:color w:val="000000"/>
          <w:sz w:val="24"/>
          <w:szCs w:val="24"/>
        </w:rPr>
        <w:t>kurai nav piešķirts personas kods), kontaktadrese, personas papildu kontaktinformācija – elektroniskā pasta adrese un tālruņa numurs (ja tāds ir);</w:t>
      </w:r>
    </w:p>
    <w:p w14:paraId="71F97757" w14:textId="77777777" w:rsidR="004136CA" w:rsidRDefault="00D061BC">
      <w:pPr>
        <w:numPr>
          <w:ilvl w:val="3"/>
          <w:numId w:val="1"/>
        </w:numPr>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izziņa, ka attiecībā pret Gulbenes novada pašvaldību nav maksājumu (nodokļi, nomas maksājumi utt.) parādu;</w:t>
      </w:r>
    </w:p>
    <w:p w14:paraId="0A643D3E" w14:textId="77777777" w:rsidR="004136CA" w:rsidRDefault="00D061BC">
      <w:pPr>
        <w:numPr>
          <w:ilvl w:val="3"/>
          <w:numId w:val="1"/>
        </w:numPr>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w:t>
      </w:r>
      <w:r>
        <w:rPr>
          <w:rFonts w:ascii="Times New Roman" w:hAnsi="Times New Roman" w:cs="Times New Roman"/>
          <w:color w:val="000000"/>
          <w:sz w:val="24"/>
          <w:szCs w:val="24"/>
        </w:rPr>
        <w:t>ksājuma uzdevums par nodrošinājuma naudas samaksu.</w:t>
      </w:r>
    </w:p>
    <w:p w14:paraId="428E3815" w14:textId="77777777" w:rsidR="004136CA" w:rsidRDefault="00D061BC">
      <w:pPr>
        <w:spacing w:line="36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Pirms pretendenta reģistrēšanas izsoles dalībnieku sarakstā Izsoles komisija attiecībā uz fizisku personu pārbaudīs informāciju par tās saimniecisko darbību, Valsts ieņēmumu dienesta administrēto nodokļu p</w:t>
      </w:r>
      <w:r>
        <w:rPr>
          <w:rFonts w:ascii="Times New Roman" w:hAnsi="Times New Roman" w:cs="Times New Roman"/>
          <w:color w:val="000000"/>
          <w:sz w:val="24"/>
          <w:szCs w:val="24"/>
        </w:rPr>
        <w:t>arādiem, tajā skaitā valsts sociālās apdrošināšanas obligāto iemaksu parādiem, kas kopsummā pārsniedz 150 eiro, iegūstot informāciju Valsts ieņēmumu dienesta administrēto nodokļu (nodevu) parādnieku datubāzē. Faktu, ka informācija iegūta minētajā datubāzē,</w:t>
      </w:r>
      <w:r>
        <w:rPr>
          <w:rFonts w:ascii="Times New Roman" w:hAnsi="Times New Roman" w:cs="Times New Roman"/>
          <w:color w:val="000000"/>
          <w:sz w:val="24"/>
          <w:szCs w:val="24"/>
        </w:rPr>
        <w:t xml:space="preserve"> apliecina izdruka no šīs datubāzes, kurā fiksēts informācijas iegūšanas laiks.</w:t>
      </w:r>
    </w:p>
    <w:p w14:paraId="650A5F2F" w14:textId="77777777" w:rsidR="004136CA" w:rsidRDefault="00D061BC">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sz w:val="24"/>
          <w:szCs w:val="24"/>
        </w:rPr>
        <w:t>J</w:t>
      </w:r>
      <w:r>
        <w:rPr>
          <w:rFonts w:ascii="Times New Roman" w:hAnsi="Times New Roman" w:cs="Times New Roman"/>
          <w:color w:val="000000"/>
          <w:sz w:val="24"/>
          <w:szCs w:val="24"/>
        </w:rPr>
        <w:t xml:space="preserve">uridiskai personai: </w:t>
      </w:r>
    </w:p>
    <w:p w14:paraId="59F27AF2" w14:textId="77777777" w:rsidR="004136CA" w:rsidRDefault="00D061BC">
      <w:pPr>
        <w:numPr>
          <w:ilvl w:val="3"/>
          <w:numId w:val="1"/>
        </w:numPr>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pieteikums, kurā jānorāda: nosaukums, reģistrācijas numurs, juridiskā adrese, papildu kontaktinformācija – elektroniskā pasta adrese un tālruņa </w:t>
      </w:r>
      <w:r>
        <w:rPr>
          <w:rFonts w:ascii="Times New Roman" w:hAnsi="Times New Roman" w:cs="Times New Roman"/>
          <w:color w:val="000000"/>
          <w:sz w:val="24"/>
          <w:szCs w:val="24"/>
        </w:rPr>
        <w:t>numurs (ja tāds ir), solītāja pārstāvja vārds, uzvārds;</w:t>
      </w:r>
    </w:p>
    <w:p w14:paraId="46636CD5" w14:textId="77777777" w:rsidR="004136CA" w:rsidRDefault="00D061BC">
      <w:pPr>
        <w:numPr>
          <w:ilvl w:val="3"/>
          <w:numId w:val="1"/>
        </w:numPr>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p>
    <w:p w14:paraId="6F52F5D4" w14:textId="77777777" w:rsidR="004136CA" w:rsidRDefault="00D061BC">
      <w:pPr>
        <w:numPr>
          <w:ilvl w:val="3"/>
          <w:numId w:val="1"/>
        </w:numPr>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izziņa, ka attiecībā pret Gulbenes novada</w:t>
      </w:r>
      <w:r>
        <w:rPr>
          <w:rFonts w:ascii="Times New Roman" w:hAnsi="Times New Roman" w:cs="Times New Roman"/>
          <w:color w:val="000000"/>
          <w:sz w:val="24"/>
          <w:szCs w:val="24"/>
        </w:rPr>
        <w:t xml:space="preserve"> pašvaldību nav maksājumu (nodokļi, nomas maksājumi utt.) parādu;</w:t>
      </w:r>
    </w:p>
    <w:p w14:paraId="5CADA6AC" w14:textId="77777777" w:rsidR="004136CA" w:rsidRDefault="00D061BC">
      <w:pPr>
        <w:numPr>
          <w:ilvl w:val="3"/>
          <w:numId w:val="1"/>
        </w:numPr>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0CDFFA9D" w14:textId="77777777" w:rsidR="004136CA" w:rsidRDefault="00D061BC">
      <w:pPr>
        <w:spacing w:line="36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79E229E" w14:textId="77777777" w:rsidR="004136CA" w:rsidRDefault="00D061BC">
      <w:pPr>
        <w:numPr>
          <w:ilvl w:val="0"/>
          <w:numId w:val="2"/>
        </w:numPr>
        <w:pBdr>
          <w:top w:val="nil"/>
          <w:left w:val="nil"/>
          <w:bottom w:val="nil"/>
          <w:right w:val="nil"/>
          <w:between w:val="nil"/>
        </w:pBd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par at</w:t>
      </w:r>
      <w:r>
        <w:rPr>
          <w:rFonts w:ascii="Times New Roman" w:hAnsi="Times New Roman" w:cs="Times New Roman"/>
          <w:color w:val="000000"/>
          <w:sz w:val="24"/>
          <w:szCs w:val="24"/>
        </w:rPr>
        <w:t>tiecīgo juridisko personu, tās pārvaldes institūciju (amatpersonu) kompetences apjomu, iegūstot izziņu Latvijas Republikas Uzņēmumu reģistra datubāzē. Faktu, ka informācija iegūta minētajā datubāzē, apliecina izdruka no šīs datubāzes;</w:t>
      </w:r>
    </w:p>
    <w:p w14:paraId="58A2C91C" w14:textId="77777777" w:rsidR="004136CA" w:rsidRDefault="00D061BC">
      <w:pPr>
        <w:numPr>
          <w:ilvl w:val="0"/>
          <w:numId w:val="2"/>
        </w:numPr>
        <w:pBdr>
          <w:top w:val="nil"/>
          <w:left w:val="nil"/>
          <w:bottom w:val="nil"/>
          <w:right w:val="nil"/>
          <w:between w:val="nil"/>
        </w:pBd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par Valsts ieņēmumu d</w:t>
      </w:r>
      <w:r>
        <w:rPr>
          <w:rFonts w:ascii="Times New Roman" w:hAnsi="Times New Roman" w:cs="Times New Roman"/>
          <w:color w:val="000000"/>
          <w:sz w:val="24"/>
          <w:szCs w:val="24"/>
        </w:rPr>
        <w:t>ienesta administrēto nodokļu parādiem, tajā skaitā valsts sociālās apdrošināšanas obligāto iemaksu parādiem, kas kopsummā pārsniedz 150 eiro, iegūstot informāciju Valsts ieņēmumu dienesta administrēto nodokļu (nodevu) parādnieku datubāzē. Faktu, ka informā</w:t>
      </w:r>
      <w:r>
        <w:rPr>
          <w:rFonts w:ascii="Times New Roman" w:hAnsi="Times New Roman" w:cs="Times New Roman"/>
          <w:color w:val="000000"/>
          <w:sz w:val="24"/>
          <w:szCs w:val="24"/>
        </w:rPr>
        <w:t xml:space="preserve">cija iegūta minētajā datubāzē, apliecina izdruka no šīs datubāzes, kurā fiksēts informācijas iegūšanas laiks. </w:t>
      </w:r>
    </w:p>
    <w:p w14:paraId="780A1C79" w14:textId="77777777" w:rsidR="004136CA" w:rsidRDefault="00D061B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reģistrā, ja:</w:t>
      </w:r>
    </w:p>
    <w:p w14:paraId="36F33DFA" w14:textId="77777777" w:rsidR="004136CA" w:rsidRDefault="00D061BC">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2C9D6894" w14:textId="77777777" w:rsidR="004136CA" w:rsidRDefault="00D061BC">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a nav iesniegti šo noteikumu 4.3.1.punktā vai 4.3.2.punktā norādītie dokumenti;</w:t>
      </w:r>
    </w:p>
    <w:p w14:paraId="2DC1B78E" w14:textId="77777777" w:rsidR="004136CA" w:rsidRDefault="00D061BC">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7BAB887E" w14:textId="77777777" w:rsidR="004136CA" w:rsidRDefault="00D061BC">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7EA035AB" w14:textId="77777777" w:rsidR="004136CA" w:rsidRDefault="00D061BC">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lastRenderedPageBreak/>
        <w:t>Gulbenes novada pašvaldības norādītajā b</w:t>
      </w:r>
      <w:r>
        <w:rPr>
          <w:rFonts w:ascii="Times New Roman" w:hAnsi="Times New Roman" w:cs="Times New Roman"/>
          <w:sz w:val="24"/>
          <w:szCs w:val="24"/>
        </w:rPr>
        <w:t>ankas kontā nav saņemta nodrošinājuma nauda.</w:t>
      </w:r>
    </w:p>
    <w:p w14:paraId="6337D08A" w14:textId="77777777" w:rsidR="004136CA" w:rsidRDefault="00D061B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6F481BDE" w14:textId="77777777" w:rsidR="004136CA" w:rsidRDefault="00D061BC">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3C61F668" w14:textId="3B9E11FB" w:rsidR="004136CA" w:rsidRDefault="00D061B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 </w:t>
      </w:r>
      <w:r>
        <w:rPr>
          <w:rFonts w:ascii="Times New Roman" w:hAnsi="Times New Roman" w:cs="Times New Roman"/>
          <w:sz w:val="24"/>
          <w:szCs w:val="24"/>
        </w:rPr>
        <w:t xml:space="preserve">notiks </w:t>
      </w:r>
      <w:r>
        <w:rPr>
          <w:rFonts w:ascii="Times New Roman" w:hAnsi="Times New Roman" w:cs="Times New Roman"/>
          <w:b/>
          <w:sz w:val="24"/>
          <w:szCs w:val="24"/>
        </w:rPr>
        <w:t>202</w:t>
      </w:r>
      <w:r w:rsidR="00030354">
        <w:rPr>
          <w:rFonts w:ascii="Times New Roman" w:hAnsi="Times New Roman" w:cs="Times New Roman"/>
          <w:b/>
          <w:sz w:val="24"/>
          <w:szCs w:val="24"/>
        </w:rPr>
        <w:t>3</w:t>
      </w:r>
      <w:r>
        <w:rPr>
          <w:rFonts w:ascii="Times New Roman" w:hAnsi="Times New Roman" w:cs="Times New Roman"/>
          <w:b/>
          <w:sz w:val="24"/>
          <w:szCs w:val="24"/>
        </w:rPr>
        <w:t xml:space="preserve">.gada </w:t>
      </w:r>
      <w:r w:rsidR="00030354">
        <w:rPr>
          <w:rFonts w:ascii="Times New Roman" w:hAnsi="Times New Roman" w:cs="Times New Roman"/>
          <w:b/>
          <w:sz w:val="24"/>
          <w:szCs w:val="24"/>
        </w:rPr>
        <w:t>9.martā</w:t>
      </w:r>
      <w:r>
        <w:rPr>
          <w:rFonts w:ascii="Times New Roman" w:hAnsi="Times New Roman" w:cs="Times New Roman"/>
          <w:b/>
          <w:sz w:val="24"/>
          <w:szCs w:val="24"/>
        </w:rPr>
        <w:t xml:space="preserve"> plkst.1</w:t>
      </w:r>
      <w:r w:rsidR="00030354">
        <w:rPr>
          <w:rFonts w:ascii="Times New Roman" w:hAnsi="Times New Roman" w:cs="Times New Roman"/>
          <w:b/>
          <w:sz w:val="24"/>
          <w:szCs w:val="24"/>
        </w:rPr>
        <w:t>1</w:t>
      </w:r>
      <w:r>
        <w:rPr>
          <w:rFonts w:ascii="Times New Roman" w:hAnsi="Times New Roman" w:cs="Times New Roman"/>
          <w:b/>
          <w:sz w:val="24"/>
          <w:szCs w:val="24"/>
        </w:rPr>
        <w:t>.</w:t>
      </w:r>
      <w:r w:rsidR="003B2674">
        <w:rPr>
          <w:rFonts w:ascii="Times New Roman" w:hAnsi="Times New Roman" w:cs="Times New Roman"/>
          <w:b/>
          <w:sz w:val="24"/>
          <w:szCs w:val="24"/>
        </w:rPr>
        <w:t>4</w:t>
      </w:r>
      <w:r>
        <w:rPr>
          <w:rFonts w:ascii="Times New Roman" w:hAnsi="Times New Roman" w:cs="Times New Roman"/>
          <w:b/>
          <w:sz w:val="24"/>
          <w:szCs w:val="24"/>
        </w:rPr>
        <w:t>0</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pašvaldības </w:t>
      </w:r>
      <w:r>
        <w:rPr>
          <w:rFonts w:ascii="Times New Roman" w:hAnsi="Times New Roman" w:cs="Times New Roman"/>
          <w:color w:val="000000"/>
          <w:sz w:val="24"/>
          <w:szCs w:val="24"/>
        </w:rPr>
        <w:t>administrācijas ēkā, Ābeļu ielā 2, Gulbenē, Gulbenes novadā, 2.stāva zālē</w:t>
      </w:r>
      <w:r>
        <w:rPr>
          <w:rFonts w:ascii="Times New Roman" w:hAnsi="Times New Roman" w:cs="Times New Roman"/>
          <w:sz w:val="24"/>
          <w:szCs w:val="24"/>
        </w:rPr>
        <w:t xml:space="preserve">. </w:t>
      </w:r>
    </w:p>
    <w:p w14:paraId="1536B6D8" w14:textId="77777777" w:rsidR="004136CA" w:rsidRDefault="00D061B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F1145BF" w14:textId="77777777" w:rsidR="004136CA" w:rsidRDefault="00D061B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w:t>
      </w:r>
      <w:r>
        <w:rPr>
          <w:rFonts w:ascii="Times New Roman" w:hAnsi="Times New Roman" w:cs="Times New Roman"/>
          <w:color w:val="000000"/>
          <w:sz w:val="24"/>
          <w:szCs w:val="24"/>
        </w:rPr>
        <w:t>eks, kurš iekļauts dalībnieku sarakstā, uz izsoles sākuma brīdi nav ieradies izsoles vietā, par to izdarāma atzīme izsoles dalībnieku sarakstā un viņš izslēdzams no tā. Šajā gadījumā iemaksātā nodrošinājuma nauda netiek atmaksāta.</w:t>
      </w:r>
    </w:p>
    <w:p w14:paraId="04ADA2F5" w14:textId="77777777" w:rsidR="004136CA" w:rsidRDefault="00D061B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Pirms izsoles sākšanas iz</w:t>
      </w:r>
      <w:r>
        <w:rPr>
          <w:rFonts w:ascii="Times New Roman" w:hAnsi="Times New Roman" w:cs="Times New Roman"/>
          <w:color w:val="000000"/>
          <w:sz w:val="24"/>
          <w:szCs w:val="24"/>
        </w:rPr>
        <w:t xml:space="preserve">soles dalībnieki paraksta izsoles noteikumus, tādējādi apliecinot, ka pilnībā ar tiem ir iepazinušies un piekrīt tiem. </w:t>
      </w:r>
    </w:p>
    <w:p w14:paraId="14513A24" w14:textId="77777777" w:rsidR="004136CA" w:rsidRDefault="00D061B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0B304635" w14:textId="77777777" w:rsidR="004136CA" w:rsidRDefault="00D061B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w:t>
      </w:r>
      <w:r>
        <w:rPr>
          <w:rFonts w:ascii="Times New Roman" w:hAnsi="Times New Roman" w:cs="Times New Roman"/>
          <w:sz w:val="24"/>
          <w:szCs w:val="24"/>
        </w:rPr>
        <w:t>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56020B89" w14:textId="77777777" w:rsidR="004136CA" w:rsidRDefault="00D061B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tiek reģistrēts viens i</w:t>
      </w:r>
      <w:r>
        <w:rPr>
          <w:rFonts w:ascii="Times New Roman" w:hAnsi="Times New Roman" w:cs="Times New Roman"/>
          <w:sz w:val="24"/>
          <w:szCs w:val="24"/>
        </w:rPr>
        <w:t>zsoles dalībnieks, notiek solīšana un izsolāmo mantu piedāvā pirkt vienīgajam izsoles dalībniekam par cenu, kuru veido izsoles sākumcena, kas paaugstināta par vienu izsoles soli. Ja izsoles dalībnieks nosola izsolāmo mantu par šajā punktā norādīto cenu, iz</w:t>
      </w:r>
      <w:r>
        <w:rPr>
          <w:rFonts w:ascii="Times New Roman" w:hAnsi="Times New Roman" w:cs="Times New Roman"/>
          <w:sz w:val="24"/>
          <w:szCs w:val="24"/>
        </w:rPr>
        <w:t>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27816E06" w14:textId="77777777" w:rsidR="004136CA" w:rsidRDefault="00D061B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Ja izsoles dalībnieku sarakstā reģistrēti divi vai vairāki </w:t>
      </w:r>
      <w:r>
        <w:rPr>
          <w:rFonts w:ascii="Times New Roman" w:hAnsi="Times New Roman" w:cs="Times New Roman"/>
          <w:sz w:val="24"/>
          <w:szCs w:val="24"/>
        </w:rPr>
        <w:t>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2B669B32" w14:textId="77777777" w:rsidR="004136CA" w:rsidRDefault="00D061B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w:t>
      </w:r>
      <w:r>
        <w:rPr>
          <w:rFonts w:ascii="Times New Roman" w:hAnsi="Times New Roman" w:cs="Times New Roman"/>
          <w:color w:val="000000"/>
          <w:sz w:val="24"/>
          <w:szCs w:val="24"/>
        </w:rPr>
        <w:t xml:space="preserve"> no turpmākās solīšanas, viņa pēdējā solītā cena tiek apstiprināta ar izsoles dalībnieka parakstu izsoles dalībnieku sarakstā. Šajā gadījumā izsoles dalībniekam tiek atmaksāta iemaksātā nodrošinājuma nauda.</w:t>
      </w:r>
    </w:p>
    <w:p w14:paraId="1A5C9DCA" w14:textId="77777777" w:rsidR="004136CA" w:rsidRDefault="00D061B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 ar augšupejošu soli turpinās, līdz kāds no</w:t>
      </w:r>
      <w:r>
        <w:rPr>
          <w:rFonts w:ascii="Times New Roman" w:hAnsi="Times New Roman" w:cs="Times New Roman"/>
          <w:sz w:val="24"/>
          <w:szCs w:val="24"/>
        </w:rPr>
        <w:t xml:space="preserve"> tās dalībniekiem nosola visaugstāko cenu. Šajā gadījumā izsole tiek izsludināta par pabeigtu. </w:t>
      </w:r>
    </w:p>
    <w:p w14:paraId="6E1E12F1" w14:textId="77777777" w:rsidR="004136CA" w:rsidRDefault="00D061B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arī cenu, kas izveidojusies palielinot izsoles sākumcen</w:t>
      </w:r>
      <w:r>
        <w:rPr>
          <w:rFonts w:ascii="Times New Roman" w:hAnsi="Times New Roman" w:cs="Times New Roman"/>
          <w:sz w:val="24"/>
          <w:szCs w:val="24"/>
        </w:rPr>
        <w:t xml:space="preserve">u, izsole atzīstama par </w:t>
      </w:r>
      <w:r>
        <w:rPr>
          <w:rFonts w:ascii="Times New Roman" w:hAnsi="Times New Roman" w:cs="Times New Roman"/>
          <w:sz w:val="24"/>
          <w:szCs w:val="24"/>
        </w:rPr>
        <w:lastRenderedPageBreak/>
        <w:t>nenotikušu, bet iemaksātā nodrošinājuma nauda netiek atmaksāta izsoles dalībniekiem. Šādā gadījumā rīkojama atkārtota izsole.</w:t>
      </w:r>
    </w:p>
    <w:p w14:paraId="12C9891C" w14:textId="77777777" w:rsidR="004136CA" w:rsidRDefault="00D061B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Atkārtotas izsoles gadījumā Gulbenes novada dome ar atsevišķu lēmumu nosaka atkārtotās izsoles Objekta sāk</w:t>
      </w:r>
      <w:r>
        <w:rPr>
          <w:rFonts w:ascii="Times New Roman" w:hAnsi="Times New Roman" w:cs="Times New Roman"/>
          <w:color w:val="000000"/>
          <w:sz w:val="24"/>
          <w:szCs w:val="24"/>
        </w:rPr>
        <w:t>umcenu, to samazinot ne vairāk kā par 20% no nosacītās cenas vai atstājot negrozītu.</w:t>
      </w:r>
    </w:p>
    <w:p w14:paraId="589DBDD4" w14:textId="77777777" w:rsidR="004136CA" w:rsidRDefault="00D061BC">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368852DF" w14:textId="77777777" w:rsidR="004136CA" w:rsidRDefault="00D061B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26DFFB39" w14:textId="5372C0C9" w:rsidR="004136CA" w:rsidRDefault="00D061B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dalībniekam par Objek</w:t>
      </w:r>
      <w:r>
        <w:rPr>
          <w:rFonts w:ascii="Times New Roman" w:hAnsi="Times New Roman" w:cs="Times New Roman"/>
          <w:color w:val="000000"/>
          <w:sz w:val="24"/>
          <w:szCs w:val="24"/>
        </w:rPr>
        <w:t>tu nosolītā augstākā cena, atrēķinot naudā iemaksāto nodrošinājumu, jāsamaksā divu nedēļu laikā no izsoles dienas, ieskaitot to bezskaidras naudas norēķinu veidā Gulbenes novada pašvaldības kontā Nr.LV81UNLA0050019845884, AS “SEB banka” ar atzīmi “Kustamās</w:t>
      </w:r>
      <w:r>
        <w:rPr>
          <w:rFonts w:ascii="Times New Roman" w:hAnsi="Times New Roman" w:cs="Times New Roman"/>
          <w:color w:val="000000"/>
          <w:sz w:val="24"/>
          <w:szCs w:val="24"/>
        </w:rPr>
        <w:t xml:space="preserve"> mantas – </w:t>
      </w:r>
      <w:r w:rsidR="00030354" w:rsidRPr="00030354">
        <w:rPr>
          <w:rFonts w:ascii="Times New Roman" w:hAnsi="Times New Roman" w:cs="Times New Roman"/>
          <w:sz w:val="24"/>
          <w:szCs w:val="24"/>
        </w:rPr>
        <w:t xml:space="preserve">traktora </w:t>
      </w:r>
      <w:r w:rsidR="003B2674" w:rsidRPr="003B2674">
        <w:rPr>
          <w:rFonts w:ascii="Times New Roman" w:hAnsi="Times New Roman" w:cs="Times New Roman"/>
          <w:sz w:val="24"/>
          <w:szCs w:val="24"/>
        </w:rPr>
        <w:t>(pašgājēja iekrāvēja) PEA - 1,0</w:t>
      </w:r>
      <w:r w:rsidR="003B2674">
        <w:rPr>
          <w:rFonts w:ascii="Times New Roman" w:hAnsi="Times New Roman" w:cs="Times New Roman"/>
          <w:sz w:val="24"/>
          <w:szCs w:val="24"/>
        </w:rPr>
        <w:t xml:space="preserve"> </w:t>
      </w:r>
      <w:r>
        <w:rPr>
          <w:rFonts w:ascii="Times New Roman" w:hAnsi="Times New Roman" w:cs="Times New Roman"/>
          <w:color w:val="000000"/>
          <w:sz w:val="24"/>
          <w:szCs w:val="24"/>
        </w:rPr>
        <w:t>pirkuma maksa”.</w:t>
      </w:r>
    </w:p>
    <w:p w14:paraId="79B574BF" w14:textId="77777777" w:rsidR="004136CA" w:rsidRDefault="00D061B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w:t>
      </w:r>
      <w:r>
        <w:rPr>
          <w:rFonts w:ascii="Times New Roman" w:hAnsi="Times New Roman" w:cs="Times New Roman"/>
          <w:color w:val="000000"/>
          <w:sz w:val="24"/>
          <w:szCs w:val="24"/>
        </w:rPr>
        <w:t xml:space="preserve">odrošinājums attiecīgajam dalībniekam netiek atmaksāts. </w:t>
      </w:r>
    </w:p>
    <w:p w14:paraId="414CC8AF" w14:textId="77777777" w:rsidR="004136CA" w:rsidRDefault="00D061B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w:t>
      </w:r>
      <w:r>
        <w:rPr>
          <w:rFonts w:ascii="Times New Roman" w:hAnsi="Times New Roman" w:cs="Times New Roman"/>
          <w:color w:val="000000"/>
          <w:sz w:val="24"/>
          <w:szCs w:val="24"/>
        </w:rPr>
        <w:t>ojuma saņemšanas dienas paziņot izsoles rīkotājam par Objekta pirkšanu par paša nosolīto augstāko cenu.</w:t>
      </w:r>
    </w:p>
    <w:p w14:paraId="39BBC0CF" w14:textId="77777777" w:rsidR="004136CA" w:rsidRDefault="00D061B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izsoles dalībnieks, kurš nosolījis nākamo augstāko cenu, noteiktajā termiņā paziņo pašvaldībai par Objekta pirkšanu, kā arī ir veicis noteikumu 2.6.p</w:t>
      </w:r>
      <w:r>
        <w:rPr>
          <w:rFonts w:ascii="Times New Roman" w:hAnsi="Times New Roman" w:cs="Times New Roman"/>
          <w:color w:val="000000"/>
          <w:sz w:val="24"/>
          <w:szCs w:val="24"/>
        </w:rPr>
        <w:t xml:space="preserve">unktā noteikto pirkuma maksājumu, izsoles rīkotājs atzīst par izsoles uzvarētāju jauno izsoles uzvarētāju un uzaicina viņu noslēgt Objekta pirkuma līgumu. </w:t>
      </w:r>
    </w:p>
    <w:p w14:paraId="72E099DE" w14:textId="77777777" w:rsidR="004136CA" w:rsidRDefault="00D061B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w:t>
      </w:r>
      <w:r>
        <w:rPr>
          <w:rFonts w:ascii="Times New Roman" w:hAnsi="Times New Roman" w:cs="Times New Roman"/>
          <w:color w:val="000000"/>
          <w:sz w:val="24"/>
          <w:szCs w:val="24"/>
        </w:rPr>
        <w:t>iņā nenorēķinās par pirkumu, izsole tiek uzskatīta par nenotikušu.</w:t>
      </w:r>
    </w:p>
    <w:p w14:paraId="2D7BBD3B" w14:textId="77777777" w:rsidR="004136CA" w:rsidRDefault="00D061B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7F174357" w14:textId="77777777" w:rsidR="004136CA" w:rsidRDefault="00D061B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w:t>
      </w:r>
      <w:r>
        <w:rPr>
          <w:rFonts w:ascii="Times New Roman" w:hAnsi="Times New Roman" w:cs="Times New Roman"/>
          <w:color w:val="000000"/>
          <w:sz w:val="24"/>
          <w:szCs w:val="24"/>
        </w:rPr>
        <w:t>aikā pēc izsoles rezultātu apstiprināšanas noslēdz ar izsoles uzvarētāju pirkuma līgumu.</w:t>
      </w:r>
    </w:p>
    <w:p w14:paraId="3A7F68AD" w14:textId="77777777" w:rsidR="004136CA" w:rsidRDefault="00D061B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439DF670" w14:textId="77777777" w:rsidR="004136CA" w:rsidRDefault="00D061BC">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1E0409D2" w14:textId="77777777" w:rsidR="004136CA" w:rsidRDefault="00D061B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1BF97CAE" w14:textId="77777777" w:rsidR="004136CA" w:rsidRDefault="00D061BC">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4D30EC50" w14:textId="77777777" w:rsidR="004136CA" w:rsidRDefault="00D061BC">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8E68F61" w14:textId="77777777" w:rsidR="004136CA" w:rsidRDefault="00D061BC">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70175FAA" w14:textId="77777777" w:rsidR="004136CA" w:rsidRDefault="00D061BC">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ja neviens no izsoles dalībniekiem, kurš atzīts par nosolītāju, neveic pirkum</w:t>
      </w:r>
      <w:r>
        <w:rPr>
          <w:rFonts w:ascii="Times New Roman" w:hAnsi="Times New Roman" w:cs="Times New Roman"/>
          <w:color w:val="000000"/>
          <w:sz w:val="24"/>
          <w:szCs w:val="24"/>
        </w:rPr>
        <w:t xml:space="preserve">a maksas samaksu šajos noteikumos norādītajā termiņā; </w:t>
      </w:r>
    </w:p>
    <w:p w14:paraId="4BBDFE62" w14:textId="77777777" w:rsidR="004136CA" w:rsidRDefault="00D061BC">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2D4D8BB" w14:textId="77777777" w:rsidR="004136CA" w:rsidRDefault="00D061BC">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A8B63B0" w14:textId="77777777" w:rsidR="004136CA" w:rsidRDefault="00D061B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domē </w:t>
      </w:r>
      <w:r>
        <w:rPr>
          <w:rFonts w:ascii="Times New Roman" w:hAnsi="Times New Roman" w:cs="Times New Roman"/>
          <w:sz w:val="24"/>
          <w:szCs w:val="24"/>
        </w:rPr>
        <w:t xml:space="preserve">5 (piecu) darba dienu laikā pēc </w:t>
      </w:r>
      <w:r>
        <w:rPr>
          <w:rFonts w:ascii="Times New Roman" w:hAnsi="Times New Roman" w:cs="Times New Roman"/>
          <w:sz w:val="24"/>
          <w:szCs w:val="24"/>
        </w:rPr>
        <w:t>tam, kad Izsoles komisija ir apstiprinājusi izsoles protokolu.</w:t>
      </w:r>
    </w:p>
    <w:p w14:paraId="607C2409" w14:textId="77777777" w:rsidR="004136CA" w:rsidRDefault="00D061B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157F69F4" w14:textId="77777777" w:rsidR="004136CA" w:rsidRDefault="00D061B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41072B5" w14:textId="77777777" w:rsidR="004136CA" w:rsidRDefault="00D061BC"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w:t>
      </w:r>
      <w:r>
        <w:rPr>
          <w:rFonts w:ascii="Times New Roman" w:hAnsi="Times New Roman" w:cs="Times New Roman"/>
          <w:sz w:val="24"/>
          <w:szCs w:val="24"/>
        </w:rPr>
        <w:t xml:space="preserve"> apstrādi, pārbaudot sniegto ziņu patiesumu.</w:t>
      </w:r>
    </w:p>
    <w:p w14:paraId="160D6505" w14:textId="14E48192" w:rsidR="004136CA" w:rsidRDefault="00D061BC"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9.3. Iegūtie personas dati tiek apstrādāti ievērojot Fizisko personu datu apstrādes likuma 25.panta pirmo, trešo un ceturto daļu, Eiropas Parlamenta un Padomes 2016.gada 27.aprīļa regulas (ES) 2016/679 par fizis</w:t>
      </w:r>
      <w:r>
        <w:rPr>
          <w:rFonts w:ascii="Times New Roman" w:hAnsi="Times New Roman" w:cs="Times New Roman"/>
          <w:sz w:val="24"/>
          <w:szCs w:val="24"/>
        </w:rPr>
        <w:t>ku personu aizsardzību attiecībā uz personas datu apstrādi un šādu datu brīvu apriti un ar ko atceļ direktīvu 95/46/EK (Vispārīgā datu aizsardzības regula) 6.panta 1.punktu), ar mērķi noslēgt pirkuma līgumu ar izsoles uzvarētāju.</w:t>
      </w:r>
    </w:p>
    <w:p w14:paraId="1AE92D70" w14:textId="77777777" w:rsidR="004136CA" w:rsidRDefault="00D061BC">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7E80D323" w14:textId="77777777" w:rsidR="004136CA" w:rsidRDefault="00D061BC">
      <w:pPr>
        <w:spacing w:line="360" w:lineRule="auto"/>
        <w:jc w:val="both"/>
        <w:rPr>
          <w:rFonts w:ascii="Times New Roman" w:hAnsi="Times New Roman" w:cs="Times New Roman"/>
          <w:sz w:val="24"/>
          <w:szCs w:val="24"/>
        </w:rPr>
      </w:pPr>
      <w:r>
        <w:rPr>
          <w:rFonts w:ascii="Times New Roman" w:hAnsi="Times New Roman" w:cs="Times New Roman"/>
          <w:sz w:val="24"/>
          <w:szCs w:val="24"/>
        </w:rPr>
        <w:t>Gulbenes novada domes pr</w:t>
      </w:r>
      <w:r>
        <w:rPr>
          <w:rFonts w:ascii="Times New Roman" w:hAnsi="Times New Roman" w:cs="Times New Roman"/>
          <w:sz w:val="24"/>
          <w:szCs w:val="24"/>
        </w:rPr>
        <w:t>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A.Caunītis</w:t>
      </w:r>
    </w:p>
    <w:sectPr w:rsidR="004136CA">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2"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70308958">
    <w:abstractNumId w:val="0"/>
  </w:num>
  <w:num w:numId="2" w16cid:durableId="1375884450">
    <w:abstractNumId w:val="1"/>
  </w:num>
  <w:num w:numId="3" w16cid:durableId="225649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30354"/>
    <w:rsid w:val="0003337F"/>
    <w:rsid w:val="0036003E"/>
    <w:rsid w:val="00366E41"/>
    <w:rsid w:val="003B2674"/>
    <w:rsid w:val="003D524E"/>
    <w:rsid w:val="004136CA"/>
    <w:rsid w:val="00546F7B"/>
    <w:rsid w:val="006B7569"/>
    <w:rsid w:val="00706EF4"/>
    <w:rsid w:val="007723D8"/>
    <w:rsid w:val="00900A2D"/>
    <w:rsid w:val="009F68A5"/>
    <w:rsid w:val="00A34002"/>
    <w:rsid w:val="00A67456"/>
    <w:rsid w:val="00A90674"/>
    <w:rsid w:val="00B56D2D"/>
    <w:rsid w:val="00BF2F15"/>
    <w:rsid w:val="00BF3BD0"/>
    <w:rsid w:val="00D061BC"/>
    <w:rsid w:val="00D61A0F"/>
    <w:rsid w:val="00DC417F"/>
    <w:rsid w:val="00F4372F"/>
    <w:rsid w:val="00FE1E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styleId="Neatrisintapieminana">
    <w:name w:val="Unresolved Mention"/>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11191</Words>
  <Characters>6379</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Deksne</dc:creator>
  <cp:lastModifiedBy>Lelde Bašķere</cp:lastModifiedBy>
  <cp:revision>6</cp:revision>
  <dcterms:created xsi:type="dcterms:W3CDTF">2023-01-16T09:26:00Z</dcterms:created>
  <dcterms:modified xsi:type="dcterms:W3CDTF">2023-01-16T11:33:00Z</dcterms:modified>
</cp:coreProperties>
</file>