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47D13" w14:textId="77777777" w:rsidR="00E016ED" w:rsidRDefault="00E016ED" w:rsidP="009E449F">
      <w:pPr>
        <w:rPr>
          <w:rFonts w:ascii="Times New Roman" w:eastAsia="Times New Roman" w:hAnsi="Times New Roman" w:cs="Times New Roman"/>
          <w:sz w:val="24"/>
          <w:szCs w:val="24"/>
          <w:lang w:eastAsia="lv-LV"/>
        </w:rPr>
      </w:pPr>
    </w:p>
    <w:p w14:paraId="472B1AAC" w14:textId="6AFAD9BA" w:rsidR="00E016ED" w:rsidRPr="00BC4372" w:rsidRDefault="00E016ED" w:rsidP="00E016ED">
      <w:pPr>
        <w:tabs>
          <w:tab w:val="left" w:pos="7184"/>
        </w:tabs>
        <w:spacing w:after="0" w:line="240" w:lineRule="auto"/>
        <w:jc w:val="right"/>
        <w:rPr>
          <w:rFonts w:ascii="Times New Roman" w:eastAsia="Calibri" w:hAnsi="Times New Roman" w:cs="Times New Roman"/>
          <w:sz w:val="24"/>
          <w:szCs w:val="24"/>
          <w:lang w:eastAsia="lv-LV"/>
        </w:rPr>
      </w:pPr>
      <w:r w:rsidRPr="00BC4372">
        <w:rPr>
          <w:rFonts w:ascii="Times New Roman" w:eastAsia="Calibri" w:hAnsi="Times New Roman" w:cs="Times New Roman"/>
          <w:sz w:val="24"/>
          <w:szCs w:val="24"/>
          <w:lang w:eastAsia="lv-LV"/>
        </w:rPr>
        <w:t>.pielikums</w:t>
      </w:r>
    </w:p>
    <w:p w14:paraId="5BAB20EF" w14:textId="4B9AEF92" w:rsidR="00E016ED" w:rsidRPr="00E016ED" w:rsidRDefault="00E016ED" w:rsidP="00E016ED">
      <w:pPr>
        <w:tabs>
          <w:tab w:val="left" w:pos="7184"/>
        </w:tabs>
        <w:spacing w:after="0" w:line="240" w:lineRule="auto"/>
        <w:jc w:val="right"/>
        <w:rPr>
          <w:rFonts w:ascii="Times New Roman" w:eastAsia="Calibri" w:hAnsi="Times New Roman" w:cs="Times New Roman"/>
          <w:sz w:val="24"/>
          <w:szCs w:val="24"/>
          <w:lang w:eastAsia="lv-LV"/>
        </w:rPr>
      </w:pPr>
      <w:r w:rsidRPr="00BC4372">
        <w:rPr>
          <w:rFonts w:ascii="Times New Roman" w:eastAsia="Calibri" w:hAnsi="Times New Roman" w:cs="Times New Roman"/>
          <w:sz w:val="24"/>
          <w:szCs w:val="24"/>
          <w:lang w:eastAsia="lv-LV"/>
        </w:rPr>
        <w:t>202</w:t>
      </w:r>
      <w:r w:rsidR="00F5304A">
        <w:rPr>
          <w:rFonts w:ascii="Times New Roman" w:eastAsia="Calibri" w:hAnsi="Times New Roman" w:cs="Times New Roman"/>
          <w:sz w:val="24"/>
          <w:szCs w:val="24"/>
          <w:lang w:eastAsia="lv-LV"/>
        </w:rPr>
        <w:t>3</w:t>
      </w:r>
      <w:r w:rsidRPr="00BC4372">
        <w:rPr>
          <w:rFonts w:ascii="Times New Roman" w:eastAsia="Calibri" w:hAnsi="Times New Roman" w:cs="Times New Roman"/>
          <w:sz w:val="24"/>
          <w:szCs w:val="24"/>
          <w:lang w:eastAsia="lv-LV"/>
        </w:rPr>
        <w:t xml:space="preserve">.gada </w:t>
      </w:r>
      <w:r w:rsidR="002844EF">
        <w:rPr>
          <w:rFonts w:ascii="Times New Roman" w:eastAsia="Calibri" w:hAnsi="Times New Roman" w:cs="Times New Roman"/>
          <w:sz w:val="24"/>
          <w:szCs w:val="24"/>
          <w:lang w:eastAsia="lv-LV"/>
        </w:rPr>
        <w:t>31</w:t>
      </w:r>
      <w:r w:rsidR="001B4507">
        <w:rPr>
          <w:rFonts w:ascii="Times New Roman" w:eastAsia="Calibri" w:hAnsi="Times New Roman" w:cs="Times New Roman"/>
          <w:sz w:val="24"/>
          <w:szCs w:val="24"/>
          <w:lang w:eastAsia="lv-LV"/>
        </w:rPr>
        <w:t>.</w:t>
      </w:r>
      <w:r w:rsidR="00F5304A">
        <w:rPr>
          <w:rFonts w:ascii="Times New Roman" w:eastAsia="Calibri" w:hAnsi="Times New Roman" w:cs="Times New Roman"/>
          <w:sz w:val="24"/>
          <w:szCs w:val="24"/>
          <w:lang w:eastAsia="lv-LV"/>
        </w:rPr>
        <w:t>janvāra</w:t>
      </w:r>
      <w:r w:rsidRPr="00E016ED">
        <w:rPr>
          <w:rFonts w:ascii="Times New Roman" w:eastAsia="Calibri" w:hAnsi="Times New Roman" w:cs="Times New Roman"/>
          <w:sz w:val="24"/>
          <w:szCs w:val="24"/>
          <w:lang w:eastAsia="lv-LV"/>
        </w:rPr>
        <w:t xml:space="preserve"> Mantas </w:t>
      </w:r>
      <w:r w:rsidR="00E970A9">
        <w:rPr>
          <w:rFonts w:ascii="Times New Roman" w:eastAsia="Calibri" w:hAnsi="Times New Roman" w:cs="Times New Roman"/>
          <w:sz w:val="24"/>
          <w:szCs w:val="24"/>
          <w:lang w:eastAsia="lv-LV"/>
        </w:rPr>
        <w:t>iznomāšanas komisijas sēde Nr.</w:t>
      </w:r>
      <w:r w:rsidR="00AF76D4">
        <w:rPr>
          <w:rFonts w:ascii="Times New Roman" w:eastAsia="Calibri" w:hAnsi="Times New Roman" w:cs="Times New Roman"/>
          <w:sz w:val="24"/>
          <w:szCs w:val="24"/>
          <w:lang w:eastAsia="lv-LV"/>
        </w:rPr>
        <w:t>1</w:t>
      </w:r>
      <w:r w:rsidR="00A451B9">
        <w:rPr>
          <w:rFonts w:ascii="Times New Roman" w:eastAsia="Calibri" w:hAnsi="Times New Roman" w:cs="Times New Roman"/>
          <w:sz w:val="24"/>
          <w:szCs w:val="24"/>
          <w:lang w:eastAsia="lv-LV"/>
        </w:rPr>
        <w:t xml:space="preserve">, </w:t>
      </w:r>
      <w:r w:rsidR="00890A5D">
        <w:rPr>
          <w:rFonts w:ascii="Times New Roman" w:eastAsia="Calibri" w:hAnsi="Times New Roman" w:cs="Times New Roman"/>
          <w:sz w:val="24"/>
          <w:szCs w:val="24"/>
          <w:lang w:eastAsia="lv-LV"/>
        </w:rPr>
        <w:t>20</w:t>
      </w:r>
      <w:r w:rsidRPr="00E016ED">
        <w:rPr>
          <w:rFonts w:ascii="Times New Roman" w:eastAsia="Calibri" w:hAnsi="Times New Roman" w:cs="Times New Roman"/>
          <w:sz w:val="24"/>
          <w:szCs w:val="24"/>
          <w:lang w:eastAsia="lv-LV"/>
        </w:rPr>
        <w:t xml:space="preserve">.§ </w:t>
      </w:r>
    </w:p>
    <w:p w14:paraId="3B2D9361" w14:textId="39ACE2CE" w:rsidR="00E016ED" w:rsidRPr="00E016ED" w:rsidRDefault="00E016ED" w:rsidP="00076E9D">
      <w:pPr>
        <w:ind w:firstLine="720"/>
        <w:jc w:val="right"/>
        <w:rPr>
          <w:rFonts w:ascii="Times New Roman" w:hAnsi="Times New Roman" w:cs="Times New Roman"/>
          <w:bCs/>
          <w:sz w:val="24"/>
          <w:szCs w:val="24"/>
        </w:rPr>
      </w:pPr>
      <w:r w:rsidRPr="00E016ED">
        <w:rPr>
          <w:rFonts w:ascii="Times New Roman" w:hAnsi="Times New Roman" w:cs="Times New Roman"/>
          <w:bCs/>
          <w:sz w:val="24"/>
          <w:szCs w:val="24"/>
        </w:rPr>
        <w:t>“Par nedzīvojamo telpu nomas tiesību izsoli”</w:t>
      </w:r>
    </w:p>
    <w:p w14:paraId="03A964D4" w14:textId="21962945" w:rsidR="00E016ED" w:rsidRPr="00BD41C7" w:rsidRDefault="00E016ED" w:rsidP="00BD41C7">
      <w:pPr>
        <w:jc w:val="center"/>
        <w:rPr>
          <w:rFonts w:ascii="Times New Roman" w:hAnsi="Times New Roman" w:cs="Times New Roman"/>
          <w:b/>
          <w:sz w:val="24"/>
          <w:szCs w:val="24"/>
        </w:rPr>
      </w:pPr>
      <w:r w:rsidRPr="00BD41C7">
        <w:rPr>
          <w:rFonts w:ascii="Times New Roman" w:hAnsi="Times New Roman" w:cs="Times New Roman"/>
          <w:b/>
          <w:sz w:val="24"/>
          <w:szCs w:val="24"/>
        </w:rPr>
        <w:t>Publicējamā informācija par nomas objektu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371"/>
      </w:tblGrid>
      <w:tr w:rsidR="00E016ED" w:rsidRPr="00BD41C7" w14:paraId="478675EE" w14:textId="77777777" w:rsidTr="00BD41C7">
        <w:tc>
          <w:tcPr>
            <w:tcW w:w="2263" w:type="dxa"/>
            <w:tcBorders>
              <w:top w:val="single" w:sz="4" w:space="0" w:color="auto"/>
              <w:left w:val="single" w:sz="4" w:space="0" w:color="auto"/>
              <w:bottom w:val="single" w:sz="4" w:space="0" w:color="auto"/>
              <w:right w:val="single" w:sz="4" w:space="0" w:color="auto"/>
            </w:tcBorders>
            <w:vAlign w:val="center"/>
            <w:hideMark/>
          </w:tcPr>
          <w:p w14:paraId="148DD2DD" w14:textId="77777777" w:rsidR="00E016ED" w:rsidRPr="00BD41C7" w:rsidRDefault="00E016ED" w:rsidP="00E43252">
            <w:pPr>
              <w:rPr>
                <w:rFonts w:ascii="Times New Roman" w:hAnsi="Times New Roman" w:cs="Times New Roman"/>
                <w:sz w:val="24"/>
                <w:szCs w:val="24"/>
              </w:rPr>
            </w:pPr>
            <w:r w:rsidRPr="00BD41C7">
              <w:rPr>
                <w:rFonts w:ascii="Times New Roman" w:hAnsi="Times New Roman" w:cs="Times New Roman"/>
                <w:sz w:val="24"/>
                <w:szCs w:val="24"/>
              </w:rPr>
              <w:t>Nomas tiesību izsoles organizētājs</w:t>
            </w:r>
          </w:p>
        </w:tc>
        <w:tc>
          <w:tcPr>
            <w:tcW w:w="7371" w:type="dxa"/>
            <w:tcBorders>
              <w:top w:val="single" w:sz="4" w:space="0" w:color="auto"/>
              <w:left w:val="single" w:sz="4" w:space="0" w:color="auto"/>
              <w:bottom w:val="single" w:sz="4" w:space="0" w:color="auto"/>
              <w:right w:val="single" w:sz="4" w:space="0" w:color="auto"/>
            </w:tcBorders>
            <w:vAlign w:val="center"/>
            <w:hideMark/>
          </w:tcPr>
          <w:p w14:paraId="1FDF2474" w14:textId="77777777" w:rsidR="00E016ED" w:rsidRPr="00BD41C7" w:rsidRDefault="00E016ED" w:rsidP="00252856">
            <w:pPr>
              <w:spacing w:after="0"/>
              <w:jc w:val="both"/>
              <w:rPr>
                <w:rFonts w:ascii="Times New Roman" w:hAnsi="Times New Roman" w:cs="Times New Roman"/>
                <w:sz w:val="24"/>
                <w:szCs w:val="24"/>
              </w:rPr>
            </w:pPr>
            <w:r w:rsidRPr="00BD41C7">
              <w:rPr>
                <w:rFonts w:ascii="Times New Roman" w:hAnsi="Times New Roman" w:cs="Times New Roman"/>
                <w:sz w:val="24"/>
                <w:szCs w:val="24"/>
              </w:rPr>
              <w:t>Gulbenes novada pašvaldība, reģistrācijas Nr.90009116327</w:t>
            </w:r>
          </w:p>
          <w:p w14:paraId="4E864A82" w14:textId="77777777" w:rsidR="00E016ED" w:rsidRPr="00BD41C7" w:rsidRDefault="00E016ED" w:rsidP="00252856">
            <w:pPr>
              <w:spacing w:after="0"/>
              <w:rPr>
                <w:rFonts w:ascii="Times New Roman" w:hAnsi="Times New Roman" w:cs="Times New Roman"/>
                <w:sz w:val="24"/>
                <w:szCs w:val="24"/>
              </w:rPr>
            </w:pPr>
            <w:r w:rsidRPr="00BD41C7">
              <w:rPr>
                <w:rFonts w:ascii="Times New Roman" w:hAnsi="Times New Roman" w:cs="Times New Roman"/>
                <w:sz w:val="24"/>
                <w:szCs w:val="24"/>
              </w:rPr>
              <w:t>juridiskā adrese Ābeļu iela 2, Gulbene, Gulbenes novads</w:t>
            </w:r>
          </w:p>
          <w:p w14:paraId="10E54B4D" w14:textId="77777777" w:rsidR="00E016ED" w:rsidRPr="00BD41C7" w:rsidRDefault="00E016ED" w:rsidP="00252856">
            <w:pPr>
              <w:spacing w:after="0"/>
              <w:rPr>
                <w:rFonts w:ascii="Times New Roman" w:hAnsi="Times New Roman" w:cs="Times New Roman"/>
                <w:sz w:val="24"/>
                <w:szCs w:val="24"/>
              </w:rPr>
            </w:pPr>
            <w:r w:rsidRPr="00BD41C7">
              <w:rPr>
                <w:rFonts w:ascii="Times New Roman" w:hAnsi="Times New Roman" w:cs="Times New Roman"/>
                <w:sz w:val="24"/>
                <w:szCs w:val="24"/>
              </w:rPr>
              <w:t xml:space="preserve">e-pasts: </w:t>
            </w:r>
            <w:hyperlink r:id="rId7" w:history="1">
              <w:r w:rsidRPr="00BD41C7">
                <w:rPr>
                  <w:rFonts w:ascii="Times New Roman" w:hAnsi="Times New Roman" w:cs="Times New Roman"/>
                  <w:sz w:val="24"/>
                  <w:szCs w:val="24"/>
                </w:rPr>
                <w:t>dome@gulbene.lv</w:t>
              </w:r>
            </w:hyperlink>
            <w:r w:rsidRPr="00BD41C7">
              <w:rPr>
                <w:rFonts w:ascii="Times New Roman" w:hAnsi="Times New Roman" w:cs="Times New Roman"/>
                <w:sz w:val="24"/>
                <w:szCs w:val="24"/>
              </w:rPr>
              <w:t>, tālr.64497710</w:t>
            </w:r>
          </w:p>
        </w:tc>
      </w:tr>
      <w:tr w:rsidR="00E016ED" w:rsidRPr="00BD41C7" w14:paraId="24E14035" w14:textId="77777777" w:rsidTr="00BD41C7">
        <w:tc>
          <w:tcPr>
            <w:tcW w:w="2263" w:type="dxa"/>
            <w:tcBorders>
              <w:top w:val="single" w:sz="4" w:space="0" w:color="auto"/>
              <w:left w:val="single" w:sz="4" w:space="0" w:color="auto"/>
              <w:bottom w:val="single" w:sz="4" w:space="0" w:color="auto"/>
              <w:right w:val="single" w:sz="4" w:space="0" w:color="auto"/>
            </w:tcBorders>
            <w:vAlign w:val="center"/>
            <w:hideMark/>
          </w:tcPr>
          <w:p w14:paraId="0C6704B4" w14:textId="77777777" w:rsidR="00E016ED" w:rsidRPr="00BD41C7" w:rsidRDefault="00E016ED" w:rsidP="00E43252">
            <w:pPr>
              <w:rPr>
                <w:rFonts w:ascii="Times New Roman" w:hAnsi="Times New Roman" w:cs="Times New Roman"/>
                <w:sz w:val="24"/>
                <w:szCs w:val="24"/>
              </w:rPr>
            </w:pPr>
            <w:r w:rsidRPr="00BD41C7">
              <w:rPr>
                <w:rFonts w:ascii="Times New Roman" w:hAnsi="Times New Roman" w:cs="Times New Roman"/>
                <w:sz w:val="24"/>
                <w:szCs w:val="24"/>
              </w:rPr>
              <w:t>Nomas tiesību izsoles veids</w:t>
            </w:r>
          </w:p>
        </w:tc>
        <w:tc>
          <w:tcPr>
            <w:tcW w:w="7371" w:type="dxa"/>
            <w:tcBorders>
              <w:top w:val="single" w:sz="4" w:space="0" w:color="auto"/>
              <w:left w:val="single" w:sz="4" w:space="0" w:color="auto"/>
              <w:bottom w:val="single" w:sz="4" w:space="0" w:color="auto"/>
              <w:right w:val="single" w:sz="4" w:space="0" w:color="auto"/>
            </w:tcBorders>
            <w:vAlign w:val="center"/>
            <w:hideMark/>
          </w:tcPr>
          <w:p w14:paraId="672C2DAD" w14:textId="77777777" w:rsidR="00E016ED" w:rsidRPr="00BD41C7" w:rsidRDefault="00E016ED" w:rsidP="00BD41C7">
            <w:pPr>
              <w:spacing w:after="0"/>
              <w:rPr>
                <w:rFonts w:ascii="Times New Roman" w:hAnsi="Times New Roman" w:cs="Times New Roman"/>
                <w:sz w:val="24"/>
                <w:szCs w:val="24"/>
              </w:rPr>
            </w:pPr>
            <w:r w:rsidRPr="00BD41C7">
              <w:rPr>
                <w:rFonts w:ascii="Times New Roman" w:hAnsi="Times New Roman" w:cs="Times New Roman"/>
                <w:sz w:val="24"/>
                <w:szCs w:val="24"/>
              </w:rPr>
              <w:t>Pirmreizējā mutiskā izsole ar augšupejošu soli</w:t>
            </w:r>
          </w:p>
        </w:tc>
      </w:tr>
      <w:tr w:rsidR="00E016ED" w:rsidRPr="00BD41C7" w14:paraId="64C4521C" w14:textId="77777777" w:rsidTr="00BD41C7">
        <w:tc>
          <w:tcPr>
            <w:tcW w:w="2263" w:type="dxa"/>
            <w:tcBorders>
              <w:top w:val="single" w:sz="4" w:space="0" w:color="auto"/>
              <w:left w:val="single" w:sz="4" w:space="0" w:color="auto"/>
              <w:bottom w:val="single" w:sz="4" w:space="0" w:color="auto"/>
              <w:right w:val="single" w:sz="4" w:space="0" w:color="auto"/>
            </w:tcBorders>
            <w:vAlign w:val="center"/>
            <w:hideMark/>
          </w:tcPr>
          <w:p w14:paraId="7068FC7B" w14:textId="77777777" w:rsidR="00E016ED" w:rsidRPr="00BD41C7" w:rsidRDefault="00E016ED" w:rsidP="00E43252">
            <w:pPr>
              <w:rPr>
                <w:rFonts w:ascii="Times New Roman" w:hAnsi="Times New Roman" w:cs="Times New Roman"/>
                <w:sz w:val="24"/>
                <w:szCs w:val="24"/>
              </w:rPr>
            </w:pPr>
            <w:r w:rsidRPr="00BD41C7">
              <w:rPr>
                <w:rFonts w:ascii="Times New Roman" w:hAnsi="Times New Roman" w:cs="Times New Roman"/>
                <w:sz w:val="24"/>
                <w:szCs w:val="24"/>
              </w:rPr>
              <w:t>Nomas objekts</w:t>
            </w:r>
          </w:p>
        </w:tc>
        <w:tc>
          <w:tcPr>
            <w:tcW w:w="7371" w:type="dxa"/>
            <w:tcBorders>
              <w:top w:val="single" w:sz="4" w:space="0" w:color="auto"/>
              <w:left w:val="single" w:sz="4" w:space="0" w:color="auto"/>
              <w:bottom w:val="single" w:sz="4" w:space="0" w:color="auto"/>
              <w:right w:val="single" w:sz="4" w:space="0" w:color="auto"/>
            </w:tcBorders>
            <w:vAlign w:val="center"/>
            <w:hideMark/>
          </w:tcPr>
          <w:p w14:paraId="06AAE29D" w14:textId="47659E27" w:rsidR="00E016ED" w:rsidRPr="00BD41C7" w:rsidRDefault="00D9683E" w:rsidP="004C00C2">
            <w:pPr>
              <w:spacing w:after="0"/>
              <w:jc w:val="both"/>
              <w:rPr>
                <w:rFonts w:ascii="Times New Roman" w:hAnsi="Times New Roman"/>
                <w:sz w:val="24"/>
                <w:szCs w:val="24"/>
              </w:rPr>
            </w:pPr>
            <w:r w:rsidRPr="00BD41C7">
              <w:rPr>
                <w:rFonts w:ascii="Times New Roman" w:hAnsi="Times New Roman"/>
                <w:sz w:val="24"/>
                <w:szCs w:val="24"/>
              </w:rPr>
              <w:t xml:space="preserve">Nekustamā īpašuma </w:t>
            </w:r>
            <w:r w:rsidR="00CF0E03" w:rsidRPr="00CF0E03">
              <w:rPr>
                <w:rFonts w:ascii="Times New Roman" w:hAnsi="Times New Roman"/>
                <w:sz w:val="24"/>
                <w:szCs w:val="24"/>
              </w:rPr>
              <w:t>Lizuma pagastā ar nosaukumu “Akācijas”, kadastra Nr.5072 006 0259, sastāvā esošās ēkas ar kadastra apzīmējumu 5072 006 0389 001 un adresi: “Veckalēji”, Lizums, Lizuma pagasts, Gulbenes novads, telpu grupā ar kadastra apzīmējumu 5072 006 0389 001 001 ietilpstošās nedzīvojamās telpas Nr.1 daļa</w:t>
            </w:r>
            <w:r w:rsidR="00CF0E03">
              <w:rPr>
                <w:rFonts w:ascii="Times New Roman" w:hAnsi="Times New Roman"/>
                <w:sz w:val="24"/>
                <w:szCs w:val="24"/>
              </w:rPr>
              <w:t>,</w:t>
            </w:r>
            <w:r w:rsidR="00CF0E03" w:rsidRPr="00CF0E03">
              <w:rPr>
                <w:rFonts w:ascii="Times New Roman" w:hAnsi="Times New Roman"/>
                <w:sz w:val="24"/>
                <w:szCs w:val="24"/>
              </w:rPr>
              <w:t xml:space="preserve"> 60 m</w:t>
            </w:r>
            <w:r w:rsidR="00CF0E03" w:rsidRPr="00CF0E03">
              <w:rPr>
                <w:rFonts w:ascii="Times New Roman" w:hAnsi="Times New Roman"/>
                <w:sz w:val="24"/>
                <w:szCs w:val="24"/>
                <w:vertAlign w:val="superscript"/>
              </w:rPr>
              <w:t>2</w:t>
            </w:r>
            <w:r w:rsidR="00CF0E03" w:rsidRPr="00CF0E03">
              <w:rPr>
                <w:rFonts w:ascii="Times New Roman" w:hAnsi="Times New Roman"/>
                <w:sz w:val="24"/>
                <w:szCs w:val="24"/>
              </w:rPr>
              <w:t xml:space="preserve"> platībā, un tās uzturēšanai izmantojamās zemes vienības ar kadastra apzīmējumu 5072 006 0389 daļa, 0,01 ha platībā</w:t>
            </w:r>
          </w:p>
        </w:tc>
      </w:tr>
      <w:tr w:rsidR="00D97C42" w:rsidRPr="00BD41C7" w14:paraId="087CD2BC" w14:textId="77777777" w:rsidTr="00BD41C7">
        <w:tc>
          <w:tcPr>
            <w:tcW w:w="2263" w:type="dxa"/>
            <w:tcBorders>
              <w:top w:val="single" w:sz="4" w:space="0" w:color="auto"/>
              <w:left w:val="single" w:sz="4" w:space="0" w:color="auto"/>
              <w:bottom w:val="single" w:sz="4" w:space="0" w:color="auto"/>
              <w:right w:val="single" w:sz="4" w:space="0" w:color="auto"/>
            </w:tcBorders>
            <w:vAlign w:val="center"/>
          </w:tcPr>
          <w:p w14:paraId="44AC220E" w14:textId="5DDCBCA3" w:rsidR="00D97C42" w:rsidRPr="00BD41C7" w:rsidRDefault="00D97C42" w:rsidP="00E43252">
            <w:pPr>
              <w:rPr>
                <w:rFonts w:ascii="Times New Roman" w:hAnsi="Times New Roman" w:cs="Times New Roman"/>
                <w:sz w:val="24"/>
                <w:szCs w:val="24"/>
              </w:rPr>
            </w:pPr>
            <w:r>
              <w:rPr>
                <w:rFonts w:ascii="Times New Roman" w:hAnsi="Times New Roman" w:cs="Times New Roman"/>
                <w:sz w:val="24"/>
                <w:szCs w:val="24"/>
              </w:rPr>
              <w:t>Cita informācija par Nomas objektu</w:t>
            </w:r>
          </w:p>
        </w:tc>
        <w:tc>
          <w:tcPr>
            <w:tcW w:w="7371" w:type="dxa"/>
            <w:tcBorders>
              <w:top w:val="single" w:sz="4" w:space="0" w:color="auto"/>
              <w:left w:val="single" w:sz="4" w:space="0" w:color="auto"/>
              <w:bottom w:val="single" w:sz="4" w:space="0" w:color="auto"/>
              <w:right w:val="single" w:sz="4" w:space="0" w:color="auto"/>
            </w:tcBorders>
            <w:vAlign w:val="center"/>
          </w:tcPr>
          <w:p w14:paraId="1AA35EE9" w14:textId="61B582C8" w:rsidR="00D97C42" w:rsidRPr="00BD41C7" w:rsidRDefault="00D97C42" w:rsidP="004C00C2">
            <w:pPr>
              <w:spacing w:after="0"/>
              <w:jc w:val="both"/>
              <w:rPr>
                <w:rFonts w:ascii="Times New Roman" w:hAnsi="Times New Roman"/>
                <w:sz w:val="24"/>
                <w:szCs w:val="24"/>
              </w:rPr>
            </w:pPr>
            <w:r>
              <w:rPr>
                <w:rFonts w:ascii="Times New Roman" w:hAnsi="Times New Roman"/>
                <w:sz w:val="24"/>
                <w:szCs w:val="24"/>
              </w:rPr>
              <w:t>Nomas objektam tiek nodrošināta elektroapgāde.</w:t>
            </w:r>
          </w:p>
        </w:tc>
      </w:tr>
      <w:tr w:rsidR="00D734EA" w:rsidRPr="00BD41C7" w14:paraId="1B5523ED" w14:textId="77777777" w:rsidTr="00BD41C7">
        <w:tc>
          <w:tcPr>
            <w:tcW w:w="2263" w:type="dxa"/>
            <w:tcBorders>
              <w:top w:val="single" w:sz="4" w:space="0" w:color="auto"/>
              <w:left w:val="single" w:sz="4" w:space="0" w:color="auto"/>
              <w:bottom w:val="single" w:sz="4" w:space="0" w:color="auto"/>
              <w:right w:val="single" w:sz="4" w:space="0" w:color="auto"/>
            </w:tcBorders>
            <w:vAlign w:val="center"/>
          </w:tcPr>
          <w:p w14:paraId="0D047DDE" w14:textId="649C4530" w:rsidR="00D734EA" w:rsidRDefault="00D734EA" w:rsidP="00E43252">
            <w:pPr>
              <w:rPr>
                <w:rFonts w:ascii="Times New Roman" w:hAnsi="Times New Roman" w:cs="Times New Roman"/>
                <w:sz w:val="24"/>
                <w:szCs w:val="24"/>
              </w:rPr>
            </w:pPr>
            <w:r>
              <w:rPr>
                <w:rFonts w:ascii="Times New Roman" w:hAnsi="Times New Roman" w:cs="Times New Roman"/>
                <w:sz w:val="24"/>
                <w:szCs w:val="24"/>
              </w:rPr>
              <w:t>Nomas objekta iznomāšanas mērķis</w:t>
            </w:r>
          </w:p>
        </w:tc>
        <w:tc>
          <w:tcPr>
            <w:tcW w:w="7371" w:type="dxa"/>
            <w:tcBorders>
              <w:top w:val="single" w:sz="4" w:space="0" w:color="auto"/>
              <w:left w:val="single" w:sz="4" w:space="0" w:color="auto"/>
              <w:bottom w:val="single" w:sz="4" w:space="0" w:color="auto"/>
              <w:right w:val="single" w:sz="4" w:space="0" w:color="auto"/>
            </w:tcBorders>
            <w:vAlign w:val="center"/>
          </w:tcPr>
          <w:p w14:paraId="005D6E17" w14:textId="07F853AA" w:rsidR="00D734EA" w:rsidRDefault="00D734EA" w:rsidP="004C00C2">
            <w:pPr>
              <w:spacing w:after="0"/>
              <w:jc w:val="both"/>
              <w:rPr>
                <w:rFonts w:ascii="Times New Roman" w:hAnsi="Times New Roman"/>
                <w:sz w:val="24"/>
                <w:szCs w:val="24"/>
              </w:rPr>
            </w:pPr>
            <w:r>
              <w:rPr>
                <w:rFonts w:ascii="Times New Roman" w:hAnsi="Times New Roman"/>
                <w:sz w:val="24"/>
                <w:szCs w:val="24"/>
              </w:rPr>
              <w:t>A</w:t>
            </w:r>
            <w:r w:rsidRPr="00D734EA">
              <w:rPr>
                <w:rFonts w:ascii="Times New Roman" w:hAnsi="Times New Roman"/>
                <w:sz w:val="24"/>
                <w:szCs w:val="24"/>
              </w:rPr>
              <w:t>utogarāža transporta novietošanai</w:t>
            </w:r>
            <w:r>
              <w:rPr>
                <w:rFonts w:ascii="Times New Roman" w:hAnsi="Times New Roman"/>
                <w:sz w:val="24"/>
                <w:szCs w:val="24"/>
              </w:rPr>
              <w:t>.</w:t>
            </w:r>
          </w:p>
        </w:tc>
      </w:tr>
      <w:tr w:rsidR="00D7699D" w:rsidRPr="00BD41C7" w14:paraId="24C33371" w14:textId="77777777" w:rsidTr="00BD41C7">
        <w:tc>
          <w:tcPr>
            <w:tcW w:w="2263" w:type="dxa"/>
            <w:tcBorders>
              <w:top w:val="single" w:sz="4" w:space="0" w:color="auto"/>
              <w:left w:val="single" w:sz="4" w:space="0" w:color="auto"/>
              <w:bottom w:val="single" w:sz="4" w:space="0" w:color="auto"/>
              <w:right w:val="single" w:sz="4" w:space="0" w:color="auto"/>
            </w:tcBorders>
            <w:vAlign w:val="center"/>
          </w:tcPr>
          <w:p w14:paraId="65781D0E" w14:textId="7FDFA0D9" w:rsidR="00D7699D" w:rsidRDefault="00D7699D" w:rsidP="00E43252">
            <w:pPr>
              <w:rPr>
                <w:rFonts w:ascii="Times New Roman" w:hAnsi="Times New Roman" w:cs="Times New Roman"/>
                <w:sz w:val="24"/>
                <w:szCs w:val="24"/>
              </w:rPr>
            </w:pPr>
            <w:r>
              <w:rPr>
                <w:rFonts w:ascii="Times New Roman" w:hAnsi="Times New Roman" w:cs="Times New Roman"/>
                <w:sz w:val="24"/>
                <w:szCs w:val="24"/>
              </w:rPr>
              <w:t>Iznomāšanas termiņš</w:t>
            </w:r>
          </w:p>
        </w:tc>
        <w:tc>
          <w:tcPr>
            <w:tcW w:w="7371" w:type="dxa"/>
            <w:tcBorders>
              <w:top w:val="single" w:sz="4" w:space="0" w:color="auto"/>
              <w:left w:val="single" w:sz="4" w:space="0" w:color="auto"/>
              <w:bottom w:val="single" w:sz="4" w:space="0" w:color="auto"/>
              <w:right w:val="single" w:sz="4" w:space="0" w:color="auto"/>
            </w:tcBorders>
            <w:vAlign w:val="center"/>
          </w:tcPr>
          <w:p w14:paraId="4BFF85F7" w14:textId="6C16D46B" w:rsidR="00D7699D" w:rsidRDefault="00D7699D" w:rsidP="004C00C2">
            <w:pPr>
              <w:spacing w:after="0"/>
              <w:jc w:val="both"/>
              <w:rPr>
                <w:rFonts w:ascii="Times New Roman" w:hAnsi="Times New Roman"/>
                <w:sz w:val="24"/>
                <w:szCs w:val="24"/>
              </w:rPr>
            </w:pPr>
            <w:r>
              <w:rPr>
                <w:rFonts w:ascii="Times New Roman" w:hAnsi="Times New Roman"/>
                <w:sz w:val="24"/>
                <w:szCs w:val="24"/>
              </w:rPr>
              <w:t>5 (pieci) gadi</w:t>
            </w:r>
          </w:p>
        </w:tc>
      </w:tr>
      <w:tr w:rsidR="004224E0" w:rsidRPr="00BD41C7" w14:paraId="4C428BB2" w14:textId="77777777" w:rsidTr="00BD41C7">
        <w:tc>
          <w:tcPr>
            <w:tcW w:w="2263" w:type="dxa"/>
            <w:tcBorders>
              <w:top w:val="single" w:sz="4" w:space="0" w:color="auto"/>
              <w:left w:val="single" w:sz="4" w:space="0" w:color="auto"/>
              <w:bottom w:val="single" w:sz="4" w:space="0" w:color="auto"/>
              <w:right w:val="single" w:sz="4" w:space="0" w:color="auto"/>
            </w:tcBorders>
            <w:vAlign w:val="center"/>
          </w:tcPr>
          <w:p w14:paraId="57019B51" w14:textId="1D60FED4" w:rsidR="004224E0" w:rsidRDefault="004224E0" w:rsidP="00E43252">
            <w:pPr>
              <w:rPr>
                <w:rFonts w:ascii="Times New Roman" w:hAnsi="Times New Roman" w:cs="Times New Roman"/>
                <w:sz w:val="24"/>
                <w:szCs w:val="24"/>
              </w:rPr>
            </w:pPr>
            <w:r w:rsidRPr="004224E0">
              <w:rPr>
                <w:rFonts w:ascii="Times New Roman" w:hAnsi="Times New Roman" w:cs="Times New Roman"/>
                <w:sz w:val="24"/>
                <w:szCs w:val="24"/>
              </w:rPr>
              <w:t>Nomas objektu raksturojošā informācija citi iznomāšanas nosacījumi</w:t>
            </w:r>
          </w:p>
        </w:tc>
        <w:tc>
          <w:tcPr>
            <w:tcW w:w="7371" w:type="dxa"/>
            <w:tcBorders>
              <w:top w:val="single" w:sz="4" w:space="0" w:color="auto"/>
              <w:left w:val="single" w:sz="4" w:space="0" w:color="auto"/>
              <w:bottom w:val="single" w:sz="4" w:space="0" w:color="auto"/>
              <w:right w:val="single" w:sz="4" w:space="0" w:color="auto"/>
            </w:tcBorders>
            <w:vAlign w:val="center"/>
          </w:tcPr>
          <w:p w14:paraId="18F03120" w14:textId="277F0583" w:rsidR="004224E0" w:rsidRPr="004224E0" w:rsidRDefault="004224E0" w:rsidP="004224E0">
            <w:pPr>
              <w:spacing w:after="0"/>
              <w:jc w:val="both"/>
              <w:rPr>
                <w:rFonts w:ascii="Times New Roman" w:hAnsi="Times New Roman"/>
                <w:sz w:val="24"/>
                <w:szCs w:val="24"/>
              </w:rPr>
            </w:pPr>
            <w:r w:rsidRPr="004224E0">
              <w:rPr>
                <w:rFonts w:ascii="Times New Roman" w:hAnsi="Times New Roman"/>
                <w:sz w:val="24"/>
                <w:szCs w:val="24"/>
              </w:rPr>
              <w:t>1.Nomniekam papildus nomas maksai Līguma noteiktajā kārtībā jāmaksā par komunālajiem pakalpojumiem</w:t>
            </w:r>
            <w:r w:rsidR="00A746D7">
              <w:rPr>
                <w:rFonts w:ascii="Times New Roman" w:hAnsi="Times New Roman"/>
                <w:sz w:val="24"/>
                <w:szCs w:val="24"/>
              </w:rPr>
              <w:t xml:space="preserve"> (elektroenerģiju)</w:t>
            </w:r>
            <w:r w:rsidRPr="004224E0">
              <w:rPr>
                <w:rFonts w:ascii="Times New Roman" w:hAnsi="Times New Roman"/>
                <w:sz w:val="24"/>
                <w:szCs w:val="24"/>
              </w:rPr>
              <w:t>, kurus saskaņā ar Līguma 2.3.punktu nodrošina Iznomātājs.</w:t>
            </w:r>
          </w:p>
          <w:p w14:paraId="73B0448B" w14:textId="51996833" w:rsidR="004224E0" w:rsidRDefault="004224E0" w:rsidP="004224E0">
            <w:pPr>
              <w:spacing w:after="0"/>
              <w:jc w:val="both"/>
              <w:rPr>
                <w:rFonts w:ascii="Times New Roman" w:hAnsi="Times New Roman"/>
                <w:sz w:val="24"/>
                <w:szCs w:val="24"/>
              </w:rPr>
            </w:pPr>
            <w:r w:rsidRPr="004224E0">
              <w:rPr>
                <w:rFonts w:ascii="Times New Roman" w:hAnsi="Times New Roman"/>
                <w:sz w:val="24"/>
                <w:szCs w:val="24"/>
              </w:rPr>
              <w:t>2. Nomas objektu neiznomā nomas tiesību pretendentam, ja pēdējā gada laikā no pieteikuma iesniegšanas dienas iznomātājs ir vienpusēji izbeidzis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tc>
      </w:tr>
      <w:tr w:rsidR="004224E0" w:rsidRPr="00BD41C7" w14:paraId="5DA28323" w14:textId="77777777" w:rsidTr="00BD41C7">
        <w:tc>
          <w:tcPr>
            <w:tcW w:w="2263" w:type="dxa"/>
            <w:tcBorders>
              <w:top w:val="single" w:sz="4" w:space="0" w:color="auto"/>
              <w:left w:val="single" w:sz="4" w:space="0" w:color="auto"/>
              <w:bottom w:val="single" w:sz="4" w:space="0" w:color="auto"/>
              <w:right w:val="single" w:sz="4" w:space="0" w:color="auto"/>
            </w:tcBorders>
            <w:vAlign w:val="center"/>
          </w:tcPr>
          <w:p w14:paraId="77D78424" w14:textId="79C77783" w:rsidR="004224E0" w:rsidRPr="004224E0" w:rsidRDefault="004224E0" w:rsidP="00E43252">
            <w:pPr>
              <w:rPr>
                <w:rFonts w:ascii="Times New Roman" w:hAnsi="Times New Roman" w:cs="Times New Roman"/>
                <w:sz w:val="24"/>
                <w:szCs w:val="24"/>
              </w:rPr>
            </w:pPr>
            <w:r w:rsidRPr="004224E0">
              <w:rPr>
                <w:rFonts w:ascii="Times New Roman" w:hAnsi="Times New Roman" w:cs="Times New Roman"/>
                <w:sz w:val="24"/>
                <w:szCs w:val="24"/>
              </w:rPr>
              <w:t>Tiesības nodot nomas objektu vai tā daļu apakšnomā</w:t>
            </w:r>
          </w:p>
        </w:tc>
        <w:tc>
          <w:tcPr>
            <w:tcW w:w="7371" w:type="dxa"/>
            <w:tcBorders>
              <w:top w:val="single" w:sz="4" w:space="0" w:color="auto"/>
              <w:left w:val="single" w:sz="4" w:space="0" w:color="auto"/>
              <w:bottom w:val="single" w:sz="4" w:space="0" w:color="auto"/>
              <w:right w:val="single" w:sz="4" w:space="0" w:color="auto"/>
            </w:tcBorders>
            <w:vAlign w:val="center"/>
          </w:tcPr>
          <w:p w14:paraId="21F5614D" w14:textId="565BD6B0" w:rsidR="004224E0" w:rsidRPr="004224E0" w:rsidRDefault="004224E0" w:rsidP="004224E0">
            <w:pPr>
              <w:spacing w:after="0"/>
              <w:jc w:val="both"/>
              <w:rPr>
                <w:rFonts w:ascii="Times New Roman" w:hAnsi="Times New Roman"/>
                <w:sz w:val="24"/>
                <w:szCs w:val="24"/>
              </w:rPr>
            </w:pPr>
            <w:r w:rsidRPr="004224E0">
              <w:rPr>
                <w:rFonts w:ascii="Times New Roman" w:hAnsi="Times New Roman"/>
                <w:sz w:val="24"/>
                <w:szCs w:val="24"/>
              </w:rPr>
              <w:t>Nomniekam nav tiesību nomas objektu vai tā daļu nodot apakšnomā.</w:t>
            </w:r>
          </w:p>
        </w:tc>
      </w:tr>
      <w:tr w:rsidR="000C4D96" w:rsidRPr="00BD41C7" w14:paraId="570762AE" w14:textId="77777777" w:rsidTr="00BD41C7">
        <w:tc>
          <w:tcPr>
            <w:tcW w:w="2263" w:type="dxa"/>
            <w:tcBorders>
              <w:top w:val="single" w:sz="4" w:space="0" w:color="auto"/>
              <w:left w:val="single" w:sz="4" w:space="0" w:color="auto"/>
              <w:bottom w:val="single" w:sz="4" w:space="0" w:color="auto"/>
              <w:right w:val="single" w:sz="4" w:space="0" w:color="auto"/>
            </w:tcBorders>
            <w:vAlign w:val="center"/>
          </w:tcPr>
          <w:p w14:paraId="69280BE5" w14:textId="6A0DC44F" w:rsidR="000C4D96" w:rsidRDefault="000C4D96" w:rsidP="00E43252">
            <w:pPr>
              <w:rPr>
                <w:rFonts w:ascii="Times New Roman" w:hAnsi="Times New Roman" w:cs="Times New Roman"/>
                <w:sz w:val="24"/>
                <w:szCs w:val="24"/>
              </w:rPr>
            </w:pPr>
            <w:r>
              <w:rPr>
                <w:rFonts w:ascii="Times New Roman" w:hAnsi="Times New Roman" w:cs="Times New Roman"/>
                <w:sz w:val="24"/>
                <w:szCs w:val="24"/>
              </w:rPr>
              <w:t>Nomas objekta</w:t>
            </w:r>
            <w:r w:rsidR="009B585B">
              <w:rPr>
                <w:rFonts w:ascii="Times New Roman" w:hAnsi="Times New Roman" w:cs="Times New Roman"/>
                <w:sz w:val="24"/>
                <w:szCs w:val="24"/>
              </w:rPr>
              <w:t xml:space="preserve"> nomas maksas (izsoles sākumcenas)</w:t>
            </w:r>
            <w:r>
              <w:rPr>
                <w:rFonts w:ascii="Times New Roman" w:hAnsi="Times New Roman" w:cs="Times New Roman"/>
                <w:sz w:val="24"/>
                <w:szCs w:val="24"/>
              </w:rPr>
              <w:t xml:space="preserve"> </w:t>
            </w:r>
            <w:r w:rsidR="009B585B">
              <w:rPr>
                <w:rFonts w:ascii="Times New Roman" w:hAnsi="Times New Roman" w:cs="Times New Roman"/>
                <w:sz w:val="24"/>
                <w:szCs w:val="24"/>
              </w:rPr>
              <w:t>apmērs mēnesī</w:t>
            </w:r>
          </w:p>
        </w:tc>
        <w:tc>
          <w:tcPr>
            <w:tcW w:w="7371" w:type="dxa"/>
            <w:tcBorders>
              <w:top w:val="single" w:sz="4" w:space="0" w:color="auto"/>
              <w:left w:val="single" w:sz="4" w:space="0" w:color="auto"/>
              <w:bottom w:val="single" w:sz="4" w:space="0" w:color="auto"/>
              <w:right w:val="single" w:sz="4" w:space="0" w:color="auto"/>
            </w:tcBorders>
            <w:vAlign w:val="center"/>
          </w:tcPr>
          <w:p w14:paraId="405D515E" w14:textId="53152B75" w:rsidR="000C4D96" w:rsidRDefault="000C4D96" w:rsidP="004C00C2">
            <w:pPr>
              <w:spacing w:after="0"/>
              <w:jc w:val="both"/>
              <w:rPr>
                <w:rFonts w:ascii="Times New Roman" w:hAnsi="Times New Roman"/>
                <w:sz w:val="24"/>
                <w:szCs w:val="24"/>
              </w:rPr>
            </w:pPr>
            <w:r>
              <w:rPr>
                <w:rFonts w:ascii="Times New Roman" w:hAnsi="Times New Roman"/>
                <w:sz w:val="24"/>
                <w:szCs w:val="24"/>
              </w:rPr>
              <w:t>48,53 EUR bez pievienotās vērtības nodokļa.</w:t>
            </w:r>
          </w:p>
        </w:tc>
      </w:tr>
      <w:tr w:rsidR="00193DD7" w:rsidRPr="00BD41C7" w14:paraId="2BA0A301" w14:textId="77777777" w:rsidTr="00BD41C7">
        <w:tc>
          <w:tcPr>
            <w:tcW w:w="2263" w:type="dxa"/>
            <w:tcBorders>
              <w:top w:val="single" w:sz="4" w:space="0" w:color="auto"/>
              <w:left w:val="single" w:sz="4" w:space="0" w:color="auto"/>
              <w:bottom w:val="single" w:sz="4" w:space="0" w:color="auto"/>
              <w:right w:val="single" w:sz="4" w:space="0" w:color="auto"/>
            </w:tcBorders>
            <w:vAlign w:val="center"/>
          </w:tcPr>
          <w:p w14:paraId="0A45C287" w14:textId="7D5A57F1" w:rsidR="00193DD7" w:rsidRDefault="00193DD7" w:rsidP="00E43252">
            <w:pPr>
              <w:rPr>
                <w:rFonts w:ascii="Times New Roman" w:hAnsi="Times New Roman" w:cs="Times New Roman"/>
                <w:sz w:val="24"/>
                <w:szCs w:val="24"/>
              </w:rPr>
            </w:pPr>
            <w:r>
              <w:rPr>
                <w:rFonts w:ascii="Times New Roman" w:hAnsi="Times New Roman" w:cs="Times New Roman"/>
                <w:sz w:val="24"/>
                <w:szCs w:val="24"/>
              </w:rPr>
              <w:t>Izsoles solis</w:t>
            </w:r>
          </w:p>
        </w:tc>
        <w:tc>
          <w:tcPr>
            <w:tcW w:w="7371" w:type="dxa"/>
            <w:tcBorders>
              <w:top w:val="single" w:sz="4" w:space="0" w:color="auto"/>
              <w:left w:val="single" w:sz="4" w:space="0" w:color="auto"/>
              <w:bottom w:val="single" w:sz="4" w:space="0" w:color="auto"/>
              <w:right w:val="single" w:sz="4" w:space="0" w:color="auto"/>
            </w:tcBorders>
            <w:vAlign w:val="center"/>
          </w:tcPr>
          <w:p w14:paraId="31447DF3" w14:textId="550F3970" w:rsidR="00193DD7" w:rsidRDefault="00193DD7" w:rsidP="004C00C2">
            <w:pPr>
              <w:spacing w:after="0"/>
              <w:jc w:val="both"/>
              <w:rPr>
                <w:rFonts w:ascii="Times New Roman" w:hAnsi="Times New Roman"/>
                <w:sz w:val="24"/>
                <w:szCs w:val="24"/>
              </w:rPr>
            </w:pPr>
            <w:r>
              <w:rPr>
                <w:rFonts w:ascii="Times New Roman" w:hAnsi="Times New Roman"/>
                <w:sz w:val="24"/>
                <w:szCs w:val="24"/>
              </w:rPr>
              <w:t>5 EUR</w:t>
            </w:r>
          </w:p>
        </w:tc>
      </w:tr>
      <w:tr w:rsidR="00E016ED" w:rsidRPr="00BD41C7" w14:paraId="624FDA6A" w14:textId="77777777" w:rsidTr="00BD41C7">
        <w:tc>
          <w:tcPr>
            <w:tcW w:w="2263" w:type="dxa"/>
            <w:tcBorders>
              <w:top w:val="single" w:sz="4" w:space="0" w:color="auto"/>
              <w:left w:val="single" w:sz="4" w:space="0" w:color="auto"/>
              <w:bottom w:val="single" w:sz="4" w:space="0" w:color="auto"/>
              <w:right w:val="single" w:sz="4" w:space="0" w:color="auto"/>
            </w:tcBorders>
            <w:vAlign w:val="center"/>
            <w:hideMark/>
          </w:tcPr>
          <w:p w14:paraId="15DA1B31" w14:textId="59F7A812" w:rsidR="00E016ED" w:rsidRPr="00BD41C7" w:rsidRDefault="006E6B6D" w:rsidP="00E43252">
            <w:pPr>
              <w:rPr>
                <w:rFonts w:ascii="Times New Roman" w:hAnsi="Times New Roman" w:cs="Times New Roman"/>
                <w:sz w:val="24"/>
                <w:szCs w:val="24"/>
              </w:rPr>
            </w:pPr>
            <w:r>
              <w:rPr>
                <w:rFonts w:ascii="Times New Roman" w:hAnsi="Times New Roman" w:cs="Times New Roman"/>
                <w:sz w:val="24"/>
                <w:szCs w:val="24"/>
              </w:rPr>
              <w:t>Nomas tiesību pretendentu pieteikšanās termiņš</w:t>
            </w:r>
          </w:p>
        </w:tc>
        <w:tc>
          <w:tcPr>
            <w:tcW w:w="7371" w:type="dxa"/>
            <w:tcBorders>
              <w:top w:val="single" w:sz="4" w:space="0" w:color="auto"/>
              <w:left w:val="single" w:sz="4" w:space="0" w:color="auto"/>
              <w:bottom w:val="single" w:sz="4" w:space="0" w:color="auto"/>
              <w:right w:val="single" w:sz="4" w:space="0" w:color="auto"/>
            </w:tcBorders>
            <w:vAlign w:val="center"/>
            <w:hideMark/>
          </w:tcPr>
          <w:p w14:paraId="6B51E776" w14:textId="6CE78C79" w:rsidR="006E6B6D" w:rsidRPr="00BD41C7" w:rsidRDefault="006E6B6D" w:rsidP="006E6B6D">
            <w:pPr>
              <w:spacing w:after="0" w:line="240" w:lineRule="auto"/>
              <w:jc w:val="both"/>
              <w:rPr>
                <w:rFonts w:ascii="Times New Roman" w:hAnsi="Times New Roman"/>
                <w:sz w:val="24"/>
                <w:szCs w:val="24"/>
              </w:rPr>
            </w:pPr>
            <w:r>
              <w:rPr>
                <w:rFonts w:ascii="Times New Roman" w:hAnsi="Times New Roman"/>
                <w:sz w:val="24"/>
                <w:szCs w:val="24"/>
              </w:rPr>
              <w:t>Līdz 202</w:t>
            </w:r>
            <w:r w:rsidR="00F5304A">
              <w:rPr>
                <w:rFonts w:ascii="Times New Roman" w:hAnsi="Times New Roman"/>
                <w:sz w:val="24"/>
                <w:szCs w:val="24"/>
              </w:rPr>
              <w:t>3</w:t>
            </w:r>
            <w:r>
              <w:rPr>
                <w:rFonts w:ascii="Times New Roman" w:hAnsi="Times New Roman"/>
                <w:sz w:val="24"/>
                <w:szCs w:val="24"/>
              </w:rPr>
              <w:t xml:space="preserve">.gada </w:t>
            </w:r>
            <w:r w:rsidR="00E41840">
              <w:rPr>
                <w:rFonts w:ascii="Times New Roman" w:hAnsi="Times New Roman"/>
                <w:sz w:val="24"/>
                <w:szCs w:val="24"/>
              </w:rPr>
              <w:t>7</w:t>
            </w:r>
            <w:r w:rsidR="00F5304A">
              <w:rPr>
                <w:rFonts w:ascii="Times New Roman" w:hAnsi="Times New Roman"/>
                <w:sz w:val="24"/>
                <w:szCs w:val="24"/>
              </w:rPr>
              <w:t>.februārim</w:t>
            </w:r>
            <w:r>
              <w:rPr>
                <w:rFonts w:ascii="Times New Roman" w:hAnsi="Times New Roman"/>
                <w:sz w:val="24"/>
                <w:szCs w:val="24"/>
              </w:rPr>
              <w:t xml:space="preserve"> plkst.15.00</w:t>
            </w:r>
          </w:p>
          <w:p w14:paraId="15A12688" w14:textId="0CF7A0E5" w:rsidR="00E016ED" w:rsidRPr="00BD41C7" w:rsidRDefault="00E016ED" w:rsidP="00BD41C7">
            <w:pPr>
              <w:spacing w:after="0" w:line="240" w:lineRule="auto"/>
              <w:jc w:val="both"/>
              <w:rPr>
                <w:rFonts w:ascii="Times New Roman" w:hAnsi="Times New Roman"/>
                <w:sz w:val="24"/>
                <w:szCs w:val="24"/>
              </w:rPr>
            </w:pPr>
          </w:p>
        </w:tc>
      </w:tr>
      <w:tr w:rsidR="0003652D" w:rsidRPr="00BD41C7" w14:paraId="1C0F2F13" w14:textId="77777777" w:rsidTr="00BD41C7">
        <w:tc>
          <w:tcPr>
            <w:tcW w:w="2263" w:type="dxa"/>
            <w:tcBorders>
              <w:top w:val="single" w:sz="4" w:space="0" w:color="auto"/>
              <w:left w:val="single" w:sz="4" w:space="0" w:color="auto"/>
              <w:bottom w:val="single" w:sz="4" w:space="0" w:color="auto"/>
              <w:right w:val="single" w:sz="4" w:space="0" w:color="auto"/>
            </w:tcBorders>
            <w:vAlign w:val="center"/>
          </w:tcPr>
          <w:p w14:paraId="68DDBCB0" w14:textId="4E17F554" w:rsidR="0003652D" w:rsidRDefault="0003652D" w:rsidP="00E43252">
            <w:pPr>
              <w:rPr>
                <w:rFonts w:ascii="Times New Roman" w:hAnsi="Times New Roman" w:cs="Times New Roman"/>
                <w:sz w:val="24"/>
                <w:szCs w:val="24"/>
              </w:rPr>
            </w:pPr>
            <w:r>
              <w:rPr>
                <w:rFonts w:ascii="Times New Roman" w:hAnsi="Times New Roman" w:cs="Times New Roman"/>
                <w:sz w:val="24"/>
                <w:szCs w:val="24"/>
              </w:rPr>
              <w:lastRenderedPageBreak/>
              <w:t>Nomas pieteikuma iesniegšanas vieta</w:t>
            </w:r>
          </w:p>
        </w:tc>
        <w:tc>
          <w:tcPr>
            <w:tcW w:w="7371" w:type="dxa"/>
            <w:tcBorders>
              <w:top w:val="single" w:sz="4" w:space="0" w:color="auto"/>
              <w:left w:val="single" w:sz="4" w:space="0" w:color="auto"/>
              <w:bottom w:val="single" w:sz="4" w:space="0" w:color="auto"/>
              <w:right w:val="single" w:sz="4" w:space="0" w:color="auto"/>
            </w:tcBorders>
            <w:vAlign w:val="center"/>
          </w:tcPr>
          <w:p w14:paraId="1D9C9BBC" w14:textId="39890256" w:rsidR="0003652D" w:rsidRDefault="0003652D" w:rsidP="006E6B6D">
            <w:pPr>
              <w:spacing w:after="0" w:line="240" w:lineRule="auto"/>
              <w:jc w:val="both"/>
              <w:rPr>
                <w:rFonts w:ascii="Times New Roman" w:hAnsi="Times New Roman"/>
                <w:sz w:val="24"/>
                <w:szCs w:val="24"/>
              </w:rPr>
            </w:pPr>
            <w:r>
              <w:rPr>
                <w:rFonts w:ascii="Times New Roman" w:hAnsi="Times New Roman"/>
                <w:sz w:val="24"/>
                <w:szCs w:val="24"/>
              </w:rPr>
              <w:t>Pieteikumi iesniedzami Gulbenes novada pašvaldībā Gulbenes novada valsts un pašvaldības vienotajā klientu apkalpošanas centrā, Ābeļu ielā 2, Gulbenē, Gulbenes novadā (pirmdienās, otrdienās, trešdienās, ceturtdienās no plkst.8.00 līdz 17.00, piektdienās no plkst 8.00 līfz 16.00),</w:t>
            </w:r>
            <w:r>
              <w:t xml:space="preserve"> </w:t>
            </w:r>
            <w:r w:rsidRPr="0003652D">
              <w:rPr>
                <w:rFonts w:ascii="Times New Roman" w:hAnsi="Times New Roman"/>
                <w:sz w:val="24"/>
                <w:szCs w:val="24"/>
              </w:rPr>
              <w:t xml:space="preserve">sākot ar informācijas publicēšanas dienu Gulbenes novada pašvaldības tīmekļvietnē </w:t>
            </w:r>
            <w:hyperlink r:id="rId8" w:history="1">
              <w:r w:rsidR="00331C2C" w:rsidRPr="00594736">
                <w:rPr>
                  <w:rStyle w:val="Hipersaite"/>
                  <w:rFonts w:ascii="Times New Roman" w:hAnsi="Times New Roman"/>
                  <w:sz w:val="24"/>
                  <w:szCs w:val="24"/>
                </w:rPr>
                <w:t>www.gulbene</w:t>
              </w:r>
            </w:hyperlink>
            <w:r w:rsidRPr="0003652D">
              <w:rPr>
                <w:rFonts w:ascii="Times New Roman" w:hAnsi="Times New Roman"/>
                <w:sz w:val="24"/>
                <w:szCs w:val="24"/>
              </w:rPr>
              <w:t>.lv</w:t>
            </w:r>
            <w:r>
              <w:rPr>
                <w:rFonts w:ascii="Times New Roman" w:hAnsi="Times New Roman"/>
                <w:sz w:val="24"/>
                <w:szCs w:val="24"/>
              </w:rPr>
              <w:t>.</w:t>
            </w:r>
          </w:p>
        </w:tc>
      </w:tr>
      <w:tr w:rsidR="004224E0" w:rsidRPr="00BD41C7" w14:paraId="529D4036" w14:textId="77777777" w:rsidTr="00BD41C7">
        <w:tc>
          <w:tcPr>
            <w:tcW w:w="2263" w:type="dxa"/>
            <w:tcBorders>
              <w:top w:val="single" w:sz="4" w:space="0" w:color="auto"/>
              <w:left w:val="single" w:sz="4" w:space="0" w:color="auto"/>
              <w:bottom w:val="single" w:sz="4" w:space="0" w:color="auto"/>
              <w:right w:val="single" w:sz="4" w:space="0" w:color="auto"/>
            </w:tcBorders>
            <w:vAlign w:val="center"/>
          </w:tcPr>
          <w:p w14:paraId="07F90D8D" w14:textId="6D81BB2F" w:rsidR="004224E0" w:rsidRDefault="004224E0" w:rsidP="00E43252">
            <w:pPr>
              <w:rPr>
                <w:rFonts w:ascii="Times New Roman" w:hAnsi="Times New Roman" w:cs="Times New Roman"/>
                <w:sz w:val="24"/>
                <w:szCs w:val="24"/>
              </w:rPr>
            </w:pPr>
            <w:r>
              <w:rPr>
                <w:rFonts w:ascii="Times New Roman" w:hAnsi="Times New Roman" w:cs="Times New Roman"/>
                <w:sz w:val="24"/>
                <w:szCs w:val="24"/>
              </w:rPr>
              <w:t>Izsoles datums un laiks</w:t>
            </w:r>
          </w:p>
        </w:tc>
        <w:tc>
          <w:tcPr>
            <w:tcW w:w="7371" w:type="dxa"/>
            <w:tcBorders>
              <w:top w:val="single" w:sz="4" w:space="0" w:color="auto"/>
              <w:left w:val="single" w:sz="4" w:space="0" w:color="auto"/>
              <w:bottom w:val="single" w:sz="4" w:space="0" w:color="auto"/>
              <w:right w:val="single" w:sz="4" w:space="0" w:color="auto"/>
            </w:tcBorders>
            <w:vAlign w:val="center"/>
          </w:tcPr>
          <w:p w14:paraId="78899EC7" w14:textId="414AAAFF" w:rsidR="004224E0" w:rsidRDefault="004224E0" w:rsidP="006E6B6D">
            <w:pPr>
              <w:spacing w:after="0" w:line="240" w:lineRule="auto"/>
              <w:jc w:val="both"/>
              <w:rPr>
                <w:rFonts w:ascii="Times New Roman" w:hAnsi="Times New Roman"/>
                <w:sz w:val="24"/>
                <w:szCs w:val="24"/>
              </w:rPr>
            </w:pPr>
            <w:r>
              <w:rPr>
                <w:rFonts w:ascii="Times New Roman" w:hAnsi="Times New Roman"/>
                <w:sz w:val="24"/>
                <w:szCs w:val="24"/>
              </w:rPr>
              <w:t>202</w:t>
            </w:r>
            <w:r w:rsidR="0061039C">
              <w:rPr>
                <w:rFonts w:ascii="Times New Roman" w:hAnsi="Times New Roman"/>
                <w:sz w:val="24"/>
                <w:szCs w:val="24"/>
              </w:rPr>
              <w:t>3</w:t>
            </w:r>
            <w:r>
              <w:rPr>
                <w:rFonts w:ascii="Times New Roman" w:hAnsi="Times New Roman"/>
                <w:sz w:val="24"/>
                <w:szCs w:val="24"/>
              </w:rPr>
              <w:t xml:space="preserve">.gada </w:t>
            </w:r>
            <w:r w:rsidR="00E41840">
              <w:rPr>
                <w:rFonts w:ascii="Times New Roman" w:hAnsi="Times New Roman"/>
                <w:sz w:val="24"/>
                <w:szCs w:val="24"/>
              </w:rPr>
              <w:t>9</w:t>
            </w:r>
            <w:r w:rsidR="0061039C">
              <w:rPr>
                <w:rFonts w:ascii="Times New Roman" w:hAnsi="Times New Roman"/>
                <w:sz w:val="24"/>
                <w:szCs w:val="24"/>
              </w:rPr>
              <w:t>.februārī</w:t>
            </w:r>
            <w:r>
              <w:rPr>
                <w:rFonts w:ascii="Times New Roman" w:hAnsi="Times New Roman"/>
                <w:sz w:val="24"/>
                <w:szCs w:val="24"/>
              </w:rPr>
              <w:t xml:space="preserve"> plkst.9.</w:t>
            </w:r>
            <w:r w:rsidR="0061039C">
              <w:rPr>
                <w:rFonts w:ascii="Times New Roman" w:hAnsi="Times New Roman"/>
                <w:sz w:val="24"/>
                <w:szCs w:val="24"/>
              </w:rPr>
              <w:t>00</w:t>
            </w:r>
          </w:p>
        </w:tc>
      </w:tr>
      <w:tr w:rsidR="00E016ED" w:rsidRPr="00BD41C7" w14:paraId="18166683" w14:textId="77777777" w:rsidTr="00BD41C7">
        <w:tc>
          <w:tcPr>
            <w:tcW w:w="2263" w:type="dxa"/>
            <w:tcBorders>
              <w:top w:val="single" w:sz="4" w:space="0" w:color="auto"/>
              <w:left w:val="single" w:sz="4" w:space="0" w:color="auto"/>
              <w:bottom w:val="single" w:sz="4" w:space="0" w:color="auto"/>
              <w:right w:val="single" w:sz="4" w:space="0" w:color="auto"/>
            </w:tcBorders>
            <w:vAlign w:val="center"/>
            <w:hideMark/>
          </w:tcPr>
          <w:p w14:paraId="2C7AF864" w14:textId="66766695" w:rsidR="00E016ED" w:rsidRPr="00BD41C7" w:rsidRDefault="00E016ED" w:rsidP="00E43252">
            <w:pPr>
              <w:rPr>
                <w:rFonts w:ascii="Times New Roman" w:hAnsi="Times New Roman" w:cs="Times New Roman"/>
                <w:sz w:val="24"/>
                <w:szCs w:val="24"/>
              </w:rPr>
            </w:pPr>
            <w:r w:rsidRPr="00BD41C7">
              <w:rPr>
                <w:rFonts w:ascii="Times New Roman" w:hAnsi="Times New Roman" w:cs="Times New Roman"/>
                <w:sz w:val="24"/>
                <w:szCs w:val="24"/>
              </w:rPr>
              <w:t xml:space="preserve">Izsoles norises vieta </w:t>
            </w:r>
          </w:p>
        </w:tc>
        <w:tc>
          <w:tcPr>
            <w:tcW w:w="7371" w:type="dxa"/>
            <w:tcBorders>
              <w:top w:val="single" w:sz="4" w:space="0" w:color="auto"/>
              <w:left w:val="single" w:sz="4" w:space="0" w:color="auto"/>
              <w:bottom w:val="single" w:sz="4" w:space="0" w:color="auto"/>
              <w:right w:val="single" w:sz="4" w:space="0" w:color="auto"/>
            </w:tcBorders>
            <w:vAlign w:val="center"/>
            <w:hideMark/>
          </w:tcPr>
          <w:p w14:paraId="4E93D31A" w14:textId="7BC59102" w:rsidR="005A712C" w:rsidRPr="00BD41C7" w:rsidRDefault="00E016ED" w:rsidP="004C00C2">
            <w:pPr>
              <w:spacing w:after="0"/>
              <w:jc w:val="both"/>
              <w:rPr>
                <w:rFonts w:ascii="Times New Roman" w:hAnsi="Times New Roman" w:cs="Times New Roman"/>
                <w:sz w:val="24"/>
                <w:szCs w:val="24"/>
              </w:rPr>
            </w:pPr>
            <w:r w:rsidRPr="00BD41C7">
              <w:rPr>
                <w:rFonts w:ascii="Times New Roman" w:hAnsi="Times New Roman"/>
                <w:sz w:val="24"/>
                <w:szCs w:val="24"/>
              </w:rPr>
              <w:t xml:space="preserve">Gulbenes novada pašvaldības administrācijas ēkā, </w:t>
            </w:r>
            <w:r w:rsidRPr="00BD41C7">
              <w:rPr>
                <w:rFonts w:ascii="Times New Roman" w:hAnsi="Times New Roman" w:cs="Times New Roman"/>
                <w:sz w:val="24"/>
                <w:szCs w:val="24"/>
              </w:rPr>
              <w:t>Ābeļu iela 2, Gulbene, Gulbenes novads</w:t>
            </w:r>
            <w:r w:rsidR="005A712C">
              <w:rPr>
                <w:rFonts w:ascii="Times New Roman" w:hAnsi="Times New Roman" w:cs="Times New Roman"/>
                <w:sz w:val="24"/>
                <w:szCs w:val="24"/>
              </w:rPr>
              <w:t>, 3.stāva zālē.</w:t>
            </w:r>
          </w:p>
        </w:tc>
      </w:tr>
      <w:tr w:rsidR="00E016ED" w:rsidRPr="00BD41C7" w14:paraId="129633A3" w14:textId="77777777" w:rsidTr="00BD41C7">
        <w:tc>
          <w:tcPr>
            <w:tcW w:w="2263" w:type="dxa"/>
            <w:tcBorders>
              <w:top w:val="single" w:sz="4" w:space="0" w:color="auto"/>
              <w:left w:val="single" w:sz="4" w:space="0" w:color="auto"/>
              <w:bottom w:val="single" w:sz="4" w:space="0" w:color="auto"/>
              <w:right w:val="single" w:sz="4" w:space="0" w:color="auto"/>
            </w:tcBorders>
            <w:vAlign w:val="center"/>
            <w:hideMark/>
          </w:tcPr>
          <w:p w14:paraId="2E676FCE" w14:textId="3E9B23CF" w:rsidR="00E016ED" w:rsidRPr="00BD41C7" w:rsidRDefault="0003652D" w:rsidP="00E43252">
            <w:pPr>
              <w:rPr>
                <w:rFonts w:ascii="Times New Roman" w:hAnsi="Times New Roman" w:cs="Times New Roman"/>
                <w:sz w:val="24"/>
                <w:szCs w:val="24"/>
              </w:rPr>
            </w:pPr>
            <w:r>
              <w:rPr>
                <w:rFonts w:ascii="Times New Roman" w:hAnsi="Times New Roman" w:cs="Times New Roman"/>
                <w:sz w:val="24"/>
                <w:szCs w:val="24"/>
              </w:rPr>
              <w:t>Nomas</w:t>
            </w:r>
            <w:r w:rsidR="00E016ED" w:rsidRPr="00BD41C7">
              <w:rPr>
                <w:rFonts w:ascii="Times New Roman" w:hAnsi="Times New Roman" w:cs="Times New Roman"/>
                <w:sz w:val="24"/>
                <w:szCs w:val="24"/>
              </w:rPr>
              <w:t xml:space="preserve"> objekta apskates vieta un laiks</w:t>
            </w:r>
          </w:p>
        </w:tc>
        <w:tc>
          <w:tcPr>
            <w:tcW w:w="7371" w:type="dxa"/>
            <w:tcBorders>
              <w:top w:val="single" w:sz="4" w:space="0" w:color="auto"/>
              <w:left w:val="single" w:sz="4" w:space="0" w:color="auto"/>
              <w:bottom w:val="single" w:sz="4" w:space="0" w:color="auto"/>
              <w:right w:val="single" w:sz="4" w:space="0" w:color="auto"/>
            </w:tcBorders>
            <w:vAlign w:val="center"/>
            <w:hideMark/>
          </w:tcPr>
          <w:p w14:paraId="5138FEDD" w14:textId="12CBDB76" w:rsidR="00E016ED" w:rsidRPr="00BD41C7" w:rsidRDefault="00E218C8" w:rsidP="004C00C2">
            <w:pPr>
              <w:spacing w:after="0"/>
              <w:jc w:val="both"/>
              <w:rPr>
                <w:rFonts w:ascii="Times New Roman" w:hAnsi="Times New Roman"/>
                <w:sz w:val="24"/>
                <w:szCs w:val="24"/>
              </w:rPr>
            </w:pPr>
            <w:r>
              <w:rPr>
                <w:rFonts w:ascii="Times New Roman" w:hAnsi="Times New Roman"/>
                <w:sz w:val="24"/>
                <w:szCs w:val="24"/>
              </w:rPr>
              <w:t xml:space="preserve">No paziņojuma publicēšanas dienas Gulbenes novada pašvaldības tīmekļa vietnē </w:t>
            </w:r>
            <w:hyperlink r:id="rId9" w:history="1">
              <w:r w:rsidRPr="00594736">
                <w:rPr>
                  <w:rStyle w:val="Hipersaite"/>
                  <w:rFonts w:ascii="Times New Roman" w:hAnsi="Times New Roman"/>
                  <w:sz w:val="24"/>
                  <w:szCs w:val="24"/>
                </w:rPr>
                <w:t>www.gulbene.lv</w:t>
              </w:r>
            </w:hyperlink>
            <w:r>
              <w:rPr>
                <w:rFonts w:ascii="Times New Roman" w:hAnsi="Times New Roman"/>
                <w:sz w:val="24"/>
                <w:szCs w:val="24"/>
              </w:rPr>
              <w:t xml:space="preserve">, piesakoties un saskaņojot to ar </w:t>
            </w:r>
            <w:r w:rsidR="00F80CF9" w:rsidRPr="00BD41C7">
              <w:rPr>
                <w:rFonts w:ascii="Times New Roman" w:hAnsi="Times New Roman"/>
                <w:sz w:val="24"/>
                <w:szCs w:val="24"/>
              </w:rPr>
              <w:t xml:space="preserve">Gulbenes novada </w:t>
            </w:r>
            <w:r>
              <w:rPr>
                <w:rFonts w:ascii="Times New Roman" w:hAnsi="Times New Roman"/>
                <w:sz w:val="24"/>
                <w:szCs w:val="24"/>
              </w:rPr>
              <w:t>Lizuma</w:t>
            </w:r>
            <w:r w:rsidR="008A1270" w:rsidRPr="00BD41C7">
              <w:rPr>
                <w:rFonts w:ascii="Times New Roman" w:hAnsi="Times New Roman"/>
                <w:sz w:val="24"/>
                <w:szCs w:val="24"/>
              </w:rPr>
              <w:t xml:space="preserve"> pagasta pārvald</w:t>
            </w:r>
            <w:r>
              <w:rPr>
                <w:rFonts w:ascii="Times New Roman" w:hAnsi="Times New Roman"/>
                <w:sz w:val="24"/>
                <w:szCs w:val="24"/>
              </w:rPr>
              <w:t xml:space="preserve">es vadītāju Uģi Aigaru, tālr. 26404123, 64497648. </w:t>
            </w:r>
          </w:p>
        </w:tc>
      </w:tr>
    </w:tbl>
    <w:p w14:paraId="010C910C" w14:textId="77777777" w:rsidR="00BD41C7" w:rsidRDefault="00BD41C7" w:rsidP="004C00C2">
      <w:pPr>
        <w:tabs>
          <w:tab w:val="left" w:pos="8104"/>
        </w:tabs>
        <w:spacing w:after="0"/>
        <w:ind w:right="-58"/>
        <w:rPr>
          <w:rFonts w:ascii="Times New Roman" w:hAnsi="Times New Roman" w:cs="Times New Roman"/>
          <w:sz w:val="24"/>
          <w:szCs w:val="24"/>
        </w:rPr>
      </w:pPr>
    </w:p>
    <w:p w14:paraId="6E59D990" w14:textId="77777777" w:rsidR="00833F4F" w:rsidRDefault="00833F4F" w:rsidP="004C00C2">
      <w:pPr>
        <w:tabs>
          <w:tab w:val="left" w:pos="8104"/>
        </w:tabs>
        <w:spacing w:after="0"/>
        <w:ind w:right="-58"/>
        <w:rPr>
          <w:rFonts w:ascii="Times New Roman" w:hAnsi="Times New Roman" w:cs="Times New Roman"/>
          <w:sz w:val="24"/>
          <w:szCs w:val="24"/>
        </w:rPr>
      </w:pPr>
    </w:p>
    <w:p w14:paraId="5C268694" w14:textId="75398556" w:rsidR="004C00C2" w:rsidRPr="00BD41C7" w:rsidRDefault="004C00C2" w:rsidP="004C00C2">
      <w:pPr>
        <w:tabs>
          <w:tab w:val="left" w:pos="8104"/>
        </w:tabs>
        <w:spacing w:after="0"/>
        <w:ind w:right="-58"/>
        <w:rPr>
          <w:rFonts w:ascii="Times New Roman" w:hAnsi="Times New Roman" w:cs="Times New Roman"/>
          <w:sz w:val="24"/>
          <w:szCs w:val="24"/>
        </w:rPr>
      </w:pPr>
      <w:r w:rsidRPr="00BD41C7">
        <w:rPr>
          <w:rFonts w:ascii="Times New Roman" w:hAnsi="Times New Roman" w:cs="Times New Roman"/>
          <w:sz w:val="24"/>
          <w:szCs w:val="24"/>
        </w:rPr>
        <w:t>Mantas iznomāšanas komisijas priekšsēdētāj</w:t>
      </w:r>
      <w:r w:rsidR="00775287">
        <w:rPr>
          <w:rFonts w:ascii="Times New Roman" w:hAnsi="Times New Roman" w:cs="Times New Roman"/>
          <w:sz w:val="24"/>
          <w:szCs w:val="24"/>
        </w:rPr>
        <w:t>s</w:t>
      </w:r>
      <w:r w:rsidRPr="00BD41C7">
        <w:rPr>
          <w:rFonts w:ascii="Times New Roman" w:hAnsi="Times New Roman" w:cs="Times New Roman"/>
          <w:sz w:val="24"/>
          <w:szCs w:val="24"/>
        </w:rPr>
        <w:t xml:space="preserve">                                               K.Dauksts</w:t>
      </w:r>
    </w:p>
    <w:p w14:paraId="27717B5A" w14:textId="2E2A6796" w:rsidR="00213726" w:rsidRPr="00213726" w:rsidRDefault="00E016ED" w:rsidP="00331C2C">
      <w:pPr>
        <w:spacing w:after="0"/>
        <w:ind w:right="-58"/>
        <w:jc w:val="both"/>
        <w:rPr>
          <w:rFonts w:ascii="Times New Roman" w:hAnsi="Times New Roman"/>
          <w:b/>
          <w:noProof/>
          <w:sz w:val="24"/>
          <w:szCs w:val="24"/>
        </w:rPr>
      </w:pPr>
      <w:r w:rsidRPr="00BD41C7">
        <w:rPr>
          <w:rFonts w:ascii="Times New Roman" w:hAnsi="Times New Roman" w:cs="Times New Roman"/>
          <w:sz w:val="24"/>
          <w:szCs w:val="24"/>
        </w:rPr>
        <w:br w:type="page"/>
      </w:r>
      <w:r w:rsidR="00650498" w:rsidRPr="00650498">
        <w:rPr>
          <w:rFonts w:ascii="Times New Roman" w:hAnsi="Times New Roman"/>
          <w:b/>
          <w:sz w:val="24"/>
          <w:szCs w:val="24"/>
        </w:rPr>
        <w:lastRenderedPageBreak/>
        <w:t>Nekustamā īpašuma Lizuma pagastā ar nosaukumu “Akācijas”, kadastra Nr.5072 006 0259, sastāvā esošās ēkas ar kadastra apzīmējumu 5072 006 0389 001 un adresi: “Veckalēji”, Lizums, Lizuma pagasts, Gulbenes novads, telpu grupā ar kadastra apzīmējumu 5072 006 0389 001 001 ietilpstošās nedzīvojamās telpas Nr.1 daļa</w:t>
      </w:r>
      <w:r w:rsidR="003D5193">
        <w:rPr>
          <w:rFonts w:ascii="Times New Roman" w:hAnsi="Times New Roman"/>
          <w:b/>
          <w:sz w:val="24"/>
          <w:szCs w:val="24"/>
        </w:rPr>
        <w:t>s</w:t>
      </w:r>
      <w:r w:rsidR="00650498" w:rsidRPr="00650498">
        <w:rPr>
          <w:rFonts w:ascii="Times New Roman" w:hAnsi="Times New Roman"/>
          <w:b/>
          <w:sz w:val="24"/>
          <w:szCs w:val="24"/>
        </w:rPr>
        <w:t>, 60 m</w:t>
      </w:r>
      <w:r w:rsidR="00650498" w:rsidRPr="003D5193">
        <w:rPr>
          <w:rFonts w:ascii="Times New Roman" w:hAnsi="Times New Roman"/>
          <w:b/>
          <w:sz w:val="24"/>
          <w:szCs w:val="24"/>
          <w:vertAlign w:val="superscript"/>
        </w:rPr>
        <w:t>2</w:t>
      </w:r>
      <w:r w:rsidR="00650498" w:rsidRPr="00650498">
        <w:rPr>
          <w:rFonts w:ascii="Times New Roman" w:hAnsi="Times New Roman"/>
          <w:b/>
          <w:sz w:val="24"/>
          <w:szCs w:val="24"/>
        </w:rPr>
        <w:t xml:space="preserve"> platībā, un tās uzturēšanai izmantojamās zemes vienības ar kadastra apzīmējumu 5072 006 0389 daļa</w:t>
      </w:r>
      <w:r w:rsidR="003D5193">
        <w:rPr>
          <w:rFonts w:ascii="Times New Roman" w:hAnsi="Times New Roman"/>
          <w:b/>
          <w:sz w:val="24"/>
          <w:szCs w:val="24"/>
        </w:rPr>
        <w:t>s</w:t>
      </w:r>
      <w:r w:rsidR="00650498" w:rsidRPr="00650498">
        <w:rPr>
          <w:rFonts w:ascii="Times New Roman" w:hAnsi="Times New Roman"/>
          <w:b/>
          <w:sz w:val="24"/>
          <w:szCs w:val="24"/>
        </w:rPr>
        <w:t>, 0,01 ha platībā</w:t>
      </w:r>
    </w:p>
    <w:p w14:paraId="45ECC89B" w14:textId="77777777" w:rsidR="00331C2C" w:rsidRDefault="00331C2C" w:rsidP="00213726">
      <w:pPr>
        <w:spacing w:after="0"/>
        <w:ind w:right="-58"/>
        <w:jc w:val="center"/>
        <w:rPr>
          <w:rFonts w:ascii="Times New Roman" w:hAnsi="Times New Roman" w:cs="Times New Roman"/>
          <w:b/>
        </w:rPr>
      </w:pPr>
    </w:p>
    <w:p w14:paraId="705CB438" w14:textId="0D13A6A5" w:rsidR="00E016ED" w:rsidRPr="00847F01" w:rsidRDefault="00E016ED" w:rsidP="00213726">
      <w:pPr>
        <w:spacing w:after="0"/>
        <w:ind w:right="-58"/>
        <w:jc w:val="center"/>
        <w:rPr>
          <w:rFonts w:ascii="Times New Roman" w:hAnsi="Times New Roman" w:cs="Times New Roman"/>
          <w:b/>
        </w:rPr>
      </w:pPr>
      <w:r w:rsidRPr="00847F01">
        <w:rPr>
          <w:rFonts w:ascii="Times New Roman" w:hAnsi="Times New Roman" w:cs="Times New Roman"/>
          <w:b/>
        </w:rPr>
        <w:t>NOMAS TIESĪBU IZSOLES NOTEIKUMI</w:t>
      </w:r>
    </w:p>
    <w:p w14:paraId="57284E00" w14:textId="77777777" w:rsidR="00FA389C" w:rsidRPr="00550D2B" w:rsidRDefault="00FA389C" w:rsidP="00511B17">
      <w:pPr>
        <w:spacing w:after="0" w:line="240" w:lineRule="auto"/>
        <w:jc w:val="center"/>
        <w:rPr>
          <w:rFonts w:ascii="Times New Roman" w:hAnsi="Times New Roman" w:cs="Times New Roman"/>
          <w:b/>
          <w:sz w:val="24"/>
          <w:szCs w:val="24"/>
        </w:rPr>
      </w:pPr>
    </w:p>
    <w:p w14:paraId="2F7ACCF8" w14:textId="217EFA59" w:rsidR="00E016ED" w:rsidRPr="008E1F53" w:rsidRDefault="00E016ED" w:rsidP="008E1F53">
      <w:pPr>
        <w:pStyle w:val="Sarakstarindkopa"/>
        <w:numPr>
          <w:ilvl w:val="0"/>
          <w:numId w:val="8"/>
        </w:numPr>
        <w:tabs>
          <w:tab w:val="left" w:pos="709"/>
        </w:tabs>
        <w:spacing w:after="0" w:line="240" w:lineRule="auto"/>
        <w:ind w:left="0" w:firstLine="284"/>
        <w:jc w:val="both"/>
        <w:rPr>
          <w:rFonts w:ascii="Times New Roman" w:hAnsi="Times New Roman"/>
          <w:sz w:val="24"/>
          <w:szCs w:val="24"/>
        </w:rPr>
      </w:pPr>
      <w:r w:rsidRPr="001C0729">
        <w:rPr>
          <w:rFonts w:ascii="Times New Roman" w:eastAsiaTheme="minorHAnsi" w:hAnsi="Times New Roman"/>
          <w:sz w:val="24"/>
          <w:szCs w:val="24"/>
        </w:rPr>
        <w:t>Šie noteikumi nosaka kārtību, kādā tiks rīkota pirmreizējā mutiskā nomas tiesību izsole Gulben</w:t>
      </w:r>
      <w:r>
        <w:rPr>
          <w:rFonts w:ascii="Times New Roman" w:eastAsiaTheme="minorHAnsi" w:hAnsi="Times New Roman"/>
          <w:sz w:val="24"/>
          <w:szCs w:val="24"/>
        </w:rPr>
        <w:t>es novada pašvaldībai piederošā</w:t>
      </w:r>
      <w:r w:rsidR="002E649B">
        <w:rPr>
          <w:rFonts w:ascii="Times New Roman" w:eastAsiaTheme="minorHAnsi" w:hAnsi="Times New Roman"/>
          <w:sz w:val="24"/>
          <w:szCs w:val="24"/>
        </w:rPr>
        <w:t xml:space="preserve"> </w:t>
      </w:r>
      <w:r w:rsidR="008F570C">
        <w:rPr>
          <w:rFonts w:ascii="Times New Roman" w:hAnsi="Times New Roman"/>
          <w:noProof/>
          <w:sz w:val="24"/>
          <w:szCs w:val="24"/>
        </w:rPr>
        <w:t>n</w:t>
      </w:r>
      <w:r w:rsidR="008F570C" w:rsidRPr="008F570C">
        <w:rPr>
          <w:rFonts w:ascii="Times New Roman" w:hAnsi="Times New Roman"/>
          <w:noProof/>
          <w:sz w:val="24"/>
          <w:szCs w:val="24"/>
        </w:rPr>
        <w:t xml:space="preserve">ekustamā īpašuma </w:t>
      </w:r>
      <w:r w:rsidR="003E4583" w:rsidRPr="003E4583">
        <w:rPr>
          <w:rFonts w:ascii="Times New Roman" w:hAnsi="Times New Roman"/>
          <w:sz w:val="24"/>
          <w:szCs w:val="24"/>
        </w:rPr>
        <w:t>Lizuma pagastā ar nosaukumu “Akācijas”, kadastra Nr.5072 006 0259, sastāvā esošās ēkas ar kadastra apzīmējumu 5072 006 0389 001 un adresi: “Veckalēji”, Lizums, Lizuma pagasts, Gulbenes novads, telpu grupā ar kadastra apzīmējumu 5072 006 0389 001 001 ietilpstošās nedzīvojamās telpas Nr.1 daļa</w:t>
      </w:r>
      <w:r w:rsidR="003E4583">
        <w:rPr>
          <w:rFonts w:ascii="Times New Roman" w:hAnsi="Times New Roman"/>
          <w:sz w:val="24"/>
          <w:szCs w:val="24"/>
        </w:rPr>
        <w:t>i</w:t>
      </w:r>
      <w:r w:rsidR="003E4583" w:rsidRPr="003E4583">
        <w:rPr>
          <w:rFonts w:ascii="Times New Roman" w:hAnsi="Times New Roman"/>
          <w:sz w:val="24"/>
          <w:szCs w:val="24"/>
        </w:rPr>
        <w:t>, 60 m</w:t>
      </w:r>
      <w:r w:rsidR="003E4583" w:rsidRPr="003E4583">
        <w:rPr>
          <w:rFonts w:ascii="Times New Roman" w:hAnsi="Times New Roman"/>
          <w:sz w:val="24"/>
          <w:szCs w:val="24"/>
          <w:vertAlign w:val="superscript"/>
        </w:rPr>
        <w:t>2</w:t>
      </w:r>
      <w:r w:rsidR="003E4583" w:rsidRPr="003E4583">
        <w:rPr>
          <w:rFonts w:ascii="Times New Roman" w:hAnsi="Times New Roman"/>
          <w:sz w:val="24"/>
          <w:szCs w:val="24"/>
        </w:rPr>
        <w:t xml:space="preserve"> platībā, un tās uzturēšanai izmantojamās zemes vienības ar kadastra apzīmējumu 5072 006 0389 daļa</w:t>
      </w:r>
      <w:r w:rsidR="003E4583">
        <w:rPr>
          <w:rFonts w:ascii="Times New Roman" w:hAnsi="Times New Roman"/>
          <w:sz w:val="24"/>
          <w:szCs w:val="24"/>
        </w:rPr>
        <w:t>i</w:t>
      </w:r>
      <w:r w:rsidR="003E4583" w:rsidRPr="003E4583">
        <w:rPr>
          <w:rFonts w:ascii="Times New Roman" w:hAnsi="Times New Roman"/>
          <w:sz w:val="24"/>
          <w:szCs w:val="24"/>
        </w:rPr>
        <w:t xml:space="preserve">, 0,01 ha platībā </w:t>
      </w:r>
      <w:r w:rsidR="002E649B">
        <w:rPr>
          <w:rFonts w:ascii="Times New Roman" w:hAnsi="Times New Roman"/>
          <w:sz w:val="24"/>
          <w:szCs w:val="24"/>
        </w:rPr>
        <w:t>(turpmāk tekstā OBJEKTS)</w:t>
      </w:r>
      <w:r w:rsidR="00847F01">
        <w:rPr>
          <w:rFonts w:ascii="Times New Roman" w:hAnsi="Times New Roman"/>
          <w:sz w:val="24"/>
          <w:szCs w:val="24"/>
        </w:rPr>
        <w:t>,</w:t>
      </w:r>
      <w:r w:rsidR="002E649B">
        <w:rPr>
          <w:rFonts w:ascii="Times New Roman" w:hAnsi="Times New Roman"/>
          <w:sz w:val="24"/>
          <w:szCs w:val="24"/>
        </w:rPr>
        <w:t xml:space="preserve"> </w:t>
      </w:r>
      <w:r w:rsidRPr="001C0729">
        <w:rPr>
          <w:rFonts w:ascii="Times New Roman" w:eastAsiaTheme="minorHAnsi" w:hAnsi="Times New Roman"/>
          <w:sz w:val="24"/>
          <w:szCs w:val="24"/>
        </w:rPr>
        <w:t>nomnieka noteikšanai saskaņā ar likumu “Par pašvaldībām” un Ministru kabineta 2018.gada 20.februāra noteikumiem Nr.97 “Publiskas personas mantas iznomāšanas noteikumi”.</w:t>
      </w:r>
    </w:p>
    <w:p w14:paraId="15160D0E" w14:textId="77DDEED6" w:rsidR="00E016ED" w:rsidRPr="008E1F53" w:rsidRDefault="00E016ED" w:rsidP="008E1F53">
      <w:pPr>
        <w:pStyle w:val="Sarakstarindkopa"/>
        <w:numPr>
          <w:ilvl w:val="0"/>
          <w:numId w:val="8"/>
        </w:numPr>
        <w:tabs>
          <w:tab w:val="left" w:pos="993"/>
        </w:tabs>
        <w:spacing w:after="0" w:line="240" w:lineRule="auto"/>
        <w:jc w:val="both"/>
        <w:rPr>
          <w:rFonts w:ascii="Times New Roman" w:hAnsi="Times New Roman"/>
          <w:sz w:val="24"/>
          <w:szCs w:val="24"/>
        </w:rPr>
      </w:pPr>
      <w:r w:rsidRPr="008E1F53">
        <w:rPr>
          <w:rFonts w:ascii="Times New Roman" w:hAnsi="Times New Roman"/>
          <w:sz w:val="24"/>
          <w:szCs w:val="24"/>
        </w:rPr>
        <w:t>OBJEKTA nomas tiesību izsoli veic Gulbenes novada pašvaldības Mantas iznomāšanas komisija.</w:t>
      </w:r>
    </w:p>
    <w:p w14:paraId="09FF8617" w14:textId="0252FDA6" w:rsidR="00E016ED" w:rsidRDefault="00E016ED" w:rsidP="008E1F53">
      <w:pPr>
        <w:pStyle w:val="Sarakstarindkopa"/>
        <w:numPr>
          <w:ilvl w:val="0"/>
          <w:numId w:val="8"/>
        </w:numPr>
        <w:tabs>
          <w:tab w:val="left" w:pos="993"/>
        </w:tabs>
        <w:spacing w:after="0" w:line="240" w:lineRule="auto"/>
        <w:jc w:val="both"/>
        <w:rPr>
          <w:rFonts w:ascii="Times New Roman" w:hAnsi="Times New Roman"/>
          <w:sz w:val="24"/>
          <w:szCs w:val="24"/>
        </w:rPr>
      </w:pPr>
      <w:r w:rsidRPr="008E1F53">
        <w:rPr>
          <w:rFonts w:ascii="Times New Roman" w:hAnsi="Times New Roman"/>
          <w:sz w:val="24"/>
          <w:szCs w:val="24"/>
        </w:rPr>
        <w:t>Nomas tiesību izsoles komisijas locekļi nedrīkst būt nomas tiesību pretendenti, kā arī tieši vai netieši ieinteresēti attiecīgā procesa iznākumā.</w:t>
      </w:r>
    </w:p>
    <w:p w14:paraId="2AC7D615" w14:textId="0DB28360" w:rsidR="00E016ED" w:rsidRPr="008E1F53" w:rsidRDefault="00E016ED" w:rsidP="008E1F53">
      <w:pPr>
        <w:pStyle w:val="Sarakstarindkopa"/>
        <w:numPr>
          <w:ilvl w:val="0"/>
          <w:numId w:val="8"/>
        </w:numPr>
        <w:tabs>
          <w:tab w:val="left" w:pos="993"/>
        </w:tabs>
        <w:spacing w:after="0" w:line="240" w:lineRule="auto"/>
        <w:jc w:val="both"/>
        <w:rPr>
          <w:rFonts w:ascii="Times New Roman" w:hAnsi="Times New Roman"/>
          <w:sz w:val="24"/>
          <w:szCs w:val="24"/>
        </w:rPr>
      </w:pPr>
      <w:r w:rsidRPr="008E1F53">
        <w:rPr>
          <w:rFonts w:ascii="Times New Roman" w:hAnsi="Times New Roman"/>
          <w:sz w:val="24"/>
          <w:szCs w:val="24"/>
        </w:rPr>
        <w:t>Ziņas par izsolē iznomājamo OBJEKTU:</w:t>
      </w:r>
    </w:p>
    <w:p w14:paraId="69909AAB" w14:textId="77777777" w:rsidR="000928D2" w:rsidRDefault="00E016ED" w:rsidP="008E1F53">
      <w:pPr>
        <w:spacing w:after="0" w:line="240" w:lineRule="auto"/>
        <w:ind w:left="1418" w:hanging="425"/>
        <w:jc w:val="both"/>
        <w:rPr>
          <w:rFonts w:ascii="Times New Roman" w:hAnsi="Times New Roman"/>
          <w:sz w:val="24"/>
          <w:szCs w:val="24"/>
        </w:rPr>
      </w:pPr>
      <w:r w:rsidRPr="00F257BA">
        <w:rPr>
          <w:rFonts w:ascii="Times New Roman" w:hAnsi="Times New Roman" w:cs="Times New Roman"/>
          <w:sz w:val="24"/>
          <w:szCs w:val="24"/>
        </w:rPr>
        <w:t xml:space="preserve">4.1. OBJEKTS – </w:t>
      </w:r>
      <w:r w:rsidR="000928D2" w:rsidRPr="000928D2">
        <w:rPr>
          <w:rFonts w:ascii="Times New Roman" w:hAnsi="Times New Roman"/>
          <w:sz w:val="24"/>
          <w:szCs w:val="24"/>
        </w:rPr>
        <w:t>Lizuma pagastā ar nosaukumu “Akācijas”, kadastra Nr.5072 006 0259, sastāvā esošās ēkas ar kadastra apzīmējumu 5072 006 0389 001 un adresi: “Veckalēji”, Lizums, Lizuma pagasts, Gulbenes novads, telpu grupā ar kadastra apzīmējumu 5072 006 0389 001 001 ietilpstošās nedzīvojamās telpas Nr.1 daļa, 60 m</w:t>
      </w:r>
      <w:r w:rsidR="000928D2" w:rsidRPr="000928D2">
        <w:rPr>
          <w:rFonts w:ascii="Times New Roman" w:hAnsi="Times New Roman"/>
          <w:sz w:val="24"/>
          <w:szCs w:val="24"/>
          <w:vertAlign w:val="superscript"/>
        </w:rPr>
        <w:t>2</w:t>
      </w:r>
      <w:r w:rsidR="000928D2" w:rsidRPr="000928D2">
        <w:rPr>
          <w:rFonts w:ascii="Times New Roman" w:hAnsi="Times New Roman"/>
          <w:sz w:val="24"/>
          <w:szCs w:val="24"/>
        </w:rPr>
        <w:t xml:space="preserve"> platībā, un tās uzturēšanai izmantojamās zemes vienības ar kadastra apzīmējumu 5072 006 0389 daļa, 0,01 ha platībā</w:t>
      </w:r>
    </w:p>
    <w:p w14:paraId="154988D6" w14:textId="509BED12" w:rsidR="00E016ED" w:rsidRPr="001A1021" w:rsidRDefault="00E016ED" w:rsidP="008E1F53">
      <w:pPr>
        <w:spacing w:after="0" w:line="240" w:lineRule="auto"/>
        <w:ind w:left="1418" w:hanging="425"/>
        <w:jc w:val="both"/>
        <w:rPr>
          <w:rFonts w:ascii="Times New Roman" w:hAnsi="Times New Roman" w:cs="Times New Roman"/>
          <w:sz w:val="24"/>
          <w:szCs w:val="24"/>
        </w:rPr>
      </w:pPr>
      <w:r w:rsidRPr="00F257BA">
        <w:rPr>
          <w:rFonts w:ascii="Times New Roman" w:hAnsi="Times New Roman" w:cs="Times New Roman"/>
          <w:sz w:val="24"/>
          <w:szCs w:val="24"/>
        </w:rPr>
        <w:t xml:space="preserve">4.2. Iznomājamā OBJEKTA </w:t>
      </w:r>
      <w:r w:rsidRPr="00D977DE">
        <w:rPr>
          <w:rFonts w:ascii="Times New Roman" w:hAnsi="Times New Roman" w:cs="Times New Roman"/>
          <w:sz w:val="24"/>
          <w:szCs w:val="24"/>
        </w:rPr>
        <w:t>nosacītās nomas</w:t>
      </w:r>
      <w:r w:rsidRPr="00F257BA">
        <w:rPr>
          <w:rFonts w:ascii="Times New Roman" w:hAnsi="Times New Roman" w:cs="Times New Roman"/>
          <w:sz w:val="24"/>
          <w:szCs w:val="24"/>
        </w:rPr>
        <w:t xml:space="preserve"> maksas apmērs </w:t>
      </w:r>
      <w:r w:rsidR="000928D2">
        <w:rPr>
          <w:rFonts w:ascii="Times New Roman" w:hAnsi="Times New Roman" w:cs="Times New Roman"/>
          <w:b/>
          <w:sz w:val="24"/>
          <w:szCs w:val="24"/>
        </w:rPr>
        <w:t>48,53</w:t>
      </w:r>
      <w:r>
        <w:rPr>
          <w:rFonts w:ascii="Times New Roman" w:hAnsi="Times New Roman" w:cs="Times New Roman"/>
          <w:b/>
          <w:sz w:val="24"/>
          <w:szCs w:val="24"/>
        </w:rPr>
        <w:t xml:space="preserve"> EUR</w:t>
      </w:r>
      <w:r w:rsidRPr="00F257BA">
        <w:rPr>
          <w:rFonts w:ascii="Times New Roman" w:hAnsi="Times New Roman" w:cs="Times New Roman"/>
          <w:b/>
          <w:sz w:val="24"/>
          <w:szCs w:val="24"/>
        </w:rPr>
        <w:t xml:space="preserve"> (bez PVN)</w:t>
      </w:r>
      <w:r>
        <w:rPr>
          <w:rFonts w:ascii="Times New Roman" w:hAnsi="Times New Roman" w:cs="Times New Roman"/>
          <w:b/>
          <w:sz w:val="24"/>
          <w:szCs w:val="24"/>
        </w:rPr>
        <w:t xml:space="preserve"> </w:t>
      </w:r>
      <w:r w:rsidR="000928D2">
        <w:rPr>
          <w:rFonts w:ascii="Times New Roman" w:hAnsi="Times New Roman" w:cs="Times New Roman"/>
          <w:b/>
          <w:sz w:val="24"/>
          <w:szCs w:val="24"/>
        </w:rPr>
        <w:t>mēnesī</w:t>
      </w:r>
      <w:r>
        <w:rPr>
          <w:rFonts w:ascii="Times New Roman" w:hAnsi="Times New Roman" w:cs="Times New Roman"/>
          <w:b/>
          <w:sz w:val="24"/>
          <w:szCs w:val="24"/>
        </w:rPr>
        <w:t xml:space="preserve">, </w:t>
      </w:r>
      <w:r w:rsidRPr="00E95227">
        <w:rPr>
          <w:rFonts w:ascii="Times New Roman" w:hAnsi="Times New Roman" w:cs="Times New Roman"/>
          <w:b/>
          <w:sz w:val="24"/>
          <w:szCs w:val="24"/>
        </w:rPr>
        <w:t xml:space="preserve">izsoles solis </w:t>
      </w:r>
      <w:r w:rsidR="000928D2">
        <w:rPr>
          <w:rFonts w:ascii="Times New Roman" w:hAnsi="Times New Roman" w:cs="Times New Roman"/>
          <w:b/>
          <w:sz w:val="24"/>
          <w:szCs w:val="24"/>
        </w:rPr>
        <w:t>5</w:t>
      </w:r>
      <w:r w:rsidR="006F3FD2">
        <w:rPr>
          <w:rFonts w:ascii="Times New Roman" w:hAnsi="Times New Roman" w:cs="Times New Roman"/>
          <w:b/>
          <w:sz w:val="24"/>
          <w:szCs w:val="24"/>
        </w:rPr>
        <w:t>,00</w:t>
      </w:r>
      <w:r w:rsidRPr="00E95227">
        <w:rPr>
          <w:rFonts w:ascii="Times New Roman" w:hAnsi="Times New Roman" w:cs="Times New Roman"/>
          <w:b/>
          <w:sz w:val="24"/>
          <w:szCs w:val="24"/>
        </w:rPr>
        <w:t xml:space="preserve"> EUR</w:t>
      </w:r>
      <w:r w:rsidRPr="00F257BA">
        <w:rPr>
          <w:rFonts w:ascii="Times New Roman" w:hAnsi="Times New Roman" w:cs="Times New Roman"/>
          <w:b/>
          <w:sz w:val="24"/>
          <w:szCs w:val="24"/>
        </w:rPr>
        <w:t>.</w:t>
      </w:r>
      <w:r w:rsidRPr="00F257BA">
        <w:rPr>
          <w:rFonts w:ascii="Times New Roman" w:hAnsi="Times New Roman" w:cs="Times New Roman"/>
          <w:sz w:val="24"/>
          <w:szCs w:val="24"/>
        </w:rPr>
        <w:t xml:space="preserve"> </w:t>
      </w:r>
      <w:r>
        <w:rPr>
          <w:rFonts w:ascii="Times New Roman" w:hAnsi="Times New Roman" w:cs="Times New Roman"/>
          <w:sz w:val="24"/>
          <w:szCs w:val="24"/>
        </w:rPr>
        <w:t xml:space="preserve">Nomas maksā </w:t>
      </w:r>
      <w:r w:rsidR="00C3285F">
        <w:rPr>
          <w:rFonts w:ascii="Times New Roman" w:hAnsi="Times New Roman" w:cs="Times New Roman"/>
          <w:sz w:val="24"/>
          <w:szCs w:val="24"/>
        </w:rPr>
        <w:t>nav</w:t>
      </w:r>
      <w:r w:rsidR="00D202D1">
        <w:rPr>
          <w:rFonts w:ascii="Times New Roman" w:hAnsi="Times New Roman" w:cs="Times New Roman"/>
          <w:sz w:val="24"/>
          <w:szCs w:val="24"/>
        </w:rPr>
        <w:t xml:space="preserve"> iekļauti komunālie pakalpojumi</w:t>
      </w:r>
      <w:r w:rsidR="001A1021">
        <w:rPr>
          <w:rFonts w:ascii="Times New Roman" w:hAnsi="Times New Roman" w:cs="Times New Roman"/>
          <w:sz w:val="24"/>
          <w:szCs w:val="24"/>
        </w:rPr>
        <w:t xml:space="preserve"> -</w:t>
      </w:r>
      <w:r w:rsidR="001A1021" w:rsidRPr="001A1021">
        <w:rPr>
          <w:rFonts w:ascii="Times New Roman" w:hAnsi="Times New Roman"/>
          <w:sz w:val="20"/>
          <w:szCs w:val="20"/>
        </w:rPr>
        <w:t xml:space="preserve"> </w:t>
      </w:r>
      <w:r w:rsidR="001A1021" w:rsidRPr="001A1021">
        <w:rPr>
          <w:rFonts w:ascii="Times New Roman" w:hAnsi="Times New Roman"/>
          <w:sz w:val="24"/>
          <w:szCs w:val="24"/>
        </w:rPr>
        <w:t>elektroenerģija.</w:t>
      </w:r>
    </w:p>
    <w:p w14:paraId="41132CD8" w14:textId="77777777" w:rsidR="00E016ED" w:rsidRPr="00F257BA" w:rsidRDefault="00E016ED" w:rsidP="00511B17">
      <w:pPr>
        <w:spacing w:after="0" w:line="240" w:lineRule="auto"/>
        <w:ind w:firstLine="567"/>
        <w:jc w:val="both"/>
        <w:rPr>
          <w:rFonts w:ascii="Times New Roman" w:hAnsi="Times New Roman" w:cs="Times New Roman"/>
          <w:sz w:val="24"/>
          <w:szCs w:val="24"/>
        </w:rPr>
      </w:pPr>
      <w:r w:rsidRPr="00F257BA">
        <w:rPr>
          <w:rFonts w:ascii="Times New Roman" w:hAnsi="Times New Roman" w:cs="Times New Roman"/>
          <w:sz w:val="24"/>
          <w:szCs w:val="24"/>
        </w:rPr>
        <w:t>5. Izsoles veids</w:t>
      </w:r>
      <w:r>
        <w:rPr>
          <w:rFonts w:ascii="Times New Roman" w:hAnsi="Times New Roman" w:cs="Times New Roman"/>
          <w:sz w:val="24"/>
          <w:szCs w:val="24"/>
        </w:rPr>
        <w:t>:</w:t>
      </w:r>
      <w:r w:rsidRPr="00F257BA">
        <w:rPr>
          <w:rFonts w:ascii="Times New Roman" w:hAnsi="Times New Roman" w:cs="Times New Roman"/>
          <w:sz w:val="24"/>
          <w:szCs w:val="24"/>
        </w:rPr>
        <w:t xml:space="preserve"> mutiska nomas tiesību izsole ar augšupejošu soli. </w:t>
      </w:r>
    </w:p>
    <w:p w14:paraId="17AC2FAA" w14:textId="6657EBB3" w:rsidR="00E016ED" w:rsidRPr="00F257BA" w:rsidRDefault="00E016ED" w:rsidP="00511B17">
      <w:pPr>
        <w:spacing w:after="0" w:line="240" w:lineRule="auto"/>
        <w:ind w:firstLine="567"/>
        <w:jc w:val="both"/>
        <w:rPr>
          <w:rFonts w:ascii="Times New Roman" w:hAnsi="Times New Roman" w:cs="Times New Roman"/>
          <w:sz w:val="24"/>
          <w:szCs w:val="24"/>
        </w:rPr>
      </w:pPr>
      <w:r w:rsidRPr="00F257BA">
        <w:rPr>
          <w:rFonts w:ascii="Times New Roman" w:hAnsi="Times New Roman" w:cs="Times New Roman"/>
          <w:sz w:val="24"/>
          <w:szCs w:val="24"/>
        </w:rPr>
        <w:t>6. Informācija par OBJEKTU, nomas tiesību izsoles noteikumi un nomas līguma projekts tiek publicēts Gulbenes novada pašvaldības mājas lapā</w:t>
      </w:r>
      <w:r w:rsidR="00825891">
        <w:rPr>
          <w:rFonts w:ascii="Times New Roman" w:hAnsi="Times New Roman" w:cs="Times New Roman"/>
          <w:sz w:val="24"/>
          <w:szCs w:val="24"/>
        </w:rPr>
        <w:t xml:space="preserve"> </w:t>
      </w:r>
      <w:hyperlink r:id="rId10" w:history="1">
        <w:r w:rsidRPr="00F257BA">
          <w:rPr>
            <w:rFonts w:ascii="Times New Roman" w:hAnsi="Times New Roman" w:cs="Times New Roman"/>
            <w:sz w:val="24"/>
            <w:szCs w:val="24"/>
            <w:u w:val="single"/>
          </w:rPr>
          <w:t>www.gulbene.lv</w:t>
        </w:r>
      </w:hyperlink>
      <w:r w:rsidRPr="00F257BA">
        <w:rPr>
          <w:rFonts w:ascii="Times New Roman" w:hAnsi="Times New Roman" w:cs="Times New Roman"/>
          <w:sz w:val="24"/>
          <w:szCs w:val="24"/>
        </w:rPr>
        <w:t xml:space="preserve">.  </w:t>
      </w:r>
    </w:p>
    <w:p w14:paraId="43AD5464" w14:textId="7662A43E" w:rsidR="00E016ED" w:rsidRPr="00F257BA" w:rsidRDefault="00E016ED" w:rsidP="00511B17">
      <w:pPr>
        <w:spacing w:after="0" w:line="240" w:lineRule="auto"/>
        <w:ind w:firstLine="567"/>
        <w:jc w:val="both"/>
        <w:rPr>
          <w:rFonts w:ascii="Times New Roman" w:hAnsi="Times New Roman" w:cs="Times New Roman"/>
          <w:sz w:val="24"/>
          <w:szCs w:val="24"/>
        </w:rPr>
      </w:pPr>
      <w:r w:rsidRPr="00F257BA">
        <w:rPr>
          <w:rFonts w:ascii="Times New Roman" w:hAnsi="Times New Roman" w:cs="Times New Roman"/>
          <w:sz w:val="24"/>
          <w:szCs w:val="24"/>
        </w:rPr>
        <w:t xml:space="preserve">7. Nomas tiesību izsole </w:t>
      </w:r>
      <w:r w:rsidRPr="006F5C58">
        <w:rPr>
          <w:rFonts w:ascii="Times New Roman" w:hAnsi="Times New Roman" w:cs="Times New Roman"/>
          <w:sz w:val="24"/>
          <w:szCs w:val="24"/>
        </w:rPr>
        <w:t xml:space="preserve">notiks </w:t>
      </w:r>
      <w:r w:rsidR="006528A2">
        <w:rPr>
          <w:rFonts w:ascii="Times New Roman" w:hAnsi="Times New Roman" w:cs="Times New Roman"/>
          <w:b/>
          <w:sz w:val="24"/>
          <w:szCs w:val="24"/>
        </w:rPr>
        <w:t>202</w:t>
      </w:r>
      <w:r w:rsidR="00AB50AA">
        <w:rPr>
          <w:rFonts w:ascii="Times New Roman" w:hAnsi="Times New Roman" w:cs="Times New Roman"/>
          <w:b/>
          <w:sz w:val="24"/>
          <w:szCs w:val="24"/>
        </w:rPr>
        <w:t>3</w:t>
      </w:r>
      <w:r w:rsidRPr="006F5C58">
        <w:rPr>
          <w:rFonts w:ascii="Times New Roman" w:hAnsi="Times New Roman" w:cs="Times New Roman"/>
          <w:b/>
          <w:sz w:val="24"/>
          <w:szCs w:val="24"/>
        </w:rPr>
        <w:t xml:space="preserve">.gada </w:t>
      </w:r>
      <w:r w:rsidR="003155B6">
        <w:rPr>
          <w:rFonts w:ascii="Times New Roman" w:hAnsi="Times New Roman" w:cs="Times New Roman"/>
          <w:b/>
          <w:sz w:val="24"/>
          <w:szCs w:val="24"/>
        </w:rPr>
        <w:t>9</w:t>
      </w:r>
      <w:r w:rsidR="00AB50AA">
        <w:rPr>
          <w:rFonts w:ascii="Times New Roman" w:hAnsi="Times New Roman" w:cs="Times New Roman"/>
          <w:b/>
          <w:sz w:val="24"/>
          <w:szCs w:val="24"/>
        </w:rPr>
        <w:t>.februārī</w:t>
      </w:r>
      <w:r w:rsidRPr="006F5C58">
        <w:rPr>
          <w:rFonts w:ascii="Times New Roman" w:hAnsi="Times New Roman" w:cs="Times New Roman"/>
          <w:b/>
          <w:sz w:val="24"/>
          <w:szCs w:val="24"/>
        </w:rPr>
        <w:t xml:space="preserve"> p</w:t>
      </w:r>
      <w:r>
        <w:rPr>
          <w:rFonts w:ascii="Times New Roman" w:hAnsi="Times New Roman" w:cs="Times New Roman"/>
          <w:b/>
          <w:sz w:val="24"/>
          <w:szCs w:val="24"/>
        </w:rPr>
        <w:t>lkst</w:t>
      </w:r>
      <w:r w:rsidR="00B95863">
        <w:rPr>
          <w:rFonts w:ascii="Times New Roman" w:hAnsi="Times New Roman" w:cs="Times New Roman"/>
          <w:b/>
          <w:sz w:val="24"/>
          <w:szCs w:val="24"/>
        </w:rPr>
        <w:t>.9:</w:t>
      </w:r>
      <w:r w:rsidR="00AB50AA">
        <w:rPr>
          <w:rFonts w:ascii="Times New Roman" w:hAnsi="Times New Roman" w:cs="Times New Roman"/>
          <w:b/>
          <w:sz w:val="24"/>
          <w:szCs w:val="24"/>
        </w:rPr>
        <w:t>00</w:t>
      </w:r>
      <w:r w:rsidRPr="006F5C58">
        <w:rPr>
          <w:rFonts w:ascii="Times New Roman" w:hAnsi="Times New Roman" w:cs="Times New Roman"/>
          <w:sz w:val="24"/>
          <w:szCs w:val="24"/>
        </w:rPr>
        <w:t xml:space="preserve"> </w:t>
      </w:r>
      <w:r w:rsidRPr="006F5C58">
        <w:rPr>
          <w:rFonts w:ascii="Times New Roman" w:hAnsi="Times New Roman"/>
          <w:sz w:val="24"/>
          <w:szCs w:val="24"/>
        </w:rPr>
        <w:t xml:space="preserve">Gulbenes novada </w:t>
      </w:r>
      <w:r>
        <w:rPr>
          <w:rFonts w:ascii="Times New Roman" w:hAnsi="Times New Roman"/>
          <w:sz w:val="24"/>
          <w:szCs w:val="24"/>
        </w:rPr>
        <w:t xml:space="preserve">pašvaldības administrācijas ēkā, </w:t>
      </w:r>
      <w:r w:rsidRPr="00654E8F">
        <w:rPr>
          <w:rFonts w:ascii="Times New Roman" w:hAnsi="Times New Roman" w:cs="Times New Roman"/>
          <w:sz w:val="24"/>
          <w:szCs w:val="24"/>
        </w:rPr>
        <w:t>Ābeļu iela 2, Gulbene</w:t>
      </w:r>
      <w:r>
        <w:rPr>
          <w:rFonts w:ascii="Times New Roman" w:hAnsi="Times New Roman" w:cs="Times New Roman"/>
          <w:sz w:val="24"/>
          <w:szCs w:val="24"/>
        </w:rPr>
        <w:t>, Gulbenes novads</w:t>
      </w:r>
      <w:r w:rsidRPr="00F257BA">
        <w:rPr>
          <w:rFonts w:ascii="Times New Roman" w:hAnsi="Times New Roman" w:cs="Times New Roman"/>
          <w:sz w:val="24"/>
          <w:szCs w:val="24"/>
        </w:rPr>
        <w:t>.</w:t>
      </w:r>
    </w:p>
    <w:p w14:paraId="6CC030DC" w14:textId="77777777" w:rsidR="00F44A52" w:rsidRDefault="00E016ED" w:rsidP="00511B17">
      <w:pPr>
        <w:spacing w:after="0" w:line="240" w:lineRule="auto"/>
        <w:ind w:firstLine="567"/>
        <w:jc w:val="both"/>
        <w:rPr>
          <w:rFonts w:ascii="Times New Roman" w:hAnsi="Times New Roman" w:cs="Times New Roman"/>
          <w:sz w:val="24"/>
          <w:szCs w:val="24"/>
        </w:rPr>
      </w:pPr>
      <w:r w:rsidRPr="00F257BA">
        <w:rPr>
          <w:rFonts w:ascii="Times New Roman" w:hAnsi="Times New Roman" w:cs="Times New Roman"/>
          <w:sz w:val="24"/>
          <w:szCs w:val="24"/>
        </w:rPr>
        <w:t xml:space="preserve">8. Par Nomas tiesību izsoles dalībnieku var kļūt maksātspējīgas juridiskas personas, kā arī fiziskas personas, kuras noteiktajā termiņā iesniegušas pieteikumu uz šo izsoli un izpildījušas visus izsoles priekšnoteikumus. </w:t>
      </w:r>
      <w:r w:rsidRPr="00333B55">
        <w:rPr>
          <w:rFonts w:ascii="Times New Roman" w:hAnsi="Times New Roman" w:cs="Times New Roman"/>
          <w:sz w:val="24"/>
          <w:szCs w:val="24"/>
        </w:rPr>
        <w:t>Nomas objektu neiznomā nomas tiesību pretendentam, ja pēdējā gada laikā no pieteikuma iesniegšanas dienas iznomātājs ir vienpusēji izbeidzis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10C39A1E" w14:textId="75BFF119" w:rsidR="00511B17" w:rsidRPr="008E1F53" w:rsidRDefault="008E1F53" w:rsidP="008E1F5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 </w:t>
      </w:r>
      <w:r w:rsidR="00511B17" w:rsidRPr="00511B17">
        <w:rPr>
          <w:rFonts w:ascii="Times New Roman" w:eastAsia="Times New Roman" w:hAnsi="Times New Roman"/>
          <w:color w:val="000000"/>
          <w:sz w:val="24"/>
          <w:szCs w:val="24"/>
          <w:lang w:eastAsia="lv-LV"/>
        </w:rPr>
        <w:t xml:space="preserve">Mantas iznomāšanas komisijai </w:t>
      </w:r>
      <w:r w:rsidR="00511B17" w:rsidRPr="00511B17">
        <w:rPr>
          <w:rFonts w:ascii="Times New Roman" w:eastAsia="Times New Roman" w:hAnsi="Times New Roman"/>
          <w:sz w:val="24"/>
          <w:szCs w:val="24"/>
          <w:lang w:eastAsia="lv-LV"/>
        </w:rPr>
        <w:t>ir tiesības pārliecināties:</w:t>
      </w:r>
    </w:p>
    <w:p w14:paraId="3AFC1A42" w14:textId="7946DA50" w:rsidR="00511B17" w:rsidRDefault="00511B17" w:rsidP="008E1F53">
      <w:pPr>
        <w:pStyle w:val="Sarakstarindkopa"/>
        <w:spacing w:after="0" w:line="240" w:lineRule="auto"/>
        <w:ind w:left="993" w:firstLine="141"/>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9.1. </w:t>
      </w:r>
      <w:r w:rsidRPr="00AA1B4A">
        <w:rPr>
          <w:rFonts w:ascii="Times New Roman" w:eastAsia="Times New Roman" w:hAnsi="Times New Roman"/>
          <w:sz w:val="24"/>
          <w:szCs w:val="24"/>
          <w:lang w:eastAsia="lv-LV"/>
        </w:rPr>
        <w:t>par pretendenta juridisko rīcībspēju un tiesībām slēgt attiecīgus līgumus;</w:t>
      </w:r>
    </w:p>
    <w:p w14:paraId="13723101" w14:textId="4C825B7B" w:rsidR="00511B17" w:rsidRPr="00030BA4" w:rsidRDefault="00511B17" w:rsidP="00030BA4">
      <w:pPr>
        <w:pStyle w:val="Sarakstarindkopa"/>
        <w:spacing w:after="0" w:line="240" w:lineRule="auto"/>
        <w:ind w:left="284" w:firstLine="85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9.2. </w:t>
      </w:r>
      <w:r w:rsidRPr="00AA1B4A">
        <w:rPr>
          <w:rFonts w:ascii="Times New Roman" w:eastAsia="Times New Roman" w:hAnsi="Times New Roman"/>
          <w:sz w:val="24"/>
          <w:szCs w:val="24"/>
          <w:lang w:eastAsia="lv-LV"/>
        </w:rPr>
        <w:t>vai pretendentam nav nodokļu maksājumu vai citi parādi.</w:t>
      </w:r>
    </w:p>
    <w:p w14:paraId="5A098C92" w14:textId="730A8486" w:rsidR="00E016ED" w:rsidRPr="00511B17" w:rsidRDefault="008E1F53" w:rsidP="008E1F53">
      <w:pPr>
        <w:spacing w:after="0" w:line="240" w:lineRule="auto"/>
        <w:ind w:firstLine="567"/>
        <w:jc w:val="both"/>
        <w:rPr>
          <w:rFonts w:ascii="Times New Roman" w:eastAsia="Times New Roman" w:hAnsi="Times New Roman"/>
          <w:sz w:val="24"/>
          <w:szCs w:val="24"/>
          <w:lang w:eastAsia="lv-LV"/>
        </w:rPr>
      </w:pPr>
      <w:r>
        <w:rPr>
          <w:rFonts w:ascii="Times New Roman" w:hAnsi="Times New Roman"/>
          <w:sz w:val="24"/>
          <w:szCs w:val="24"/>
        </w:rPr>
        <w:t>1</w:t>
      </w:r>
      <w:r w:rsidR="00030BA4">
        <w:rPr>
          <w:rFonts w:ascii="Times New Roman" w:hAnsi="Times New Roman"/>
          <w:sz w:val="24"/>
          <w:szCs w:val="24"/>
        </w:rPr>
        <w:t>0</w:t>
      </w:r>
      <w:r>
        <w:rPr>
          <w:rFonts w:ascii="Times New Roman" w:hAnsi="Times New Roman"/>
          <w:sz w:val="24"/>
          <w:szCs w:val="24"/>
        </w:rPr>
        <w:t>.</w:t>
      </w:r>
      <w:r>
        <w:rPr>
          <w:rFonts w:ascii="Times New Roman" w:eastAsia="Times New Roman" w:hAnsi="Times New Roman"/>
          <w:sz w:val="24"/>
          <w:szCs w:val="24"/>
          <w:lang w:eastAsia="lv-LV"/>
        </w:rPr>
        <w:t xml:space="preserve"> </w:t>
      </w:r>
      <w:r w:rsidR="00E016ED" w:rsidRPr="00F257BA">
        <w:rPr>
          <w:rFonts w:ascii="Times New Roman" w:hAnsi="Times New Roman" w:cs="Times New Roman"/>
          <w:sz w:val="24"/>
          <w:szCs w:val="24"/>
        </w:rPr>
        <w:t>Lai reģistrētos par izsoles dalībnieku, jāiesniedz pieteikums, kurā jānorāda:</w:t>
      </w:r>
    </w:p>
    <w:p w14:paraId="3B62A377" w14:textId="6FE98E67" w:rsidR="00E016ED" w:rsidRDefault="00030BA4" w:rsidP="008E1F5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10</w:t>
      </w:r>
      <w:r w:rsidR="00E016ED" w:rsidRPr="00F257BA">
        <w:rPr>
          <w:rFonts w:ascii="Times New Roman" w:hAnsi="Times New Roman" w:cs="Times New Roman"/>
          <w:sz w:val="24"/>
          <w:szCs w:val="24"/>
        </w:rPr>
        <w:t>.1. fiziskai personai – vārds, uzvārds, personas kods, deklarētās dzīvesvietas adrese;</w:t>
      </w:r>
    </w:p>
    <w:p w14:paraId="5225F1AF" w14:textId="69F30479" w:rsidR="00E016ED" w:rsidRPr="00F257BA" w:rsidRDefault="00511B17" w:rsidP="008E1F53">
      <w:pPr>
        <w:spacing w:after="0"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1</w:t>
      </w:r>
      <w:r w:rsidR="00030BA4">
        <w:rPr>
          <w:rFonts w:ascii="Times New Roman" w:hAnsi="Times New Roman" w:cs="Times New Roman"/>
          <w:sz w:val="24"/>
          <w:szCs w:val="24"/>
        </w:rPr>
        <w:t>0</w:t>
      </w:r>
      <w:r w:rsidR="00E016ED" w:rsidRPr="00F257BA">
        <w:rPr>
          <w:rFonts w:ascii="Times New Roman" w:hAnsi="Times New Roman" w:cs="Times New Roman"/>
          <w:sz w:val="24"/>
          <w:szCs w:val="24"/>
        </w:rPr>
        <w:t>.2. juridiskai personai, personālsabiedrībai – firmas nosaukums, reģistrācijas numurs, juridiskā adrese;</w:t>
      </w:r>
    </w:p>
    <w:p w14:paraId="14B59E2B" w14:textId="28E30392" w:rsidR="00E016ED" w:rsidRPr="00F257BA" w:rsidRDefault="00511B17" w:rsidP="008E1F5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w:t>
      </w:r>
      <w:r w:rsidR="00030BA4">
        <w:rPr>
          <w:rFonts w:ascii="Times New Roman" w:hAnsi="Times New Roman" w:cs="Times New Roman"/>
          <w:sz w:val="24"/>
          <w:szCs w:val="24"/>
        </w:rPr>
        <w:t>0</w:t>
      </w:r>
      <w:r w:rsidR="00E016ED" w:rsidRPr="00F257BA">
        <w:rPr>
          <w:rFonts w:ascii="Times New Roman" w:hAnsi="Times New Roman" w:cs="Times New Roman"/>
          <w:sz w:val="24"/>
          <w:szCs w:val="24"/>
        </w:rPr>
        <w:t>.3. nomas tiesību pretendenta pārstāvja vārds, uzvārds, personas kods (ja ir);</w:t>
      </w:r>
    </w:p>
    <w:p w14:paraId="16819810" w14:textId="0BB1DAE2" w:rsidR="00E016ED" w:rsidRPr="00F257BA" w:rsidRDefault="00511B17" w:rsidP="008E1F53">
      <w:pPr>
        <w:spacing w:after="0"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lastRenderedPageBreak/>
        <w:t>1</w:t>
      </w:r>
      <w:r w:rsidR="00030BA4">
        <w:rPr>
          <w:rFonts w:ascii="Times New Roman" w:hAnsi="Times New Roman" w:cs="Times New Roman"/>
          <w:sz w:val="24"/>
          <w:szCs w:val="24"/>
        </w:rPr>
        <w:t>0</w:t>
      </w:r>
      <w:r w:rsidR="00E016ED" w:rsidRPr="00F257BA">
        <w:rPr>
          <w:rFonts w:ascii="Times New Roman" w:hAnsi="Times New Roman" w:cs="Times New Roman"/>
          <w:sz w:val="24"/>
          <w:szCs w:val="24"/>
        </w:rPr>
        <w:t>.4. oficiālo elektronisko adresi, ja aktivizēts tās konts, vai elektroniskā pasta adrese (ja ir);</w:t>
      </w:r>
    </w:p>
    <w:p w14:paraId="04B35962" w14:textId="08C7C3D1" w:rsidR="00E016ED" w:rsidRPr="00F257BA" w:rsidRDefault="00511B17" w:rsidP="008E1F5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w:t>
      </w:r>
      <w:r w:rsidR="00030BA4">
        <w:rPr>
          <w:rFonts w:ascii="Times New Roman" w:hAnsi="Times New Roman" w:cs="Times New Roman"/>
          <w:sz w:val="24"/>
          <w:szCs w:val="24"/>
        </w:rPr>
        <w:t>0</w:t>
      </w:r>
      <w:r w:rsidR="00E016ED" w:rsidRPr="00F257BA">
        <w:rPr>
          <w:rFonts w:ascii="Times New Roman" w:hAnsi="Times New Roman" w:cs="Times New Roman"/>
          <w:sz w:val="24"/>
          <w:szCs w:val="24"/>
        </w:rPr>
        <w:t>.5. nomas objekts, nekustamajam īpašumam arī adrese, kadastra numurs un platība;</w:t>
      </w:r>
    </w:p>
    <w:p w14:paraId="6F78C796" w14:textId="62A3CAB0" w:rsidR="00E016ED" w:rsidRPr="00F257BA" w:rsidRDefault="00511B17" w:rsidP="008E1F53">
      <w:pPr>
        <w:spacing w:after="0"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1</w:t>
      </w:r>
      <w:r w:rsidR="00030BA4">
        <w:rPr>
          <w:rFonts w:ascii="Times New Roman" w:hAnsi="Times New Roman" w:cs="Times New Roman"/>
          <w:sz w:val="24"/>
          <w:szCs w:val="24"/>
        </w:rPr>
        <w:t>0</w:t>
      </w:r>
      <w:r w:rsidR="00E016ED" w:rsidRPr="00F257BA">
        <w:rPr>
          <w:rFonts w:ascii="Times New Roman" w:hAnsi="Times New Roman" w:cs="Times New Roman"/>
          <w:sz w:val="24"/>
          <w:szCs w:val="24"/>
        </w:rPr>
        <w:t>.6. nomas laikā plānotās darbības nomas objektā, tai skaitā norāda, vai un kāda veida saimniecisko darbību ir plānots veikt.</w:t>
      </w:r>
    </w:p>
    <w:p w14:paraId="078DAE2C" w14:textId="61FD578C" w:rsidR="00E016ED" w:rsidRPr="00F257BA" w:rsidRDefault="00511B17" w:rsidP="008E1F53">
      <w:pPr>
        <w:spacing w:after="0"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1</w:t>
      </w:r>
      <w:r w:rsidR="00030BA4">
        <w:rPr>
          <w:rFonts w:ascii="Times New Roman" w:hAnsi="Times New Roman" w:cs="Times New Roman"/>
          <w:sz w:val="24"/>
          <w:szCs w:val="24"/>
        </w:rPr>
        <w:t>0</w:t>
      </w:r>
      <w:r w:rsidR="00E016ED" w:rsidRPr="00F257BA">
        <w:rPr>
          <w:rFonts w:ascii="Times New Roman" w:hAnsi="Times New Roman" w:cs="Times New Roman"/>
          <w:sz w:val="24"/>
          <w:szCs w:val="24"/>
        </w:rPr>
        <w:t>.7.</w:t>
      </w:r>
      <w:r w:rsidR="00E016ED" w:rsidRPr="00F257BA">
        <w:t xml:space="preserve"> </w:t>
      </w:r>
      <w:r w:rsidR="00E016ED" w:rsidRPr="00F257BA">
        <w:rPr>
          <w:rFonts w:ascii="Times New Roman" w:hAnsi="Times New Roman" w:cs="Times New Roman"/>
          <w:sz w:val="24"/>
          <w:szCs w:val="24"/>
        </w:rPr>
        <w:t>nomas tiesību pretendenta piekrišanu, ka iznomātājs kā kredītinformācijas lietotājs ir tiesīgs pieprasīt un saņemt kredītinformāciju, tai skaitā ziņas par nomas tiesību pretendenta kavētajiem maksājumiem un tā kredītreitingu, no iznomātājam pieejamām datubāzēm.</w:t>
      </w:r>
    </w:p>
    <w:p w14:paraId="615F7804" w14:textId="2DA2BFBD" w:rsidR="00E016ED" w:rsidRPr="006F5C58" w:rsidRDefault="00030BA4" w:rsidP="00511B1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00E016ED" w:rsidRPr="00F257BA">
        <w:rPr>
          <w:rFonts w:ascii="Times New Roman" w:hAnsi="Times New Roman" w:cs="Times New Roman"/>
          <w:sz w:val="24"/>
          <w:szCs w:val="24"/>
        </w:rPr>
        <w:t xml:space="preserve">. Pieteikums par piedalīšanos izsolē iesniedzams no sludinājuma publicēšanas dienas Gulbenes novada pašvaldības mājas lapā </w:t>
      </w:r>
      <w:hyperlink r:id="rId11" w:history="1">
        <w:r w:rsidR="00E016ED" w:rsidRPr="00F257BA">
          <w:rPr>
            <w:rFonts w:ascii="Times New Roman" w:hAnsi="Times New Roman" w:cs="Times New Roman"/>
            <w:sz w:val="24"/>
            <w:szCs w:val="24"/>
            <w:u w:val="single"/>
          </w:rPr>
          <w:t>www.gulbene.lv</w:t>
        </w:r>
      </w:hyperlink>
      <w:r w:rsidR="00E016ED" w:rsidRPr="00F257BA">
        <w:rPr>
          <w:rFonts w:ascii="Times New Roman" w:hAnsi="Times New Roman" w:cs="Times New Roman"/>
          <w:sz w:val="24"/>
          <w:szCs w:val="24"/>
        </w:rPr>
        <w:t xml:space="preserve"> līdz </w:t>
      </w:r>
      <w:r w:rsidR="006528A2">
        <w:rPr>
          <w:rFonts w:ascii="Times New Roman" w:hAnsi="Times New Roman" w:cs="Times New Roman"/>
          <w:b/>
          <w:sz w:val="24"/>
          <w:szCs w:val="24"/>
        </w:rPr>
        <w:t>202</w:t>
      </w:r>
      <w:r w:rsidR="00FB23DB">
        <w:rPr>
          <w:rFonts w:ascii="Times New Roman" w:hAnsi="Times New Roman" w:cs="Times New Roman"/>
          <w:b/>
          <w:sz w:val="24"/>
          <w:szCs w:val="24"/>
        </w:rPr>
        <w:t>3</w:t>
      </w:r>
      <w:r w:rsidR="00C11E04">
        <w:rPr>
          <w:rFonts w:ascii="Times New Roman" w:hAnsi="Times New Roman" w:cs="Times New Roman"/>
          <w:b/>
          <w:sz w:val="24"/>
          <w:szCs w:val="24"/>
        </w:rPr>
        <w:t xml:space="preserve">.gada </w:t>
      </w:r>
      <w:r w:rsidR="00534276">
        <w:rPr>
          <w:rFonts w:ascii="Times New Roman" w:hAnsi="Times New Roman" w:cs="Times New Roman"/>
          <w:b/>
          <w:sz w:val="24"/>
          <w:szCs w:val="24"/>
        </w:rPr>
        <w:t>7</w:t>
      </w:r>
      <w:r w:rsidR="00FB23DB">
        <w:rPr>
          <w:rFonts w:ascii="Times New Roman" w:hAnsi="Times New Roman" w:cs="Times New Roman"/>
          <w:b/>
          <w:sz w:val="24"/>
          <w:szCs w:val="24"/>
        </w:rPr>
        <w:t>.februārim</w:t>
      </w:r>
      <w:r>
        <w:rPr>
          <w:rFonts w:ascii="Times New Roman" w:hAnsi="Times New Roman" w:cs="Times New Roman"/>
          <w:b/>
          <w:sz w:val="24"/>
          <w:szCs w:val="24"/>
        </w:rPr>
        <w:t>,</w:t>
      </w:r>
      <w:r w:rsidR="00FA7F40">
        <w:rPr>
          <w:rFonts w:ascii="Times New Roman" w:hAnsi="Times New Roman" w:cs="Times New Roman"/>
          <w:b/>
          <w:sz w:val="24"/>
          <w:szCs w:val="24"/>
        </w:rPr>
        <w:t xml:space="preserve"> plkst.15:</w:t>
      </w:r>
      <w:r w:rsidR="00E016ED" w:rsidRPr="00E95227">
        <w:rPr>
          <w:rFonts w:ascii="Times New Roman" w:hAnsi="Times New Roman" w:cs="Times New Roman"/>
          <w:b/>
          <w:sz w:val="24"/>
          <w:szCs w:val="24"/>
        </w:rPr>
        <w:t>00</w:t>
      </w:r>
      <w:r w:rsidR="00E016ED" w:rsidRPr="00E95227">
        <w:rPr>
          <w:rFonts w:ascii="Times New Roman" w:hAnsi="Times New Roman" w:cs="Times New Roman"/>
          <w:sz w:val="24"/>
          <w:szCs w:val="24"/>
        </w:rPr>
        <w:t>.</w:t>
      </w:r>
    </w:p>
    <w:p w14:paraId="268C2DD6" w14:textId="382AB867" w:rsidR="00E016ED" w:rsidRPr="00F257BA" w:rsidRDefault="00030BA4" w:rsidP="00511B1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E016ED" w:rsidRPr="00F257BA">
        <w:rPr>
          <w:rFonts w:ascii="Times New Roman" w:hAnsi="Times New Roman" w:cs="Times New Roman"/>
          <w:sz w:val="24"/>
          <w:szCs w:val="24"/>
        </w:rPr>
        <w:t xml:space="preserve">. Saņemot pieteikumus par piedalīšanos nomas tiesību izsolē, pieteikumu saņemšanas secībā tiek sastādīts izsoles dalībnieku saraksts, kurā tiek fiksēts katra pretendenta vārds un uzvārds vai nosaukums, kā arī pretendenta pārstāvja vārds un uzvārds, saņemšanas datums un laiks. </w:t>
      </w:r>
    </w:p>
    <w:p w14:paraId="6AC7324C" w14:textId="0FE9916E" w:rsidR="00E016ED" w:rsidRPr="00F257BA" w:rsidRDefault="00030BA4" w:rsidP="00511B1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00E016ED" w:rsidRPr="00F257BA">
        <w:rPr>
          <w:rFonts w:ascii="Times New Roman" w:hAnsi="Times New Roman" w:cs="Times New Roman"/>
          <w:sz w:val="24"/>
          <w:szCs w:val="24"/>
        </w:rPr>
        <w:t>. Ja kāds no pretendentiem pieteikumā nav iekļāvis visu minēto informāciju vai norādījis nepatiesas ziņas, komisija pieņem lēmumu par nomas tiesību pretendenta izslēgšanu no dalības mutiskā izsolē un pieteikumu neizskata.</w:t>
      </w:r>
    </w:p>
    <w:p w14:paraId="76E1795A" w14:textId="6A51E1A1" w:rsidR="00E016ED" w:rsidRPr="00F257BA" w:rsidRDefault="00030BA4" w:rsidP="00511B1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14</w:t>
      </w:r>
      <w:r w:rsidR="00E016ED" w:rsidRPr="00F257BA">
        <w:rPr>
          <w:rFonts w:ascii="Times New Roman" w:hAnsi="Times New Roman" w:cs="Times New Roman"/>
          <w:sz w:val="24"/>
          <w:szCs w:val="24"/>
        </w:rPr>
        <w:t>. Nomas tiesību izsole tiek uzsākta izsoles noteikumos norādītajā laikā un vietā. Izsole notiek ar augšupejošu soli. Solīšana sākas no nomas objektam nosacītā nomas maksas apmēra, un notiek tikai pa noteikto izsoles soli.</w:t>
      </w:r>
    </w:p>
    <w:p w14:paraId="42F979B1" w14:textId="43CE0360" w:rsidR="00E016ED" w:rsidRPr="00F257BA" w:rsidRDefault="00030BA4" w:rsidP="00511B1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w:t>
      </w:r>
      <w:r w:rsidR="00E016ED" w:rsidRPr="00F257BA">
        <w:rPr>
          <w:rFonts w:ascii="Times New Roman" w:hAnsi="Times New Roman" w:cs="Times New Roman"/>
          <w:sz w:val="24"/>
          <w:szCs w:val="24"/>
        </w:rPr>
        <w:t>. Nomas tiesību pretendenti pirms mutiskās izsoles sākuma ar parakstu apliecina, ka iepazinušies ar izsoles norises kārtību. Nomas tiesību pretendentu sarakstā ieraksta katra pretendenta vārdu un uzvārdu vai nosaukumu, kā arī pretendenta pārstāvja vārdu un uzvārdu.</w:t>
      </w:r>
    </w:p>
    <w:p w14:paraId="77BE48D9" w14:textId="0E688220" w:rsidR="00E016ED" w:rsidRPr="00F257BA" w:rsidRDefault="00030BA4" w:rsidP="00511B1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E016ED" w:rsidRPr="00F257BA">
        <w:rPr>
          <w:rFonts w:ascii="Times New Roman" w:hAnsi="Times New Roman" w:cs="Times New Roman"/>
          <w:sz w:val="24"/>
          <w:szCs w:val="24"/>
        </w:rPr>
        <w:t xml:space="preserve">. Atsakoties no turpmākas solīšanas, katrs izsoles dalībnieks nomas tiesību pretendentu sarakstā ar parakstu apliecina savu pēdējo solīto nomas maksas summu. Mutisko izsoli protokolē. </w:t>
      </w:r>
    </w:p>
    <w:p w14:paraId="59FDACF5" w14:textId="7F98A8C0" w:rsidR="00E016ED" w:rsidRPr="00F257BA" w:rsidRDefault="00030BA4" w:rsidP="00511B1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17</w:t>
      </w:r>
      <w:r w:rsidR="00E016ED" w:rsidRPr="00F257BA">
        <w:rPr>
          <w:rFonts w:ascii="Times New Roman" w:hAnsi="Times New Roman" w:cs="Times New Roman"/>
          <w:sz w:val="24"/>
          <w:szCs w:val="24"/>
        </w:rPr>
        <w:t>. Ja nepieciešams papildu laiks, lai izvērtētu pieteikumu un nomas tiesību pretendentu atbilstību šo noteikumu prasībām un publicētajiem iznomāšanas nosacījumiem, mutiskās izsoles beigās paziņo laiku un vietu, kad tiks paziņoti mutiskās izsoles rezultāti. Ja papildu izvērtējums nav nepieciešams, mutiskās izsoles beigās paziņo, ka izsole pabeigta, kā arī nosauc visaugstāko nosolīto nomas maksu un nomas tiesību pretendentu, kas to nosolījis un ieguvis tiesības slēgt nomas līgumu. Mutiskās izsoles rezultātu paziņošanu protokolē.</w:t>
      </w:r>
    </w:p>
    <w:p w14:paraId="73E12438" w14:textId="689F4E74" w:rsidR="00E016ED" w:rsidRPr="00F257BA" w:rsidRDefault="00030BA4" w:rsidP="00511B17">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18</w:t>
      </w:r>
      <w:r w:rsidR="00E016ED" w:rsidRPr="00F257BA">
        <w:rPr>
          <w:rFonts w:ascii="Times New Roman" w:hAnsi="Times New Roman" w:cs="Times New Roman"/>
          <w:sz w:val="24"/>
          <w:szCs w:val="24"/>
        </w:rPr>
        <w:t>. Iznomātājs apstiprina mutiskās izsoles rezultātus un 10 darbdienu laikā pēc izsoles rezultātu paziņošanas publicē Gulbenes novada pašvaldības mājas lapā</w:t>
      </w:r>
      <w:r w:rsidR="00C11E04">
        <w:rPr>
          <w:rFonts w:ascii="Times New Roman" w:hAnsi="Times New Roman" w:cs="Times New Roman"/>
          <w:sz w:val="24"/>
          <w:szCs w:val="24"/>
        </w:rPr>
        <w:t xml:space="preserve"> </w:t>
      </w:r>
      <w:hyperlink r:id="rId12" w:history="1">
        <w:r w:rsidR="00E016ED" w:rsidRPr="00F257BA">
          <w:rPr>
            <w:rFonts w:ascii="Times New Roman" w:hAnsi="Times New Roman" w:cs="Times New Roman"/>
            <w:sz w:val="24"/>
            <w:szCs w:val="24"/>
            <w:u w:val="single"/>
          </w:rPr>
          <w:t>www.gulbene.lv</w:t>
        </w:r>
      </w:hyperlink>
      <w:r w:rsidR="00E016ED" w:rsidRPr="00F257BA">
        <w:rPr>
          <w:rFonts w:ascii="Times New Roman" w:hAnsi="Times New Roman" w:cs="Times New Roman"/>
          <w:sz w:val="24"/>
          <w:szCs w:val="24"/>
        </w:rPr>
        <w:t xml:space="preserve">. </w:t>
      </w:r>
    </w:p>
    <w:p w14:paraId="1F3763CB" w14:textId="680F9F88" w:rsidR="00E016ED" w:rsidRPr="00F257BA" w:rsidRDefault="00030BA4" w:rsidP="00511B17">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19</w:t>
      </w:r>
      <w:r w:rsidR="00E016ED" w:rsidRPr="00F257BA">
        <w:rPr>
          <w:rFonts w:ascii="Times New Roman" w:hAnsi="Times New Roman" w:cs="Times New Roman"/>
          <w:sz w:val="24"/>
          <w:szCs w:val="24"/>
        </w:rPr>
        <w:t>. Ja publikācijā norādītajā pieteikumu iesniegšanas termiņā neviens nomas tiesību pretendents nav pieteicies, iznomātājs var pazemināt nomas objekta nosacīto nomas maksu ne vairāk kā par 20 procentiem un rīkot atkārtotu izsoli, publicējot informāciju Gulbenes novada pašvaldības mājas lapā</w:t>
      </w:r>
      <w:r w:rsidR="00C11E04">
        <w:rPr>
          <w:rFonts w:ascii="Times New Roman" w:hAnsi="Times New Roman" w:cs="Times New Roman"/>
          <w:sz w:val="24"/>
          <w:szCs w:val="24"/>
        </w:rPr>
        <w:t xml:space="preserve"> </w:t>
      </w:r>
      <w:hyperlink r:id="rId13" w:history="1">
        <w:r w:rsidR="00E016ED" w:rsidRPr="00F257BA">
          <w:rPr>
            <w:rFonts w:ascii="Times New Roman" w:hAnsi="Times New Roman" w:cs="Times New Roman"/>
            <w:sz w:val="24"/>
            <w:szCs w:val="24"/>
            <w:u w:val="single"/>
          </w:rPr>
          <w:t>www.gulbene.lv</w:t>
        </w:r>
      </w:hyperlink>
      <w:r w:rsidR="00E016ED" w:rsidRPr="00F257BA">
        <w:rPr>
          <w:rFonts w:ascii="Times New Roman" w:hAnsi="Times New Roman" w:cs="Times New Roman"/>
          <w:sz w:val="24"/>
          <w:szCs w:val="24"/>
        </w:rPr>
        <w:t xml:space="preserve">. </w:t>
      </w:r>
    </w:p>
    <w:p w14:paraId="2AFC2882" w14:textId="453AC9E9" w:rsidR="00E016ED" w:rsidRPr="00F257BA" w:rsidRDefault="00030BA4" w:rsidP="00511B1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20</w:t>
      </w:r>
      <w:r w:rsidR="00E016ED" w:rsidRPr="00F257BA">
        <w:rPr>
          <w:rFonts w:ascii="Times New Roman" w:hAnsi="Times New Roman" w:cs="Times New Roman"/>
          <w:sz w:val="24"/>
          <w:szCs w:val="24"/>
        </w:rPr>
        <w:t>. Ja mutiskai izsolei piesakās tikai viens nomas tiesību pretendents, izsoli atzīst par notikušu. Iznomātājs ar nomas tiesību pretendentu slēdz nomas līgumu par nomas maksu, kas nav zemāka par izsoles sākumcenu.</w:t>
      </w:r>
    </w:p>
    <w:p w14:paraId="26AABAD3" w14:textId="4869AAE3" w:rsidR="00E016ED" w:rsidRPr="00F257BA" w:rsidRDefault="00F44A52" w:rsidP="00511B1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030BA4">
        <w:rPr>
          <w:rFonts w:ascii="Times New Roman" w:hAnsi="Times New Roman" w:cs="Times New Roman"/>
          <w:sz w:val="24"/>
          <w:szCs w:val="24"/>
        </w:rPr>
        <w:t>1</w:t>
      </w:r>
      <w:r w:rsidR="00E016ED" w:rsidRPr="00F257BA">
        <w:rPr>
          <w:rFonts w:ascii="Times New Roman" w:hAnsi="Times New Roman" w:cs="Times New Roman"/>
          <w:sz w:val="24"/>
          <w:szCs w:val="24"/>
        </w:rPr>
        <w:t>. Ja mutiskai izsolei piesakās vairāki nomas tiesību pretendenti un neviens nomas tiesību pretendents nepārsola izsoles sākumcenu, izsoli atzīst par nenotikušu un rīko otro izsoli ar augšupejošu soli. Šajā gadījumā iznomātājs var pazemināt nomas objekta nosacīto nomas maksas apmēru ne vairāk kā par 20 procentiem un nosacīt, ka nomas līgums tiek slēgts uz laiku līdz vienam gadam.</w:t>
      </w:r>
    </w:p>
    <w:p w14:paraId="7ECE01F2" w14:textId="22D96A07" w:rsidR="00E016ED" w:rsidRPr="00F257BA" w:rsidRDefault="00030BA4" w:rsidP="00511B1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w:t>
      </w:r>
      <w:r w:rsidR="00E016ED" w:rsidRPr="00F257BA">
        <w:rPr>
          <w:rFonts w:ascii="Times New Roman" w:hAnsi="Times New Roman" w:cs="Times New Roman"/>
          <w:sz w:val="24"/>
          <w:szCs w:val="24"/>
        </w:rPr>
        <w:t xml:space="preserve">. Iznomātājs nomas līgumu slēdz ar to nomas tiesību pretendentu, kurš nosolījis visaugstāko nomas maksu. Nomas tiesību pretendents paraksta nomas līgumu vai rakstiski paziņo par atteikumu slēgt nomas līgumu ar iznomātāju saskaņotā saprātīgā termiņā, kas nav garāks par 15 darbdienām no nomas līguma projekta nosūtīšanas dienas. Ja iepriekš minētajā termiņā nomas </w:t>
      </w:r>
      <w:r w:rsidR="00E016ED" w:rsidRPr="00F257BA">
        <w:rPr>
          <w:rFonts w:ascii="Times New Roman" w:hAnsi="Times New Roman" w:cs="Times New Roman"/>
          <w:sz w:val="24"/>
          <w:szCs w:val="24"/>
        </w:rPr>
        <w:lastRenderedPageBreak/>
        <w:t>tiesību pretendents līgumu neparaksta un neiesniedz attiecīgu atteikumu, ir uzskatāms, ka nomas tiesību pretendents no nomas līguma slēgšanas ir atteicies.</w:t>
      </w:r>
    </w:p>
    <w:p w14:paraId="402DA430" w14:textId="733CE08D" w:rsidR="00E016ED" w:rsidRPr="00F257BA" w:rsidRDefault="00F44A52" w:rsidP="00511B1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030BA4">
        <w:rPr>
          <w:rFonts w:ascii="Times New Roman" w:hAnsi="Times New Roman" w:cs="Times New Roman"/>
          <w:sz w:val="24"/>
          <w:szCs w:val="24"/>
        </w:rPr>
        <w:t>3</w:t>
      </w:r>
      <w:r w:rsidR="00E016ED" w:rsidRPr="00F257BA">
        <w:rPr>
          <w:rFonts w:ascii="Times New Roman" w:hAnsi="Times New Roman" w:cs="Times New Roman"/>
          <w:sz w:val="24"/>
          <w:szCs w:val="24"/>
        </w:rPr>
        <w:t>. Ja nomas tiesību pretendents, kurš nosolījis augstāko nomas maksu, atsakās slēgt nomas līgumu, iznomātājam ir tiesības secīgi piedāvāt slēgt nomas līgumu tam pretendentam, kurš nosolīja nākamo augstāko nomas maksu. Iznomātājs 10 darbdienu laikā pēc minētā piedāvājuma nosūtīšanas publicē informāciju Gulbenes novada pašvaldības mājas lapā</w:t>
      </w:r>
      <w:r w:rsidR="00C11E04">
        <w:rPr>
          <w:rFonts w:ascii="Times New Roman" w:hAnsi="Times New Roman" w:cs="Times New Roman"/>
          <w:sz w:val="24"/>
          <w:szCs w:val="24"/>
        </w:rPr>
        <w:t xml:space="preserve"> </w:t>
      </w:r>
      <w:hyperlink r:id="rId14" w:history="1">
        <w:r w:rsidR="00E016ED" w:rsidRPr="00F257BA">
          <w:rPr>
            <w:rFonts w:ascii="Times New Roman" w:hAnsi="Times New Roman" w:cs="Times New Roman"/>
            <w:sz w:val="24"/>
            <w:szCs w:val="24"/>
            <w:u w:val="single"/>
          </w:rPr>
          <w:t>www.gulbene.lv</w:t>
        </w:r>
      </w:hyperlink>
      <w:r w:rsidR="00E016ED" w:rsidRPr="00F257BA">
        <w:rPr>
          <w:rFonts w:ascii="Times New Roman" w:hAnsi="Times New Roman" w:cs="Times New Roman"/>
          <w:sz w:val="24"/>
          <w:szCs w:val="24"/>
        </w:rPr>
        <w:t>.</w:t>
      </w:r>
    </w:p>
    <w:p w14:paraId="3200A845" w14:textId="0FB27118" w:rsidR="00E016ED" w:rsidRPr="00F257BA" w:rsidRDefault="00030BA4" w:rsidP="00511B17">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24</w:t>
      </w:r>
      <w:r w:rsidR="00E016ED" w:rsidRPr="00F257BA">
        <w:rPr>
          <w:rFonts w:ascii="Times New Roman" w:hAnsi="Times New Roman" w:cs="Times New Roman"/>
          <w:sz w:val="24"/>
          <w:szCs w:val="24"/>
        </w:rPr>
        <w:t xml:space="preserve">. Nomas tiesību pretendents, kurš nosolījis nākamo augstāko nomas maksu, atbildi par piedāvājumu slēgt nomas līgumu sniedz 10 darbdienu laikā pēc tā saņemšanas dienas. Ja nomas tiesību pretendents piekrīt parakstīt nomas līgumu par paša nosolīto augstāko nomas maksu, viņš paraksta nomas līgumu ar iznomātāju saskaņotā saprātīgā termiņā, kas nav garāks par 15 darbdienām no nomas līguma projekta nosūtīšanas dienas. Iznomātājs 10 darbdienu laikā pēc nomas līguma parakstīšanas publicē vai nodrošina attiecīgās informācijas publicēšanu Gulbenes novada pašvaldības mājas lapā </w:t>
      </w:r>
      <w:hyperlink r:id="rId15" w:history="1">
        <w:r w:rsidR="00E016ED" w:rsidRPr="00F257BA">
          <w:rPr>
            <w:rFonts w:ascii="Times New Roman" w:hAnsi="Times New Roman" w:cs="Times New Roman"/>
            <w:sz w:val="24"/>
            <w:szCs w:val="24"/>
            <w:u w:val="single"/>
          </w:rPr>
          <w:t>www.gulbene.lv</w:t>
        </w:r>
      </w:hyperlink>
      <w:r w:rsidR="00E016ED" w:rsidRPr="00F257BA">
        <w:rPr>
          <w:rFonts w:ascii="Times New Roman" w:hAnsi="Times New Roman" w:cs="Times New Roman"/>
          <w:sz w:val="24"/>
          <w:szCs w:val="24"/>
        </w:rPr>
        <w:t>. Ja iepriekš minētajā termiņā nomas tiesību pretendents līgumu neparaksta vai neiesniedz attiecīgu atteikumu, ir uzskatāms, ka nomas tiesību pretendents no nomas līguma slēgšanas ir atteicies, un rīkojama jauna nomas tiesību izsole.</w:t>
      </w:r>
    </w:p>
    <w:p w14:paraId="5E4428F2" w14:textId="77777777" w:rsidR="00E016ED" w:rsidRPr="00F257BA" w:rsidRDefault="00E016ED" w:rsidP="00E016ED">
      <w:pPr>
        <w:spacing w:line="360" w:lineRule="auto"/>
        <w:jc w:val="both"/>
        <w:rPr>
          <w:rFonts w:ascii="Times New Roman" w:hAnsi="Times New Roman" w:cs="Times New Roman"/>
          <w:sz w:val="24"/>
          <w:szCs w:val="24"/>
        </w:rPr>
      </w:pPr>
    </w:p>
    <w:p w14:paraId="77E3A97F" w14:textId="2677884D" w:rsidR="00E016ED" w:rsidRPr="00F257BA" w:rsidRDefault="00E016ED" w:rsidP="00E016ED">
      <w:pPr>
        <w:spacing w:line="360" w:lineRule="auto"/>
        <w:jc w:val="both"/>
        <w:rPr>
          <w:rFonts w:ascii="Times New Roman" w:hAnsi="Times New Roman" w:cs="Times New Roman"/>
          <w:sz w:val="24"/>
          <w:szCs w:val="24"/>
        </w:rPr>
      </w:pPr>
      <w:r>
        <w:rPr>
          <w:rFonts w:ascii="Times New Roman" w:hAnsi="Times New Roman" w:cs="Times New Roman"/>
          <w:sz w:val="24"/>
          <w:szCs w:val="24"/>
        </w:rPr>
        <w:t>Mantas iznomāšanas komisijas priekšsēdētāj</w:t>
      </w:r>
      <w:r w:rsidR="002E21CA">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K.Dauksts</w:t>
      </w:r>
    </w:p>
    <w:p w14:paraId="73EA6851" w14:textId="44EAAD73" w:rsidR="00E016ED" w:rsidRPr="00F257BA" w:rsidRDefault="00E016ED" w:rsidP="004D583F">
      <w:pPr>
        <w:widowControl w:val="0"/>
        <w:spacing w:line="360" w:lineRule="auto"/>
        <w:rPr>
          <w:rFonts w:ascii="Times New Roman" w:hAnsi="Times New Roman" w:cs="Times New Roman"/>
          <w:snapToGrid w:val="0"/>
          <w:sz w:val="24"/>
          <w:szCs w:val="24"/>
        </w:rPr>
      </w:pPr>
    </w:p>
    <w:sectPr w:rsidR="00E016ED" w:rsidRPr="00F257BA" w:rsidSect="00E07257">
      <w:pgSz w:w="11906" w:h="16838"/>
      <w:pgMar w:top="1134" w:right="90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5B6A7" w14:textId="77777777" w:rsidR="00D46DAC" w:rsidRDefault="00D46DAC" w:rsidP="000A5FA7">
      <w:pPr>
        <w:spacing w:after="0" w:line="240" w:lineRule="auto"/>
      </w:pPr>
      <w:r>
        <w:separator/>
      </w:r>
    </w:p>
  </w:endnote>
  <w:endnote w:type="continuationSeparator" w:id="0">
    <w:p w14:paraId="32C753DD" w14:textId="77777777" w:rsidR="00D46DAC" w:rsidRDefault="00D46DAC" w:rsidP="000A5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altHelvetica">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Neo'w Arial">
    <w:altName w:val="Arial"/>
    <w:charset w:val="00"/>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9F5ED" w14:textId="77777777" w:rsidR="00D46DAC" w:rsidRDefault="00D46DAC" w:rsidP="000A5FA7">
      <w:pPr>
        <w:spacing w:after="0" w:line="240" w:lineRule="auto"/>
      </w:pPr>
      <w:r>
        <w:separator/>
      </w:r>
    </w:p>
  </w:footnote>
  <w:footnote w:type="continuationSeparator" w:id="0">
    <w:p w14:paraId="64528308" w14:textId="77777777" w:rsidR="00D46DAC" w:rsidRDefault="00D46DAC" w:rsidP="000A5F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7099"/>
    <w:multiLevelType w:val="multilevel"/>
    <w:tmpl w:val="A4BC3A10"/>
    <w:lvl w:ilvl="0">
      <w:start w:val="5"/>
      <w:numFmt w:val="decimal"/>
      <w:lvlText w:val="%1."/>
      <w:lvlJc w:val="left"/>
      <w:pPr>
        <w:tabs>
          <w:tab w:val="num" w:pos="719"/>
        </w:tabs>
        <w:ind w:left="719" w:hanging="435"/>
      </w:pPr>
      <w:rPr>
        <w:rFonts w:hint="default"/>
        <w:color w:val="auto"/>
      </w:rPr>
    </w:lvl>
    <w:lvl w:ilvl="1">
      <w:start w:val="5"/>
      <w:numFmt w:val="decimal"/>
      <w:lvlText w:val="%1.%2."/>
      <w:lvlJc w:val="left"/>
      <w:pPr>
        <w:tabs>
          <w:tab w:val="num" w:pos="567"/>
        </w:tabs>
        <w:ind w:left="0" w:firstLine="0"/>
      </w:pPr>
      <w:rPr>
        <w:rFonts w:hint="default"/>
        <w:color w:val="auto"/>
        <w:sz w:val="22"/>
        <w:szCs w:val="22"/>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1"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6F125C"/>
    <w:multiLevelType w:val="hybridMultilevel"/>
    <w:tmpl w:val="47281BD2"/>
    <w:lvl w:ilvl="0" w:tplc="C7FCB632">
      <w:start w:val="1"/>
      <w:numFmt w:val="decimal"/>
      <w:lvlText w:val="%1."/>
      <w:lvlJc w:val="left"/>
      <w:pPr>
        <w:ind w:left="927" w:hanging="360"/>
      </w:pPr>
      <w:rPr>
        <w:rFonts w:eastAsiaTheme="minorHAnsi"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2BE244AF"/>
    <w:multiLevelType w:val="multilevel"/>
    <w:tmpl w:val="8928526C"/>
    <w:lvl w:ilvl="0">
      <w:start w:val="1"/>
      <w:numFmt w:val="decimal"/>
      <w:lvlText w:val="%1."/>
      <w:lvlJc w:val="left"/>
      <w:pPr>
        <w:tabs>
          <w:tab w:val="num" w:pos="719"/>
        </w:tabs>
        <w:ind w:left="719" w:hanging="435"/>
      </w:pPr>
      <w:rPr>
        <w:rFonts w:hint="default"/>
        <w:color w:val="auto"/>
      </w:rPr>
    </w:lvl>
    <w:lvl w:ilvl="1">
      <w:start w:val="1"/>
      <w:numFmt w:val="decimal"/>
      <w:lvlText w:val="%1.%2."/>
      <w:lvlJc w:val="left"/>
      <w:pPr>
        <w:tabs>
          <w:tab w:val="num" w:pos="567"/>
        </w:tabs>
        <w:ind w:left="0" w:firstLine="0"/>
      </w:pPr>
      <w:rPr>
        <w:rFonts w:hint="default"/>
        <w:color w:val="auto"/>
        <w:sz w:val="22"/>
        <w:szCs w:val="22"/>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4" w15:restartNumberingAfterBreak="0">
    <w:nsid w:val="2CF86257"/>
    <w:multiLevelType w:val="hybridMultilevel"/>
    <w:tmpl w:val="C3F89E2A"/>
    <w:lvl w:ilvl="0" w:tplc="0426000F">
      <w:start w:val="1"/>
      <w:numFmt w:val="decimal"/>
      <w:lvlText w:val="%1."/>
      <w:lvlJc w:val="left"/>
      <w:pPr>
        <w:ind w:left="720" w:hanging="360"/>
      </w:pPr>
      <w:rPr>
        <w:rFonts w:cs="Times New Roman"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5A07557"/>
    <w:multiLevelType w:val="hybridMultilevel"/>
    <w:tmpl w:val="E534ABE8"/>
    <w:lvl w:ilvl="0" w:tplc="818C371E">
      <w:start w:val="1"/>
      <w:numFmt w:val="decimal"/>
      <w:lvlText w:val="%1."/>
      <w:lvlJc w:val="left"/>
      <w:pPr>
        <w:tabs>
          <w:tab w:val="num" w:pos="1080"/>
        </w:tabs>
        <w:ind w:left="1080" w:hanging="360"/>
      </w:pPr>
      <w:rPr>
        <w:rFonts w:hint="default"/>
      </w:rPr>
    </w:lvl>
    <w:lvl w:ilvl="1" w:tplc="0809000F">
      <w:start w:val="1"/>
      <w:numFmt w:val="decimal"/>
      <w:lvlText w:val="%2."/>
      <w:lvlJc w:val="left"/>
      <w:pPr>
        <w:tabs>
          <w:tab w:val="num" w:pos="1800"/>
        </w:tabs>
        <w:ind w:left="1800" w:hanging="360"/>
      </w:pPr>
      <w:rPr>
        <w:rFonts w:hint="default"/>
      </w:rPr>
    </w:lvl>
    <w:lvl w:ilvl="2" w:tplc="0426001B">
      <w:start w:val="1"/>
      <w:numFmt w:val="lowerRoman"/>
      <w:lvlText w:val="%3."/>
      <w:lvlJc w:val="right"/>
      <w:pPr>
        <w:tabs>
          <w:tab w:val="num" w:pos="2520"/>
        </w:tabs>
        <w:ind w:left="2520" w:hanging="180"/>
      </w:pPr>
    </w:lvl>
    <w:lvl w:ilvl="3" w:tplc="5CBAE69E">
      <w:start w:val="2"/>
      <w:numFmt w:val="bullet"/>
      <w:lvlText w:val="-"/>
      <w:lvlJc w:val="left"/>
      <w:pPr>
        <w:ind w:left="3240" w:hanging="360"/>
      </w:pPr>
      <w:rPr>
        <w:rFonts w:ascii="Times New Roman" w:eastAsia="Times New Roman" w:hAnsi="Times New Roman" w:cs="Times New Roman" w:hint="default"/>
      </w:r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6"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3B010A8"/>
    <w:multiLevelType w:val="multilevel"/>
    <w:tmpl w:val="7BFE6110"/>
    <w:lvl w:ilvl="0">
      <w:start w:val="7"/>
      <w:numFmt w:val="decimal"/>
      <w:lvlText w:val="%1."/>
      <w:lvlJc w:val="left"/>
      <w:pPr>
        <w:tabs>
          <w:tab w:val="num" w:pos="1260"/>
        </w:tabs>
        <w:ind w:left="1260" w:hanging="1260"/>
      </w:pPr>
      <w:rPr>
        <w:rFonts w:hint="default"/>
      </w:rPr>
    </w:lvl>
    <w:lvl w:ilvl="1">
      <w:start w:val="1"/>
      <w:numFmt w:val="decimal"/>
      <w:lvlText w:val="%1.%2."/>
      <w:lvlJc w:val="left"/>
      <w:pPr>
        <w:tabs>
          <w:tab w:val="num" w:pos="567"/>
        </w:tabs>
        <w:ind w:left="567" w:firstLine="0"/>
      </w:pPr>
      <w:rPr>
        <w:rFonts w:hint="default"/>
        <w:b w:val="0"/>
      </w:rPr>
    </w:lvl>
    <w:lvl w:ilvl="2">
      <w:start w:val="1"/>
      <w:numFmt w:val="decimal"/>
      <w:lvlText w:val="%1.%2.%3."/>
      <w:lvlJc w:val="left"/>
      <w:pPr>
        <w:tabs>
          <w:tab w:val="num" w:pos="2700"/>
        </w:tabs>
        <w:ind w:left="2700" w:hanging="1260"/>
      </w:pPr>
      <w:rPr>
        <w:rFonts w:hint="default"/>
      </w:rPr>
    </w:lvl>
    <w:lvl w:ilvl="3">
      <w:start w:val="1"/>
      <w:numFmt w:val="decimal"/>
      <w:lvlText w:val="%1.%2.%3.%4."/>
      <w:lvlJc w:val="left"/>
      <w:pPr>
        <w:tabs>
          <w:tab w:val="num" w:pos="3420"/>
        </w:tabs>
        <w:ind w:left="3420" w:hanging="1260"/>
      </w:pPr>
      <w:rPr>
        <w:rFonts w:hint="default"/>
      </w:rPr>
    </w:lvl>
    <w:lvl w:ilvl="4">
      <w:start w:val="1"/>
      <w:numFmt w:val="decimal"/>
      <w:lvlText w:val="%1.%2.%3.%4.%5."/>
      <w:lvlJc w:val="left"/>
      <w:pPr>
        <w:tabs>
          <w:tab w:val="num" w:pos="4140"/>
        </w:tabs>
        <w:ind w:left="4140" w:hanging="1260"/>
      </w:pPr>
      <w:rPr>
        <w:rFonts w:hint="default"/>
      </w:rPr>
    </w:lvl>
    <w:lvl w:ilvl="5">
      <w:start w:val="1"/>
      <w:numFmt w:val="decimal"/>
      <w:lvlText w:val="%1.%2.%3.%4.%5.%6."/>
      <w:lvlJc w:val="left"/>
      <w:pPr>
        <w:tabs>
          <w:tab w:val="num" w:pos="4860"/>
        </w:tabs>
        <w:ind w:left="4860" w:hanging="126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65A40086"/>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9" w15:restartNumberingAfterBreak="0">
    <w:nsid w:val="7C592800"/>
    <w:multiLevelType w:val="multilevel"/>
    <w:tmpl w:val="E682CFC0"/>
    <w:lvl w:ilvl="0">
      <w:start w:val="9"/>
      <w:numFmt w:val="decimal"/>
      <w:lvlText w:val="%1."/>
      <w:lvlJc w:val="left"/>
      <w:pPr>
        <w:ind w:left="0" w:firstLine="0"/>
      </w:pPr>
      <w:rPr>
        <w:rFonts w:hint="default"/>
      </w:rPr>
    </w:lvl>
    <w:lvl w:ilvl="1">
      <w:start w:val="1"/>
      <w:numFmt w:val="decimal"/>
      <w:lvlText w:val="%1.%2."/>
      <w:lvlJc w:val="left"/>
      <w:pPr>
        <w:tabs>
          <w:tab w:val="num" w:pos="851"/>
        </w:tabs>
        <w:ind w:left="1588" w:hanging="737"/>
      </w:pPr>
      <w:rPr>
        <w:rFonts w:hint="default"/>
      </w:rPr>
    </w:lvl>
    <w:lvl w:ilvl="2">
      <w:start w:val="1"/>
      <w:numFmt w:val="decimal"/>
      <w:lvlText w:val="%1.%2.%3."/>
      <w:lvlJc w:val="left"/>
      <w:pPr>
        <w:ind w:left="1901" w:hanging="1191"/>
      </w:pPr>
      <w:rPr>
        <w:rFonts w:hint="default"/>
        <w:spacing w:val="0"/>
        <w:position w:val="0"/>
        <w:sz w:val="24"/>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755173723">
    <w:abstractNumId w:val="4"/>
  </w:num>
  <w:num w:numId="2" w16cid:durableId="1039475631">
    <w:abstractNumId w:val="5"/>
  </w:num>
  <w:num w:numId="3" w16cid:durableId="305664566">
    <w:abstractNumId w:val="9"/>
  </w:num>
  <w:num w:numId="4" w16cid:durableId="1700428624">
    <w:abstractNumId w:val="8"/>
  </w:num>
  <w:num w:numId="5" w16cid:durableId="1562016539">
    <w:abstractNumId w:val="3"/>
  </w:num>
  <w:num w:numId="6" w16cid:durableId="284233482">
    <w:abstractNumId w:val="7"/>
  </w:num>
  <w:num w:numId="7" w16cid:durableId="1051684207">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9919062">
    <w:abstractNumId w:val="2"/>
  </w:num>
  <w:num w:numId="9" w16cid:durableId="430273815">
    <w:abstractNumId w:val="0"/>
  </w:num>
  <w:num w:numId="10" w16cid:durableId="40253043">
    <w:abstractNumId w:val="1"/>
  </w:num>
  <w:num w:numId="11" w16cid:durableId="2641971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6C"/>
    <w:rsid w:val="00007AD0"/>
    <w:rsid w:val="0002339E"/>
    <w:rsid w:val="00030BA4"/>
    <w:rsid w:val="0003652D"/>
    <w:rsid w:val="00041FF3"/>
    <w:rsid w:val="0004548C"/>
    <w:rsid w:val="00045E43"/>
    <w:rsid w:val="000568D3"/>
    <w:rsid w:val="0006296A"/>
    <w:rsid w:val="000753D3"/>
    <w:rsid w:val="00076E9D"/>
    <w:rsid w:val="000815B8"/>
    <w:rsid w:val="00085EC1"/>
    <w:rsid w:val="000928D2"/>
    <w:rsid w:val="00094208"/>
    <w:rsid w:val="000A5FA7"/>
    <w:rsid w:val="000B152D"/>
    <w:rsid w:val="000B2A13"/>
    <w:rsid w:val="000B447A"/>
    <w:rsid w:val="000C4D96"/>
    <w:rsid w:val="000D5E68"/>
    <w:rsid w:val="000E1EA2"/>
    <w:rsid w:val="00104D25"/>
    <w:rsid w:val="0014657A"/>
    <w:rsid w:val="00146D7B"/>
    <w:rsid w:val="0014790E"/>
    <w:rsid w:val="00171832"/>
    <w:rsid w:val="001846ED"/>
    <w:rsid w:val="00190D44"/>
    <w:rsid w:val="00193DD7"/>
    <w:rsid w:val="001A0C39"/>
    <w:rsid w:val="001A1021"/>
    <w:rsid w:val="001B1B79"/>
    <w:rsid w:val="001B4507"/>
    <w:rsid w:val="001B50D8"/>
    <w:rsid w:val="001C195C"/>
    <w:rsid w:val="001C7220"/>
    <w:rsid w:val="001E1D60"/>
    <w:rsid w:val="001F0509"/>
    <w:rsid w:val="001F45CE"/>
    <w:rsid w:val="00213726"/>
    <w:rsid w:val="002211F4"/>
    <w:rsid w:val="00252856"/>
    <w:rsid w:val="00274221"/>
    <w:rsid w:val="002844EF"/>
    <w:rsid w:val="00287F06"/>
    <w:rsid w:val="002A2AFE"/>
    <w:rsid w:val="002C695D"/>
    <w:rsid w:val="002D2CDF"/>
    <w:rsid w:val="002E21CA"/>
    <w:rsid w:val="002E649B"/>
    <w:rsid w:val="0030525A"/>
    <w:rsid w:val="003155B6"/>
    <w:rsid w:val="00331C2C"/>
    <w:rsid w:val="0033529C"/>
    <w:rsid w:val="00335F88"/>
    <w:rsid w:val="00354583"/>
    <w:rsid w:val="003666B8"/>
    <w:rsid w:val="00376D01"/>
    <w:rsid w:val="003771B3"/>
    <w:rsid w:val="003830A3"/>
    <w:rsid w:val="00384864"/>
    <w:rsid w:val="003979A6"/>
    <w:rsid w:val="003B1191"/>
    <w:rsid w:val="003C1BCB"/>
    <w:rsid w:val="003D5193"/>
    <w:rsid w:val="003D6DA9"/>
    <w:rsid w:val="003E4583"/>
    <w:rsid w:val="003E4DC8"/>
    <w:rsid w:val="003F7286"/>
    <w:rsid w:val="0040077D"/>
    <w:rsid w:val="0041197C"/>
    <w:rsid w:val="004224E0"/>
    <w:rsid w:val="004422C4"/>
    <w:rsid w:val="00447820"/>
    <w:rsid w:val="00483E70"/>
    <w:rsid w:val="00491D0C"/>
    <w:rsid w:val="00493815"/>
    <w:rsid w:val="004B63C6"/>
    <w:rsid w:val="004C00C2"/>
    <w:rsid w:val="004D583F"/>
    <w:rsid w:val="004D5D2A"/>
    <w:rsid w:val="004E1D48"/>
    <w:rsid w:val="00511B17"/>
    <w:rsid w:val="00514050"/>
    <w:rsid w:val="005329CF"/>
    <w:rsid w:val="00534276"/>
    <w:rsid w:val="00540000"/>
    <w:rsid w:val="00562926"/>
    <w:rsid w:val="00572C42"/>
    <w:rsid w:val="00577A37"/>
    <w:rsid w:val="00593B2D"/>
    <w:rsid w:val="005A4546"/>
    <w:rsid w:val="005A712C"/>
    <w:rsid w:val="005B288E"/>
    <w:rsid w:val="005C56A1"/>
    <w:rsid w:val="005C74CE"/>
    <w:rsid w:val="005D2C2E"/>
    <w:rsid w:val="005F1BDA"/>
    <w:rsid w:val="0061039C"/>
    <w:rsid w:val="00623689"/>
    <w:rsid w:val="0064562B"/>
    <w:rsid w:val="00650498"/>
    <w:rsid w:val="006528A2"/>
    <w:rsid w:val="00662954"/>
    <w:rsid w:val="00673AB7"/>
    <w:rsid w:val="0069231F"/>
    <w:rsid w:val="006A4E4E"/>
    <w:rsid w:val="006B2F00"/>
    <w:rsid w:val="006B746D"/>
    <w:rsid w:val="006E6B6D"/>
    <w:rsid w:val="006E7F19"/>
    <w:rsid w:val="006F3FD2"/>
    <w:rsid w:val="006F77C4"/>
    <w:rsid w:val="00726110"/>
    <w:rsid w:val="00734179"/>
    <w:rsid w:val="00763F10"/>
    <w:rsid w:val="007660BD"/>
    <w:rsid w:val="00775287"/>
    <w:rsid w:val="007801C9"/>
    <w:rsid w:val="00782C82"/>
    <w:rsid w:val="00792786"/>
    <w:rsid w:val="007A2FCD"/>
    <w:rsid w:val="007B666F"/>
    <w:rsid w:val="007D00C0"/>
    <w:rsid w:val="007E2DD7"/>
    <w:rsid w:val="00803660"/>
    <w:rsid w:val="008214FA"/>
    <w:rsid w:val="00823275"/>
    <w:rsid w:val="00825891"/>
    <w:rsid w:val="00833F4F"/>
    <w:rsid w:val="00835FBB"/>
    <w:rsid w:val="0084111D"/>
    <w:rsid w:val="008411DC"/>
    <w:rsid w:val="00842FD9"/>
    <w:rsid w:val="00847F01"/>
    <w:rsid w:val="0087148E"/>
    <w:rsid w:val="00872B70"/>
    <w:rsid w:val="0088116B"/>
    <w:rsid w:val="00890A5D"/>
    <w:rsid w:val="00891F26"/>
    <w:rsid w:val="00896488"/>
    <w:rsid w:val="008A1270"/>
    <w:rsid w:val="008A55BB"/>
    <w:rsid w:val="008B48FF"/>
    <w:rsid w:val="008C0660"/>
    <w:rsid w:val="008C247C"/>
    <w:rsid w:val="008D1DF5"/>
    <w:rsid w:val="008D24D7"/>
    <w:rsid w:val="008E1F53"/>
    <w:rsid w:val="008F570C"/>
    <w:rsid w:val="009072B8"/>
    <w:rsid w:val="00907561"/>
    <w:rsid w:val="00976A23"/>
    <w:rsid w:val="009B585B"/>
    <w:rsid w:val="009E2E0F"/>
    <w:rsid w:val="009E449F"/>
    <w:rsid w:val="009F6A35"/>
    <w:rsid w:val="00A152FA"/>
    <w:rsid w:val="00A24B6B"/>
    <w:rsid w:val="00A41589"/>
    <w:rsid w:val="00A451B9"/>
    <w:rsid w:val="00A64E1A"/>
    <w:rsid w:val="00A746D7"/>
    <w:rsid w:val="00A76365"/>
    <w:rsid w:val="00AA74D4"/>
    <w:rsid w:val="00AB50AA"/>
    <w:rsid w:val="00AD07A3"/>
    <w:rsid w:val="00AE6307"/>
    <w:rsid w:val="00AF76D4"/>
    <w:rsid w:val="00B539BA"/>
    <w:rsid w:val="00B930BF"/>
    <w:rsid w:val="00B95863"/>
    <w:rsid w:val="00BB512D"/>
    <w:rsid w:val="00BC2009"/>
    <w:rsid w:val="00BC4372"/>
    <w:rsid w:val="00BD41C7"/>
    <w:rsid w:val="00BE6090"/>
    <w:rsid w:val="00BF11B3"/>
    <w:rsid w:val="00C06635"/>
    <w:rsid w:val="00C1071A"/>
    <w:rsid w:val="00C11E04"/>
    <w:rsid w:val="00C24322"/>
    <w:rsid w:val="00C3285F"/>
    <w:rsid w:val="00C333F8"/>
    <w:rsid w:val="00C3582B"/>
    <w:rsid w:val="00C6074C"/>
    <w:rsid w:val="00C64C71"/>
    <w:rsid w:val="00C673AA"/>
    <w:rsid w:val="00C76CB0"/>
    <w:rsid w:val="00CA2BE1"/>
    <w:rsid w:val="00CA7397"/>
    <w:rsid w:val="00CC6F84"/>
    <w:rsid w:val="00CD5689"/>
    <w:rsid w:val="00CF0E03"/>
    <w:rsid w:val="00CF40D2"/>
    <w:rsid w:val="00D202D1"/>
    <w:rsid w:val="00D31A00"/>
    <w:rsid w:val="00D404B3"/>
    <w:rsid w:val="00D43DC6"/>
    <w:rsid w:val="00D46DAC"/>
    <w:rsid w:val="00D67526"/>
    <w:rsid w:val="00D70665"/>
    <w:rsid w:val="00D734EA"/>
    <w:rsid w:val="00D7699D"/>
    <w:rsid w:val="00D91894"/>
    <w:rsid w:val="00D9484E"/>
    <w:rsid w:val="00D9683E"/>
    <w:rsid w:val="00D97C42"/>
    <w:rsid w:val="00DA6987"/>
    <w:rsid w:val="00DB4D77"/>
    <w:rsid w:val="00DC2355"/>
    <w:rsid w:val="00DF13C0"/>
    <w:rsid w:val="00E016ED"/>
    <w:rsid w:val="00E07257"/>
    <w:rsid w:val="00E1412D"/>
    <w:rsid w:val="00E145A6"/>
    <w:rsid w:val="00E17B26"/>
    <w:rsid w:val="00E218C8"/>
    <w:rsid w:val="00E26761"/>
    <w:rsid w:val="00E41840"/>
    <w:rsid w:val="00E54766"/>
    <w:rsid w:val="00E55745"/>
    <w:rsid w:val="00E71B61"/>
    <w:rsid w:val="00E8793B"/>
    <w:rsid w:val="00E96279"/>
    <w:rsid w:val="00E970A9"/>
    <w:rsid w:val="00EA196C"/>
    <w:rsid w:val="00EB0869"/>
    <w:rsid w:val="00EE4456"/>
    <w:rsid w:val="00EE6E87"/>
    <w:rsid w:val="00EF1A64"/>
    <w:rsid w:val="00F11115"/>
    <w:rsid w:val="00F44A52"/>
    <w:rsid w:val="00F5304A"/>
    <w:rsid w:val="00F80CF9"/>
    <w:rsid w:val="00F9161C"/>
    <w:rsid w:val="00FA05DB"/>
    <w:rsid w:val="00FA389C"/>
    <w:rsid w:val="00FA4808"/>
    <w:rsid w:val="00FA7F40"/>
    <w:rsid w:val="00FB23DB"/>
    <w:rsid w:val="00FB2677"/>
    <w:rsid w:val="00FB7C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69A93"/>
  <w15:chartTrackingRefBased/>
  <w15:docId w15:val="{22A91DA3-6BA5-4FD3-9B90-399E8EE1F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0A5FA7"/>
    <w:pPr>
      <w:tabs>
        <w:tab w:val="center" w:pos="4153"/>
        <w:tab w:val="right" w:pos="8306"/>
      </w:tabs>
      <w:spacing w:after="0" w:line="240" w:lineRule="auto"/>
    </w:pPr>
  </w:style>
  <w:style w:type="character" w:customStyle="1" w:styleId="GalveneRakstz">
    <w:name w:val="Galvene Rakstz."/>
    <w:basedOn w:val="Noklusjumarindkopasfonts"/>
    <w:link w:val="Galvene"/>
    <w:rsid w:val="000A5FA7"/>
  </w:style>
  <w:style w:type="paragraph" w:styleId="Kjene">
    <w:name w:val="footer"/>
    <w:basedOn w:val="Parasts"/>
    <w:link w:val="KjeneRakstz"/>
    <w:uiPriority w:val="99"/>
    <w:unhideWhenUsed/>
    <w:rsid w:val="000A5FA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A5FA7"/>
  </w:style>
  <w:style w:type="paragraph" w:customStyle="1" w:styleId="Parasts1">
    <w:name w:val="Parasts1"/>
    <w:qFormat/>
    <w:rsid w:val="00BC4372"/>
    <w:pPr>
      <w:widowControl w:val="0"/>
      <w:suppressAutoHyphens/>
      <w:spacing w:after="200" w:line="276" w:lineRule="auto"/>
    </w:pPr>
    <w:rPr>
      <w:rFonts w:ascii="Times New Roman" w:eastAsia="SimSun" w:hAnsi="Times New Roman" w:cs="Mangal"/>
      <w:color w:val="00000A"/>
      <w:sz w:val="24"/>
      <w:szCs w:val="24"/>
      <w:lang w:eastAsia="zh-CN" w:bidi="hi-IN"/>
    </w:rPr>
  </w:style>
  <w:style w:type="character" w:styleId="Hipersaite">
    <w:name w:val="Hyperlink"/>
    <w:rsid w:val="0002339E"/>
    <w:rPr>
      <w:color w:val="0000FF"/>
      <w:u w:val="single"/>
    </w:rPr>
  </w:style>
  <w:style w:type="paragraph" w:styleId="Pamatteksts">
    <w:name w:val="Body Text"/>
    <w:basedOn w:val="Parasts"/>
    <w:link w:val="PamattekstsRakstz"/>
    <w:rsid w:val="0002339E"/>
    <w:pPr>
      <w:spacing w:after="0" w:line="240" w:lineRule="auto"/>
      <w:jc w:val="center"/>
    </w:pPr>
    <w:rPr>
      <w:rFonts w:ascii="Arial" w:eastAsia="Times New Roman" w:hAnsi="Arial" w:cs="Times New Roman"/>
      <w:b/>
      <w:sz w:val="24"/>
      <w:szCs w:val="20"/>
      <w:lang w:eastAsia="lv-LV"/>
    </w:rPr>
  </w:style>
  <w:style w:type="character" w:customStyle="1" w:styleId="PamattekstsRakstz">
    <w:name w:val="Pamatteksts Rakstz."/>
    <w:basedOn w:val="Noklusjumarindkopasfonts"/>
    <w:link w:val="Pamatteksts"/>
    <w:rsid w:val="0002339E"/>
    <w:rPr>
      <w:rFonts w:ascii="Arial" w:eastAsia="Times New Roman" w:hAnsi="Arial" w:cs="Times New Roman"/>
      <w:b/>
      <w:sz w:val="24"/>
      <w:szCs w:val="20"/>
      <w:lang w:eastAsia="lv-LV"/>
    </w:rPr>
  </w:style>
  <w:style w:type="paragraph" w:customStyle="1" w:styleId="Sarakstarindkopa1">
    <w:name w:val="Saraksta rindkopa1"/>
    <w:basedOn w:val="Parasts"/>
    <w:uiPriority w:val="34"/>
    <w:qFormat/>
    <w:rsid w:val="0002339E"/>
    <w:pPr>
      <w:spacing w:after="0" w:line="360" w:lineRule="auto"/>
      <w:ind w:left="720"/>
      <w:contextualSpacing/>
    </w:pPr>
    <w:rPr>
      <w:rFonts w:ascii="Arial" w:eastAsia="Times New Roman" w:hAnsi="Arial" w:cs="Times New Roman"/>
      <w:sz w:val="20"/>
      <w:szCs w:val="20"/>
    </w:rPr>
  </w:style>
  <w:style w:type="paragraph" w:styleId="Pamattekstsaratkpi">
    <w:name w:val="Body Text Indent"/>
    <w:basedOn w:val="Parasts"/>
    <w:link w:val="PamattekstsaratkpiRakstz"/>
    <w:uiPriority w:val="99"/>
    <w:semiHidden/>
    <w:unhideWhenUsed/>
    <w:rsid w:val="0002339E"/>
    <w:pPr>
      <w:spacing w:after="120"/>
      <w:ind w:left="283"/>
    </w:pPr>
  </w:style>
  <w:style w:type="character" w:customStyle="1" w:styleId="PamattekstsaratkpiRakstz">
    <w:name w:val="Pamatteksts ar atkāpi Rakstz."/>
    <w:basedOn w:val="Noklusjumarindkopasfonts"/>
    <w:link w:val="Pamattekstsaratkpi"/>
    <w:uiPriority w:val="99"/>
    <w:semiHidden/>
    <w:rsid w:val="0002339E"/>
  </w:style>
  <w:style w:type="paragraph" w:customStyle="1" w:styleId="txt1">
    <w:name w:val="txt1"/>
    <w:rsid w:val="0002339E"/>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 w:type="paragraph" w:customStyle="1" w:styleId="txt2">
    <w:name w:val="txt2"/>
    <w:next w:val="txt1"/>
    <w:rsid w:val="0002339E"/>
    <w:pPr>
      <w:widowControl w:val="0"/>
      <w:spacing w:after="0" w:line="240" w:lineRule="auto"/>
      <w:jc w:val="center"/>
    </w:pPr>
    <w:rPr>
      <w:rFonts w:ascii="!Neo'w Arial" w:eastAsia="Times New Roman" w:hAnsi="!Neo'w Arial" w:cs="Times New Roman"/>
      <w:b/>
      <w:caps/>
      <w:snapToGrid w:val="0"/>
      <w:sz w:val="20"/>
      <w:szCs w:val="20"/>
      <w:lang w:val="en-US"/>
    </w:rPr>
  </w:style>
  <w:style w:type="character" w:customStyle="1" w:styleId="st">
    <w:name w:val="st"/>
    <w:basedOn w:val="Noklusjumarindkopasfonts"/>
    <w:rsid w:val="0002339E"/>
  </w:style>
  <w:style w:type="character" w:styleId="Izclums">
    <w:name w:val="Emphasis"/>
    <w:qFormat/>
    <w:rsid w:val="0002339E"/>
    <w:rPr>
      <w:i/>
      <w:iCs/>
    </w:rPr>
  </w:style>
  <w:style w:type="paragraph" w:styleId="Pamatteksts3">
    <w:name w:val="Body Text 3"/>
    <w:basedOn w:val="Parasts"/>
    <w:link w:val="Pamatteksts3Rakstz"/>
    <w:rsid w:val="0002339E"/>
    <w:pPr>
      <w:spacing w:after="120" w:line="360" w:lineRule="auto"/>
    </w:pPr>
    <w:rPr>
      <w:rFonts w:ascii="Arial" w:eastAsia="Times New Roman" w:hAnsi="Arial" w:cs="Times New Roman"/>
      <w:sz w:val="16"/>
      <w:szCs w:val="16"/>
    </w:rPr>
  </w:style>
  <w:style w:type="character" w:customStyle="1" w:styleId="Pamatteksts3Rakstz">
    <w:name w:val="Pamatteksts 3 Rakstz."/>
    <w:basedOn w:val="Noklusjumarindkopasfonts"/>
    <w:link w:val="Pamatteksts3"/>
    <w:rsid w:val="0002339E"/>
    <w:rPr>
      <w:rFonts w:ascii="Arial" w:eastAsia="Times New Roman" w:hAnsi="Arial" w:cs="Times New Roman"/>
      <w:sz w:val="16"/>
      <w:szCs w:val="16"/>
    </w:rPr>
  </w:style>
  <w:style w:type="paragraph" w:styleId="Sarakstarindkopa">
    <w:name w:val="List Paragraph"/>
    <w:aliases w:val="1List Paragraph"/>
    <w:basedOn w:val="Parasts"/>
    <w:link w:val="SarakstarindkopaRakstz"/>
    <w:uiPriority w:val="34"/>
    <w:qFormat/>
    <w:rsid w:val="00E016ED"/>
    <w:pPr>
      <w:spacing w:after="200" w:line="276" w:lineRule="auto"/>
      <w:ind w:left="720"/>
    </w:pPr>
    <w:rPr>
      <w:rFonts w:ascii="Calibri" w:eastAsia="Calibri" w:hAnsi="Calibri" w:cs="Times New Roman"/>
    </w:rPr>
  </w:style>
  <w:style w:type="character" w:customStyle="1" w:styleId="SarakstarindkopaRakstz">
    <w:name w:val="Saraksta rindkopa Rakstz."/>
    <w:aliases w:val="1List Paragraph Rakstz."/>
    <w:link w:val="Sarakstarindkopa"/>
    <w:uiPriority w:val="34"/>
    <w:locked/>
    <w:rsid w:val="00E016ED"/>
    <w:rPr>
      <w:rFonts w:ascii="Calibri" w:eastAsia="Calibri" w:hAnsi="Calibri" w:cs="Times New Roman"/>
    </w:rPr>
  </w:style>
  <w:style w:type="paragraph" w:styleId="Paraststmeklis">
    <w:name w:val="Normal (Web)"/>
    <w:basedOn w:val="Parasts"/>
    <w:uiPriority w:val="99"/>
    <w:semiHidden/>
    <w:unhideWhenUsed/>
    <w:rsid w:val="003F7286"/>
    <w:pPr>
      <w:spacing w:before="100" w:beforeAutospacing="1" w:after="142" w:line="276"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E21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87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 TargetMode="External"/><Relationship Id="rId13"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mailto:dome@gulbene.lv" TargetMode="External"/><Relationship Id="rId12" Type="http://schemas.openxmlformats.org/officeDocument/2006/relationships/hyperlink" Target="http://www.gulbene.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ulbene.lv/" TargetMode="External"/><Relationship Id="rId5" Type="http://schemas.openxmlformats.org/officeDocument/2006/relationships/footnotes" Target="footnotes.xml"/><Relationship Id="rId15" Type="http://schemas.openxmlformats.org/officeDocument/2006/relationships/hyperlink" Target="http://www.gulbene.lv/" TargetMode="External"/><Relationship Id="rId10" Type="http://schemas.openxmlformats.org/officeDocument/2006/relationships/hyperlink" Target="http://www.gulbene.lv/"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 Id="rId14"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421</TotalTime>
  <Pages>5</Pages>
  <Words>7870</Words>
  <Characters>4486</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dc:creator>
  <cp:keywords/>
  <dc:description/>
  <cp:lastModifiedBy>Ineta Otvare</cp:lastModifiedBy>
  <cp:revision>150</cp:revision>
  <dcterms:created xsi:type="dcterms:W3CDTF">2021-07-29T09:20:00Z</dcterms:created>
  <dcterms:modified xsi:type="dcterms:W3CDTF">2023-01-31T07:26:00Z</dcterms:modified>
</cp:coreProperties>
</file>