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bottom w:val="single" w:sz="4" w:space="0" w:color="auto"/>
        </w:tblBorders>
        <w:tblLook w:val="04A0" w:firstRow="1" w:lastRow="0" w:firstColumn="1" w:lastColumn="0" w:noHBand="0" w:noVBand="1"/>
      </w:tblPr>
      <w:tblGrid>
        <w:gridCol w:w="9458"/>
      </w:tblGrid>
      <w:tr w:rsidR="00D1629C" w:rsidRPr="00D1629C" w14:paraId="3E8EDF9F" w14:textId="77777777" w:rsidTr="00D82DF9">
        <w:tc>
          <w:tcPr>
            <w:tcW w:w="9458" w:type="dxa"/>
            <w:shd w:val="clear" w:color="auto" w:fill="auto"/>
          </w:tcPr>
          <w:p w14:paraId="706DC797" w14:textId="4DF64784" w:rsidR="00D1629C" w:rsidRPr="00D1629C" w:rsidRDefault="00D1629C" w:rsidP="00D1629C">
            <w:pPr>
              <w:jc w:val="center"/>
              <w:rPr>
                <w:rFonts w:ascii="Calibri" w:eastAsia="Calibri" w:hAnsi="Calibri"/>
                <w:sz w:val="22"/>
                <w:szCs w:val="22"/>
                <w:lang w:eastAsia="en-US"/>
              </w:rPr>
            </w:pPr>
            <w:r w:rsidRPr="00D1629C">
              <w:rPr>
                <w:rFonts w:eastAsia="Calibri"/>
                <w:noProof/>
                <w:sz w:val="22"/>
                <w:szCs w:val="22"/>
                <w:lang w:eastAsia="en-US"/>
              </w:rPr>
              <w:drawing>
                <wp:inline distT="0" distB="0" distL="0" distR="0" wp14:anchorId="46F74CE3" wp14:editId="23B410D4">
                  <wp:extent cx="619125" cy="685800"/>
                  <wp:effectExtent l="0" t="0" r="9525"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1629C" w:rsidRPr="00D1629C" w14:paraId="60DE2DAC" w14:textId="77777777" w:rsidTr="00D82DF9">
        <w:tc>
          <w:tcPr>
            <w:tcW w:w="9458" w:type="dxa"/>
            <w:shd w:val="clear" w:color="auto" w:fill="auto"/>
          </w:tcPr>
          <w:p w14:paraId="0A25A2AB" w14:textId="77777777" w:rsidR="00D1629C" w:rsidRPr="00D1629C" w:rsidRDefault="00D1629C" w:rsidP="00D1629C">
            <w:pPr>
              <w:jc w:val="center"/>
              <w:rPr>
                <w:rFonts w:ascii="Calibri" w:eastAsia="Calibri" w:hAnsi="Calibri"/>
                <w:sz w:val="22"/>
                <w:szCs w:val="22"/>
                <w:lang w:eastAsia="en-US"/>
              </w:rPr>
            </w:pPr>
            <w:r w:rsidRPr="00D1629C">
              <w:rPr>
                <w:rFonts w:eastAsia="Calibri"/>
                <w:b/>
                <w:bCs/>
                <w:sz w:val="28"/>
                <w:szCs w:val="28"/>
                <w:lang w:eastAsia="en-US"/>
              </w:rPr>
              <w:t>GULBENES NOVADA PAŠVALDĪBA</w:t>
            </w:r>
          </w:p>
        </w:tc>
      </w:tr>
      <w:tr w:rsidR="00D1629C" w:rsidRPr="00D1629C" w14:paraId="5C5DB8E4" w14:textId="77777777" w:rsidTr="00D82DF9">
        <w:tc>
          <w:tcPr>
            <w:tcW w:w="9458" w:type="dxa"/>
            <w:shd w:val="clear" w:color="auto" w:fill="auto"/>
          </w:tcPr>
          <w:p w14:paraId="468AF820" w14:textId="77777777" w:rsidR="00D1629C" w:rsidRPr="00D1629C" w:rsidRDefault="00D1629C" w:rsidP="00D1629C">
            <w:pPr>
              <w:jc w:val="center"/>
              <w:rPr>
                <w:rFonts w:ascii="Calibri" w:eastAsia="Calibri" w:hAnsi="Calibri"/>
                <w:sz w:val="22"/>
                <w:szCs w:val="22"/>
                <w:lang w:eastAsia="en-US"/>
              </w:rPr>
            </w:pPr>
            <w:r w:rsidRPr="00D1629C">
              <w:rPr>
                <w:rFonts w:eastAsia="Calibri"/>
                <w:sz w:val="24"/>
                <w:szCs w:val="24"/>
                <w:lang w:eastAsia="en-US"/>
              </w:rPr>
              <w:t>Reģ.Nr.90009116327</w:t>
            </w:r>
          </w:p>
        </w:tc>
      </w:tr>
      <w:tr w:rsidR="00D1629C" w:rsidRPr="00D1629C" w14:paraId="7850EEF9" w14:textId="77777777" w:rsidTr="00D82DF9">
        <w:tc>
          <w:tcPr>
            <w:tcW w:w="9458" w:type="dxa"/>
            <w:shd w:val="clear" w:color="auto" w:fill="auto"/>
          </w:tcPr>
          <w:p w14:paraId="128AF7CB" w14:textId="77777777" w:rsidR="00D1629C" w:rsidRPr="00D1629C" w:rsidRDefault="00D1629C" w:rsidP="00D1629C">
            <w:pPr>
              <w:jc w:val="center"/>
              <w:rPr>
                <w:rFonts w:ascii="Calibri" w:eastAsia="Calibri" w:hAnsi="Calibri"/>
                <w:sz w:val="22"/>
                <w:szCs w:val="22"/>
                <w:lang w:eastAsia="en-US"/>
              </w:rPr>
            </w:pPr>
            <w:r w:rsidRPr="00D1629C">
              <w:rPr>
                <w:rFonts w:eastAsia="Calibri"/>
                <w:sz w:val="24"/>
                <w:szCs w:val="24"/>
                <w:lang w:eastAsia="en-US"/>
              </w:rPr>
              <w:t>Ābeļu iela 2, Gulbene, Gulbenes nov., LV-4401</w:t>
            </w:r>
          </w:p>
        </w:tc>
      </w:tr>
      <w:tr w:rsidR="00D1629C" w:rsidRPr="00D1629C" w14:paraId="3E238C6B" w14:textId="77777777" w:rsidTr="00D82DF9">
        <w:tc>
          <w:tcPr>
            <w:tcW w:w="9458" w:type="dxa"/>
            <w:shd w:val="clear" w:color="auto" w:fill="auto"/>
          </w:tcPr>
          <w:p w14:paraId="53ECCA8E" w14:textId="77777777" w:rsidR="00D1629C" w:rsidRPr="00D1629C" w:rsidRDefault="00D1629C" w:rsidP="00D1629C">
            <w:pPr>
              <w:jc w:val="center"/>
              <w:rPr>
                <w:rFonts w:ascii="Calibri" w:eastAsia="Calibri" w:hAnsi="Calibri"/>
                <w:sz w:val="22"/>
                <w:szCs w:val="22"/>
                <w:lang w:eastAsia="en-US"/>
              </w:rPr>
            </w:pPr>
            <w:r w:rsidRPr="00D1629C">
              <w:rPr>
                <w:rFonts w:eastAsia="Calibri"/>
                <w:sz w:val="24"/>
                <w:szCs w:val="24"/>
                <w:lang w:eastAsia="en-US"/>
              </w:rPr>
              <w:t>Tālrunis 64497710, mob.26595362, e-pasts; dome@gulbene.lv, www.gulbene.lv</w:t>
            </w:r>
          </w:p>
        </w:tc>
      </w:tr>
    </w:tbl>
    <w:p w14:paraId="74CEAEBF" w14:textId="77777777" w:rsidR="00D1629C" w:rsidRPr="00D1629C" w:rsidRDefault="00D1629C" w:rsidP="00D1629C">
      <w:pPr>
        <w:jc w:val="center"/>
        <w:rPr>
          <w:rFonts w:eastAsia="Calibri"/>
          <w:b/>
          <w:bCs/>
          <w:sz w:val="24"/>
          <w:szCs w:val="24"/>
          <w:lang w:eastAsia="en-US"/>
        </w:rPr>
      </w:pPr>
    </w:p>
    <w:p w14:paraId="3812D956" w14:textId="77777777" w:rsidR="00D1629C" w:rsidRPr="00D1629C" w:rsidRDefault="00D1629C" w:rsidP="00D1629C">
      <w:pPr>
        <w:jc w:val="center"/>
        <w:rPr>
          <w:rFonts w:eastAsia="Calibri"/>
          <w:b/>
          <w:bCs/>
          <w:sz w:val="24"/>
          <w:szCs w:val="24"/>
          <w:lang w:eastAsia="en-US"/>
        </w:rPr>
      </w:pPr>
      <w:r w:rsidRPr="00D1629C">
        <w:rPr>
          <w:rFonts w:eastAsia="Calibri"/>
          <w:b/>
          <w:bCs/>
          <w:sz w:val="24"/>
          <w:szCs w:val="24"/>
          <w:lang w:eastAsia="en-US"/>
        </w:rPr>
        <w:t>GULBENES NOVADA DOMES LĒMUMS</w:t>
      </w:r>
    </w:p>
    <w:p w14:paraId="46288D23" w14:textId="77777777" w:rsidR="00D1629C" w:rsidRPr="00D1629C" w:rsidRDefault="00D1629C" w:rsidP="00D1629C">
      <w:pPr>
        <w:jc w:val="center"/>
        <w:rPr>
          <w:rFonts w:eastAsia="Calibri"/>
          <w:sz w:val="24"/>
          <w:szCs w:val="24"/>
          <w:lang w:eastAsia="en-US"/>
        </w:rPr>
      </w:pPr>
      <w:r w:rsidRPr="00D1629C">
        <w:rPr>
          <w:rFonts w:eastAsia="Calibri"/>
          <w:sz w:val="24"/>
          <w:szCs w:val="24"/>
          <w:lang w:eastAsia="en-US"/>
        </w:rPr>
        <w:t>Gulbenē</w:t>
      </w:r>
    </w:p>
    <w:p w14:paraId="1CBB49D7" w14:textId="77777777" w:rsidR="00D1629C" w:rsidRPr="00D1629C" w:rsidRDefault="00D1629C" w:rsidP="00D1629C">
      <w:pPr>
        <w:jc w:val="center"/>
        <w:rPr>
          <w:rFonts w:eastAsia="Calibri"/>
          <w:sz w:val="24"/>
          <w:szCs w:val="24"/>
          <w:lang w:eastAsia="en-US"/>
        </w:rPr>
      </w:pPr>
    </w:p>
    <w:tbl>
      <w:tblPr>
        <w:tblW w:w="0" w:type="auto"/>
        <w:tblLook w:val="04A0" w:firstRow="1" w:lastRow="0" w:firstColumn="1" w:lastColumn="0" w:noHBand="0" w:noVBand="1"/>
      </w:tblPr>
      <w:tblGrid>
        <w:gridCol w:w="4729"/>
        <w:gridCol w:w="4729"/>
      </w:tblGrid>
      <w:tr w:rsidR="00D1629C" w:rsidRPr="00D1629C" w14:paraId="49E27E7D" w14:textId="77777777" w:rsidTr="00D82DF9">
        <w:tc>
          <w:tcPr>
            <w:tcW w:w="4729" w:type="dxa"/>
            <w:shd w:val="clear" w:color="auto" w:fill="auto"/>
          </w:tcPr>
          <w:p w14:paraId="580C7394" w14:textId="77777777" w:rsidR="00D1629C" w:rsidRPr="00D1629C" w:rsidRDefault="00D1629C" w:rsidP="00D1629C">
            <w:pPr>
              <w:rPr>
                <w:rFonts w:eastAsia="Calibri"/>
                <w:b/>
                <w:bCs/>
                <w:sz w:val="24"/>
                <w:szCs w:val="24"/>
                <w:lang w:eastAsia="en-US"/>
              </w:rPr>
            </w:pPr>
            <w:r w:rsidRPr="00D1629C">
              <w:rPr>
                <w:rFonts w:eastAsia="Calibri"/>
                <w:b/>
                <w:bCs/>
                <w:sz w:val="24"/>
                <w:szCs w:val="24"/>
                <w:lang w:eastAsia="en-US"/>
              </w:rPr>
              <w:t>2020.gada 8.septembrī</w:t>
            </w:r>
          </w:p>
        </w:tc>
        <w:tc>
          <w:tcPr>
            <w:tcW w:w="4729" w:type="dxa"/>
            <w:shd w:val="clear" w:color="auto" w:fill="auto"/>
          </w:tcPr>
          <w:p w14:paraId="70BAD0A0" w14:textId="77777777" w:rsidR="00D1629C" w:rsidRPr="00D1629C" w:rsidRDefault="00D1629C" w:rsidP="00D1629C">
            <w:pPr>
              <w:rPr>
                <w:rFonts w:eastAsia="Calibri"/>
                <w:b/>
                <w:bCs/>
                <w:sz w:val="24"/>
                <w:szCs w:val="24"/>
                <w:lang w:eastAsia="en-US"/>
              </w:rPr>
            </w:pPr>
            <w:r w:rsidRPr="00D1629C">
              <w:rPr>
                <w:rFonts w:eastAsia="Calibri"/>
                <w:b/>
                <w:bCs/>
                <w:sz w:val="24"/>
                <w:szCs w:val="24"/>
                <w:lang w:eastAsia="en-US"/>
              </w:rPr>
              <w:t>Nr. GND/2020/703</w:t>
            </w:r>
          </w:p>
        </w:tc>
      </w:tr>
      <w:tr w:rsidR="00D1629C" w:rsidRPr="00D1629C" w14:paraId="1C147919" w14:textId="77777777" w:rsidTr="00D82DF9">
        <w:tc>
          <w:tcPr>
            <w:tcW w:w="4729" w:type="dxa"/>
            <w:shd w:val="clear" w:color="auto" w:fill="auto"/>
          </w:tcPr>
          <w:p w14:paraId="111B5EB3" w14:textId="77777777" w:rsidR="00D1629C" w:rsidRPr="00D1629C" w:rsidRDefault="00D1629C" w:rsidP="00D1629C">
            <w:pPr>
              <w:rPr>
                <w:rFonts w:eastAsia="Calibri"/>
                <w:sz w:val="24"/>
                <w:szCs w:val="24"/>
                <w:lang w:eastAsia="en-US"/>
              </w:rPr>
            </w:pPr>
          </w:p>
        </w:tc>
        <w:tc>
          <w:tcPr>
            <w:tcW w:w="4729" w:type="dxa"/>
            <w:shd w:val="clear" w:color="auto" w:fill="auto"/>
          </w:tcPr>
          <w:p w14:paraId="620CB1F9" w14:textId="77777777" w:rsidR="00D1629C" w:rsidRPr="00D1629C" w:rsidRDefault="00D1629C" w:rsidP="00D1629C">
            <w:pPr>
              <w:rPr>
                <w:rFonts w:eastAsia="Calibri"/>
                <w:b/>
                <w:bCs/>
                <w:sz w:val="24"/>
                <w:szCs w:val="24"/>
                <w:lang w:eastAsia="en-US"/>
              </w:rPr>
            </w:pPr>
            <w:r w:rsidRPr="00D1629C">
              <w:rPr>
                <w:rFonts w:eastAsia="Calibri"/>
                <w:b/>
                <w:bCs/>
                <w:sz w:val="24"/>
                <w:szCs w:val="24"/>
                <w:lang w:eastAsia="en-US"/>
              </w:rPr>
              <w:t>(protokols Nr.16; 2.p)</w:t>
            </w:r>
          </w:p>
        </w:tc>
      </w:tr>
    </w:tbl>
    <w:p w14:paraId="58766D2D" w14:textId="77777777" w:rsidR="00D1629C" w:rsidRPr="00D1629C" w:rsidRDefault="00D1629C" w:rsidP="00D1629C">
      <w:pPr>
        <w:spacing w:after="160" w:line="259" w:lineRule="auto"/>
        <w:rPr>
          <w:rFonts w:eastAsia="Calibri"/>
          <w:sz w:val="24"/>
          <w:szCs w:val="24"/>
          <w:lang w:eastAsia="en-US"/>
        </w:rPr>
      </w:pPr>
    </w:p>
    <w:p w14:paraId="524740EC" w14:textId="77777777" w:rsidR="00D1629C" w:rsidRPr="00D1629C" w:rsidRDefault="00D1629C" w:rsidP="00D1629C">
      <w:pPr>
        <w:spacing w:line="259" w:lineRule="auto"/>
        <w:jc w:val="center"/>
        <w:rPr>
          <w:rFonts w:eastAsia="Calibri"/>
          <w:b/>
          <w:bCs/>
          <w:sz w:val="24"/>
          <w:szCs w:val="24"/>
          <w:lang w:eastAsia="en-US"/>
        </w:rPr>
      </w:pPr>
      <w:r w:rsidRPr="00D1629C">
        <w:rPr>
          <w:rFonts w:eastAsia="Calibri"/>
          <w:b/>
          <w:bCs/>
          <w:sz w:val="24"/>
          <w:szCs w:val="24"/>
          <w:lang w:eastAsia="en-US"/>
        </w:rPr>
        <w:t>Par Gulbenes novada domes 2020.gada 8.septembra saistošo noteikumu Nr.19 “</w:t>
      </w:r>
      <w:bookmarkStart w:id="0" w:name="_Hlk49766006"/>
      <w:r w:rsidRPr="00D1629C">
        <w:rPr>
          <w:rFonts w:eastAsia="Calibri"/>
          <w:b/>
          <w:bCs/>
          <w:sz w:val="24"/>
          <w:szCs w:val="24"/>
          <w:lang w:eastAsia="en-US"/>
        </w:rPr>
        <w:t>Grozījumi Gulbenes novada domes 2020.gada 30.jūlija saistošajos noteikumos Nr.17 “Par ēdināšanas maksas atvieglojumiem”</w:t>
      </w:r>
      <w:bookmarkEnd w:id="0"/>
      <w:r w:rsidRPr="00D1629C">
        <w:rPr>
          <w:rFonts w:eastAsia="Calibri"/>
          <w:b/>
          <w:bCs/>
          <w:sz w:val="24"/>
          <w:szCs w:val="24"/>
          <w:lang w:eastAsia="en-US"/>
        </w:rPr>
        <w:t>” izdošanu</w:t>
      </w:r>
    </w:p>
    <w:p w14:paraId="129274F4" w14:textId="77777777" w:rsidR="00D1629C" w:rsidRPr="00D1629C" w:rsidRDefault="00D1629C" w:rsidP="00D1629C">
      <w:pPr>
        <w:jc w:val="both"/>
        <w:rPr>
          <w:rFonts w:eastAsia="Calibri"/>
          <w:sz w:val="24"/>
          <w:szCs w:val="24"/>
          <w:lang w:eastAsia="en-US"/>
        </w:rPr>
      </w:pPr>
    </w:p>
    <w:p w14:paraId="179D789A" w14:textId="77777777" w:rsidR="00D1629C" w:rsidRPr="00D1629C" w:rsidRDefault="00D1629C" w:rsidP="00D1629C">
      <w:pPr>
        <w:spacing w:line="360" w:lineRule="auto"/>
        <w:ind w:firstLine="720"/>
        <w:jc w:val="both"/>
        <w:rPr>
          <w:rFonts w:eastAsia="Calibri"/>
          <w:sz w:val="24"/>
          <w:szCs w:val="24"/>
          <w:lang w:eastAsia="en-US"/>
        </w:rPr>
      </w:pPr>
    </w:p>
    <w:p w14:paraId="0F287C1F" w14:textId="77777777" w:rsidR="00D1629C" w:rsidRPr="00D1629C" w:rsidRDefault="00D1629C" w:rsidP="00D1629C">
      <w:pPr>
        <w:spacing w:line="360" w:lineRule="auto"/>
        <w:ind w:firstLine="567"/>
        <w:jc w:val="both"/>
        <w:rPr>
          <w:rFonts w:eastAsia="Calibri"/>
          <w:sz w:val="24"/>
          <w:szCs w:val="24"/>
          <w:lang w:eastAsia="en-US"/>
        </w:rPr>
      </w:pPr>
      <w:r w:rsidRPr="00D1629C">
        <w:rPr>
          <w:rFonts w:eastAsia="Calibri"/>
          <w:sz w:val="24"/>
          <w:szCs w:val="24"/>
          <w:lang w:eastAsia="en-US"/>
        </w:rPr>
        <w:t xml:space="preserve">Kārtību, kādā izglītojamajiem piešķir ēdināšanas maksas atvieglojumus izglītības iestādēs, reglamentē Gulbenes novada domes 2020.gada 30.jūlija saistošie noteikumi Nr.17 “Par ēdināšanas maksas atvieglojumiem” (prot.Nr.14, 158.p.). </w:t>
      </w:r>
    </w:p>
    <w:p w14:paraId="1F2E7260" w14:textId="77777777" w:rsidR="00D1629C" w:rsidRPr="00D1629C" w:rsidRDefault="00D1629C" w:rsidP="00D1629C">
      <w:pPr>
        <w:spacing w:line="360" w:lineRule="auto"/>
        <w:ind w:firstLine="567"/>
        <w:jc w:val="both"/>
        <w:rPr>
          <w:rFonts w:eastAsia="Calibri"/>
          <w:sz w:val="24"/>
          <w:szCs w:val="24"/>
          <w:lang w:eastAsia="en-US"/>
        </w:rPr>
      </w:pPr>
      <w:r w:rsidRPr="00D1629C">
        <w:rPr>
          <w:rFonts w:eastAsia="Calibri"/>
          <w:sz w:val="24"/>
          <w:szCs w:val="24"/>
          <w:lang w:eastAsia="en-US"/>
        </w:rPr>
        <w:t>Gulbenes novada pašvaldība, sagatavojot attiecīgu saistošo noteikumu grozījumu projektu un realizējot savu brīvprātīgo iniciatīvu, plāno:</w:t>
      </w:r>
    </w:p>
    <w:p w14:paraId="53E6A0CB" w14:textId="77777777" w:rsidR="00D1629C" w:rsidRPr="00D1629C" w:rsidRDefault="00D1629C" w:rsidP="00D1629C">
      <w:pPr>
        <w:widowControl w:val="0"/>
        <w:numPr>
          <w:ilvl w:val="0"/>
          <w:numId w:val="53"/>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noteikt, ka ēdināšanas maksas atvieglojumus turpmāk varēs piešķirt arī izglītojamajiem, kuru dzīvesvieta nav deklarēta Gulbenes novada pašvaldības administratīvajā teritorijā;</w:t>
      </w:r>
    </w:p>
    <w:p w14:paraId="51B3765E" w14:textId="77777777" w:rsidR="00D1629C" w:rsidRPr="00D1629C" w:rsidRDefault="00D1629C" w:rsidP="00D1629C">
      <w:pPr>
        <w:widowControl w:val="0"/>
        <w:numPr>
          <w:ilvl w:val="0"/>
          <w:numId w:val="53"/>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papildināt ēdināšanas maksas atvieglojumu klāstu ar papildus atvieglojumu par brokastīm, launagu un vakariņām izglītojamiem:</w:t>
      </w:r>
    </w:p>
    <w:p w14:paraId="6CD0E031" w14:textId="77777777" w:rsidR="00D1629C" w:rsidRPr="00D1629C" w:rsidRDefault="00D1629C" w:rsidP="00D1629C">
      <w:pPr>
        <w:widowControl w:val="0"/>
        <w:numPr>
          <w:ilvl w:val="0"/>
          <w:numId w:val="54"/>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kuriem ir noteikta invaliditāte Invaliditātes likumā noteiktajā kārtībā un kuri apgūst pirmsskolas izglītības programmu Gulbenes novada pašvaldības administratīvajā teritorijā esošajās pirmsskolas izglītības iestādēs arī tad, ja neuzturas tajā diennakti;</w:t>
      </w:r>
    </w:p>
    <w:p w14:paraId="2435B528" w14:textId="77777777" w:rsidR="00D1629C" w:rsidRPr="00D1629C" w:rsidRDefault="00D1629C" w:rsidP="00D1629C">
      <w:pPr>
        <w:widowControl w:val="0"/>
        <w:numPr>
          <w:ilvl w:val="0"/>
          <w:numId w:val="54"/>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kuri apgūst pirmsskolas izglītības programmas trešo posmu Gulbenes novada pašvaldības administratīvajā teritorijā esošajās pirmsskolas izglītības iestādēs un sasnieguši obligāto minētās programmas apguves vecumu, un uzturas tajās diennakti;</w:t>
      </w:r>
    </w:p>
    <w:p w14:paraId="3B739506" w14:textId="77777777" w:rsidR="00D1629C" w:rsidRPr="00D1629C" w:rsidRDefault="00D1629C" w:rsidP="00D1629C">
      <w:pPr>
        <w:widowControl w:val="0"/>
        <w:numPr>
          <w:ilvl w:val="0"/>
          <w:numId w:val="53"/>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pieņemt lēmumu piešķirt ēdināšanas maksas atvieglojumus izglītojamiem, kuriem ir noteikta invaliditāte Invaliditātes likumā noteiktajā kārtībā, bez izvērtēšanas;</w:t>
      </w:r>
    </w:p>
    <w:p w14:paraId="5C28EAAF" w14:textId="77777777" w:rsidR="00D1629C" w:rsidRPr="00D1629C" w:rsidRDefault="00D1629C" w:rsidP="00D1629C">
      <w:pPr>
        <w:widowControl w:val="0"/>
        <w:numPr>
          <w:ilvl w:val="0"/>
          <w:numId w:val="53"/>
        </w:numPr>
        <w:tabs>
          <w:tab w:val="left" w:pos="993"/>
        </w:tabs>
        <w:spacing w:line="360" w:lineRule="auto"/>
        <w:ind w:left="0" w:firstLine="567"/>
        <w:jc w:val="both"/>
        <w:rPr>
          <w:rFonts w:eastAsia="Calibri"/>
          <w:sz w:val="24"/>
          <w:szCs w:val="24"/>
          <w:lang w:eastAsia="en-US"/>
        </w:rPr>
      </w:pPr>
      <w:r w:rsidRPr="00D1629C">
        <w:rPr>
          <w:rFonts w:eastAsia="Calibri"/>
          <w:sz w:val="24"/>
          <w:szCs w:val="24"/>
          <w:lang w:eastAsia="en-US"/>
        </w:rPr>
        <w:t xml:space="preserve">noteikt, ka lēmumu par ēdināšanas maksas atvieglojumu piešķiršanu turpmāk pieņems attiecīgās izglītības iestādes vadītājs, savukārt jautājumu risināšanu, kas saistīti ar </w:t>
      </w:r>
      <w:r w:rsidRPr="00D1629C">
        <w:rPr>
          <w:rFonts w:eastAsia="Calibri"/>
          <w:sz w:val="24"/>
          <w:szCs w:val="24"/>
          <w:shd w:val="clear" w:color="auto" w:fill="FFFFFF"/>
          <w:lang w:eastAsia="en-US"/>
        </w:rPr>
        <w:t>ēdināšanas maksas atvieglojumu piešķiršanu izglītojamajiem, kuri apgūst profesionālās izglītības programmas citas pašvaldības administratīvajā teritorijā esošajās profesionālās izglītības iestādēs</w:t>
      </w:r>
      <w:r w:rsidRPr="00D1629C">
        <w:rPr>
          <w:rFonts w:ascii="Calibri" w:eastAsia="Calibri" w:hAnsi="Calibri"/>
          <w:sz w:val="22"/>
          <w:szCs w:val="22"/>
          <w:shd w:val="clear" w:color="auto" w:fill="FFFFFF"/>
          <w:lang w:eastAsia="en-US"/>
        </w:rPr>
        <w:t xml:space="preserve">, </w:t>
      </w:r>
      <w:r w:rsidRPr="00D1629C">
        <w:rPr>
          <w:rFonts w:eastAsia="Calibri"/>
          <w:sz w:val="24"/>
          <w:szCs w:val="24"/>
          <w:lang w:eastAsia="en-US"/>
        </w:rPr>
        <w:t>koordinēs</w:t>
      </w:r>
      <w:r w:rsidRPr="00D1629C">
        <w:rPr>
          <w:rFonts w:ascii="Calibri" w:eastAsia="Calibri" w:hAnsi="Calibri"/>
          <w:sz w:val="22"/>
          <w:szCs w:val="22"/>
          <w:lang w:eastAsia="en-US"/>
        </w:rPr>
        <w:t xml:space="preserve"> </w:t>
      </w:r>
      <w:r w:rsidRPr="00D1629C">
        <w:rPr>
          <w:rFonts w:eastAsia="Calibri"/>
          <w:sz w:val="24"/>
          <w:szCs w:val="24"/>
          <w:lang w:eastAsia="en-US"/>
        </w:rPr>
        <w:t>un lēmumu pieņems</w:t>
      </w:r>
      <w:r w:rsidRPr="00D1629C">
        <w:rPr>
          <w:rFonts w:ascii="Calibri" w:eastAsia="Calibri" w:hAnsi="Calibri"/>
          <w:sz w:val="22"/>
          <w:szCs w:val="22"/>
          <w:lang w:eastAsia="en-US"/>
        </w:rPr>
        <w:t xml:space="preserve"> </w:t>
      </w:r>
      <w:r w:rsidRPr="00D1629C">
        <w:rPr>
          <w:rFonts w:eastAsia="Calibri"/>
          <w:sz w:val="24"/>
          <w:szCs w:val="24"/>
          <w:lang w:eastAsia="en-US"/>
        </w:rPr>
        <w:t>Gulbenes novada sociālais dienests</w:t>
      </w:r>
      <w:r w:rsidRPr="00D1629C">
        <w:rPr>
          <w:rFonts w:ascii="Calibri" w:eastAsia="Calibri" w:hAnsi="Calibri"/>
          <w:sz w:val="22"/>
          <w:szCs w:val="22"/>
          <w:lang w:eastAsia="en-US"/>
        </w:rPr>
        <w:t>.</w:t>
      </w:r>
    </w:p>
    <w:p w14:paraId="28C01DCF" w14:textId="77777777" w:rsidR="00D1629C" w:rsidRPr="00D1629C" w:rsidRDefault="00D1629C" w:rsidP="00D1629C">
      <w:pPr>
        <w:spacing w:line="360" w:lineRule="auto"/>
        <w:ind w:firstLine="567"/>
        <w:jc w:val="both"/>
        <w:rPr>
          <w:rFonts w:eastAsia="Calibri"/>
          <w:sz w:val="24"/>
          <w:szCs w:val="24"/>
          <w:lang w:eastAsia="en-US"/>
        </w:rPr>
      </w:pPr>
      <w:r w:rsidRPr="00D1629C">
        <w:rPr>
          <w:rFonts w:eastAsia="Calibri"/>
          <w:sz w:val="24"/>
          <w:szCs w:val="24"/>
          <w:lang w:eastAsia="en-US"/>
        </w:rPr>
        <w:t xml:space="preserve">Ņemot vērā minēto un pamatojoties uz likuma “Par pašvaldībām” 43.panta trešo daļu, kas nosaka, ka dome var pieņemt saistošos noteikumus arī, lai nodrošinātu pašvaldības autonomo </w:t>
      </w:r>
      <w:r w:rsidRPr="00D1629C">
        <w:rPr>
          <w:rFonts w:eastAsia="Calibri"/>
          <w:sz w:val="24"/>
          <w:szCs w:val="24"/>
          <w:lang w:eastAsia="en-US"/>
        </w:rPr>
        <w:lastRenderedPageBreak/>
        <w:t xml:space="preserve">funkciju un brīvprātīgo iniciatīvu izpildi, Izglītības likuma 17.panta trešās daļas 11.punktu, kas nosaka, ka novada pašvaldība nosaka tos izglītojamos, kuru ēdināšanas izmaksas sedz pašvaldība, atklāti balsojot: </w:t>
      </w:r>
      <w:r w:rsidRPr="00D1629C">
        <w:rPr>
          <w:noProof/>
          <w:sz w:val="24"/>
          <w:szCs w:val="22"/>
          <w:lang w:eastAsia="en-US"/>
        </w:rPr>
        <w:t>ar 12 balsīm "Par" (Normunds Audzišs, Gunārs Ciglis,  Lāsma Gabdulļina, Ieva Grīnšteine, Stanislavs Gžibovskis, Valtis Krauklis, Intars Liepiņš, Normunds Mazūrs, Ilze Mezīte, Zintis Mezītis, Guntis Princovs, Guna Pūcīte), "Pret" – nav, "Atturas" – nav</w:t>
      </w:r>
      <w:r w:rsidRPr="00D1629C">
        <w:rPr>
          <w:sz w:val="24"/>
          <w:szCs w:val="22"/>
          <w:lang w:eastAsia="en-US"/>
        </w:rPr>
        <w:t xml:space="preserve">, </w:t>
      </w:r>
      <w:r w:rsidRPr="00D1629C">
        <w:rPr>
          <w:rFonts w:eastAsia="Calibri"/>
          <w:sz w:val="24"/>
          <w:szCs w:val="24"/>
          <w:lang w:eastAsia="en-US"/>
        </w:rPr>
        <w:t>Gulbenes novada dome NOLEMJ:</w:t>
      </w:r>
    </w:p>
    <w:p w14:paraId="6D4446B1" w14:textId="77777777" w:rsidR="00D1629C" w:rsidRPr="00D1629C" w:rsidRDefault="00D1629C" w:rsidP="00D1629C">
      <w:pPr>
        <w:numPr>
          <w:ilvl w:val="0"/>
          <w:numId w:val="52"/>
        </w:numPr>
        <w:spacing w:line="360" w:lineRule="auto"/>
        <w:ind w:left="0" w:firstLine="567"/>
        <w:jc w:val="both"/>
        <w:rPr>
          <w:rFonts w:eastAsia="Calibri"/>
          <w:sz w:val="24"/>
          <w:szCs w:val="24"/>
          <w:lang w:eastAsia="en-US"/>
        </w:rPr>
      </w:pPr>
      <w:r w:rsidRPr="00D1629C">
        <w:rPr>
          <w:rFonts w:eastAsia="Calibri"/>
          <w:sz w:val="24"/>
          <w:szCs w:val="24"/>
          <w:lang w:eastAsia="en-US"/>
        </w:rPr>
        <w:t>IZDOT Gulbenes novada domes 2020.gada 8.septembra saistošos noteikumus Nr.19 “Grozījumi Gulbenes novada domes 2020.gada 30.jūlija saistošajos noteikumos Nr.17 “Par ēdināšanas maksas atvieglojumiem””.</w:t>
      </w:r>
    </w:p>
    <w:p w14:paraId="6F58F2DA" w14:textId="77777777" w:rsidR="00D1629C" w:rsidRPr="00D1629C" w:rsidRDefault="00D1629C" w:rsidP="00D1629C">
      <w:pPr>
        <w:numPr>
          <w:ilvl w:val="0"/>
          <w:numId w:val="52"/>
        </w:numPr>
        <w:spacing w:line="360" w:lineRule="auto"/>
        <w:ind w:left="0" w:firstLine="567"/>
        <w:jc w:val="both"/>
        <w:rPr>
          <w:rFonts w:eastAsia="Calibri"/>
          <w:sz w:val="24"/>
          <w:szCs w:val="24"/>
          <w:lang w:eastAsia="en-US"/>
        </w:rPr>
      </w:pPr>
      <w:r w:rsidRPr="00D1629C">
        <w:rPr>
          <w:sz w:val="24"/>
          <w:szCs w:val="24"/>
          <w:lang w:eastAsia="en-US"/>
        </w:rPr>
        <w:t>NOSŪTĪT Vides aizsardzības un reģionālās attīstības ministrijai atzinuma sniegšanai lēmuma 1.punktā minētos saistošos noteikumus un paskaidrojuma rakstu triju darbdienu laikā pēc to parakstīšanas (</w:t>
      </w:r>
      <w:proofErr w:type="spellStart"/>
      <w:r w:rsidRPr="00D1629C">
        <w:rPr>
          <w:sz w:val="24"/>
          <w:szCs w:val="24"/>
          <w:lang w:eastAsia="en-US"/>
        </w:rPr>
        <w:t>rakstveidā</w:t>
      </w:r>
      <w:proofErr w:type="spellEnd"/>
      <w:r w:rsidRPr="00D1629C">
        <w:rPr>
          <w:sz w:val="24"/>
          <w:szCs w:val="24"/>
          <w:lang w:eastAsia="en-US"/>
        </w:rPr>
        <w:t xml:space="preserve"> un elektroniskā veidā).</w:t>
      </w:r>
    </w:p>
    <w:p w14:paraId="42698D75" w14:textId="77777777" w:rsidR="00D1629C" w:rsidRPr="00D1629C" w:rsidRDefault="00D1629C" w:rsidP="00D1629C">
      <w:pPr>
        <w:numPr>
          <w:ilvl w:val="0"/>
          <w:numId w:val="52"/>
        </w:numPr>
        <w:spacing w:line="360" w:lineRule="auto"/>
        <w:ind w:left="0" w:firstLine="567"/>
        <w:jc w:val="both"/>
        <w:rPr>
          <w:rFonts w:eastAsia="Calibri"/>
          <w:sz w:val="24"/>
          <w:szCs w:val="24"/>
          <w:lang w:eastAsia="en-US"/>
        </w:rPr>
      </w:pPr>
      <w:r w:rsidRPr="00D1629C">
        <w:rPr>
          <w:sz w:val="24"/>
          <w:szCs w:val="24"/>
          <w:lang w:eastAsia="en-US"/>
        </w:rPr>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66648982" w14:textId="77777777" w:rsidR="00D1629C" w:rsidRPr="00D1629C" w:rsidRDefault="00D1629C" w:rsidP="00D1629C">
      <w:pPr>
        <w:numPr>
          <w:ilvl w:val="0"/>
          <w:numId w:val="52"/>
        </w:numPr>
        <w:spacing w:line="360" w:lineRule="auto"/>
        <w:ind w:left="0" w:firstLine="567"/>
        <w:jc w:val="both"/>
        <w:rPr>
          <w:rFonts w:eastAsia="Calibri"/>
          <w:sz w:val="24"/>
          <w:szCs w:val="24"/>
          <w:lang w:eastAsia="en-US"/>
        </w:rPr>
      </w:pPr>
      <w:r w:rsidRPr="00D1629C">
        <w:rPr>
          <w:sz w:val="24"/>
          <w:szCs w:val="24"/>
          <w:lang w:eastAsia="en-US"/>
        </w:rPr>
        <w:t xml:space="preserve">UZDOT Gulbenes novada pašvaldības vecākajam sabiedrisko attiecību speciālistam lēmuma 1.punktā minētos saistošos noteikumus pēc to stāšanās spēkā publicēt Gulbenes novada pašvaldības informatīvajā izdevumā “Gulbenes Novada Ziņas” un Gulbenes novada pašvaldības tīmekļa vietnē </w:t>
      </w:r>
      <w:hyperlink r:id="rId9" w:history="1">
        <w:r w:rsidRPr="00D1629C">
          <w:rPr>
            <w:i/>
            <w:sz w:val="24"/>
            <w:szCs w:val="24"/>
            <w:u w:val="single"/>
            <w:lang w:eastAsia="en-US"/>
          </w:rPr>
          <w:t>www.gulbene.lv</w:t>
        </w:r>
      </w:hyperlink>
      <w:r w:rsidRPr="00D1629C">
        <w:rPr>
          <w:rFonts w:ascii="Calibri" w:eastAsia="Calibri" w:hAnsi="Calibri"/>
          <w:sz w:val="22"/>
          <w:szCs w:val="22"/>
          <w:lang w:eastAsia="en-US"/>
        </w:rPr>
        <w:t>.</w:t>
      </w:r>
    </w:p>
    <w:p w14:paraId="39FC2F6C" w14:textId="77777777" w:rsidR="00D1629C" w:rsidRPr="00D1629C" w:rsidRDefault="00D1629C" w:rsidP="00D1629C">
      <w:pPr>
        <w:numPr>
          <w:ilvl w:val="0"/>
          <w:numId w:val="52"/>
        </w:numPr>
        <w:spacing w:line="360" w:lineRule="auto"/>
        <w:ind w:left="0" w:firstLine="567"/>
        <w:jc w:val="both"/>
        <w:rPr>
          <w:rFonts w:eastAsia="Calibri"/>
          <w:sz w:val="24"/>
          <w:szCs w:val="24"/>
          <w:lang w:eastAsia="en-US"/>
        </w:rPr>
      </w:pPr>
      <w:r w:rsidRPr="00D1629C">
        <w:rPr>
          <w:sz w:val="24"/>
          <w:szCs w:val="24"/>
          <w:lang w:eastAsia="en-US"/>
        </w:rPr>
        <w:t>UZDOT Gulbenes novada pagastu pārvalžu vadītājiem nodrošināt lēmuma 1.punktā minēto saistošo noteikumu un paskaidrojuma raksta pieejamību pagastu pārvalžu administratīvajās ēkās.</w:t>
      </w:r>
    </w:p>
    <w:p w14:paraId="1AB40AFE" w14:textId="77777777" w:rsidR="00D1629C" w:rsidRPr="00D1629C" w:rsidRDefault="00D1629C" w:rsidP="00D1629C">
      <w:pPr>
        <w:ind w:firstLine="567"/>
        <w:contextualSpacing/>
        <w:jc w:val="both"/>
        <w:rPr>
          <w:rFonts w:eastAsia="Calibri"/>
          <w:sz w:val="24"/>
          <w:szCs w:val="24"/>
          <w:lang w:eastAsia="en-US"/>
        </w:rPr>
      </w:pPr>
    </w:p>
    <w:p w14:paraId="606F4FB8" w14:textId="77777777" w:rsidR="00D1629C" w:rsidRPr="00D1629C" w:rsidRDefault="00D1629C" w:rsidP="00D1629C">
      <w:pPr>
        <w:spacing w:after="160" w:line="259" w:lineRule="auto"/>
        <w:rPr>
          <w:rFonts w:eastAsia="Calibri"/>
          <w:sz w:val="24"/>
          <w:szCs w:val="24"/>
          <w:lang w:eastAsia="en-US"/>
        </w:rPr>
      </w:pPr>
      <w:r w:rsidRPr="00D1629C">
        <w:rPr>
          <w:rFonts w:eastAsia="Calibri"/>
          <w:sz w:val="24"/>
          <w:szCs w:val="24"/>
          <w:lang w:eastAsia="en-US"/>
        </w:rPr>
        <w:t>Gulbenes novada domes priekšsēdētājs</w:t>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proofErr w:type="spellStart"/>
      <w:r w:rsidRPr="00D1629C">
        <w:rPr>
          <w:rFonts w:eastAsia="Calibri"/>
          <w:sz w:val="24"/>
          <w:szCs w:val="24"/>
          <w:lang w:eastAsia="en-US"/>
        </w:rPr>
        <w:t>N.Audzišs</w:t>
      </w:r>
      <w:proofErr w:type="spellEnd"/>
    </w:p>
    <w:p w14:paraId="295231BE" w14:textId="77777777" w:rsidR="00D1629C" w:rsidRPr="00D1629C" w:rsidRDefault="00D1629C" w:rsidP="00D1629C">
      <w:pPr>
        <w:spacing w:after="160" w:line="259" w:lineRule="auto"/>
        <w:rPr>
          <w:rFonts w:eastAsia="Calibri"/>
          <w:sz w:val="24"/>
          <w:szCs w:val="24"/>
          <w:lang w:eastAsia="en-US"/>
        </w:rPr>
      </w:pPr>
    </w:p>
    <w:p w14:paraId="514B0F14" w14:textId="77777777" w:rsidR="00D1629C" w:rsidRPr="00D1629C" w:rsidRDefault="00D1629C" w:rsidP="00D1629C">
      <w:pPr>
        <w:spacing w:after="160" w:line="259" w:lineRule="auto"/>
        <w:rPr>
          <w:rFonts w:eastAsia="Calibri"/>
          <w:sz w:val="24"/>
          <w:szCs w:val="24"/>
          <w:lang w:eastAsia="en-US"/>
        </w:rPr>
      </w:pPr>
      <w:r w:rsidRPr="00D1629C">
        <w:rPr>
          <w:rFonts w:eastAsia="Calibri"/>
          <w:sz w:val="24"/>
          <w:szCs w:val="24"/>
          <w:lang w:eastAsia="en-US"/>
        </w:rPr>
        <w:t xml:space="preserve">Sagatavoja: Eduards </w:t>
      </w:r>
      <w:proofErr w:type="spellStart"/>
      <w:r w:rsidRPr="00D1629C">
        <w:rPr>
          <w:rFonts w:eastAsia="Calibri"/>
          <w:sz w:val="24"/>
          <w:szCs w:val="24"/>
          <w:lang w:eastAsia="en-US"/>
        </w:rPr>
        <w:t>Garkuša</w:t>
      </w:r>
      <w:proofErr w:type="spellEnd"/>
    </w:p>
    <w:p w14:paraId="478E4FED" w14:textId="77777777" w:rsidR="00D1629C" w:rsidRPr="00D1629C" w:rsidRDefault="00D1629C" w:rsidP="00D1629C">
      <w:pPr>
        <w:spacing w:after="160" w:line="259" w:lineRule="auto"/>
        <w:rPr>
          <w:rFonts w:ascii="Calibri" w:eastAsia="Calibri" w:hAnsi="Calibri"/>
          <w:sz w:val="8"/>
          <w:szCs w:val="8"/>
          <w:lang w:eastAsia="en-US"/>
        </w:rPr>
      </w:pPr>
      <w:r w:rsidRPr="00D1629C">
        <w:rPr>
          <w:rFonts w:ascii="Calibri" w:eastAsia="Calibri" w:hAnsi="Calibri"/>
          <w:sz w:val="22"/>
          <w:szCs w:val="22"/>
          <w:lang w:eastAsia="en-US"/>
        </w:rPr>
        <w:br w:type="page"/>
      </w:r>
    </w:p>
    <w:tbl>
      <w:tblPr>
        <w:tblW w:w="0" w:type="auto"/>
        <w:tblLook w:val="01E0" w:firstRow="1" w:lastRow="1" w:firstColumn="1" w:lastColumn="1" w:noHBand="0" w:noVBand="0"/>
      </w:tblPr>
      <w:tblGrid>
        <w:gridCol w:w="3163"/>
        <w:gridCol w:w="3172"/>
        <w:gridCol w:w="3163"/>
      </w:tblGrid>
      <w:tr w:rsidR="00D1629C" w:rsidRPr="00D1629C" w14:paraId="370A358F" w14:textId="77777777" w:rsidTr="00D82DF9">
        <w:tc>
          <w:tcPr>
            <w:tcW w:w="3190" w:type="dxa"/>
          </w:tcPr>
          <w:p w14:paraId="399D12E3" w14:textId="77777777" w:rsidR="00D1629C" w:rsidRPr="00D1629C" w:rsidRDefault="00D1629C" w:rsidP="00D1629C">
            <w:pPr>
              <w:spacing w:line="256" w:lineRule="auto"/>
              <w:rPr>
                <w:rFonts w:eastAsia="Calibri"/>
                <w:sz w:val="24"/>
                <w:szCs w:val="24"/>
                <w:lang w:eastAsia="en-US"/>
              </w:rPr>
            </w:pPr>
            <w:r w:rsidRPr="00D1629C">
              <w:rPr>
                <w:rFonts w:eastAsia="Calibri"/>
                <w:sz w:val="24"/>
                <w:szCs w:val="24"/>
                <w:lang w:eastAsia="en-US"/>
              </w:rPr>
              <w:lastRenderedPageBreak/>
              <w:br w:type="page"/>
            </w:r>
            <w:r w:rsidRPr="00D1629C">
              <w:rPr>
                <w:rFonts w:eastAsia="Calibri"/>
                <w:sz w:val="24"/>
                <w:szCs w:val="24"/>
                <w:lang w:eastAsia="en-US"/>
              </w:rPr>
              <w:br w:type="page"/>
            </w:r>
          </w:p>
        </w:tc>
        <w:tc>
          <w:tcPr>
            <w:tcW w:w="3190" w:type="dxa"/>
            <w:hideMark/>
          </w:tcPr>
          <w:p w14:paraId="59EA557F" w14:textId="3E776566" w:rsidR="00D1629C" w:rsidRPr="00D1629C" w:rsidRDefault="00D1629C" w:rsidP="00D1629C">
            <w:pPr>
              <w:jc w:val="center"/>
              <w:rPr>
                <w:rFonts w:eastAsia="Calibri"/>
                <w:sz w:val="24"/>
                <w:szCs w:val="24"/>
                <w:lang w:eastAsia="en-US"/>
              </w:rPr>
            </w:pPr>
            <w:r w:rsidRPr="00D1629C">
              <w:rPr>
                <w:rFonts w:eastAsia="Calibri"/>
                <w:noProof/>
                <w:sz w:val="24"/>
                <w:szCs w:val="24"/>
                <w:lang w:eastAsia="en-US"/>
              </w:rPr>
              <w:drawing>
                <wp:inline distT="0" distB="0" distL="0" distR="0" wp14:anchorId="184D8180" wp14:editId="4FCB1F2A">
                  <wp:extent cx="609600" cy="685800"/>
                  <wp:effectExtent l="0" t="0" r="0" b="0"/>
                  <wp:docPr id="9" name="Attēls 9"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0DDECA79" w14:textId="77777777" w:rsidR="00D1629C" w:rsidRPr="00D1629C" w:rsidRDefault="00D1629C" w:rsidP="00D1629C">
            <w:pPr>
              <w:spacing w:line="256" w:lineRule="auto"/>
              <w:rPr>
                <w:rFonts w:eastAsia="Calibri"/>
                <w:sz w:val="24"/>
                <w:szCs w:val="24"/>
                <w:lang w:eastAsia="en-US"/>
              </w:rPr>
            </w:pPr>
          </w:p>
        </w:tc>
      </w:tr>
      <w:tr w:rsidR="00D1629C" w:rsidRPr="00D1629C" w14:paraId="59B7AEC2" w14:textId="77777777" w:rsidTr="00D82DF9">
        <w:tc>
          <w:tcPr>
            <w:tcW w:w="9570" w:type="dxa"/>
            <w:gridSpan w:val="3"/>
            <w:hideMark/>
          </w:tcPr>
          <w:p w14:paraId="1DB5923B" w14:textId="77777777" w:rsidR="00D1629C" w:rsidRPr="00D1629C" w:rsidRDefault="00D1629C" w:rsidP="00D1629C">
            <w:pPr>
              <w:jc w:val="center"/>
              <w:rPr>
                <w:rFonts w:eastAsia="Calibri"/>
                <w:b/>
                <w:sz w:val="24"/>
                <w:szCs w:val="24"/>
                <w:lang w:eastAsia="en-US"/>
              </w:rPr>
            </w:pPr>
            <w:r w:rsidRPr="00D1629C">
              <w:rPr>
                <w:rFonts w:eastAsia="Calibri"/>
                <w:b/>
                <w:sz w:val="24"/>
                <w:szCs w:val="24"/>
                <w:lang w:eastAsia="en-US"/>
              </w:rPr>
              <w:t>GULBENES NOVADA PAŠVALDĪBA</w:t>
            </w:r>
          </w:p>
        </w:tc>
      </w:tr>
      <w:tr w:rsidR="00D1629C" w:rsidRPr="00D1629C" w14:paraId="13A43119" w14:textId="77777777" w:rsidTr="00D82DF9">
        <w:tc>
          <w:tcPr>
            <w:tcW w:w="9570" w:type="dxa"/>
            <w:gridSpan w:val="3"/>
            <w:hideMark/>
          </w:tcPr>
          <w:p w14:paraId="76B833B2" w14:textId="77777777" w:rsidR="00D1629C" w:rsidRPr="00D1629C" w:rsidRDefault="00D1629C" w:rsidP="00D1629C">
            <w:pPr>
              <w:jc w:val="center"/>
              <w:rPr>
                <w:rFonts w:eastAsia="Calibri"/>
                <w:sz w:val="24"/>
                <w:szCs w:val="24"/>
                <w:lang w:eastAsia="en-US"/>
              </w:rPr>
            </w:pPr>
            <w:proofErr w:type="spellStart"/>
            <w:r w:rsidRPr="00D1629C">
              <w:rPr>
                <w:rFonts w:eastAsia="Calibri"/>
                <w:sz w:val="24"/>
                <w:szCs w:val="24"/>
                <w:lang w:eastAsia="en-US"/>
              </w:rPr>
              <w:t>Reģ</w:t>
            </w:r>
            <w:proofErr w:type="spellEnd"/>
            <w:r w:rsidRPr="00D1629C">
              <w:rPr>
                <w:rFonts w:eastAsia="Calibri"/>
                <w:sz w:val="24"/>
                <w:szCs w:val="24"/>
                <w:lang w:eastAsia="en-US"/>
              </w:rPr>
              <w:t>. Nr. 90009116327</w:t>
            </w:r>
          </w:p>
        </w:tc>
      </w:tr>
      <w:tr w:rsidR="00D1629C" w:rsidRPr="00D1629C" w14:paraId="14869DF8" w14:textId="77777777" w:rsidTr="00D82DF9">
        <w:tc>
          <w:tcPr>
            <w:tcW w:w="9570" w:type="dxa"/>
            <w:gridSpan w:val="3"/>
            <w:hideMark/>
          </w:tcPr>
          <w:p w14:paraId="1CFC4242" w14:textId="77777777" w:rsidR="00D1629C" w:rsidRPr="00D1629C" w:rsidRDefault="00D1629C" w:rsidP="00D1629C">
            <w:pPr>
              <w:jc w:val="center"/>
              <w:rPr>
                <w:rFonts w:eastAsia="Calibri"/>
                <w:sz w:val="24"/>
                <w:szCs w:val="24"/>
                <w:lang w:eastAsia="en-US"/>
              </w:rPr>
            </w:pPr>
            <w:r w:rsidRPr="00D1629C">
              <w:rPr>
                <w:rFonts w:eastAsia="Calibri"/>
                <w:sz w:val="24"/>
                <w:szCs w:val="24"/>
                <w:lang w:eastAsia="en-US"/>
              </w:rPr>
              <w:t>Ābeļu iela 2, Gulbene, Gulbenes nov., LV-4401</w:t>
            </w:r>
          </w:p>
        </w:tc>
      </w:tr>
      <w:tr w:rsidR="00D1629C" w:rsidRPr="00D1629C" w14:paraId="57D504BA" w14:textId="77777777" w:rsidTr="00D82DF9">
        <w:tc>
          <w:tcPr>
            <w:tcW w:w="9570" w:type="dxa"/>
            <w:gridSpan w:val="3"/>
            <w:hideMark/>
          </w:tcPr>
          <w:p w14:paraId="0B66EB38" w14:textId="77777777" w:rsidR="00D1629C" w:rsidRPr="00D1629C" w:rsidRDefault="00D1629C" w:rsidP="00D1629C">
            <w:pPr>
              <w:pBdr>
                <w:bottom w:val="single" w:sz="12" w:space="1" w:color="auto"/>
              </w:pBdr>
              <w:jc w:val="center"/>
              <w:rPr>
                <w:rFonts w:eastAsia="Calibri"/>
                <w:sz w:val="24"/>
                <w:szCs w:val="24"/>
                <w:lang w:eastAsia="en-US"/>
              </w:rPr>
            </w:pPr>
            <w:r w:rsidRPr="00D1629C">
              <w:rPr>
                <w:rFonts w:eastAsia="Calibri"/>
                <w:sz w:val="24"/>
                <w:szCs w:val="24"/>
                <w:lang w:eastAsia="en-US"/>
              </w:rPr>
              <w:t>Tālrunis 64497710, fakss 64497730, e-pasts: dome@gulbene.lv, www.gulbene.lv</w:t>
            </w:r>
          </w:p>
          <w:p w14:paraId="065A78B2" w14:textId="77777777" w:rsidR="00D1629C" w:rsidRPr="00D1629C" w:rsidRDefault="00D1629C" w:rsidP="00D1629C">
            <w:pPr>
              <w:jc w:val="center"/>
              <w:rPr>
                <w:rFonts w:eastAsia="Calibri"/>
                <w:sz w:val="24"/>
                <w:szCs w:val="24"/>
                <w:lang w:eastAsia="en-US"/>
              </w:rPr>
            </w:pP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r w:rsidRPr="00D1629C">
              <w:rPr>
                <w:rFonts w:eastAsia="Calibri"/>
                <w:sz w:val="24"/>
                <w:szCs w:val="24"/>
                <w:lang w:eastAsia="en-US"/>
              </w:rPr>
              <w:softHyphen/>
            </w:r>
          </w:p>
        </w:tc>
      </w:tr>
    </w:tbl>
    <w:p w14:paraId="22233906" w14:textId="77777777" w:rsidR="00D1629C" w:rsidRPr="00D1629C" w:rsidRDefault="00D1629C" w:rsidP="00D1629C">
      <w:pPr>
        <w:spacing w:line="259" w:lineRule="auto"/>
        <w:jc w:val="center"/>
        <w:rPr>
          <w:rFonts w:eastAsia="Calibri"/>
          <w:sz w:val="24"/>
          <w:szCs w:val="24"/>
        </w:rPr>
      </w:pPr>
      <w:r w:rsidRPr="00D1629C">
        <w:rPr>
          <w:rFonts w:eastAsia="Calibri"/>
          <w:sz w:val="24"/>
          <w:szCs w:val="24"/>
          <w:lang w:eastAsia="en-US"/>
        </w:rPr>
        <w:t>Gulbenē</w:t>
      </w:r>
    </w:p>
    <w:p w14:paraId="3C4F72C5" w14:textId="77777777" w:rsidR="00D1629C" w:rsidRPr="00D1629C" w:rsidRDefault="00D1629C" w:rsidP="00D1629C">
      <w:pPr>
        <w:spacing w:after="160" w:line="259" w:lineRule="auto"/>
        <w:jc w:val="center"/>
        <w:rPr>
          <w:rFonts w:eastAsia="Calibri"/>
          <w:sz w:val="24"/>
          <w:szCs w:val="24"/>
          <w:lang w:eastAsia="en-US"/>
        </w:rPr>
      </w:pPr>
    </w:p>
    <w:p w14:paraId="4EF2D65E" w14:textId="77777777" w:rsidR="00D1629C" w:rsidRPr="00D1629C" w:rsidRDefault="00D1629C" w:rsidP="00D1629C">
      <w:pPr>
        <w:rPr>
          <w:rFonts w:eastAsia="Calibri"/>
          <w:b/>
          <w:bCs/>
          <w:sz w:val="24"/>
          <w:szCs w:val="22"/>
          <w:lang w:eastAsia="en-US"/>
        </w:rPr>
      </w:pPr>
      <w:r w:rsidRPr="00D1629C">
        <w:rPr>
          <w:rFonts w:eastAsia="Calibri"/>
          <w:b/>
          <w:sz w:val="24"/>
          <w:szCs w:val="22"/>
          <w:lang w:eastAsia="en-US"/>
        </w:rPr>
        <w:t xml:space="preserve">2020.gada </w:t>
      </w:r>
      <w:r w:rsidRPr="00D1629C">
        <w:rPr>
          <w:rFonts w:eastAsia="Calibri"/>
          <w:b/>
          <w:sz w:val="24"/>
          <w:szCs w:val="24"/>
          <w:lang w:eastAsia="en-US"/>
        </w:rPr>
        <w:t>8.septembrī</w:t>
      </w:r>
      <w:r w:rsidRPr="00D1629C">
        <w:rPr>
          <w:rFonts w:eastAsia="Calibri"/>
          <w:bCs/>
          <w:sz w:val="24"/>
          <w:szCs w:val="24"/>
          <w:lang w:eastAsia="en-US"/>
        </w:rPr>
        <w:tab/>
      </w:r>
      <w:r w:rsidRPr="00D1629C">
        <w:rPr>
          <w:rFonts w:eastAsia="Calibri"/>
          <w:bCs/>
          <w:sz w:val="24"/>
          <w:szCs w:val="24"/>
          <w:lang w:eastAsia="en-US"/>
        </w:rPr>
        <w:tab/>
      </w:r>
      <w:r w:rsidRPr="00D1629C">
        <w:rPr>
          <w:rFonts w:eastAsia="Calibri"/>
          <w:bCs/>
          <w:sz w:val="24"/>
          <w:szCs w:val="24"/>
          <w:lang w:eastAsia="en-US"/>
        </w:rPr>
        <w:tab/>
      </w:r>
      <w:r w:rsidRPr="00D1629C">
        <w:rPr>
          <w:rFonts w:eastAsia="Calibri"/>
          <w:bCs/>
          <w:sz w:val="24"/>
          <w:szCs w:val="24"/>
          <w:lang w:eastAsia="en-US"/>
        </w:rPr>
        <w:tab/>
      </w:r>
      <w:r w:rsidRPr="00D1629C">
        <w:rPr>
          <w:rFonts w:eastAsia="Calibri"/>
          <w:bCs/>
          <w:sz w:val="24"/>
          <w:szCs w:val="24"/>
          <w:lang w:eastAsia="en-US"/>
        </w:rPr>
        <w:tab/>
      </w:r>
      <w:r w:rsidRPr="00D1629C">
        <w:rPr>
          <w:rFonts w:eastAsia="Calibri"/>
          <w:b/>
          <w:bCs/>
          <w:sz w:val="24"/>
          <w:szCs w:val="22"/>
          <w:lang w:eastAsia="en-US"/>
        </w:rPr>
        <w:t>Saistošie noteikumi Nr</w:t>
      </w:r>
      <w:r w:rsidRPr="00D1629C">
        <w:rPr>
          <w:rFonts w:eastAsia="Calibri"/>
          <w:b/>
          <w:bCs/>
          <w:sz w:val="24"/>
          <w:szCs w:val="24"/>
          <w:lang w:eastAsia="en-US"/>
        </w:rPr>
        <w:t>.19</w:t>
      </w:r>
    </w:p>
    <w:p w14:paraId="5516B614" w14:textId="77777777" w:rsidR="00D1629C" w:rsidRPr="00D1629C" w:rsidRDefault="00D1629C" w:rsidP="00D1629C">
      <w:pPr>
        <w:widowControl w:val="0"/>
        <w:ind w:left="5040" w:right="27" w:firstLine="720"/>
        <w:rPr>
          <w:rFonts w:eastAsia="Calibri"/>
          <w:color w:val="000000"/>
          <w:sz w:val="24"/>
          <w:szCs w:val="22"/>
          <w:lang w:eastAsia="en-US"/>
        </w:rPr>
      </w:pPr>
      <w:r w:rsidRPr="00D1629C">
        <w:rPr>
          <w:rFonts w:eastAsia="Calibri"/>
          <w:b/>
          <w:bCs/>
          <w:sz w:val="24"/>
          <w:szCs w:val="22"/>
          <w:lang w:eastAsia="en-US"/>
        </w:rPr>
        <w:t>(prot.</w:t>
      </w:r>
      <w:r w:rsidRPr="00D1629C">
        <w:rPr>
          <w:rFonts w:eastAsia="Calibri"/>
          <w:b/>
          <w:bCs/>
          <w:color w:val="000000"/>
          <w:sz w:val="24"/>
          <w:szCs w:val="22"/>
          <w:lang w:eastAsia="en-US"/>
        </w:rPr>
        <w:t xml:space="preserve"> Nr</w:t>
      </w:r>
      <w:r w:rsidRPr="00D1629C">
        <w:rPr>
          <w:rFonts w:eastAsia="Calibri"/>
          <w:b/>
          <w:color w:val="000000"/>
          <w:sz w:val="24"/>
          <w:szCs w:val="24"/>
          <w:lang w:eastAsia="en-US"/>
        </w:rPr>
        <w:t>.16, 2.p)</w:t>
      </w:r>
    </w:p>
    <w:p w14:paraId="6354069D" w14:textId="77777777" w:rsidR="00D1629C" w:rsidRPr="00D1629C" w:rsidRDefault="00D1629C" w:rsidP="00D1629C">
      <w:pPr>
        <w:spacing w:after="160" w:line="259" w:lineRule="auto"/>
        <w:jc w:val="right"/>
        <w:rPr>
          <w:rFonts w:ascii="Arial" w:eastAsia="Calibri" w:hAnsi="Arial" w:cs="Arial"/>
          <w:b/>
          <w:sz w:val="24"/>
          <w:szCs w:val="24"/>
          <w:lang w:eastAsia="en-US"/>
        </w:rPr>
      </w:pPr>
      <w:r w:rsidRPr="00D1629C">
        <w:rPr>
          <w:rFonts w:ascii="Arial" w:eastAsia="Calibri" w:hAnsi="Arial" w:cs="Arial"/>
          <w:b/>
          <w:sz w:val="24"/>
          <w:szCs w:val="24"/>
          <w:lang w:eastAsia="en-US"/>
        </w:rPr>
        <w:t xml:space="preserve">   </w:t>
      </w:r>
    </w:p>
    <w:p w14:paraId="298E9DB6" w14:textId="77777777" w:rsidR="00D1629C" w:rsidRPr="00D1629C" w:rsidRDefault="00D1629C" w:rsidP="00D1629C">
      <w:pPr>
        <w:spacing w:after="160" w:line="259" w:lineRule="auto"/>
        <w:ind w:right="566"/>
        <w:jc w:val="center"/>
        <w:rPr>
          <w:rFonts w:eastAsia="Calibri"/>
          <w:b/>
          <w:sz w:val="24"/>
          <w:szCs w:val="24"/>
          <w:lang w:eastAsia="en-US"/>
        </w:rPr>
      </w:pPr>
      <w:r w:rsidRPr="00D1629C">
        <w:rPr>
          <w:rFonts w:eastAsia="Calibri"/>
          <w:b/>
          <w:sz w:val="24"/>
          <w:szCs w:val="24"/>
          <w:lang w:eastAsia="en-US"/>
        </w:rPr>
        <w:t>Grozījumi Gulbenes novada domes 2020.gada 30.jūlija saistošajos noteikumos Nr.17 “Par ēdināšanas maksas atvieglojumiem”</w:t>
      </w:r>
    </w:p>
    <w:p w14:paraId="5F451F70" w14:textId="77777777" w:rsidR="00D1629C" w:rsidRPr="00D1629C" w:rsidRDefault="00D1629C" w:rsidP="00D1629C">
      <w:pPr>
        <w:spacing w:after="160" w:line="259" w:lineRule="auto"/>
        <w:ind w:right="566"/>
        <w:jc w:val="center"/>
        <w:rPr>
          <w:rFonts w:eastAsia="Calibri"/>
          <w:b/>
          <w:sz w:val="16"/>
          <w:szCs w:val="16"/>
          <w:lang w:eastAsia="en-US"/>
        </w:rPr>
      </w:pPr>
    </w:p>
    <w:p w14:paraId="79D40119" w14:textId="77777777" w:rsidR="00D1629C" w:rsidRPr="00D1629C" w:rsidRDefault="00D1629C" w:rsidP="00D1629C">
      <w:pPr>
        <w:shd w:val="clear" w:color="auto" w:fill="FFFFFF"/>
        <w:ind w:left="5387"/>
        <w:jc w:val="both"/>
        <w:rPr>
          <w:iCs/>
          <w:sz w:val="24"/>
          <w:szCs w:val="24"/>
        </w:rPr>
      </w:pPr>
      <w:r w:rsidRPr="00D1629C">
        <w:rPr>
          <w:i/>
          <w:iCs/>
          <w:sz w:val="24"/>
          <w:szCs w:val="24"/>
        </w:rPr>
        <w:t>Izdoti saskaņā ar likuma „Par pašvaldībām” 43.panta trešo daļu un Izglītības likuma 17.panta trešās daļas 11.punktu</w:t>
      </w:r>
    </w:p>
    <w:p w14:paraId="553B0E1F" w14:textId="77777777" w:rsidR="00D1629C" w:rsidRPr="00D1629C" w:rsidRDefault="00D1629C" w:rsidP="00D1629C">
      <w:pPr>
        <w:widowControl w:val="0"/>
        <w:suppressAutoHyphens/>
        <w:spacing w:after="160" w:line="259" w:lineRule="auto"/>
        <w:ind w:left="4320"/>
        <w:contextualSpacing/>
        <w:jc w:val="both"/>
        <w:rPr>
          <w:rFonts w:eastAsia="Calibri"/>
          <w:color w:val="FF0000"/>
          <w:sz w:val="24"/>
          <w:szCs w:val="24"/>
          <w:lang w:eastAsia="en-US" w:bidi="hi-IN"/>
        </w:rPr>
      </w:pPr>
    </w:p>
    <w:p w14:paraId="5599A6C8" w14:textId="77777777" w:rsidR="00D1629C" w:rsidRPr="00D1629C" w:rsidRDefault="00D1629C" w:rsidP="00D1629C">
      <w:pPr>
        <w:widowControl w:val="0"/>
        <w:spacing w:line="360" w:lineRule="auto"/>
        <w:ind w:right="-1" w:firstLine="567"/>
        <w:jc w:val="both"/>
        <w:rPr>
          <w:rFonts w:eastAsia="Calibri"/>
          <w:sz w:val="24"/>
          <w:szCs w:val="24"/>
          <w:lang w:eastAsia="en-US"/>
        </w:rPr>
      </w:pPr>
      <w:r w:rsidRPr="00D1629C">
        <w:rPr>
          <w:rFonts w:eastAsia="Calibri"/>
          <w:sz w:val="24"/>
          <w:szCs w:val="24"/>
          <w:lang w:eastAsia="en-US"/>
        </w:rPr>
        <w:t>Izdarīt Gulbenes novada domes 2020.gada 30.jūlija saistošajos noteikumos Nr.17 “Par ēdināšanas maksas atvieglojumiem” (Latvijas Vēstnesis, 2020, 159. nr.) šādus grozījumus:</w:t>
      </w:r>
    </w:p>
    <w:p w14:paraId="02A0399A"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Svītrot 2.punktu.</w:t>
      </w:r>
    </w:p>
    <w:p w14:paraId="57CE6E7C"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Papildināt 4.4.apakšpunktu aiz vārdiem “citas pašvaldības administratīvajā teritorijā esošajās izglītības iestādēs” ar simbolu un vārdiem “– bez izvērtēšanas”.</w:t>
      </w:r>
    </w:p>
    <w:p w14:paraId="257164F7"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Papildināt 5.2.apakšpunktu aiz vārda “kārtībā” ar simbolu un vārdiem “– bez izvērtēšanas”.</w:t>
      </w:r>
    </w:p>
    <w:p w14:paraId="0A3B2104"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Izteikt 6.1.apakšpunktu šādā redakcijā:</w:t>
      </w:r>
    </w:p>
    <w:p w14:paraId="196E3C4B" w14:textId="77777777" w:rsidR="00D1629C" w:rsidRPr="00D1629C" w:rsidRDefault="00D1629C" w:rsidP="00D1629C">
      <w:pPr>
        <w:keepNext/>
        <w:widowControl w:val="0"/>
        <w:tabs>
          <w:tab w:val="left" w:pos="851"/>
        </w:tabs>
        <w:spacing w:line="360" w:lineRule="auto"/>
        <w:ind w:firstLine="567"/>
        <w:jc w:val="both"/>
        <w:outlineLvl w:val="0"/>
        <w:rPr>
          <w:rFonts w:eastAsia="Calibri"/>
          <w:b/>
          <w:sz w:val="24"/>
          <w:szCs w:val="22"/>
          <w:lang w:eastAsia="en-US"/>
        </w:rPr>
      </w:pPr>
      <w:r w:rsidRPr="00D1629C">
        <w:rPr>
          <w:rFonts w:eastAsia="Calibri"/>
          <w:sz w:val="24"/>
          <w:szCs w:val="24"/>
          <w:lang w:eastAsia="en-US"/>
        </w:rPr>
        <w:t>“6.1.</w:t>
      </w:r>
      <w:r w:rsidRPr="00D1629C">
        <w:rPr>
          <w:rFonts w:eastAsia="Calibri"/>
          <w:sz w:val="24"/>
          <w:szCs w:val="24"/>
          <w:lang w:eastAsia="en-US"/>
        </w:rPr>
        <w:tab/>
        <w:t xml:space="preserve">izglītojamajiem, kuriem noteikta invaliditāte Invaliditātes likumā noteiktajā kārtībā un kuri apgūst pirmsskolas izglītības programmu </w:t>
      </w:r>
      <w:r w:rsidRPr="00D1629C">
        <w:rPr>
          <w:rFonts w:eastAsia="Calibri"/>
          <w:bCs/>
          <w:sz w:val="24"/>
          <w:szCs w:val="22"/>
          <w:lang w:eastAsia="en-US"/>
        </w:rPr>
        <w:t>Gulbenes novada pašvaldības</w:t>
      </w:r>
      <w:r w:rsidRPr="00D1629C">
        <w:rPr>
          <w:rFonts w:eastAsia="Calibri"/>
          <w:b/>
          <w:sz w:val="24"/>
          <w:szCs w:val="22"/>
          <w:lang w:eastAsia="en-US"/>
        </w:rPr>
        <w:t xml:space="preserve"> </w:t>
      </w:r>
      <w:r w:rsidRPr="00D1629C">
        <w:rPr>
          <w:rFonts w:eastAsia="Calibri"/>
          <w:sz w:val="24"/>
          <w:szCs w:val="24"/>
          <w:lang w:eastAsia="en-US"/>
        </w:rPr>
        <w:t>administratīvajā teritorijā esošajās pirmsskolas izglītības iestādēs – bez izvērtēšanas;”.</w:t>
      </w:r>
    </w:p>
    <w:p w14:paraId="350BD8AC"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Svītrot 6.3.apakšpunktā vārdus un skaitli “ne mazāk kā 80 % no tam paredzētā laika”.</w:t>
      </w:r>
    </w:p>
    <w:p w14:paraId="228406A4"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Papildināt noteikumus ar 6.4.apakšpunktu šādā redakcijā:</w:t>
      </w:r>
    </w:p>
    <w:p w14:paraId="3DFF9858" w14:textId="77777777" w:rsidR="00D1629C" w:rsidRPr="00D1629C" w:rsidRDefault="00D1629C" w:rsidP="00D1629C">
      <w:pPr>
        <w:widowControl w:val="0"/>
        <w:tabs>
          <w:tab w:val="left" w:pos="993"/>
          <w:tab w:val="left" w:pos="1276"/>
          <w:tab w:val="left" w:pos="1560"/>
          <w:tab w:val="left" w:pos="1701"/>
        </w:tabs>
        <w:spacing w:line="360" w:lineRule="auto"/>
        <w:ind w:right="-1" w:firstLine="567"/>
        <w:jc w:val="both"/>
        <w:rPr>
          <w:rFonts w:eastAsia="Calibri"/>
          <w:sz w:val="24"/>
          <w:szCs w:val="24"/>
          <w:lang w:eastAsia="en-US"/>
        </w:rPr>
      </w:pPr>
      <w:r w:rsidRPr="00D1629C">
        <w:rPr>
          <w:rFonts w:eastAsia="Calibri"/>
          <w:sz w:val="24"/>
          <w:szCs w:val="24"/>
          <w:lang w:eastAsia="en-US"/>
        </w:rPr>
        <w:t>“6.4.</w:t>
      </w:r>
      <w:r w:rsidRPr="00D1629C">
        <w:rPr>
          <w:rFonts w:eastAsia="Calibri"/>
          <w:sz w:val="24"/>
          <w:szCs w:val="24"/>
          <w:lang w:eastAsia="en-US"/>
        </w:rPr>
        <w:tab/>
        <w:t>izglītojamajiem, kuri apgūst pirmsskolas izglītības programmas trešo posmu Gulbenes novada pašvaldības administratīvajā teritorijā esošajās pirmsskolas izglītības iestādēs un sasnieguši obligāto minētās programmas apguves vecumu, un uzturas tajās diennakti.”</w:t>
      </w:r>
    </w:p>
    <w:p w14:paraId="11844ED9" w14:textId="77777777" w:rsidR="00D1629C" w:rsidRPr="00D1629C" w:rsidRDefault="00D1629C" w:rsidP="00D1629C">
      <w:pPr>
        <w:widowControl w:val="0"/>
        <w:numPr>
          <w:ilvl w:val="0"/>
          <w:numId w:val="55"/>
        </w:numPr>
        <w:spacing w:after="160" w:line="360" w:lineRule="auto"/>
        <w:ind w:left="0" w:right="-1" w:firstLine="567"/>
        <w:contextualSpacing/>
        <w:jc w:val="both"/>
        <w:rPr>
          <w:rFonts w:eastAsia="Calibri"/>
          <w:sz w:val="24"/>
          <w:szCs w:val="24"/>
          <w:lang w:eastAsia="en-US"/>
        </w:rPr>
      </w:pPr>
      <w:r w:rsidRPr="00D1629C">
        <w:rPr>
          <w:rFonts w:eastAsia="Calibri"/>
          <w:sz w:val="24"/>
          <w:szCs w:val="24"/>
          <w:lang w:eastAsia="en-US"/>
        </w:rPr>
        <w:t>Izteikt 8. un 9.punktu šādā redakcijā:</w:t>
      </w:r>
    </w:p>
    <w:p w14:paraId="1BD19D5F" w14:textId="77777777" w:rsidR="00D1629C" w:rsidRPr="00D1629C" w:rsidRDefault="00D1629C" w:rsidP="00D1629C">
      <w:pPr>
        <w:widowControl w:val="0"/>
        <w:spacing w:line="360" w:lineRule="auto"/>
        <w:ind w:firstLine="567"/>
        <w:jc w:val="both"/>
        <w:rPr>
          <w:rFonts w:eastAsia="Calibri"/>
          <w:sz w:val="24"/>
          <w:szCs w:val="24"/>
          <w:lang w:eastAsia="en-US"/>
        </w:rPr>
      </w:pPr>
      <w:r w:rsidRPr="00D1629C">
        <w:rPr>
          <w:rFonts w:eastAsia="Calibri"/>
          <w:sz w:val="24"/>
          <w:szCs w:val="24"/>
          <w:lang w:eastAsia="en-US"/>
        </w:rPr>
        <w:t xml:space="preserve">“8. Lēmumu par ēdināšanas maksas atvieglojumu piešķiršanu, kuriem atbilstoši saistošo noteikumu prasībām jāveic izvērtēšana, pieņem izglītības iestādes vadītājs, savukārt jautājumu risināšanu, kas saistīti ar </w:t>
      </w:r>
      <w:r w:rsidRPr="00D1629C">
        <w:rPr>
          <w:rFonts w:eastAsia="Calibri"/>
          <w:sz w:val="24"/>
          <w:szCs w:val="24"/>
          <w:shd w:val="clear" w:color="auto" w:fill="FFFFFF"/>
          <w:lang w:eastAsia="en-US"/>
        </w:rPr>
        <w:t>ēdināšanas maksas atvieglojumu piešķiršanu izglītojamajiem, kuri apgūst profesionālās izglītības programmas citas pašvaldības administratīvajā teritorijā esošajās profesionālās izglītības iestādēs</w:t>
      </w:r>
      <w:r w:rsidRPr="00D1629C">
        <w:rPr>
          <w:rFonts w:ascii="Calibri" w:eastAsia="Calibri" w:hAnsi="Calibri"/>
          <w:sz w:val="22"/>
          <w:szCs w:val="22"/>
          <w:shd w:val="clear" w:color="auto" w:fill="FFFFFF"/>
          <w:lang w:eastAsia="en-US"/>
        </w:rPr>
        <w:t xml:space="preserve">, </w:t>
      </w:r>
      <w:r w:rsidRPr="00D1629C">
        <w:rPr>
          <w:rFonts w:eastAsia="Calibri"/>
          <w:sz w:val="24"/>
          <w:szCs w:val="24"/>
          <w:lang w:eastAsia="en-US"/>
        </w:rPr>
        <w:t>koordinē</w:t>
      </w:r>
      <w:r w:rsidRPr="00D1629C">
        <w:rPr>
          <w:rFonts w:ascii="Calibri" w:eastAsia="Calibri" w:hAnsi="Calibri"/>
          <w:sz w:val="22"/>
          <w:szCs w:val="22"/>
          <w:lang w:eastAsia="en-US"/>
        </w:rPr>
        <w:t xml:space="preserve"> </w:t>
      </w:r>
      <w:r w:rsidRPr="00D1629C">
        <w:rPr>
          <w:rFonts w:eastAsia="Calibri"/>
          <w:sz w:val="24"/>
          <w:szCs w:val="24"/>
          <w:lang w:eastAsia="en-US"/>
        </w:rPr>
        <w:t>un lēmumu pieņem</w:t>
      </w:r>
      <w:r w:rsidRPr="00D1629C">
        <w:rPr>
          <w:rFonts w:ascii="Calibri" w:eastAsia="Calibri" w:hAnsi="Calibri"/>
          <w:sz w:val="22"/>
          <w:szCs w:val="22"/>
          <w:lang w:eastAsia="en-US"/>
        </w:rPr>
        <w:t xml:space="preserve"> </w:t>
      </w:r>
      <w:r w:rsidRPr="00D1629C">
        <w:rPr>
          <w:rFonts w:eastAsia="Calibri"/>
          <w:sz w:val="24"/>
          <w:szCs w:val="24"/>
          <w:lang w:eastAsia="en-US"/>
        </w:rPr>
        <w:t>Gulbenes novada sociālais dienests</w:t>
      </w:r>
      <w:r w:rsidRPr="00D1629C">
        <w:rPr>
          <w:rFonts w:ascii="Calibri" w:eastAsia="Calibri" w:hAnsi="Calibri"/>
          <w:sz w:val="22"/>
          <w:szCs w:val="22"/>
          <w:lang w:eastAsia="en-US"/>
        </w:rPr>
        <w:t>.</w:t>
      </w:r>
    </w:p>
    <w:p w14:paraId="538F0460" w14:textId="77777777" w:rsidR="00D1629C" w:rsidRPr="00D1629C" w:rsidRDefault="00D1629C" w:rsidP="00D1629C">
      <w:pPr>
        <w:spacing w:line="360" w:lineRule="auto"/>
        <w:ind w:right="-1" w:firstLine="567"/>
        <w:jc w:val="both"/>
        <w:rPr>
          <w:rFonts w:eastAsia="Calibri"/>
          <w:sz w:val="24"/>
          <w:szCs w:val="24"/>
          <w:lang w:eastAsia="en-US"/>
        </w:rPr>
      </w:pPr>
      <w:r w:rsidRPr="00D1629C">
        <w:rPr>
          <w:rFonts w:eastAsia="Calibri"/>
          <w:sz w:val="24"/>
          <w:szCs w:val="24"/>
          <w:lang w:eastAsia="en-US"/>
        </w:rPr>
        <w:lastRenderedPageBreak/>
        <w:t xml:space="preserve">9. Ēdināšanas maksas atvieglojumu pieprasa izglītojamā vecāks vai likumiskais pārstāvis, iesniedzot iesniegumu izglītības iestādes vadītājam, pielikumā pievienojot, ja nepieciešams, attiecīgos ēdināšanas maksas atvieglojuma pieprasīšanas pamatojuma dokumentus (turpmāk – pamatojuma dokumenti). Ja ēdināšanas maksas atvieglojumu pieprasa </w:t>
      </w:r>
      <w:r w:rsidRPr="00D1629C">
        <w:rPr>
          <w:rFonts w:eastAsia="Calibri"/>
          <w:sz w:val="24"/>
          <w:szCs w:val="24"/>
          <w:shd w:val="clear" w:color="auto" w:fill="FFFFFF"/>
          <w:lang w:eastAsia="en-US"/>
        </w:rPr>
        <w:t xml:space="preserve">izglītojamajam, kurš apgūst profesionālās izglītības programmu citas pašvaldības administratīvajā teritorijā esošajā profesionālās izglītības iestādē, iesniegumu un </w:t>
      </w:r>
      <w:r w:rsidRPr="00D1629C">
        <w:rPr>
          <w:rFonts w:eastAsia="Calibri"/>
          <w:sz w:val="24"/>
          <w:szCs w:val="24"/>
          <w:lang w:eastAsia="en-US"/>
        </w:rPr>
        <w:t>pamatojuma dokumentus iesniedz Gulbenes novada sociālā dienesta vadītājam.”</w:t>
      </w:r>
    </w:p>
    <w:p w14:paraId="30A7BFED" w14:textId="77777777" w:rsidR="00D1629C" w:rsidRPr="00D1629C" w:rsidRDefault="00D1629C" w:rsidP="00D1629C">
      <w:pPr>
        <w:tabs>
          <w:tab w:val="left" w:pos="993"/>
          <w:tab w:val="left" w:pos="1276"/>
        </w:tabs>
        <w:spacing w:after="160" w:line="259" w:lineRule="auto"/>
        <w:ind w:right="-1" w:firstLine="720"/>
        <w:jc w:val="both"/>
        <w:rPr>
          <w:rFonts w:eastAsia="Calibri"/>
          <w:sz w:val="24"/>
          <w:szCs w:val="24"/>
          <w:lang w:eastAsia="en-US"/>
        </w:rPr>
      </w:pPr>
    </w:p>
    <w:p w14:paraId="2E7AB3E7" w14:textId="77777777" w:rsidR="00D1629C" w:rsidRPr="00D1629C" w:rsidRDefault="00D1629C" w:rsidP="00D1629C">
      <w:pPr>
        <w:spacing w:after="160" w:line="259" w:lineRule="auto"/>
        <w:ind w:right="-1" w:firstLine="720"/>
        <w:jc w:val="both"/>
        <w:rPr>
          <w:rFonts w:eastAsia="Calibri"/>
          <w:color w:val="FF0000"/>
          <w:sz w:val="24"/>
          <w:szCs w:val="24"/>
          <w:lang w:eastAsia="en-US"/>
        </w:rPr>
      </w:pPr>
    </w:p>
    <w:p w14:paraId="34545F5D" w14:textId="77777777" w:rsidR="00D1629C" w:rsidRPr="00D1629C" w:rsidRDefault="00D1629C" w:rsidP="00D1629C">
      <w:pPr>
        <w:spacing w:after="160" w:line="259" w:lineRule="auto"/>
        <w:ind w:right="-1"/>
        <w:jc w:val="both"/>
        <w:rPr>
          <w:rFonts w:eastAsia="Calibri"/>
          <w:sz w:val="24"/>
          <w:szCs w:val="24"/>
          <w:lang w:eastAsia="en-US"/>
        </w:rPr>
      </w:pPr>
      <w:r w:rsidRPr="00D1629C">
        <w:rPr>
          <w:rFonts w:eastAsia="Calibri"/>
          <w:sz w:val="24"/>
          <w:szCs w:val="24"/>
          <w:lang w:eastAsia="en-US"/>
        </w:rPr>
        <w:t>Gulbenes novada domes priekšsēdētājs</w:t>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r w:rsidRPr="00D1629C">
        <w:rPr>
          <w:rFonts w:eastAsia="Calibri"/>
          <w:sz w:val="24"/>
          <w:szCs w:val="24"/>
          <w:lang w:eastAsia="en-US"/>
        </w:rPr>
        <w:tab/>
      </w:r>
      <w:proofErr w:type="spellStart"/>
      <w:r w:rsidRPr="00D1629C">
        <w:rPr>
          <w:rFonts w:eastAsia="Calibri"/>
          <w:sz w:val="24"/>
          <w:szCs w:val="24"/>
          <w:lang w:eastAsia="en-US"/>
        </w:rPr>
        <w:t>N.Audzišs</w:t>
      </w:r>
      <w:proofErr w:type="spellEnd"/>
    </w:p>
    <w:p w14:paraId="23DB4057" w14:textId="77777777" w:rsidR="00D1629C" w:rsidRPr="00D1629C" w:rsidRDefault="00D1629C" w:rsidP="00D1629C">
      <w:pPr>
        <w:spacing w:after="160" w:line="259" w:lineRule="auto"/>
        <w:rPr>
          <w:rFonts w:ascii="Calibri" w:eastAsia="Calibri" w:hAnsi="Calibri"/>
          <w:color w:val="FF0000"/>
          <w:lang w:eastAsia="en-US"/>
        </w:rPr>
      </w:pPr>
    </w:p>
    <w:p w14:paraId="2D3FFD02" w14:textId="77777777" w:rsidR="00D1629C" w:rsidRPr="00D1629C" w:rsidRDefault="00D1629C" w:rsidP="00D1629C">
      <w:pPr>
        <w:spacing w:after="160" w:line="259" w:lineRule="auto"/>
        <w:jc w:val="both"/>
        <w:rPr>
          <w:rFonts w:eastAsia="Calibri"/>
          <w:sz w:val="24"/>
          <w:szCs w:val="24"/>
          <w:lang w:eastAsia="en-US"/>
        </w:rPr>
      </w:pPr>
    </w:p>
    <w:p w14:paraId="0ADA006F" w14:textId="77777777" w:rsidR="00D1629C" w:rsidRPr="00D1629C" w:rsidRDefault="00D1629C" w:rsidP="00D1629C">
      <w:pPr>
        <w:spacing w:after="160" w:line="259" w:lineRule="auto"/>
        <w:jc w:val="both"/>
        <w:rPr>
          <w:rFonts w:eastAsia="Calibri"/>
          <w:sz w:val="24"/>
          <w:szCs w:val="24"/>
          <w:lang w:eastAsia="en-US"/>
        </w:rPr>
      </w:pPr>
    </w:p>
    <w:p w14:paraId="684F5978" w14:textId="77777777" w:rsidR="00D1629C" w:rsidRPr="00D1629C" w:rsidRDefault="00D1629C" w:rsidP="00D1629C">
      <w:pPr>
        <w:spacing w:after="160" w:line="259" w:lineRule="auto"/>
        <w:rPr>
          <w:rFonts w:eastAsia="Calibri"/>
          <w:sz w:val="24"/>
          <w:szCs w:val="24"/>
          <w:lang w:eastAsia="en-US"/>
        </w:rPr>
      </w:pPr>
    </w:p>
    <w:p w14:paraId="472844CF" w14:textId="77777777" w:rsidR="00D1629C" w:rsidRPr="00D1629C" w:rsidRDefault="00D1629C" w:rsidP="00D1629C">
      <w:pPr>
        <w:spacing w:after="160" w:line="259" w:lineRule="auto"/>
        <w:rPr>
          <w:rFonts w:eastAsia="Calibri"/>
          <w:sz w:val="24"/>
          <w:szCs w:val="24"/>
          <w:lang w:eastAsia="en-US"/>
        </w:rPr>
      </w:pPr>
    </w:p>
    <w:p w14:paraId="6EE48879" w14:textId="77777777" w:rsidR="00D1629C" w:rsidRPr="00D1629C" w:rsidRDefault="00D1629C" w:rsidP="00D1629C">
      <w:pPr>
        <w:spacing w:after="160" w:line="259" w:lineRule="auto"/>
        <w:rPr>
          <w:rFonts w:eastAsia="Calibri"/>
          <w:sz w:val="24"/>
          <w:szCs w:val="24"/>
          <w:lang w:eastAsia="en-US"/>
        </w:rPr>
      </w:pPr>
    </w:p>
    <w:p w14:paraId="50546A8A" w14:textId="77777777" w:rsidR="00D1629C" w:rsidRPr="00D1629C" w:rsidRDefault="00D1629C" w:rsidP="00D1629C">
      <w:pPr>
        <w:spacing w:after="160" w:line="259" w:lineRule="auto"/>
        <w:rPr>
          <w:rFonts w:eastAsia="Calibri"/>
          <w:sz w:val="24"/>
          <w:szCs w:val="24"/>
          <w:lang w:eastAsia="en-US"/>
        </w:rPr>
      </w:pPr>
    </w:p>
    <w:p w14:paraId="51880F37" w14:textId="77777777" w:rsidR="00D1629C" w:rsidRPr="00D1629C" w:rsidRDefault="00D1629C" w:rsidP="00D1629C">
      <w:pPr>
        <w:spacing w:after="160" w:line="259" w:lineRule="auto"/>
        <w:rPr>
          <w:rFonts w:eastAsia="Calibri"/>
          <w:sz w:val="24"/>
          <w:szCs w:val="24"/>
          <w:lang w:eastAsia="en-US"/>
        </w:rPr>
      </w:pPr>
    </w:p>
    <w:p w14:paraId="6BBC9E13" w14:textId="77777777" w:rsidR="00D1629C" w:rsidRPr="00D1629C" w:rsidRDefault="00D1629C" w:rsidP="00D1629C">
      <w:pPr>
        <w:spacing w:after="160" w:line="259" w:lineRule="auto"/>
        <w:rPr>
          <w:rFonts w:eastAsia="Calibri"/>
          <w:sz w:val="24"/>
          <w:szCs w:val="24"/>
          <w:lang w:eastAsia="en-US"/>
        </w:rPr>
      </w:pPr>
    </w:p>
    <w:p w14:paraId="3E092AB9" w14:textId="77777777" w:rsidR="00D1629C" w:rsidRPr="00D1629C" w:rsidRDefault="00D1629C" w:rsidP="00D1629C">
      <w:pPr>
        <w:spacing w:after="160" w:line="259" w:lineRule="auto"/>
        <w:rPr>
          <w:rFonts w:eastAsia="Calibri"/>
          <w:sz w:val="24"/>
          <w:szCs w:val="24"/>
          <w:lang w:eastAsia="en-US"/>
        </w:rPr>
      </w:pPr>
    </w:p>
    <w:p w14:paraId="00B8E3BC" w14:textId="77777777" w:rsidR="00D1629C" w:rsidRPr="00D1629C" w:rsidRDefault="00D1629C" w:rsidP="00D1629C">
      <w:pPr>
        <w:spacing w:after="160" w:line="259" w:lineRule="auto"/>
        <w:rPr>
          <w:rFonts w:eastAsia="Calibri"/>
          <w:sz w:val="24"/>
          <w:szCs w:val="24"/>
          <w:lang w:eastAsia="en-US"/>
        </w:rPr>
      </w:pPr>
    </w:p>
    <w:p w14:paraId="500565AF" w14:textId="77777777" w:rsidR="00D1629C" w:rsidRPr="00D1629C" w:rsidRDefault="00D1629C" w:rsidP="00D1629C">
      <w:pPr>
        <w:spacing w:after="160" w:line="259" w:lineRule="auto"/>
        <w:rPr>
          <w:rFonts w:eastAsia="Calibri"/>
          <w:sz w:val="24"/>
          <w:szCs w:val="24"/>
          <w:lang w:eastAsia="en-US"/>
        </w:rPr>
      </w:pPr>
    </w:p>
    <w:p w14:paraId="7A1AC1DD" w14:textId="77777777" w:rsidR="00D1629C" w:rsidRPr="00D1629C" w:rsidRDefault="00D1629C" w:rsidP="00D1629C">
      <w:pPr>
        <w:spacing w:after="160" w:line="259" w:lineRule="auto"/>
        <w:rPr>
          <w:rFonts w:eastAsia="Calibri"/>
          <w:sz w:val="24"/>
          <w:szCs w:val="24"/>
          <w:lang w:eastAsia="en-US"/>
        </w:rPr>
      </w:pPr>
    </w:p>
    <w:p w14:paraId="6F8C380A" w14:textId="77777777" w:rsidR="00D1629C" w:rsidRPr="00D1629C" w:rsidRDefault="00D1629C" w:rsidP="00D1629C">
      <w:pPr>
        <w:keepNext/>
        <w:ind w:left="-709"/>
        <w:jc w:val="center"/>
        <w:outlineLvl w:val="0"/>
        <w:rPr>
          <w:rFonts w:eastAsia="Calibri"/>
          <w:b/>
          <w:bCs/>
          <w:sz w:val="24"/>
          <w:szCs w:val="24"/>
        </w:rPr>
      </w:pPr>
    </w:p>
    <w:p w14:paraId="714EC21A" w14:textId="77777777" w:rsidR="00D1629C" w:rsidRPr="00D1629C" w:rsidRDefault="00D1629C" w:rsidP="00D1629C">
      <w:pPr>
        <w:keepNext/>
        <w:ind w:left="-709"/>
        <w:jc w:val="center"/>
        <w:outlineLvl w:val="0"/>
        <w:rPr>
          <w:rFonts w:eastAsia="Calibri"/>
          <w:b/>
          <w:bCs/>
          <w:sz w:val="24"/>
          <w:szCs w:val="24"/>
        </w:rPr>
      </w:pPr>
      <w:r w:rsidRPr="00D1629C">
        <w:rPr>
          <w:rFonts w:eastAsia="Calibri"/>
          <w:b/>
          <w:bCs/>
          <w:sz w:val="24"/>
          <w:szCs w:val="24"/>
        </w:rPr>
        <w:br w:type="page"/>
      </w:r>
      <w:r w:rsidRPr="00D1629C">
        <w:rPr>
          <w:rFonts w:eastAsia="Calibri"/>
          <w:b/>
          <w:bCs/>
          <w:sz w:val="24"/>
          <w:szCs w:val="24"/>
        </w:rPr>
        <w:lastRenderedPageBreak/>
        <w:t xml:space="preserve">Gulbenes novada domes 2020.gada 8.septembra saistošo noteikumu Nr.19 </w:t>
      </w:r>
    </w:p>
    <w:p w14:paraId="757963FE" w14:textId="77777777" w:rsidR="00D1629C" w:rsidRPr="00D1629C" w:rsidRDefault="00D1629C" w:rsidP="00D1629C">
      <w:pPr>
        <w:keepNext/>
        <w:jc w:val="center"/>
        <w:outlineLvl w:val="0"/>
        <w:rPr>
          <w:rFonts w:eastAsia="Calibri"/>
          <w:b/>
          <w:bCs/>
          <w:sz w:val="24"/>
          <w:szCs w:val="24"/>
        </w:rPr>
      </w:pPr>
      <w:r w:rsidRPr="00D1629C">
        <w:rPr>
          <w:rFonts w:eastAsia="Calibri"/>
          <w:b/>
          <w:bCs/>
          <w:sz w:val="24"/>
          <w:szCs w:val="24"/>
        </w:rPr>
        <w:t xml:space="preserve">“Grozījumi Gulbenes novada domes 2020.gada 30.jūlija saistošajos noteikumos Nr.17 </w:t>
      </w:r>
    </w:p>
    <w:p w14:paraId="4CFDED8D" w14:textId="77777777" w:rsidR="00D1629C" w:rsidRPr="00D1629C" w:rsidRDefault="00D1629C" w:rsidP="00D1629C">
      <w:pPr>
        <w:keepNext/>
        <w:jc w:val="center"/>
        <w:outlineLvl w:val="0"/>
        <w:rPr>
          <w:b/>
          <w:bCs/>
          <w:sz w:val="24"/>
          <w:szCs w:val="24"/>
          <w:lang w:eastAsia="zh-CN"/>
        </w:rPr>
      </w:pPr>
      <w:r w:rsidRPr="00D1629C">
        <w:rPr>
          <w:rFonts w:eastAsia="Calibri"/>
          <w:b/>
          <w:bCs/>
          <w:sz w:val="24"/>
          <w:szCs w:val="24"/>
        </w:rPr>
        <w:t>“Par ēdināšanas maksas atvieglojumiem”</w:t>
      </w:r>
      <w:r w:rsidRPr="00D1629C">
        <w:rPr>
          <w:b/>
          <w:bCs/>
          <w:sz w:val="24"/>
          <w:szCs w:val="24"/>
          <w:lang w:eastAsia="zh-CN"/>
        </w:rPr>
        <w:t>”</w:t>
      </w:r>
    </w:p>
    <w:p w14:paraId="448F11D0" w14:textId="77777777" w:rsidR="00D1629C" w:rsidRPr="00D1629C" w:rsidRDefault="00D1629C" w:rsidP="00D1629C">
      <w:pPr>
        <w:ind w:left="-709"/>
        <w:jc w:val="center"/>
        <w:rPr>
          <w:rFonts w:eastAsia="Calibri"/>
          <w:b/>
          <w:sz w:val="24"/>
          <w:szCs w:val="24"/>
        </w:rPr>
      </w:pPr>
      <w:r w:rsidRPr="00D1629C">
        <w:rPr>
          <w:rFonts w:eastAsia="Calibri"/>
          <w:b/>
          <w:sz w:val="24"/>
          <w:szCs w:val="24"/>
        </w:rPr>
        <w:t>PASKAIDROJUMA RAKSTS</w:t>
      </w:r>
    </w:p>
    <w:p w14:paraId="3FAB3F5D" w14:textId="77777777" w:rsidR="00D1629C" w:rsidRPr="00D1629C" w:rsidRDefault="00D1629C" w:rsidP="00D1629C">
      <w:pPr>
        <w:rPr>
          <w:rFonts w:eastAsia="Calibri"/>
          <w:b/>
          <w:sz w:val="24"/>
          <w:szCs w:val="24"/>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08"/>
      </w:tblGrid>
      <w:tr w:rsidR="00D1629C" w:rsidRPr="00D1629C" w14:paraId="6D5CE2B0"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27AAB4B8" w14:textId="77777777" w:rsidR="00D1629C" w:rsidRPr="00D1629C" w:rsidRDefault="00D1629C" w:rsidP="00D1629C">
            <w:pPr>
              <w:spacing w:line="252" w:lineRule="auto"/>
              <w:rPr>
                <w:rFonts w:eastAsia="Calibri"/>
                <w:b/>
                <w:sz w:val="24"/>
                <w:szCs w:val="24"/>
                <w:lang w:eastAsia="en-US"/>
              </w:rPr>
            </w:pPr>
            <w:r w:rsidRPr="00D1629C">
              <w:rPr>
                <w:rFonts w:eastAsia="Calibri"/>
                <w:b/>
                <w:sz w:val="24"/>
                <w:szCs w:val="24"/>
                <w:lang w:eastAsia="en-US"/>
              </w:rPr>
              <w:t>Paskaidrojuma raksta sadaļas</w:t>
            </w:r>
          </w:p>
        </w:tc>
        <w:tc>
          <w:tcPr>
            <w:tcW w:w="6708" w:type="dxa"/>
            <w:tcBorders>
              <w:top w:val="single" w:sz="4" w:space="0" w:color="auto"/>
              <w:left w:val="single" w:sz="4" w:space="0" w:color="auto"/>
              <w:bottom w:val="single" w:sz="4" w:space="0" w:color="auto"/>
              <w:right w:val="single" w:sz="4" w:space="0" w:color="auto"/>
            </w:tcBorders>
            <w:hideMark/>
          </w:tcPr>
          <w:p w14:paraId="5AE3B9D4" w14:textId="77777777" w:rsidR="00D1629C" w:rsidRPr="00D1629C" w:rsidRDefault="00D1629C" w:rsidP="00D1629C">
            <w:pPr>
              <w:spacing w:line="252" w:lineRule="auto"/>
              <w:jc w:val="center"/>
              <w:rPr>
                <w:rFonts w:eastAsia="Calibri"/>
                <w:b/>
                <w:sz w:val="24"/>
                <w:szCs w:val="24"/>
                <w:lang w:eastAsia="en-US"/>
              </w:rPr>
            </w:pPr>
            <w:r w:rsidRPr="00D1629C">
              <w:rPr>
                <w:rFonts w:eastAsia="Calibri"/>
                <w:b/>
                <w:sz w:val="24"/>
                <w:szCs w:val="24"/>
                <w:lang w:eastAsia="en-US"/>
              </w:rPr>
              <w:t>Norādāmā informācija</w:t>
            </w:r>
          </w:p>
        </w:tc>
      </w:tr>
      <w:tr w:rsidR="00D1629C" w:rsidRPr="00D1629C" w14:paraId="0F75D555"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1F7170A0" w14:textId="77777777" w:rsidR="00D1629C" w:rsidRPr="00D1629C" w:rsidRDefault="00D1629C" w:rsidP="00D1629C">
            <w:pPr>
              <w:spacing w:line="252" w:lineRule="auto"/>
              <w:rPr>
                <w:rFonts w:eastAsia="Calibri"/>
                <w:sz w:val="24"/>
                <w:szCs w:val="24"/>
                <w:lang w:eastAsia="en-US"/>
              </w:rPr>
            </w:pPr>
            <w:r w:rsidRPr="00D1629C">
              <w:rPr>
                <w:rFonts w:eastAsia="Calibri"/>
                <w:sz w:val="24"/>
                <w:szCs w:val="24"/>
                <w:lang w:eastAsia="en-US"/>
              </w:rPr>
              <w:t>1. Projekta nepieciešamības pamatojums</w:t>
            </w:r>
          </w:p>
        </w:tc>
        <w:tc>
          <w:tcPr>
            <w:tcW w:w="6708" w:type="dxa"/>
            <w:tcBorders>
              <w:top w:val="single" w:sz="4" w:space="0" w:color="auto"/>
              <w:left w:val="single" w:sz="4" w:space="0" w:color="auto"/>
              <w:bottom w:val="single" w:sz="4" w:space="0" w:color="auto"/>
              <w:right w:val="single" w:sz="4" w:space="0" w:color="auto"/>
            </w:tcBorders>
            <w:hideMark/>
          </w:tcPr>
          <w:p w14:paraId="5DFA792C" w14:textId="77777777" w:rsidR="00D1629C" w:rsidRPr="00D1629C" w:rsidRDefault="00D1629C" w:rsidP="00D1629C">
            <w:pPr>
              <w:widowControl w:val="0"/>
              <w:tabs>
                <w:tab w:val="left" w:pos="7797"/>
              </w:tabs>
              <w:spacing w:line="259" w:lineRule="auto"/>
              <w:jc w:val="both"/>
              <w:rPr>
                <w:rFonts w:eastAsia="Calibri"/>
                <w:sz w:val="24"/>
                <w:szCs w:val="24"/>
                <w:lang w:eastAsia="en-US"/>
              </w:rPr>
            </w:pPr>
            <w:r w:rsidRPr="00D1629C">
              <w:rPr>
                <w:rFonts w:eastAsia="Calibri"/>
                <w:color w:val="FF0000"/>
                <w:sz w:val="24"/>
                <w:szCs w:val="24"/>
                <w:lang w:eastAsia="en-US"/>
              </w:rPr>
              <w:t xml:space="preserve">         </w:t>
            </w:r>
            <w:r w:rsidRPr="00D1629C">
              <w:rPr>
                <w:rFonts w:eastAsia="Calibri"/>
                <w:sz w:val="24"/>
                <w:szCs w:val="24"/>
                <w:lang w:eastAsia="en-US"/>
              </w:rPr>
              <w:t>Likuma “Par pašvaldībām” 43.panta trešā daļa paredz, ka dome var pieņemt saistošus noteikumus arī, lai nodrošinātu pašvaldības autonomo funkciju un brīvprātīgo iniciatīvu izpildi, savukārt Izglītības likuma 17.panta trešās daļas 11.punkts nosaka, ka pašvaldība nosaka tos izglītojamos, kuru ēdināšanas izmaksas sedz pašvaldība. Ievērojot minēto, Gulbenes novada dome 2020.gada 30.jūlijā apstiprināja saistošos noteikumus Nr.17 “Par ēdināšanas maksas atvieglojumiem” (prot.Nr.14., 158.p.) (turpmāk – saistošie noteikumi), kas nosaka kārtību, kādā izglītojamajiem piešķir ēdināšanas maksas atvieglojumus izglītības iestādēs. Atbilstoši saistošo noteikumu paredzētajam regulējumam, Gulbenes novada sociālais dienests pieņem lēmumu par ēdināšanas maksas atvieglojumu piešķiršanu situācijās, ja nepieciešams veikt izvērtēšanu pēc būtības.</w:t>
            </w:r>
          </w:p>
          <w:p w14:paraId="6D077F06" w14:textId="77777777" w:rsidR="00D1629C" w:rsidRPr="00D1629C" w:rsidRDefault="00D1629C" w:rsidP="00D1629C">
            <w:pPr>
              <w:widowControl w:val="0"/>
              <w:tabs>
                <w:tab w:val="left" w:pos="7797"/>
              </w:tabs>
              <w:spacing w:line="259" w:lineRule="auto"/>
              <w:ind w:firstLine="603"/>
              <w:jc w:val="both"/>
              <w:rPr>
                <w:rFonts w:eastAsia="Calibri"/>
                <w:sz w:val="24"/>
                <w:szCs w:val="24"/>
                <w:lang w:eastAsia="en-US"/>
              </w:rPr>
            </w:pPr>
            <w:r w:rsidRPr="00D1629C">
              <w:rPr>
                <w:rFonts w:eastAsia="Calibri"/>
                <w:sz w:val="24"/>
                <w:szCs w:val="24"/>
                <w:lang w:eastAsia="en-US"/>
              </w:rPr>
              <w:t xml:space="preserve">Piemērojot saistošos noteikumus, ēdināšanas maksas atvieglojumi bērniem, kuru ģimenēm, piemēram, ir </w:t>
            </w:r>
            <w:proofErr w:type="spellStart"/>
            <w:r w:rsidRPr="00D1629C">
              <w:rPr>
                <w:rFonts w:eastAsia="Calibri"/>
                <w:sz w:val="24"/>
                <w:szCs w:val="24"/>
                <w:lang w:eastAsia="en-US"/>
              </w:rPr>
              <w:t>daudzbērnu</w:t>
            </w:r>
            <w:proofErr w:type="spellEnd"/>
            <w:r w:rsidRPr="00D1629C">
              <w:rPr>
                <w:rFonts w:eastAsia="Calibri"/>
                <w:sz w:val="24"/>
                <w:szCs w:val="24"/>
                <w:lang w:eastAsia="en-US"/>
              </w:rPr>
              <w:t xml:space="preserve"> ģimenes statuss, noteiktās situācijās nepienākas, ja vien to dzīvesvieta nav deklarēta Gulbenes novada pašvaldības administratīvajā teritorijā. Izvērtējot pašvaldības iespējas, būtu nepieciešams sniegt atbalstu izglītojamajiem, kuru ģimenēm ir īpašs statuss (piemēram, </w:t>
            </w:r>
            <w:proofErr w:type="spellStart"/>
            <w:r w:rsidRPr="00D1629C">
              <w:rPr>
                <w:rFonts w:eastAsia="Calibri"/>
                <w:sz w:val="24"/>
                <w:szCs w:val="24"/>
                <w:lang w:eastAsia="en-US"/>
              </w:rPr>
              <w:t>daudzbērnu</w:t>
            </w:r>
            <w:proofErr w:type="spellEnd"/>
            <w:r w:rsidRPr="00D1629C">
              <w:rPr>
                <w:rFonts w:eastAsia="Calibri"/>
                <w:sz w:val="24"/>
                <w:szCs w:val="24"/>
                <w:lang w:eastAsia="en-US"/>
              </w:rPr>
              <w:t xml:space="preserve"> ģimene, trūcīga ģimene, maznodrošināta ģimene) arī gadījumā, ja to dzīvesvieta ir deklarēta citas pašvaldības administratīvajā teritorijā.</w:t>
            </w:r>
          </w:p>
          <w:p w14:paraId="53A0F48D" w14:textId="77777777" w:rsidR="00D1629C" w:rsidRPr="00D1629C" w:rsidRDefault="00D1629C" w:rsidP="00D1629C">
            <w:pPr>
              <w:widowControl w:val="0"/>
              <w:tabs>
                <w:tab w:val="left" w:pos="7797"/>
              </w:tabs>
              <w:spacing w:line="259" w:lineRule="auto"/>
              <w:ind w:firstLine="603"/>
              <w:jc w:val="both"/>
              <w:rPr>
                <w:rFonts w:eastAsia="Calibri"/>
                <w:sz w:val="24"/>
                <w:szCs w:val="24"/>
                <w:lang w:eastAsia="en-US"/>
              </w:rPr>
            </w:pPr>
            <w:r w:rsidRPr="00D1629C">
              <w:rPr>
                <w:rFonts w:eastAsia="Calibri"/>
                <w:sz w:val="24"/>
                <w:szCs w:val="24"/>
                <w:lang w:eastAsia="en-US"/>
              </w:rPr>
              <w:t>Gulbenes novada pašvaldība secināja, ka situācijas papildus izvērtēšana jautājumā par izglītojamiem, kuriem ir noteikta invaliditāte Invaliditātes likumā noteiktajā kārtībā, nav nepieciešama, tas ir, turpmāk plānots piešķirt ēdināšanas maksas atvieglojumu izglītojamiem, kuriem ir noteikta invaliditāte Invaliditātes likumā noteiktajā kārtībā, bez izvērtēšanas.</w:t>
            </w:r>
          </w:p>
          <w:p w14:paraId="60D2AA4D" w14:textId="77777777" w:rsidR="00D1629C" w:rsidRPr="00D1629C" w:rsidRDefault="00D1629C" w:rsidP="00D1629C">
            <w:pPr>
              <w:widowControl w:val="0"/>
              <w:tabs>
                <w:tab w:val="left" w:pos="7797"/>
              </w:tabs>
              <w:spacing w:line="259" w:lineRule="auto"/>
              <w:ind w:firstLine="603"/>
              <w:jc w:val="both"/>
              <w:rPr>
                <w:rFonts w:eastAsia="Calibri"/>
                <w:sz w:val="24"/>
                <w:szCs w:val="24"/>
                <w:lang w:eastAsia="en-US"/>
              </w:rPr>
            </w:pPr>
            <w:r w:rsidRPr="00D1629C">
              <w:rPr>
                <w:rFonts w:eastAsia="Calibri"/>
                <w:sz w:val="24"/>
                <w:szCs w:val="24"/>
                <w:lang w:eastAsia="en-US"/>
              </w:rPr>
              <w:t>Saistošo noteikumu 6.1.apakšpunkts paredz, ka ēdināšanas maksas atvieglojumus par brokastīm, launagu un vakariņām piešķir  izglītojamajiem, kuriem noteikta invaliditāte Invaliditātes likumā noteiktajā kārtībā un kuri apgūst pirmsskolas izglītības programmu Gulbenes novada pašvaldības administratīvajā teritorijā esošajās pirmsskolas izglītības iestādēs tikai tajā gadījumā, ja tie uzturas šajā izglītības iestādē diennakti. Piemērojot saistošos noteikumus realitātē un izvērtējot situāciju, Gulbenes novada pašvaldība plāno paredzēt piešķirt ēdināšanas maksas atvieglojumus par brokastīm, launagu un vakariņām arī situācijā, ja minētās personas neuzturas izglītības iestādē diennakti. Papildus minētajam, nepieciešams paredzēt, ka ēdināšanas maksas atvieglojumi par brokastīm, launagu un vakariņām, tiktu piešķirti arī izglītojamiem, kuri apgūst pirmsskolas izglītības programmas trešo posmu Gulbenes novada pašvaldības administratīvajā teritorijā esošajās pirmsskolas izglītības iestādēs un sasnieguši obligāto minētās programmas apguves vecumu, un uzturas tajās diennakti.</w:t>
            </w:r>
          </w:p>
          <w:p w14:paraId="0CDC2717" w14:textId="77777777" w:rsidR="00D1629C" w:rsidRPr="00D1629C" w:rsidRDefault="00D1629C" w:rsidP="00D1629C">
            <w:pPr>
              <w:widowControl w:val="0"/>
              <w:tabs>
                <w:tab w:val="left" w:pos="7797"/>
              </w:tabs>
              <w:spacing w:line="259" w:lineRule="auto"/>
              <w:ind w:firstLine="461"/>
              <w:jc w:val="both"/>
              <w:rPr>
                <w:rFonts w:eastAsia="Calibri"/>
                <w:sz w:val="24"/>
                <w:szCs w:val="24"/>
                <w:lang w:eastAsia="en-US"/>
              </w:rPr>
            </w:pPr>
            <w:r w:rsidRPr="00D1629C">
              <w:rPr>
                <w:rFonts w:eastAsia="Calibri"/>
                <w:sz w:val="24"/>
                <w:szCs w:val="24"/>
                <w:lang w:eastAsia="en-US"/>
              </w:rPr>
              <w:lastRenderedPageBreak/>
              <w:t>Gulbenes novada sociālajam dienestam, izskatot iesniegumus par ēdināšanas maksas atvieglojumu piešķiršanu, ir radīts vērā ņemams administratīvais slogs, kuru būtu iespējams mazināt, lēmuma pieņemšanas pilnvarojumu paredzot attiecīgajam izglītības iestādes vadītājam.</w:t>
            </w:r>
          </w:p>
          <w:p w14:paraId="74D44C08" w14:textId="77777777" w:rsidR="00D1629C" w:rsidRPr="00D1629C" w:rsidRDefault="00D1629C" w:rsidP="00D1629C">
            <w:pPr>
              <w:widowControl w:val="0"/>
              <w:tabs>
                <w:tab w:val="left" w:pos="7797"/>
              </w:tabs>
              <w:spacing w:line="259" w:lineRule="auto"/>
              <w:ind w:firstLine="461"/>
              <w:jc w:val="both"/>
              <w:rPr>
                <w:rFonts w:eastAsia="Calibri"/>
                <w:sz w:val="24"/>
                <w:szCs w:val="24"/>
                <w:lang w:eastAsia="en-US"/>
              </w:rPr>
            </w:pPr>
            <w:r w:rsidRPr="00D1629C">
              <w:rPr>
                <w:rFonts w:eastAsia="Calibri"/>
                <w:sz w:val="24"/>
                <w:szCs w:val="24"/>
                <w:lang w:eastAsia="en-US"/>
              </w:rPr>
              <w:t>Ievērojot minēto, ir sagatavots saistošo noteikumu projekts “Grozījumi Gulbenes novada domes 2020.gada 30.jūlija saistošajos noteikumos Nr.17 “Par ēdināšanas maksas atvieglojumiem””.</w:t>
            </w:r>
          </w:p>
        </w:tc>
      </w:tr>
      <w:tr w:rsidR="00D1629C" w:rsidRPr="00D1629C" w14:paraId="75CE2C66"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3685CC43" w14:textId="77777777" w:rsidR="00D1629C" w:rsidRPr="00D1629C" w:rsidRDefault="00D1629C" w:rsidP="00D1629C">
            <w:pPr>
              <w:spacing w:line="252" w:lineRule="auto"/>
              <w:ind w:right="-282"/>
              <w:rPr>
                <w:rFonts w:eastAsia="Calibri"/>
                <w:sz w:val="24"/>
                <w:szCs w:val="24"/>
                <w:lang w:eastAsia="en-US"/>
              </w:rPr>
            </w:pPr>
            <w:r w:rsidRPr="00D1629C">
              <w:rPr>
                <w:rFonts w:eastAsia="Calibri"/>
                <w:sz w:val="24"/>
                <w:szCs w:val="24"/>
                <w:lang w:eastAsia="en-US"/>
              </w:rPr>
              <w:lastRenderedPageBreak/>
              <w:t>2. Īss projekta satura izklāsts</w:t>
            </w:r>
          </w:p>
        </w:tc>
        <w:tc>
          <w:tcPr>
            <w:tcW w:w="6708" w:type="dxa"/>
            <w:tcBorders>
              <w:top w:val="single" w:sz="4" w:space="0" w:color="auto"/>
              <w:left w:val="single" w:sz="4" w:space="0" w:color="auto"/>
              <w:bottom w:val="single" w:sz="4" w:space="0" w:color="auto"/>
              <w:right w:val="single" w:sz="4" w:space="0" w:color="auto"/>
            </w:tcBorders>
            <w:hideMark/>
          </w:tcPr>
          <w:p w14:paraId="45F9EA86" w14:textId="77777777" w:rsidR="00D1629C" w:rsidRPr="00D1629C" w:rsidRDefault="00D1629C" w:rsidP="00D1629C">
            <w:pPr>
              <w:tabs>
                <w:tab w:val="left" w:pos="318"/>
              </w:tabs>
              <w:spacing w:line="252" w:lineRule="auto"/>
              <w:ind w:left="34"/>
              <w:contextualSpacing/>
              <w:jc w:val="both"/>
              <w:rPr>
                <w:rFonts w:eastAsia="Calibri"/>
                <w:sz w:val="24"/>
                <w:szCs w:val="24"/>
                <w:lang w:eastAsia="en-US"/>
              </w:rPr>
            </w:pPr>
            <w:r w:rsidRPr="00D1629C">
              <w:rPr>
                <w:rFonts w:eastAsia="Calibri"/>
                <w:sz w:val="24"/>
                <w:szCs w:val="22"/>
                <w:lang w:eastAsia="en-US"/>
              </w:rPr>
              <w:t xml:space="preserve">      </w:t>
            </w:r>
            <w:r w:rsidRPr="00D1629C">
              <w:rPr>
                <w:rFonts w:eastAsia="Calibri"/>
                <w:sz w:val="24"/>
                <w:szCs w:val="24"/>
                <w:lang w:eastAsia="en-US"/>
              </w:rPr>
              <w:t>Saistošie noteikumi “Grozījumi Gulbenes novada domes 2020.gada 30.jūlija saistošajos noteikumos Nr.17 “Par ēdināšanas maksas atvieglojumiem”” paredz:</w:t>
            </w:r>
          </w:p>
          <w:p w14:paraId="1FA6FBC3" w14:textId="77777777" w:rsidR="00D1629C" w:rsidRPr="00D1629C" w:rsidRDefault="00D1629C" w:rsidP="00D1629C">
            <w:pPr>
              <w:tabs>
                <w:tab w:val="left" w:pos="318"/>
              </w:tabs>
              <w:spacing w:line="252" w:lineRule="auto"/>
              <w:ind w:left="34" w:firstLine="427"/>
              <w:contextualSpacing/>
              <w:jc w:val="both"/>
              <w:rPr>
                <w:rFonts w:eastAsia="Calibri"/>
                <w:sz w:val="24"/>
                <w:szCs w:val="24"/>
                <w:lang w:eastAsia="en-US"/>
              </w:rPr>
            </w:pPr>
            <w:r w:rsidRPr="00D1629C">
              <w:rPr>
                <w:rFonts w:eastAsia="Calibri"/>
                <w:sz w:val="24"/>
                <w:szCs w:val="24"/>
                <w:lang w:eastAsia="en-US"/>
              </w:rPr>
              <w:t>1)</w:t>
            </w:r>
            <w:r w:rsidRPr="00D1629C">
              <w:rPr>
                <w:rFonts w:eastAsia="Calibri"/>
                <w:sz w:val="24"/>
                <w:szCs w:val="24"/>
                <w:lang w:eastAsia="en-US"/>
              </w:rPr>
              <w:tab/>
              <w:t>noteikt, ka ēdināšanas maksas atvieglojumus turpmāk varēs piešķirt arī izglītojamajiem, kuru dzīvesvieta nav deklarēta Gulbenes novada pašvaldības administratīvajā teritorijā;</w:t>
            </w:r>
          </w:p>
          <w:p w14:paraId="64151C96" w14:textId="77777777" w:rsidR="00D1629C" w:rsidRPr="00D1629C" w:rsidRDefault="00D1629C" w:rsidP="00D1629C">
            <w:pPr>
              <w:tabs>
                <w:tab w:val="left" w:pos="318"/>
              </w:tabs>
              <w:spacing w:line="252" w:lineRule="auto"/>
              <w:ind w:left="34" w:firstLine="427"/>
              <w:contextualSpacing/>
              <w:jc w:val="both"/>
              <w:rPr>
                <w:rFonts w:eastAsia="Calibri"/>
                <w:sz w:val="24"/>
                <w:szCs w:val="24"/>
                <w:lang w:eastAsia="en-US"/>
              </w:rPr>
            </w:pPr>
            <w:r w:rsidRPr="00D1629C">
              <w:rPr>
                <w:rFonts w:eastAsia="Calibri"/>
                <w:sz w:val="24"/>
                <w:szCs w:val="24"/>
                <w:lang w:eastAsia="en-US"/>
              </w:rPr>
              <w:t>2)</w:t>
            </w:r>
            <w:r w:rsidRPr="00D1629C">
              <w:rPr>
                <w:rFonts w:eastAsia="Calibri"/>
                <w:sz w:val="24"/>
                <w:szCs w:val="24"/>
                <w:lang w:eastAsia="en-US"/>
              </w:rPr>
              <w:tab/>
              <w:t>papildināt ēdināšanas maksas atvieglojumu klāstu ar papildus atvieglojumu par brokastīm, launagu un vakariņām izglītojamiem:</w:t>
            </w:r>
          </w:p>
          <w:p w14:paraId="18F6A1E7" w14:textId="77777777" w:rsidR="00D1629C" w:rsidRPr="00D1629C" w:rsidRDefault="00D1629C" w:rsidP="00D1629C">
            <w:pPr>
              <w:tabs>
                <w:tab w:val="left" w:pos="318"/>
              </w:tabs>
              <w:spacing w:line="252" w:lineRule="auto"/>
              <w:ind w:left="34"/>
              <w:contextualSpacing/>
              <w:jc w:val="both"/>
              <w:rPr>
                <w:rFonts w:eastAsia="Calibri"/>
                <w:sz w:val="24"/>
                <w:szCs w:val="24"/>
                <w:lang w:eastAsia="en-US"/>
              </w:rPr>
            </w:pPr>
            <w:r w:rsidRPr="00D1629C">
              <w:rPr>
                <w:rFonts w:eastAsia="Calibri"/>
                <w:sz w:val="24"/>
                <w:szCs w:val="24"/>
                <w:lang w:eastAsia="en-US"/>
              </w:rPr>
              <w:t>•</w:t>
            </w:r>
            <w:r w:rsidRPr="00D1629C">
              <w:rPr>
                <w:rFonts w:eastAsia="Calibri"/>
                <w:sz w:val="24"/>
                <w:szCs w:val="24"/>
                <w:lang w:eastAsia="en-US"/>
              </w:rPr>
              <w:tab/>
              <w:t>kuriem ir noteikta invaliditāte Invaliditātes likumā noteiktajā kārtībā un kuri apgūst pirmsskolas izglītības programmu Gulbenes novada pašvaldības administratīvajā teritorijā esošajās pirmsskolas izglītības iestādēs arī tad, ja neuzturas tajā diennakti;</w:t>
            </w:r>
          </w:p>
          <w:p w14:paraId="48ADD49D" w14:textId="77777777" w:rsidR="00D1629C" w:rsidRPr="00D1629C" w:rsidRDefault="00D1629C" w:rsidP="00D1629C">
            <w:pPr>
              <w:tabs>
                <w:tab w:val="left" w:pos="318"/>
              </w:tabs>
              <w:spacing w:line="252" w:lineRule="auto"/>
              <w:contextualSpacing/>
              <w:jc w:val="both"/>
              <w:rPr>
                <w:rFonts w:eastAsia="Calibri"/>
                <w:sz w:val="24"/>
                <w:szCs w:val="24"/>
                <w:lang w:eastAsia="en-US"/>
              </w:rPr>
            </w:pPr>
            <w:r w:rsidRPr="00D1629C">
              <w:rPr>
                <w:rFonts w:eastAsia="Calibri"/>
                <w:sz w:val="24"/>
                <w:szCs w:val="24"/>
                <w:lang w:eastAsia="en-US"/>
              </w:rPr>
              <w:t>•</w:t>
            </w:r>
            <w:r w:rsidRPr="00D1629C">
              <w:rPr>
                <w:rFonts w:eastAsia="Calibri"/>
                <w:sz w:val="24"/>
                <w:szCs w:val="24"/>
                <w:lang w:eastAsia="en-US"/>
              </w:rPr>
              <w:tab/>
              <w:t>kuri apgūst pirmsskolas izglītības programmas trešo posmu Gulbenes novada pašvaldības administratīvajā teritorijā esošajās pirmsskolas izglītības iestādēs un sasnieguši obligāto minētās programmas apguves vecumu, un uzturas tajās diennakti;</w:t>
            </w:r>
          </w:p>
          <w:p w14:paraId="4FC25FA1" w14:textId="77777777" w:rsidR="00D1629C" w:rsidRPr="00D1629C" w:rsidRDefault="00D1629C" w:rsidP="00D1629C">
            <w:pPr>
              <w:tabs>
                <w:tab w:val="left" w:pos="318"/>
              </w:tabs>
              <w:spacing w:line="252" w:lineRule="auto"/>
              <w:ind w:left="34" w:firstLine="427"/>
              <w:contextualSpacing/>
              <w:jc w:val="both"/>
              <w:rPr>
                <w:rFonts w:eastAsia="Calibri"/>
                <w:sz w:val="24"/>
                <w:szCs w:val="24"/>
                <w:lang w:eastAsia="en-US"/>
              </w:rPr>
            </w:pPr>
            <w:r w:rsidRPr="00D1629C">
              <w:rPr>
                <w:rFonts w:eastAsia="Calibri"/>
                <w:sz w:val="24"/>
                <w:szCs w:val="24"/>
                <w:lang w:eastAsia="en-US"/>
              </w:rPr>
              <w:t>3)</w:t>
            </w:r>
            <w:r w:rsidRPr="00D1629C">
              <w:rPr>
                <w:rFonts w:eastAsia="Calibri"/>
                <w:sz w:val="24"/>
                <w:szCs w:val="24"/>
                <w:lang w:eastAsia="en-US"/>
              </w:rPr>
              <w:tab/>
              <w:t>pieņemt lēmumu piešķirt ēdināšanas maksas atvieglojumus izglītojamiem, kuriem ir noteikta invaliditāte Invaliditātes likumā noteiktajā kārtībā, bez izvērtēšanas;</w:t>
            </w:r>
          </w:p>
          <w:p w14:paraId="6EDB8019" w14:textId="77777777" w:rsidR="00D1629C" w:rsidRPr="00D1629C" w:rsidRDefault="00D1629C" w:rsidP="00D1629C">
            <w:pPr>
              <w:tabs>
                <w:tab w:val="left" w:pos="318"/>
              </w:tabs>
              <w:spacing w:line="252" w:lineRule="auto"/>
              <w:ind w:left="34" w:firstLine="427"/>
              <w:contextualSpacing/>
              <w:jc w:val="both"/>
              <w:rPr>
                <w:rFonts w:eastAsia="Calibri"/>
                <w:sz w:val="24"/>
                <w:szCs w:val="22"/>
                <w:lang w:eastAsia="en-US"/>
              </w:rPr>
            </w:pPr>
            <w:r w:rsidRPr="00D1629C">
              <w:rPr>
                <w:rFonts w:eastAsia="Calibri"/>
                <w:sz w:val="24"/>
                <w:szCs w:val="24"/>
                <w:lang w:eastAsia="en-US"/>
              </w:rPr>
              <w:t>4)</w:t>
            </w:r>
            <w:r w:rsidRPr="00D1629C">
              <w:rPr>
                <w:rFonts w:eastAsia="Calibri"/>
                <w:sz w:val="24"/>
                <w:szCs w:val="24"/>
                <w:lang w:eastAsia="en-US"/>
              </w:rPr>
              <w:tab/>
              <w:t xml:space="preserve">noteikt, ka lēmumu par ēdināšanas maksas atvieglojumu piešķiršanu turpmāk pieņems attiecīgās izglītības iestādes vadītājs, savukārt jautājumu risināšanu, kas saistīti ar </w:t>
            </w:r>
            <w:r w:rsidRPr="00D1629C">
              <w:rPr>
                <w:rFonts w:eastAsia="Calibri"/>
                <w:sz w:val="24"/>
                <w:szCs w:val="24"/>
                <w:shd w:val="clear" w:color="auto" w:fill="FFFFFF"/>
                <w:lang w:eastAsia="en-US"/>
              </w:rPr>
              <w:t>ēdināšanas maksas atvieglojumu piešķiršanu izglītojamajiem, kuri apgūst profesionālās izglītības programmas citas pašvaldības administratīvajā teritorijā esošajās profesionālās izglītības iestādēs</w:t>
            </w:r>
            <w:r w:rsidRPr="00D1629C">
              <w:rPr>
                <w:rFonts w:ascii="Calibri" w:eastAsia="Calibri" w:hAnsi="Calibri"/>
                <w:sz w:val="22"/>
                <w:szCs w:val="22"/>
                <w:shd w:val="clear" w:color="auto" w:fill="FFFFFF"/>
                <w:lang w:eastAsia="en-US"/>
              </w:rPr>
              <w:t xml:space="preserve">, </w:t>
            </w:r>
            <w:r w:rsidRPr="00D1629C">
              <w:rPr>
                <w:rFonts w:eastAsia="Calibri"/>
                <w:sz w:val="24"/>
                <w:szCs w:val="24"/>
                <w:lang w:eastAsia="en-US"/>
              </w:rPr>
              <w:t>koordinēs</w:t>
            </w:r>
            <w:r w:rsidRPr="00D1629C">
              <w:rPr>
                <w:rFonts w:ascii="Calibri" w:eastAsia="Calibri" w:hAnsi="Calibri"/>
                <w:sz w:val="22"/>
                <w:szCs w:val="22"/>
                <w:lang w:eastAsia="en-US"/>
              </w:rPr>
              <w:t xml:space="preserve"> </w:t>
            </w:r>
            <w:r w:rsidRPr="00D1629C">
              <w:rPr>
                <w:rFonts w:eastAsia="Calibri"/>
                <w:sz w:val="24"/>
                <w:szCs w:val="24"/>
                <w:lang w:eastAsia="en-US"/>
              </w:rPr>
              <w:t>un lēmumu pieņems</w:t>
            </w:r>
            <w:r w:rsidRPr="00D1629C">
              <w:rPr>
                <w:rFonts w:ascii="Calibri" w:eastAsia="Calibri" w:hAnsi="Calibri"/>
                <w:sz w:val="22"/>
                <w:szCs w:val="22"/>
                <w:lang w:eastAsia="en-US"/>
              </w:rPr>
              <w:t xml:space="preserve"> </w:t>
            </w:r>
            <w:r w:rsidRPr="00D1629C">
              <w:rPr>
                <w:rFonts w:eastAsia="Calibri"/>
                <w:sz w:val="24"/>
                <w:szCs w:val="24"/>
                <w:lang w:eastAsia="en-US"/>
              </w:rPr>
              <w:t>Gulbenes novada sociālais dienests</w:t>
            </w:r>
            <w:r w:rsidRPr="00D1629C">
              <w:rPr>
                <w:rFonts w:ascii="Calibri" w:eastAsia="Calibri" w:hAnsi="Calibri"/>
                <w:sz w:val="22"/>
                <w:szCs w:val="22"/>
                <w:lang w:eastAsia="en-US"/>
              </w:rPr>
              <w:t>.</w:t>
            </w:r>
          </w:p>
        </w:tc>
      </w:tr>
      <w:tr w:rsidR="00D1629C" w:rsidRPr="00D1629C" w14:paraId="08FAD6B2"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018A45DC" w14:textId="77777777" w:rsidR="00D1629C" w:rsidRPr="00D1629C" w:rsidRDefault="00D1629C" w:rsidP="00D1629C">
            <w:pPr>
              <w:spacing w:line="252" w:lineRule="auto"/>
              <w:rPr>
                <w:rFonts w:eastAsia="Calibri"/>
                <w:sz w:val="24"/>
                <w:szCs w:val="24"/>
                <w:lang w:eastAsia="en-US"/>
              </w:rPr>
            </w:pPr>
            <w:r w:rsidRPr="00D1629C">
              <w:rPr>
                <w:rFonts w:eastAsia="Calibri"/>
                <w:sz w:val="24"/>
                <w:szCs w:val="24"/>
                <w:lang w:eastAsia="en-US"/>
              </w:rPr>
              <w:t>3. Informācija par plānoto projekta ietekmi uz pašvaldības budžetu</w:t>
            </w:r>
          </w:p>
        </w:tc>
        <w:tc>
          <w:tcPr>
            <w:tcW w:w="6708" w:type="dxa"/>
            <w:tcBorders>
              <w:top w:val="single" w:sz="4" w:space="0" w:color="auto"/>
              <w:left w:val="single" w:sz="4" w:space="0" w:color="auto"/>
              <w:bottom w:val="single" w:sz="4" w:space="0" w:color="auto"/>
              <w:right w:val="single" w:sz="4" w:space="0" w:color="auto"/>
            </w:tcBorders>
            <w:hideMark/>
          </w:tcPr>
          <w:p w14:paraId="30A6C5B1" w14:textId="77777777" w:rsidR="00D1629C" w:rsidRPr="00D1629C" w:rsidRDefault="00D1629C" w:rsidP="00D1629C">
            <w:pPr>
              <w:spacing w:line="252" w:lineRule="auto"/>
              <w:ind w:firstLine="487"/>
              <w:jc w:val="both"/>
              <w:rPr>
                <w:rFonts w:eastAsia="Calibri"/>
                <w:sz w:val="24"/>
                <w:szCs w:val="24"/>
                <w:lang w:eastAsia="en-US"/>
              </w:rPr>
            </w:pPr>
            <w:r w:rsidRPr="00D1629C">
              <w:rPr>
                <w:rFonts w:eastAsia="Calibri"/>
                <w:sz w:val="24"/>
                <w:szCs w:val="24"/>
                <w:lang w:eastAsia="en-US"/>
              </w:rPr>
              <w:t>Saistošie noteikumu realizācija tiks īstenota apstiprinātā budžeta ietvaros.</w:t>
            </w:r>
          </w:p>
        </w:tc>
      </w:tr>
      <w:tr w:rsidR="00D1629C" w:rsidRPr="00D1629C" w14:paraId="1321F7F2"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1A0B1CE8" w14:textId="77777777" w:rsidR="00D1629C" w:rsidRPr="00D1629C" w:rsidRDefault="00D1629C" w:rsidP="00D1629C">
            <w:pPr>
              <w:spacing w:line="252" w:lineRule="auto"/>
              <w:rPr>
                <w:rFonts w:eastAsia="Calibri"/>
                <w:sz w:val="24"/>
                <w:szCs w:val="24"/>
                <w:lang w:eastAsia="en-US"/>
              </w:rPr>
            </w:pPr>
            <w:r w:rsidRPr="00D1629C">
              <w:rPr>
                <w:rFonts w:eastAsia="Calibri"/>
                <w:sz w:val="24"/>
                <w:szCs w:val="24"/>
                <w:lang w:eastAsia="en-US"/>
              </w:rPr>
              <w:t>4. Informācija par plānoto projekta ietekmi uz uzņēmējdarbības vidi pašvaldības teritorijā</w:t>
            </w:r>
          </w:p>
        </w:tc>
        <w:tc>
          <w:tcPr>
            <w:tcW w:w="6708" w:type="dxa"/>
            <w:tcBorders>
              <w:top w:val="single" w:sz="4" w:space="0" w:color="auto"/>
              <w:left w:val="single" w:sz="4" w:space="0" w:color="auto"/>
              <w:bottom w:val="single" w:sz="4" w:space="0" w:color="auto"/>
              <w:right w:val="single" w:sz="4" w:space="0" w:color="auto"/>
            </w:tcBorders>
          </w:tcPr>
          <w:p w14:paraId="3760AEE2" w14:textId="77777777" w:rsidR="00D1629C" w:rsidRPr="00D1629C" w:rsidRDefault="00D1629C" w:rsidP="00D1629C">
            <w:pPr>
              <w:spacing w:line="252" w:lineRule="auto"/>
              <w:ind w:firstLine="487"/>
              <w:jc w:val="both"/>
              <w:rPr>
                <w:rFonts w:eastAsia="Calibri"/>
                <w:sz w:val="24"/>
                <w:szCs w:val="24"/>
                <w:lang w:eastAsia="en-US"/>
              </w:rPr>
            </w:pPr>
            <w:r w:rsidRPr="00D1629C">
              <w:rPr>
                <w:rFonts w:eastAsia="Calibri"/>
                <w:sz w:val="24"/>
                <w:szCs w:val="24"/>
                <w:lang w:eastAsia="en-US"/>
              </w:rPr>
              <w:t>Saistošie noteikumi neradīs ietekmi uz uzņēmējdarbības vidi pašvaldības teritorijā.</w:t>
            </w:r>
          </w:p>
        </w:tc>
      </w:tr>
      <w:tr w:rsidR="00D1629C" w:rsidRPr="00D1629C" w14:paraId="50CD3152"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1931C6FF" w14:textId="77777777" w:rsidR="00D1629C" w:rsidRPr="00D1629C" w:rsidRDefault="00D1629C" w:rsidP="00D1629C">
            <w:pPr>
              <w:spacing w:line="252" w:lineRule="auto"/>
              <w:rPr>
                <w:rFonts w:eastAsia="Calibri"/>
                <w:sz w:val="24"/>
                <w:szCs w:val="24"/>
                <w:lang w:eastAsia="en-US"/>
              </w:rPr>
            </w:pPr>
            <w:r w:rsidRPr="00D1629C">
              <w:rPr>
                <w:rFonts w:eastAsia="Calibri"/>
                <w:sz w:val="24"/>
                <w:szCs w:val="24"/>
                <w:lang w:eastAsia="en-US"/>
              </w:rPr>
              <w:t>5. Informācija par administratīvajām procedūrām</w:t>
            </w:r>
          </w:p>
        </w:tc>
        <w:tc>
          <w:tcPr>
            <w:tcW w:w="6708" w:type="dxa"/>
            <w:tcBorders>
              <w:top w:val="single" w:sz="4" w:space="0" w:color="auto"/>
              <w:left w:val="single" w:sz="4" w:space="0" w:color="auto"/>
              <w:bottom w:val="single" w:sz="4" w:space="0" w:color="auto"/>
              <w:right w:val="single" w:sz="4" w:space="0" w:color="auto"/>
            </w:tcBorders>
            <w:vAlign w:val="center"/>
          </w:tcPr>
          <w:p w14:paraId="25ABF470" w14:textId="77777777" w:rsidR="00D1629C" w:rsidRPr="00D1629C" w:rsidRDefault="00D1629C" w:rsidP="00D1629C">
            <w:pPr>
              <w:widowControl w:val="0"/>
              <w:spacing w:line="276" w:lineRule="auto"/>
              <w:ind w:firstLine="461"/>
              <w:jc w:val="both"/>
              <w:rPr>
                <w:rFonts w:eastAsia="Calibri"/>
                <w:sz w:val="24"/>
                <w:szCs w:val="24"/>
                <w:lang w:eastAsia="en-US"/>
              </w:rPr>
            </w:pPr>
            <w:r w:rsidRPr="00D1629C">
              <w:rPr>
                <w:rFonts w:eastAsia="Calibri"/>
                <w:sz w:val="24"/>
                <w:szCs w:val="24"/>
                <w:lang w:eastAsia="en-US"/>
              </w:rPr>
              <w:t xml:space="preserve">Piemērojot saistošos noteikumus, lēmumu par ēdināšanas maksas atvieglojumu piešķiršanu izglītojamiem pieņems izglītības iestādes vadītājs, savukārt jautājumu risināšanu, kas saistīti ar </w:t>
            </w:r>
            <w:r w:rsidRPr="00D1629C">
              <w:rPr>
                <w:rFonts w:eastAsia="Calibri"/>
                <w:sz w:val="24"/>
                <w:szCs w:val="24"/>
                <w:shd w:val="clear" w:color="auto" w:fill="FFFFFF"/>
                <w:lang w:eastAsia="en-US"/>
              </w:rPr>
              <w:t>ēdināšanas maksas atvieglojumu piešķiršanu izglītojamajiem, kuri apgūst profesionālās izglītības programmas citas pašvaldības administratīvajā teritorijā esošajās profesionālās izglītības iestādēs</w:t>
            </w:r>
            <w:r w:rsidRPr="00D1629C">
              <w:rPr>
                <w:rFonts w:ascii="Calibri" w:eastAsia="Calibri" w:hAnsi="Calibri"/>
                <w:sz w:val="22"/>
                <w:szCs w:val="22"/>
                <w:shd w:val="clear" w:color="auto" w:fill="FFFFFF"/>
                <w:lang w:eastAsia="en-US"/>
              </w:rPr>
              <w:t xml:space="preserve">, </w:t>
            </w:r>
            <w:r w:rsidRPr="00D1629C">
              <w:rPr>
                <w:rFonts w:eastAsia="Calibri"/>
                <w:sz w:val="24"/>
                <w:szCs w:val="24"/>
                <w:lang w:eastAsia="en-US"/>
              </w:rPr>
              <w:t>koordinēs</w:t>
            </w:r>
            <w:r w:rsidRPr="00D1629C">
              <w:rPr>
                <w:rFonts w:ascii="Calibri" w:eastAsia="Calibri" w:hAnsi="Calibri"/>
                <w:sz w:val="22"/>
                <w:szCs w:val="22"/>
                <w:lang w:eastAsia="en-US"/>
              </w:rPr>
              <w:t xml:space="preserve"> </w:t>
            </w:r>
            <w:r w:rsidRPr="00D1629C">
              <w:rPr>
                <w:rFonts w:eastAsia="Calibri"/>
                <w:sz w:val="24"/>
                <w:szCs w:val="24"/>
                <w:lang w:eastAsia="en-US"/>
              </w:rPr>
              <w:t>un lēmumu pieņems</w:t>
            </w:r>
            <w:r w:rsidRPr="00D1629C">
              <w:rPr>
                <w:rFonts w:ascii="Calibri" w:eastAsia="Calibri" w:hAnsi="Calibri"/>
                <w:sz w:val="22"/>
                <w:szCs w:val="22"/>
                <w:lang w:eastAsia="en-US"/>
              </w:rPr>
              <w:t xml:space="preserve"> </w:t>
            </w:r>
            <w:r w:rsidRPr="00D1629C">
              <w:rPr>
                <w:rFonts w:eastAsia="Calibri"/>
                <w:sz w:val="24"/>
                <w:szCs w:val="24"/>
                <w:lang w:eastAsia="en-US"/>
              </w:rPr>
              <w:t>Gulbenes novada sociālā dienests</w:t>
            </w:r>
            <w:r w:rsidRPr="00D1629C">
              <w:rPr>
                <w:rFonts w:ascii="Calibri" w:eastAsia="Calibri" w:hAnsi="Calibri"/>
                <w:sz w:val="22"/>
                <w:szCs w:val="22"/>
                <w:lang w:eastAsia="en-US"/>
              </w:rPr>
              <w:t>.</w:t>
            </w:r>
            <w:r w:rsidRPr="00D1629C">
              <w:rPr>
                <w:rFonts w:eastAsia="Calibri"/>
                <w:sz w:val="24"/>
                <w:szCs w:val="24"/>
                <w:lang w:eastAsia="en-US"/>
              </w:rPr>
              <w:t xml:space="preserve"> Papildus minētajam ēdināšanas maksas atvieglojumu piešķiršana izglītojamiem, kuriem ir noteikta invaliditāte Invaliditātes likumā </w:t>
            </w:r>
            <w:r w:rsidRPr="00D1629C">
              <w:rPr>
                <w:rFonts w:eastAsia="Calibri"/>
                <w:sz w:val="24"/>
                <w:szCs w:val="24"/>
                <w:lang w:eastAsia="en-US"/>
              </w:rPr>
              <w:lastRenderedPageBreak/>
              <w:t>noteiktajā kārtībā, tiks īstenota bez papildus izvērtēšanas, tas ir, bez izglītības iestādes lēmuma pieņemšanas.</w:t>
            </w:r>
          </w:p>
        </w:tc>
      </w:tr>
      <w:tr w:rsidR="00D1629C" w:rsidRPr="00D1629C" w14:paraId="19316B02" w14:textId="77777777" w:rsidTr="00D82DF9">
        <w:tc>
          <w:tcPr>
            <w:tcW w:w="2376" w:type="dxa"/>
            <w:tcBorders>
              <w:top w:val="single" w:sz="4" w:space="0" w:color="auto"/>
              <w:left w:val="single" w:sz="4" w:space="0" w:color="auto"/>
              <w:bottom w:val="single" w:sz="4" w:space="0" w:color="auto"/>
              <w:right w:val="single" w:sz="4" w:space="0" w:color="auto"/>
            </w:tcBorders>
            <w:hideMark/>
          </w:tcPr>
          <w:p w14:paraId="6AE9FF50" w14:textId="77777777" w:rsidR="00D1629C" w:rsidRPr="00D1629C" w:rsidRDefault="00D1629C" w:rsidP="00D1629C">
            <w:pPr>
              <w:spacing w:line="252" w:lineRule="auto"/>
              <w:rPr>
                <w:rFonts w:eastAsia="Calibri"/>
                <w:sz w:val="24"/>
                <w:szCs w:val="24"/>
                <w:lang w:eastAsia="en-US"/>
              </w:rPr>
            </w:pPr>
            <w:r w:rsidRPr="00D1629C">
              <w:rPr>
                <w:rFonts w:eastAsia="Calibri"/>
                <w:sz w:val="24"/>
                <w:szCs w:val="24"/>
                <w:lang w:eastAsia="en-US"/>
              </w:rPr>
              <w:lastRenderedPageBreak/>
              <w:t>6. Informācija par konsultācijām ar privātpersonām</w:t>
            </w:r>
          </w:p>
        </w:tc>
        <w:tc>
          <w:tcPr>
            <w:tcW w:w="6708" w:type="dxa"/>
            <w:tcBorders>
              <w:top w:val="single" w:sz="4" w:space="0" w:color="auto"/>
              <w:left w:val="single" w:sz="4" w:space="0" w:color="auto"/>
              <w:bottom w:val="single" w:sz="4" w:space="0" w:color="auto"/>
              <w:right w:val="single" w:sz="4" w:space="0" w:color="auto"/>
            </w:tcBorders>
            <w:hideMark/>
          </w:tcPr>
          <w:p w14:paraId="2DF488D0" w14:textId="77777777" w:rsidR="00D1629C" w:rsidRPr="00D1629C" w:rsidRDefault="00D1629C" w:rsidP="00D1629C">
            <w:pPr>
              <w:spacing w:line="252" w:lineRule="auto"/>
              <w:ind w:firstLine="487"/>
              <w:jc w:val="both"/>
              <w:rPr>
                <w:rFonts w:eastAsia="Calibri"/>
                <w:color w:val="FF0000"/>
                <w:sz w:val="24"/>
                <w:szCs w:val="24"/>
                <w:lang w:eastAsia="en-US"/>
              </w:rPr>
            </w:pPr>
            <w:r w:rsidRPr="00D1629C">
              <w:rPr>
                <w:rFonts w:eastAsia="Calibri"/>
                <w:sz w:val="24"/>
                <w:szCs w:val="24"/>
                <w:lang w:eastAsia="en-US"/>
              </w:rPr>
              <w:t>Nav notikušas konsultācijas.</w:t>
            </w:r>
          </w:p>
        </w:tc>
      </w:tr>
    </w:tbl>
    <w:p w14:paraId="17E2DE3B" w14:textId="77777777" w:rsidR="00D1629C" w:rsidRPr="00D1629C" w:rsidRDefault="00D1629C" w:rsidP="00D1629C">
      <w:pPr>
        <w:jc w:val="both"/>
        <w:rPr>
          <w:sz w:val="24"/>
          <w:szCs w:val="24"/>
        </w:rPr>
      </w:pPr>
    </w:p>
    <w:p w14:paraId="7574413E" w14:textId="77777777" w:rsidR="00D1629C" w:rsidRPr="00D1629C" w:rsidRDefault="00D1629C" w:rsidP="00D1629C">
      <w:pPr>
        <w:jc w:val="both"/>
        <w:rPr>
          <w:sz w:val="24"/>
          <w:szCs w:val="24"/>
        </w:rPr>
      </w:pPr>
      <w:r w:rsidRPr="00D1629C">
        <w:rPr>
          <w:sz w:val="24"/>
          <w:szCs w:val="24"/>
        </w:rPr>
        <w:t xml:space="preserve">Gulbenes novada domes priekšsēdētājs </w:t>
      </w:r>
      <w:r w:rsidRPr="00D1629C">
        <w:rPr>
          <w:sz w:val="24"/>
          <w:szCs w:val="24"/>
        </w:rPr>
        <w:tab/>
      </w:r>
      <w:r w:rsidRPr="00D1629C">
        <w:rPr>
          <w:sz w:val="24"/>
          <w:szCs w:val="24"/>
        </w:rPr>
        <w:tab/>
      </w:r>
      <w:r w:rsidRPr="00D1629C">
        <w:rPr>
          <w:sz w:val="24"/>
          <w:szCs w:val="24"/>
        </w:rPr>
        <w:tab/>
      </w:r>
      <w:r w:rsidRPr="00D1629C">
        <w:rPr>
          <w:sz w:val="24"/>
          <w:szCs w:val="24"/>
        </w:rPr>
        <w:tab/>
      </w:r>
      <w:r w:rsidRPr="00D1629C">
        <w:rPr>
          <w:sz w:val="24"/>
          <w:szCs w:val="24"/>
        </w:rPr>
        <w:tab/>
      </w:r>
      <w:proofErr w:type="spellStart"/>
      <w:r w:rsidRPr="00D1629C">
        <w:rPr>
          <w:sz w:val="24"/>
          <w:szCs w:val="24"/>
        </w:rPr>
        <w:t>N.Audzišs</w:t>
      </w:r>
      <w:proofErr w:type="spellEnd"/>
    </w:p>
    <w:p w14:paraId="07F7D021" w14:textId="77777777" w:rsidR="00D1629C" w:rsidRPr="00D1629C" w:rsidRDefault="00D1629C" w:rsidP="00D1629C">
      <w:pPr>
        <w:spacing w:after="160" w:line="259" w:lineRule="auto"/>
        <w:rPr>
          <w:rFonts w:eastAsia="Calibri"/>
          <w:sz w:val="24"/>
          <w:szCs w:val="24"/>
          <w:lang w:eastAsia="en-US"/>
        </w:rPr>
      </w:pPr>
    </w:p>
    <w:p w14:paraId="48F824FB" w14:textId="019010A0" w:rsidR="00D1629C" w:rsidRDefault="00D1629C">
      <w:pPr>
        <w:rPr>
          <w:rFonts w:eastAsia="Calibri"/>
          <w:sz w:val="24"/>
          <w:szCs w:val="24"/>
          <w:lang w:eastAsia="en-US"/>
        </w:rPr>
      </w:pPr>
      <w:r>
        <w:rPr>
          <w:rFonts w:eastAsia="Calibri"/>
          <w:sz w:val="24"/>
          <w:szCs w:val="24"/>
          <w:lang w:eastAsia="en-US"/>
        </w:rPr>
        <w:br w:type="page"/>
      </w:r>
    </w:p>
    <w:p w14:paraId="0EDA8300" w14:textId="77777777" w:rsidR="00D1629C" w:rsidRPr="00D1629C" w:rsidRDefault="00D1629C" w:rsidP="00D1629C">
      <w:pPr>
        <w:spacing w:after="160" w:line="259" w:lineRule="auto"/>
        <w:rPr>
          <w:rFonts w:eastAsia="Calibri"/>
          <w:sz w:val="24"/>
          <w:szCs w:val="24"/>
          <w:lang w:eastAsia="en-US"/>
        </w:rPr>
      </w:pPr>
    </w:p>
    <w:tbl>
      <w:tblPr>
        <w:tblW w:w="0" w:type="auto"/>
        <w:tblLook w:val="01E0" w:firstRow="1" w:lastRow="1" w:firstColumn="1" w:lastColumn="1" w:noHBand="0" w:noVBand="0"/>
      </w:tblPr>
      <w:tblGrid>
        <w:gridCol w:w="3073"/>
        <w:gridCol w:w="3115"/>
        <w:gridCol w:w="2743"/>
      </w:tblGrid>
      <w:tr w:rsidR="00D1629C" w:rsidRPr="00D1629C" w14:paraId="527797B9" w14:textId="77777777" w:rsidTr="00D82DF9">
        <w:tc>
          <w:tcPr>
            <w:tcW w:w="3073" w:type="dxa"/>
          </w:tcPr>
          <w:p w14:paraId="140F04C3" w14:textId="77777777" w:rsidR="00D1629C" w:rsidRPr="00D1629C" w:rsidRDefault="00D1629C" w:rsidP="00D1629C">
            <w:pPr>
              <w:rPr>
                <w:sz w:val="24"/>
                <w:szCs w:val="24"/>
              </w:rPr>
            </w:pPr>
          </w:p>
        </w:tc>
        <w:tc>
          <w:tcPr>
            <w:tcW w:w="3115" w:type="dxa"/>
          </w:tcPr>
          <w:p w14:paraId="1F366184" w14:textId="77777777" w:rsidR="00D1629C" w:rsidRPr="00D1629C" w:rsidRDefault="00D1629C" w:rsidP="00D1629C">
            <w:pPr>
              <w:jc w:val="center"/>
              <w:rPr>
                <w:sz w:val="24"/>
                <w:szCs w:val="24"/>
              </w:rPr>
            </w:pPr>
            <w:r w:rsidRPr="00D1629C">
              <w:rPr>
                <w:noProof/>
                <w:sz w:val="24"/>
                <w:szCs w:val="24"/>
              </w:rPr>
              <w:drawing>
                <wp:inline distT="0" distB="0" distL="0" distR="0" wp14:anchorId="41469D40" wp14:editId="4D0B7F4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447D308" w14:textId="77777777" w:rsidR="00D1629C" w:rsidRPr="00D1629C" w:rsidRDefault="00D1629C" w:rsidP="00D1629C">
            <w:pPr>
              <w:rPr>
                <w:sz w:val="32"/>
                <w:szCs w:val="32"/>
              </w:rPr>
            </w:pPr>
          </w:p>
        </w:tc>
      </w:tr>
      <w:tr w:rsidR="00D1629C" w:rsidRPr="00D1629C" w14:paraId="3126FDBB" w14:textId="77777777" w:rsidTr="00D82DF9">
        <w:tc>
          <w:tcPr>
            <w:tcW w:w="8931" w:type="dxa"/>
            <w:gridSpan w:val="3"/>
          </w:tcPr>
          <w:p w14:paraId="5104686D" w14:textId="77777777" w:rsidR="00D1629C" w:rsidRPr="00D1629C" w:rsidRDefault="00D1629C" w:rsidP="00D1629C">
            <w:pPr>
              <w:spacing w:before="240" w:line="360" w:lineRule="auto"/>
              <w:jc w:val="center"/>
              <w:rPr>
                <w:b/>
                <w:sz w:val="32"/>
                <w:szCs w:val="32"/>
              </w:rPr>
            </w:pPr>
            <w:r w:rsidRPr="00D1629C">
              <w:rPr>
                <w:b/>
                <w:sz w:val="32"/>
                <w:szCs w:val="32"/>
              </w:rPr>
              <w:t>GULBENES NOVADA PAŠVALDĪBA</w:t>
            </w:r>
          </w:p>
        </w:tc>
      </w:tr>
      <w:tr w:rsidR="00D1629C" w:rsidRPr="00D1629C" w14:paraId="2DC542A1" w14:textId="77777777" w:rsidTr="00D82DF9">
        <w:tc>
          <w:tcPr>
            <w:tcW w:w="8931" w:type="dxa"/>
            <w:gridSpan w:val="3"/>
          </w:tcPr>
          <w:p w14:paraId="3FE0CA7F" w14:textId="77777777" w:rsidR="00D1629C" w:rsidRPr="00D1629C" w:rsidRDefault="00D1629C" w:rsidP="00D1629C">
            <w:pPr>
              <w:spacing w:line="360" w:lineRule="auto"/>
              <w:jc w:val="center"/>
              <w:rPr>
                <w:sz w:val="24"/>
                <w:szCs w:val="24"/>
              </w:rPr>
            </w:pPr>
            <w:proofErr w:type="spellStart"/>
            <w:r w:rsidRPr="00D1629C">
              <w:rPr>
                <w:sz w:val="24"/>
                <w:szCs w:val="24"/>
              </w:rPr>
              <w:t>Reģ</w:t>
            </w:r>
            <w:proofErr w:type="spellEnd"/>
            <w:r w:rsidRPr="00D1629C">
              <w:rPr>
                <w:sz w:val="24"/>
                <w:szCs w:val="24"/>
              </w:rPr>
              <w:t>. Nr. 90009116327</w:t>
            </w:r>
          </w:p>
        </w:tc>
      </w:tr>
      <w:tr w:rsidR="00D1629C" w:rsidRPr="00D1629C" w14:paraId="41790C22" w14:textId="77777777" w:rsidTr="00D82DF9">
        <w:tc>
          <w:tcPr>
            <w:tcW w:w="8931" w:type="dxa"/>
            <w:gridSpan w:val="3"/>
          </w:tcPr>
          <w:p w14:paraId="0399E1D3" w14:textId="77777777" w:rsidR="00D1629C" w:rsidRPr="00D1629C" w:rsidRDefault="00D1629C" w:rsidP="00D1629C">
            <w:pPr>
              <w:jc w:val="center"/>
              <w:rPr>
                <w:sz w:val="24"/>
                <w:szCs w:val="24"/>
              </w:rPr>
            </w:pPr>
            <w:r w:rsidRPr="00D1629C">
              <w:rPr>
                <w:sz w:val="24"/>
                <w:szCs w:val="24"/>
              </w:rPr>
              <w:t>Ābeļu iela 2, Gulbene, Gulbenes nov., LV-4401</w:t>
            </w:r>
          </w:p>
        </w:tc>
      </w:tr>
      <w:tr w:rsidR="00D1629C" w:rsidRPr="00D1629C" w14:paraId="31A2C723" w14:textId="77777777" w:rsidTr="00D82DF9">
        <w:tc>
          <w:tcPr>
            <w:tcW w:w="8931" w:type="dxa"/>
            <w:gridSpan w:val="3"/>
          </w:tcPr>
          <w:p w14:paraId="5BD33BD5" w14:textId="77777777" w:rsidR="00D1629C" w:rsidRPr="00D1629C" w:rsidRDefault="00D1629C" w:rsidP="00D1629C">
            <w:pPr>
              <w:pBdr>
                <w:bottom w:val="single" w:sz="12" w:space="1" w:color="auto"/>
              </w:pBdr>
              <w:jc w:val="center"/>
              <w:rPr>
                <w:sz w:val="24"/>
                <w:szCs w:val="24"/>
              </w:rPr>
            </w:pPr>
            <w:r w:rsidRPr="00D1629C">
              <w:rPr>
                <w:sz w:val="24"/>
                <w:szCs w:val="24"/>
              </w:rPr>
              <w:t>Tālrunis 64497710, fakss 64497730, e-pasts: dome@gulbene.lv, www.gulbene.lv</w:t>
            </w:r>
          </w:p>
          <w:p w14:paraId="51AB3F28" w14:textId="77777777" w:rsidR="00D1629C" w:rsidRPr="00D1629C" w:rsidRDefault="00D1629C" w:rsidP="00D1629C">
            <w:pPr>
              <w:jc w:val="center"/>
              <w:rPr>
                <w:sz w:val="24"/>
                <w:szCs w:val="24"/>
              </w:rPr>
            </w:pP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r w:rsidRPr="00D1629C">
              <w:rPr>
                <w:sz w:val="24"/>
                <w:szCs w:val="24"/>
              </w:rPr>
              <w:softHyphen/>
            </w:r>
          </w:p>
        </w:tc>
      </w:tr>
    </w:tbl>
    <w:p w14:paraId="4CBE48E1" w14:textId="77777777" w:rsidR="00D1629C" w:rsidRPr="00D1629C" w:rsidRDefault="00D1629C" w:rsidP="00D1629C">
      <w:pPr>
        <w:jc w:val="center"/>
        <w:rPr>
          <w:sz w:val="24"/>
          <w:szCs w:val="24"/>
        </w:rPr>
      </w:pPr>
      <w:r w:rsidRPr="00D1629C">
        <w:rPr>
          <w:b/>
          <w:bCs/>
          <w:sz w:val="24"/>
          <w:szCs w:val="24"/>
        </w:rPr>
        <w:t>GULBENES NOVADA DOMES LĒMUMS</w:t>
      </w:r>
    </w:p>
    <w:p w14:paraId="3AFEBE4C" w14:textId="77777777" w:rsidR="00D1629C" w:rsidRPr="00D1629C" w:rsidRDefault="00D1629C" w:rsidP="00D1629C">
      <w:pPr>
        <w:jc w:val="center"/>
        <w:rPr>
          <w:sz w:val="24"/>
          <w:szCs w:val="24"/>
        </w:rPr>
      </w:pPr>
      <w:r w:rsidRPr="00D1629C">
        <w:rPr>
          <w:sz w:val="24"/>
          <w:szCs w:val="24"/>
        </w:rPr>
        <w:t>Gulbenē</w:t>
      </w:r>
    </w:p>
    <w:p w14:paraId="59D74C4A" w14:textId="77777777" w:rsidR="00D1629C" w:rsidRPr="00D1629C" w:rsidRDefault="00D1629C" w:rsidP="00D1629C">
      <w:pPr>
        <w:rPr>
          <w:b/>
          <w:bCs/>
          <w:sz w:val="24"/>
          <w:szCs w:val="24"/>
        </w:rPr>
      </w:pPr>
      <w:r w:rsidRPr="00D1629C">
        <w:rPr>
          <w:b/>
          <w:bCs/>
          <w:sz w:val="24"/>
          <w:szCs w:val="24"/>
        </w:rPr>
        <w:t>2020.gada 8.septembrī</w:t>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t>Nr. GND/2020/704</w:t>
      </w:r>
    </w:p>
    <w:p w14:paraId="33969531" w14:textId="77777777" w:rsidR="00D1629C" w:rsidRPr="00D1629C" w:rsidRDefault="00D1629C" w:rsidP="00D1629C">
      <w:pPr>
        <w:rPr>
          <w:b/>
          <w:bCs/>
          <w:sz w:val="24"/>
          <w:szCs w:val="24"/>
        </w:rPr>
      </w:pP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r>
      <w:r w:rsidRPr="00D1629C">
        <w:rPr>
          <w:b/>
          <w:bCs/>
          <w:sz w:val="24"/>
          <w:szCs w:val="24"/>
        </w:rPr>
        <w:tab/>
        <w:t xml:space="preserve">(protokols Nr.16; 3.p) </w:t>
      </w:r>
    </w:p>
    <w:p w14:paraId="32E63844" w14:textId="77777777" w:rsidR="00D1629C" w:rsidRPr="00D1629C" w:rsidRDefault="00D1629C" w:rsidP="00D1629C">
      <w:pPr>
        <w:autoSpaceDE w:val="0"/>
        <w:autoSpaceDN w:val="0"/>
        <w:adjustRightInd w:val="0"/>
        <w:rPr>
          <w:rFonts w:eastAsiaTheme="minorHAnsi"/>
          <w:color w:val="000000"/>
          <w:sz w:val="24"/>
          <w:szCs w:val="24"/>
          <w:lang w:eastAsia="en-US"/>
        </w:rPr>
      </w:pP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r w:rsidRPr="00D1629C">
        <w:rPr>
          <w:rFonts w:eastAsiaTheme="minorHAnsi"/>
          <w:color w:val="000000"/>
          <w:sz w:val="24"/>
          <w:szCs w:val="24"/>
          <w:lang w:eastAsia="en-US"/>
        </w:rPr>
        <w:tab/>
      </w:r>
    </w:p>
    <w:p w14:paraId="45095CC6" w14:textId="77777777" w:rsidR="00D1629C" w:rsidRPr="00D1629C" w:rsidRDefault="00D1629C" w:rsidP="00D1629C">
      <w:pPr>
        <w:autoSpaceDE w:val="0"/>
        <w:autoSpaceDN w:val="0"/>
        <w:adjustRightInd w:val="0"/>
        <w:rPr>
          <w:rFonts w:eastAsiaTheme="minorHAnsi"/>
          <w:b/>
          <w:sz w:val="24"/>
          <w:szCs w:val="24"/>
          <w:lang w:eastAsia="en-US"/>
        </w:rPr>
      </w:pPr>
      <w:r w:rsidRPr="00D1629C">
        <w:rPr>
          <w:rFonts w:eastAsiaTheme="minorHAnsi"/>
          <w:b/>
          <w:sz w:val="24"/>
          <w:szCs w:val="24"/>
          <w:lang w:eastAsia="en-US"/>
        </w:rPr>
        <w:t xml:space="preserve">Par izmaiņām Gulbenes novada pašvaldības Interešu izglītības programmu </w:t>
      </w:r>
    </w:p>
    <w:p w14:paraId="1338EA21" w14:textId="77777777" w:rsidR="00D1629C" w:rsidRPr="00D1629C" w:rsidRDefault="00D1629C" w:rsidP="00D1629C">
      <w:pPr>
        <w:autoSpaceDE w:val="0"/>
        <w:autoSpaceDN w:val="0"/>
        <w:adjustRightInd w:val="0"/>
        <w:rPr>
          <w:rFonts w:eastAsiaTheme="minorHAnsi"/>
          <w:b/>
          <w:sz w:val="24"/>
          <w:szCs w:val="24"/>
          <w:lang w:eastAsia="en-US"/>
        </w:rPr>
      </w:pPr>
      <w:r w:rsidRPr="00D1629C">
        <w:rPr>
          <w:rFonts w:eastAsiaTheme="minorHAnsi"/>
          <w:b/>
          <w:sz w:val="24"/>
          <w:szCs w:val="24"/>
          <w:lang w:eastAsia="en-US"/>
        </w:rPr>
        <w:t>Izvērtēšanas un mērķdotācijas sadales komisijas sastāvā</w:t>
      </w:r>
    </w:p>
    <w:p w14:paraId="097AB16F" w14:textId="77777777" w:rsidR="00D1629C" w:rsidRPr="00D1629C" w:rsidRDefault="00D1629C" w:rsidP="00D1629C">
      <w:pPr>
        <w:autoSpaceDE w:val="0"/>
        <w:autoSpaceDN w:val="0"/>
        <w:adjustRightInd w:val="0"/>
        <w:rPr>
          <w:rFonts w:eastAsiaTheme="minorHAnsi"/>
          <w:b/>
          <w:color w:val="000000"/>
          <w:sz w:val="24"/>
          <w:szCs w:val="24"/>
          <w:lang w:eastAsia="en-US"/>
        </w:rPr>
      </w:pPr>
    </w:p>
    <w:p w14:paraId="42F5A0B4" w14:textId="77777777" w:rsidR="00D1629C" w:rsidRPr="00D1629C" w:rsidRDefault="00D1629C" w:rsidP="00D1629C">
      <w:pPr>
        <w:autoSpaceDE w:val="0"/>
        <w:autoSpaceDN w:val="0"/>
        <w:adjustRightInd w:val="0"/>
        <w:rPr>
          <w:rFonts w:eastAsiaTheme="minorHAnsi"/>
          <w:b/>
          <w:color w:val="000000"/>
          <w:sz w:val="24"/>
          <w:szCs w:val="24"/>
          <w:lang w:eastAsia="en-US"/>
        </w:rPr>
      </w:pPr>
    </w:p>
    <w:p w14:paraId="6422E7C4" w14:textId="77777777" w:rsidR="00D1629C" w:rsidRPr="00D1629C" w:rsidRDefault="00D1629C" w:rsidP="00D1629C">
      <w:pPr>
        <w:widowControl w:val="0"/>
        <w:spacing w:line="360" w:lineRule="auto"/>
        <w:ind w:firstLine="567"/>
        <w:jc w:val="both"/>
        <w:rPr>
          <w:rFonts w:eastAsia="Calibri"/>
          <w:sz w:val="24"/>
          <w:szCs w:val="24"/>
        </w:rPr>
      </w:pPr>
      <w:r w:rsidRPr="00D1629C">
        <w:rPr>
          <w:rFonts w:eastAsia="Calibri"/>
          <w:sz w:val="24"/>
          <w:szCs w:val="24"/>
        </w:rPr>
        <w:t xml:space="preserve">Gulbenes novada pašvaldībā 2020.gada 4.septembrī saņemts </w:t>
      </w:r>
      <w:r w:rsidRPr="00D1629C">
        <w:rPr>
          <w:rFonts w:eastAsia="Calibri"/>
          <w:b/>
          <w:bCs/>
          <w:sz w:val="24"/>
          <w:szCs w:val="24"/>
        </w:rPr>
        <w:t>Baibas Mucenieces</w:t>
      </w:r>
      <w:r w:rsidRPr="00D1629C">
        <w:rPr>
          <w:rFonts w:eastAsia="Calibri"/>
          <w:sz w:val="24"/>
          <w:szCs w:val="24"/>
        </w:rPr>
        <w:t xml:space="preserve"> 2020.gada 4.septembra iesniegums (Gulbenes novada pašvaldībā ar </w:t>
      </w:r>
      <w:proofErr w:type="spellStart"/>
      <w:r w:rsidRPr="00D1629C">
        <w:rPr>
          <w:rFonts w:eastAsia="Calibri"/>
          <w:sz w:val="24"/>
          <w:szCs w:val="24"/>
        </w:rPr>
        <w:t>Nr.GND</w:t>
      </w:r>
      <w:proofErr w:type="spellEnd"/>
      <w:r w:rsidRPr="00D1629C">
        <w:rPr>
          <w:rFonts w:eastAsia="Calibri"/>
          <w:sz w:val="24"/>
          <w:szCs w:val="24"/>
        </w:rPr>
        <w:t>/5.17/20/1784-m), kurā lūdz viņu atbrīvot no Gulbenes novada pašvaldības Interešu izglītības programmu izvērtēšanas un mērķdotācijas sadales komisijas locekļa amata.</w:t>
      </w:r>
    </w:p>
    <w:p w14:paraId="2A2223E5" w14:textId="77777777" w:rsidR="00D1629C" w:rsidRPr="00D1629C" w:rsidRDefault="00D1629C" w:rsidP="00D1629C">
      <w:pPr>
        <w:widowControl w:val="0"/>
        <w:spacing w:line="360" w:lineRule="auto"/>
        <w:ind w:firstLine="567"/>
        <w:jc w:val="both"/>
        <w:rPr>
          <w:rFonts w:eastAsia="Calibri"/>
          <w:sz w:val="24"/>
          <w:szCs w:val="24"/>
        </w:rPr>
      </w:pPr>
      <w:r w:rsidRPr="00D1629C">
        <w:rPr>
          <w:rFonts w:eastAsia="Calibri"/>
          <w:sz w:val="24"/>
          <w:szCs w:val="24"/>
        </w:rPr>
        <w:t xml:space="preserve">Pamatojoties uz </w:t>
      </w:r>
      <w:r w:rsidRPr="00D1629C">
        <w:rPr>
          <w:sz w:val="24"/>
          <w:szCs w:val="24"/>
          <w:lang w:bidi="hi-IN"/>
        </w:rPr>
        <w:t>likuma „Par pašvaldībām” 21.panta pirmās daļas 24.punktu, kas nosaka, ka dome var izskatīt jebkuru jautājumu, kas ir attiecīgās pašvaldības pārziņā, turklāt tikai dome var ievēlēt pašvaldības pārstāvjus un locekļus pašvaldības vai valsts komitejās, komisijas, valdēs un darba grupās</w:t>
      </w:r>
      <w:r w:rsidRPr="00D1629C">
        <w:rPr>
          <w:sz w:val="24"/>
          <w:szCs w:val="24"/>
        </w:rPr>
        <w:t xml:space="preserve">, Gulbenes novada domes 2013.gada 31.oktobra saistošo noteikumu Nr.25 “Gulbenes novada pašvaldības nolikums” (protokols Nr.17, 7.§) 11.15.apakšpunktu, kas nosaka, ka atsevišķu pašvaldības funkciju pildīšanai dome no deputātiem vai attiecīgās pašvaldības iedzīvotājiem izveido interešu izglītības programmu izvērtēšanas un mērķdotāciju sadales komisiju 5 cilvēku sastāvā, un Gulbenes novada domes Interešu izglītības programmu izvērtēšanas un mērķdotācijas sadales komisijas nolikuma, kas apstiprināts Gulbenes novada domes 2018.gada 29.marta sēdē (protokols Nr.4, 7.§), 3.punktu, kas nosaka, ka Komisijas skaitlisko un vārdisko sastāvu nosaka un apstiprina Dome; izmaiņas Komisijas sastāvā var izdarīt tikai Dome, </w:t>
      </w:r>
      <w:r w:rsidRPr="00D1629C">
        <w:rPr>
          <w:rFonts w:cs="Arial"/>
          <w:sz w:val="24"/>
          <w:szCs w:val="24"/>
        </w:rPr>
        <w:t>atklāti balsojot:</w:t>
      </w:r>
      <w:r w:rsidRPr="00D1629C">
        <w:rPr>
          <w:rFonts w:eastAsia="Calibri"/>
          <w:sz w:val="24"/>
          <w:szCs w:val="24"/>
          <w:lang w:eastAsia="en-US"/>
        </w:rPr>
        <w:t xml:space="preserve"> </w:t>
      </w:r>
      <w:r w:rsidRPr="00D1629C">
        <w:rPr>
          <w:noProof/>
          <w:sz w:val="24"/>
          <w:szCs w:val="24"/>
        </w:rPr>
        <w:t xml:space="preserve">ar 12 balsīm "Par" (Normunds Audzišs, Gunārs Ciglis,  Lāsma Gabdulļina, Ieva Grīnšteine, Stanislavs Gžibovskis, Valtis Krauklis, Intars Liepiņš, Normunds Mazūrs, Ilze Mezīte, Zintis Mezītis, Guntis Princovs, Guna Pūcīte), "Pret" – nav, "Atturas" – nav, </w:t>
      </w:r>
      <w:r w:rsidRPr="00D1629C">
        <w:rPr>
          <w:sz w:val="24"/>
          <w:szCs w:val="24"/>
        </w:rPr>
        <w:t>Gulbenes novada dome NOLEMJ:</w:t>
      </w:r>
    </w:p>
    <w:p w14:paraId="7AC7CBEC" w14:textId="15F73005" w:rsidR="00D1629C" w:rsidRPr="00D1629C" w:rsidRDefault="00D1629C" w:rsidP="00D1629C">
      <w:pPr>
        <w:widowControl w:val="0"/>
        <w:numPr>
          <w:ilvl w:val="0"/>
          <w:numId w:val="56"/>
        </w:numPr>
        <w:spacing w:line="360" w:lineRule="auto"/>
        <w:ind w:left="0" w:firstLine="567"/>
        <w:contextualSpacing/>
        <w:jc w:val="both"/>
        <w:rPr>
          <w:sz w:val="24"/>
          <w:szCs w:val="24"/>
        </w:rPr>
      </w:pPr>
      <w:r w:rsidRPr="00D1629C">
        <w:rPr>
          <w:sz w:val="24"/>
          <w:szCs w:val="24"/>
        </w:rPr>
        <w:t>ATBRĪVOT Baibu Mucenieci</w:t>
      </w:r>
      <w:r>
        <w:rPr>
          <w:sz w:val="24"/>
          <w:szCs w:val="24"/>
        </w:rPr>
        <w:t xml:space="preserve"> </w:t>
      </w:r>
      <w:r w:rsidRPr="00D1629C">
        <w:rPr>
          <w:rFonts w:eastAsia="Calibri"/>
          <w:sz w:val="24"/>
          <w:szCs w:val="24"/>
        </w:rPr>
        <w:t>no Gulbenes novada pašvaldības Interešu izglītības programmu izvērtēšanas un mērķdotācijas sadales komisijas locekļa amata ar 2020.gada 8.septembri.</w:t>
      </w:r>
    </w:p>
    <w:p w14:paraId="5DE724BA" w14:textId="03A2EFDE" w:rsidR="00D1629C" w:rsidRPr="00D1629C" w:rsidRDefault="00D1629C" w:rsidP="00D1629C">
      <w:pPr>
        <w:widowControl w:val="0"/>
        <w:numPr>
          <w:ilvl w:val="0"/>
          <w:numId w:val="56"/>
        </w:numPr>
        <w:spacing w:line="360" w:lineRule="auto"/>
        <w:ind w:left="0" w:firstLine="567"/>
        <w:contextualSpacing/>
        <w:jc w:val="both"/>
        <w:rPr>
          <w:sz w:val="24"/>
          <w:szCs w:val="24"/>
        </w:rPr>
      </w:pPr>
      <w:r w:rsidRPr="00D1629C">
        <w:rPr>
          <w:sz w:val="24"/>
          <w:szCs w:val="24"/>
        </w:rPr>
        <w:t>IEVĒLĒT Gulbenes novada Izglītības pārvaldes izglītības metodiķi Ramonu Ruņģi-Keišu</w:t>
      </w:r>
      <w:r>
        <w:rPr>
          <w:sz w:val="24"/>
          <w:szCs w:val="24"/>
        </w:rPr>
        <w:t xml:space="preserve"> </w:t>
      </w:r>
      <w:r w:rsidRPr="00D1629C">
        <w:rPr>
          <w:sz w:val="24"/>
          <w:szCs w:val="24"/>
        </w:rPr>
        <w:t xml:space="preserve">Gulbenes novada pašvaldības Interešu izglītības programmu izvērtēšanas un mērķdotācijas </w:t>
      </w:r>
      <w:r w:rsidRPr="00D1629C">
        <w:rPr>
          <w:sz w:val="24"/>
          <w:szCs w:val="24"/>
        </w:rPr>
        <w:lastRenderedPageBreak/>
        <w:t>sadales komisijas locekļa amatā ar 2020.gada 9.septembri.</w:t>
      </w:r>
    </w:p>
    <w:p w14:paraId="0778E77D" w14:textId="77777777" w:rsidR="00D1629C" w:rsidRPr="00D1629C" w:rsidRDefault="00D1629C" w:rsidP="00D1629C">
      <w:pPr>
        <w:spacing w:line="360" w:lineRule="auto"/>
        <w:ind w:left="567"/>
        <w:contextualSpacing/>
        <w:jc w:val="both"/>
        <w:rPr>
          <w:sz w:val="24"/>
          <w:szCs w:val="24"/>
        </w:rPr>
      </w:pPr>
    </w:p>
    <w:p w14:paraId="445559D0" w14:textId="77777777" w:rsidR="00D1629C" w:rsidRPr="00D1629C" w:rsidRDefault="00D1629C" w:rsidP="00D1629C">
      <w:pPr>
        <w:rPr>
          <w:sz w:val="24"/>
          <w:szCs w:val="24"/>
        </w:rPr>
      </w:pPr>
      <w:r w:rsidRPr="00D1629C">
        <w:rPr>
          <w:sz w:val="24"/>
          <w:szCs w:val="24"/>
        </w:rPr>
        <w:t>Gulbenes novada domes priekšsēdētājs</w:t>
      </w:r>
      <w:r w:rsidRPr="00D1629C">
        <w:rPr>
          <w:sz w:val="24"/>
          <w:szCs w:val="24"/>
        </w:rPr>
        <w:tab/>
      </w:r>
      <w:r w:rsidRPr="00D1629C">
        <w:rPr>
          <w:sz w:val="24"/>
          <w:szCs w:val="24"/>
        </w:rPr>
        <w:tab/>
      </w:r>
      <w:r w:rsidRPr="00D1629C">
        <w:rPr>
          <w:sz w:val="24"/>
          <w:szCs w:val="24"/>
        </w:rPr>
        <w:tab/>
      </w:r>
      <w:r w:rsidRPr="00D1629C">
        <w:rPr>
          <w:sz w:val="24"/>
          <w:szCs w:val="24"/>
        </w:rPr>
        <w:tab/>
      </w:r>
      <w:r w:rsidRPr="00D1629C">
        <w:rPr>
          <w:sz w:val="24"/>
          <w:szCs w:val="24"/>
        </w:rPr>
        <w:tab/>
      </w:r>
      <w:r w:rsidRPr="00D1629C">
        <w:rPr>
          <w:sz w:val="24"/>
          <w:szCs w:val="24"/>
        </w:rPr>
        <w:tab/>
      </w:r>
      <w:proofErr w:type="spellStart"/>
      <w:r w:rsidRPr="00D1629C">
        <w:rPr>
          <w:sz w:val="24"/>
          <w:szCs w:val="24"/>
        </w:rPr>
        <w:t>N.Audzišs</w:t>
      </w:r>
      <w:proofErr w:type="spellEnd"/>
    </w:p>
    <w:p w14:paraId="19634B45" w14:textId="77777777" w:rsidR="00D1629C" w:rsidRPr="00D1629C" w:rsidRDefault="00D1629C" w:rsidP="00D1629C">
      <w:pPr>
        <w:rPr>
          <w:sz w:val="24"/>
          <w:szCs w:val="24"/>
        </w:rPr>
      </w:pPr>
    </w:p>
    <w:p w14:paraId="114B4D38" w14:textId="77777777" w:rsidR="00D1629C" w:rsidRPr="00D1629C" w:rsidRDefault="00D1629C" w:rsidP="00D1629C">
      <w:pPr>
        <w:rPr>
          <w:sz w:val="24"/>
          <w:szCs w:val="24"/>
        </w:rPr>
      </w:pPr>
    </w:p>
    <w:p w14:paraId="10DE04D6" w14:textId="77777777" w:rsidR="00D1629C" w:rsidRPr="00D1629C" w:rsidRDefault="00D1629C" w:rsidP="00D1629C">
      <w:pPr>
        <w:rPr>
          <w:sz w:val="24"/>
          <w:szCs w:val="24"/>
        </w:rPr>
      </w:pPr>
      <w:r w:rsidRPr="00D1629C">
        <w:rPr>
          <w:sz w:val="24"/>
          <w:szCs w:val="24"/>
        </w:rPr>
        <w:t xml:space="preserve">Lēmumprojektu sagatavoja: </w:t>
      </w:r>
      <w:proofErr w:type="spellStart"/>
      <w:r w:rsidRPr="00D1629C">
        <w:rPr>
          <w:sz w:val="24"/>
          <w:szCs w:val="24"/>
        </w:rPr>
        <w:t>L.Priedeslaipa</w:t>
      </w:r>
      <w:proofErr w:type="spellEnd"/>
    </w:p>
    <w:p w14:paraId="306C2EA8" w14:textId="77777777" w:rsidR="00D1629C" w:rsidRPr="00D1629C" w:rsidRDefault="00D1629C" w:rsidP="00D1629C">
      <w:pPr>
        <w:rPr>
          <w:sz w:val="24"/>
          <w:szCs w:val="24"/>
        </w:rPr>
      </w:pPr>
    </w:p>
    <w:p w14:paraId="1CDEDABA" w14:textId="77777777" w:rsidR="004B733A" w:rsidRPr="00D1629C" w:rsidRDefault="004B733A" w:rsidP="00D1629C"/>
    <w:sectPr w:rsidR="004B733A" w:rsidRPr="00D1629C" w:rsidSect="00901FB0">
      <w:headerReference w:type="even" r:id="rId11"/>
      <w:pgSz w:w="11906" w:h="16838"/>
      <w:pgMar w:top="568" w:right="707" w:bottom="426"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9BDCD" w14:textId="77777777" w:rsidR="0066600A" w:rsidRDefault="0066600A">
      <w:r>
        <w:separator/>
      </w:r>
    </w:p>
  </w:endnote>
  <w:endnote w:type="continuationSeparator" w:id="0">
    <w:p w14:paraId="7BC3FC70" w14:textId="77777777" w:rsidR="0066600A" w:rsidRDefault="0066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s TL">
    <w:altName w:val="Arial"/>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1000417" w:usb3="00000000" w:csb0="00020000"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24165" w14:textId="77777777" w:rsidR="0066600A" w:rsidRDefault="0066600A">
      <w:r>
        <w:separator/>
      </w:r>
    </w:p>
  </w:footnote>
  <w:footnote w:type="continuationSeparator" w:id="0">
    <w:p w14:paraId="605AC939" w14:textId="77777777" w:rsidR="0066600A" w:rsidRDefault="0066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0644" w14:textId="77777777" w:rsidR="0066600A" w:rsidRDefault="0066600A"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403492" w14:textId="77777777" w:rsidR="0066600A" w:rsidRDefault="0066600A">
    <w:pPr>
      <w:pStyle w:val="Galvene"/>
    </w:pPr>
  </w:p>
  <w:p w14:paraId="292DA506" w14:textId="77777777" w:rsidR="0066600A" w:rsidRDefault="0066600A"/>
  <w:p w14:paraId="5720A4CE" w14:textId="77777777" w:rsidR="0066600A" w:rsidRDefault="0066600A"/>
  <w:p w14:paraId="1A5F5392" w14:textId="77777777" w:rsidR="0066600A" w:rsidRDefault="0066600A"/>
  <w:p w14:paraId="5615CE9F" w14:textId="77777777" w:rsidR="0066600A" w:rsidRDefault="0066600A"/>
  <w:p w14:paraId="1DA487A6" w14:textId="77777777" w:rsidR="0066600A" w:rsidRDefault="0066600A"/>
  <w:p w14:paraId="4BF4B5A2" w14:textId="77777777" w:rsidR="0066600A" w:rsidRDefault="0066600A"/>
  <w:p w14:paraId="05E8E8E3" w14:textId="77777777" w:rsidR="0066600A" w:rsidRDefault="0066600A"/>
  <w:p w14:paraId="533B088E" w14:textId="77777777" w:rsidR="0066600A" w:rsidRDefault="0066600A"/>
  <w:p w14:paraId="1AC4235A" w14:textId="77777777" w:rsidR="0066600A" w:rsidRDefault="0066600A"/>
  <w:p w14:paraId="718CFF85" w14:textId="77777777" w:rsidR="0066600A" w:rsidRDefault="0066600A"/>
  <w:p w14:paraId="49338AA0" w14:textId="77777777" w:rsidR="0066600A" w:rsidRDefault="0066600A"/>
  <w:p w14:paraId="5959F8F6" w14:textId="77777777" w:rsidR="0066600A" w:rsidRDefault="0066600A"/>
  <w:p w14:paraId="6BB0D13A" w14:textId="77777777" w:rsidR="0066600A" w:rsidRDefault="0066600A"/>
  <w:p w14:paraId="7957926E" w14:textId="77777777" w:rsidR="0066600A" w:rsidRDefault="0066600A"/>
  <w:p w14:paraId="2F99899C" w14:textId="77777777" w:rsidR="0066600A" w:rsidRDefault="0066600A"/>
  <w:p w14:paraId="3041050F" w14:textId="77777777" w:rsidR="0066600A" w:rsidRDefault="0066600A"/>
  <w:p w14:paraId="496BCCB1" w14:textId="77777777" w:rsidR="0066600A" w:rsidRDefault="0066600A"/>
  <w:p w14:paraId="47987DA3" w14:textId="77777777" w:rsidR="0066600A" w:rsidRDefault="0066600A"/>
  <w:p w14:paraId="4018C02A" w14:textId="77777777" w:rsidR="0066600A" w:rsidRDefault="0066600A"/>
  <w:p w14:paraId="1090DEF5" w14:textId="77777777" w:rsidR="0066600A" w:rsidRDefault="0066600A"/>
  <w:p w14:paraId="20C60C5C" w14:textId="77777777" w:rsidR="0066600A" w:rsidRDefault="0066600A"/>
  <w:p w14:paraId="68D4F777" w14:textId="77777777" w:rsidR="0066600A" w:rsidRDefault="0066600A"/>
  <w:p w14:paraId="4D268C76" w14:textId="77777777" w:rsidR="0066600A" w:rsidRDefault="0066600A"/>
  <w:p w14:paraId="5AE76AD9" w14:textId="77777777" w:rsidR="0066600A" w:rsidRDefault="0066600A"/>
  <w:p w14:paraId="7AFAFAD1" w14:textId="77777777" w:rsidR="0066600A" w:rsidRDefault="0066600A"/>
  <w:p w14:paraId="09752B06" w14:textId="77777777" w:rsidR="0066600A" w:rsidRDefault="0066600A"/>
  <w:p w14:paraId="6F004BD6" w14:textId="77777777" w:rsidR="0066600A" w:rsidRDefault="0066600A"/>
  <w:p w14:paraId="796A3598" w14:textId="77777777" w:rsidR="0066600A" w:rsidRDefault="0066600A"/>
  <w:p w14:paraId="7A96F4F0" w14:textId="77777777" w:rsidR="0066600A" w:rsidRDefault="0066600A"/>
  <w:p w14:paraId="0C3F8A9C" w14:textId="77777777" w:rsidR="0066600A" w:rsidRDefault="0066600A"/>
  <w:p w14:paraId="7CB53A0A" w14:textId="77777777" w:rsidR="0066600A" w:rsidRDefault="0066600A"/>
  <w:p w14:paraId="4F809AC0" w14:textId="77777777" w:rsidR="0066600A" w:rsidRDefault="0066600A"/>
  <w:p w14:paraId="13BDA12D" w14:textId="77777777" w:rsidR="0066600A" w:rsidRDefault="0066600A"/>
  <w:p w14:paraId="6CDD04A0" w14:textId="77777777" w:rsidR="0066600A" w:rsidRDefault="0066600A"/>
  <w:p w14:paraId="760760B0" w14:textId="77777777" w:rsidR="0066600A" w:rsidRDefault="0066600A"/>
  <w:p w14:paraId="141535CD" w14:textId="77777777" w:rsidR="0066600A" w:rsidRDefault="0066600A"/>
  <w:p w14:paraId="0CBDC8AD" w14:textId="77777777" w:rsidR="0066600A" w:rsidRDefault="0066600A"/>
  <w:p w14:paraId="67C84819" w14:textId="77777777" w:rsidR="0066600A" w:rsidRDefault="0066600A"/>
  <w:p w14:paraId="0982CA37" w14:textId="77777777" w:rsidR="0066600A" w:rsidRDefault="0066600A"/>
  <w:p w14:paraId="79945F5E" w14:textId="77777777" w:rsidR="0066600A" w:rsidRDefault="0066600A"/>
  <w:p w14:paraId="4C1B8C9D" w14:textId="77777777" w:rsidR="0066600A" w:rsidRDefault="0066600A"/>
  <w:p w14:paraId="57EE396D" w14:textId="77777777" w:rsidR="0066600A" w:rsidRDefault="0066600A"/>
  <w:p w14:paraId="691DF4FE" w14:textId="77777777" w:rsidR="0066600A" w:rsidRDefault="0066600A"/>
  <w:p w14:paraId="43B090E3" w14:textId="77777777" w:rsidR="0066600A" w:rsidRDefault="0066600A"/>
  <w:p w14:paraId="2F61BE16" w14:textId="77777777" w:rsidR="0066600A" w:rsidRDefault="0066600A"/>
  <w:p w14:paraId="4D873B7D" w14:textId="77777777" w:rsidR="0066600A" w:rsidRDefault="0066600A"/>
  <w:p w14:paraId="306B3B9C" w14:textId="77777777" w:rsidR="0066600A" w:rsidRDefault="0066600A"/>
  <w:p w14:paraId="50287AD3" w14:textId="77777777" w:rsidR="0066600A" w:rsidRDefault="0066600A"/>
  <w:p w14:paraId="160971D9" w14:textId="77777777" w:rsidR="0066600A" w:rsidRDefault="0066600A"/>
  <w:p w14:paraId="064E7A79" w14:textId="77777777" w:rsidR="0066600A" w:rsidRDefault="0066600A"/>
  <w:p w14:paraId="3D111A05" w14:textId="77777777" w:rsidR="0066600A" w:rsidRDefault="006660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6017632"/>
    <w:multiLevelType w:val="hybridMultilevel"/>
    <w:tmpl w:val="04B6FD3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8AC4CA4"/>
    <w:multiLevelType w:val="hybridMultilevel"/>
    <w:tmpl w:val="1FE4E2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A8D6D51"/>
    <w:multiLevelType w:val="multilevel"/>
    <w:tmpl w:val="F11EA6F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17335B"/>
    <w:multiLevelType w:val="hybridMultilevel"/>
    <w:tmpl w:val="05C6FD66"/>
    <w:lvl w:ilvl="0" w:tplc="70D2AE2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B564C5"/>
    <w:multiLevelType w:val="hybridMultilevel"/>
    <w:tmpl w:val="4ECC52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81570BB"/>
    <w:multiLevelType w:val="multilevel"/>
    <w:tmpl w:val="A51E1D8E"/>
    <w:lvl w:ilvl="0">
      <w:start w:val="2"/>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4" w15:restartNumberingAfterBreak="0">
    <w:nsid w:val="2BE244AF"/>
    <w:multiLevelType w:val="multilevel"/>
    <w:tmpl w:val="A1746840"/>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428"/>
        </w:tabs>
        <w:ind w:left="1428" w:hanging="435"/>
      </w:pPr>
      <w:rPr>
        <w:rFonts w:hint="default"/>
        <w:color w:val="auto"/>
        <w:sz w:val="24"/>
        <w:szCs w:val="24"/>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5"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EBD412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DE64CF"/>
    <w:multiLevelType w:val="multilevel"/>
    <w:tmpl w:val="3604C09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5D85368"/>
    <w:multiLevelType w:val="hybridMultilevel"/>
    <w:tmpl w:val="922E97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89856D4"/>
    <w:multiLevelType w:val="multilevel"/>
    <w:tmpl w:val="8AAC4C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B805B24"/>
    <w:multiLevelType w:val="multilevel"/>
    <w:tmpl w:val="65525D0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3BC23CB1"/>
    <w:multiLevelType w:val="hybridMultilevel"/>
    <w:tmpl w:val="89F26E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7A6C76"/>
    <w:multiLevelType w:val="multilevel"/>
    <w:tmpl w:val="D610A49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5" w15:restartNumberingAfterBreak="0">
    <w:nsid w:val="40B05290"/>
    <w:multiLevelType w:val="multilevel"/>
    <w:tmpl w:val="6FA4469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44622E2B"/>
    <w:multiLevelType w:val="hybridMultilevel"/>
    <w:tmpl w:val="512ED3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A030E9F"/>
    <w:multiLevelType w:val="multilevel"/>
    <w:tmpl w:val="5724908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4D52107E"/>
    <w:multiLevelType w:val="multilevel"/>
    <w:tmpl w:val="B37662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4F151B0E"/>
    <w:multiLevelType w:val="multilevel"/>
    <w:tmpl w:val="3C3665CA"/>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AC093E"/>
    <w:multiLevelType w:val="hybridMultilevel"/>
    <w:tmpl w:val="987A2C9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43F3282"/>
    <w:multiLevelType w:val="hybridMultilevel"/>
    <w:tmpl w:val="DBEA2C58"/>
    <w:lvl w:ilvl="0" w:tplc="04260001">
      <w:start w:val="1"/>
      <w:numFmt w:val="bullet"/>
      <w:lvlText w:val=""/>
      <w:lvlJc w:val="left"/>
      <w:pPr>
        <w:ind w:left="1490" w:hanging="360"/>
      </w:pPr>
      <w:rPr>
        <w:rFonts w:ascii="Symbol" w:hAnsi="Symbol" w:hint="default"/>
      </w:rPr>
    </w:lvl>
    <w:lvl w:ilvl="1" w:tplc="04260003" w:tentative="1">
      <w:start w:val="1"/>
      <w:numFmt w:val="bullet"/>
      <w:lvlText w:val="o"/>
      <w:lvlJc w:val="left"/>
      <w:pPr>
        <w:ind w:left="2210" w:hanging="360"/>
      </w:pPr>
      <w:rPr>
        <w:rFonts w:ascii="Courier New" w:hAnsi="Courier New" w:cs="Courier New" w:hint="default"/>
      </w:rPr>
    </w:lvl>
    <w:lvl w:ilvl="2" w:tplc="04260005" w:tentative="1">
      <w:start w:val="1"/>
      <w:numFmt w:val="bullet"/>
      <w:lvlText w:val=""/>
      <w:lvlJc w:val="left"/>
      <w:pPr>
        <w:ind w:left="2930" w:hanging="360"/>
      </w:pPr>
      <w:rPr>
        <w:rFonts w:ascii="Wingdings" w:hAnsi="Wingdings" w:hint="default"/>
      </w:rPr>
    </w:lvl>
    <w:lvl w:ilvl="3" w:tplc="04260001" w:tentative="1">
      <w:start w:val="1"/>
      <w:numFmt w:val="bullet"/>
      <w:lvlText w:val=""/>
      <w:lvlJc w:val="left"/>
      <w:pPr>
        <w:ind w:left="3650" w:hanging="360"/>
      </w:pPr>
      <w:rPr>
        <w:rFonts w:ascii="Symbol" w:hAnsi="Symbol" w:hint="default"/>
      </w:rPr>
    </w:lvl>
    <w:lvl w:ilvl="4" w:tplc="04260003" w:tentative="1">
      <w:start w:val="1"/>
      <w:numFmt w:val="bullet"/>
      <w:lvlText w:val="o"/>
      <w:lvlJc w:val="left"/>
      <w:pPr>
        <w:ind w:left="4370" w:hanging="360"/>
      </w:pPr>
      <w:rPr>
        <w:rFonts w:ascii="Courier New" w:hAnsi="Courier New" w:cs="Courier New" w:hint="default"/>
      </w:rPr>
    </w:lvl>
    <w:lvl w:ilvl="5" w:tplc="04260005" w:tentative="1">
      <w:start w:val="1"/>
      <w:numFmt w:val="bullet"/>
      <w:lvlText w:val=""/>
      <w:lvlJc w:val="left"/>
      <w:pPr>
        <w:ind w:left="5090" w:hanging="360"/>
      </w:pPr>
      <w:rPr>
        <w:rFonts w:ascii="Wingdings" w:hAnsi="Wingdings" w:hint="default"/>
      </w:rPr>
    </w:lvl>
    <w:lvl w:ilvl="6" w:tplc="04260001" w:tentative="1">
      <w:start w:val="1"/>
      <w:numFmt w:val="bullet"/>
      <w:lvlText w:val=""/>
      <w:lvlJc w:val="left"/>
      <w:pPr>
        <w:ind w:left="5810" w:hanging="360"/>
      </w:pPr>
      <w:rPr>
        <w:rFonts w:ascii="Symbol" w:hAnsi="Symbol" w:hint="default"/>
      </w:rPr>
    </w:lvl>
    <w:lvl w:ilvl="7" w:tplc="04260003" w:tentative="1">
      <w:start w:val="1"/>
      <w:numFmt w:val="bullet"/>
      <w:lvlText w:val="o"/>
      <w:lvlJc w:val="left"/>
      <w:pPr>
        <w:ind w:left="6530" w:hanging="360"/>
      </w:pPr>
      <w:rPr>
        <w:rFonts w:ascii="Courier New" w:hAnsi="Courier New" w:cs="Courier New" w:hint="default"/>
      </w:rPr>
    </w:lvl>
    <w:lvl w:ilvl="8" w:tplc="04260005" w:tentative="1">
      <w:start w:val="1"/>
      <w:numFmt w:val="bullet"/>
      <w:lvlText w:val=""/>
      <w:lvlJc w:val="left"/>
      <w:pPr>
        <w:ind w:left="7250" w:hanging="360"/>
      </w:pPr>
      <w:rPr>
        <w:rFonts w:ascii="Wingdings" w:hAnsi="Wingdings" w:hint="default"/>
      </w:rPr>
    </w:lvl>
  </w:abstractNum>
  <w:abstractNum w:abstractNumId="45"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63B010A8"/>
    <w:multiLevelType w:val="multilevel"/>
    <w:tmpl w:val="23D8868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2678"/>
        </w:tabs>
        <w:ind w:left="2678" w:hanging="126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66547FCE"/>
    <w:multiLevelType w:val="multilevel"/>
    <w:tmpl w:val="B37A02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B0D2E85"/>
    <w:multiLevelType w:val="hybridMultilevel"/>
    <w:tmpl w:val="5874E7C4"/>
    <w:lvl w:ilvl="0" w:tplc="F5A2D602">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4" w15:restartNumberingAfterBreak="0">
    <w:nsid w:val="71406A02"/>
    <w:multiLevelType w:val="hybridMultilevel"/>
    <w:tmpl w:val="AEB27B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2AE3EED"/>
    <w:multiLevelType w:val="multilevel"/>
    <w:tmpl w:val="9320C4AA"/>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9" w15:restartNumberingAfterBreak="0">
    <w:nsid w:val="79003BF5"/>
    <w:multiLevelType w:val="multilevel"/>
    <w:tmpl w:val="C56669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7B8B69BE"/>
    <w:multiLevelType w:val="hybridMultilevel"/>
    <w:tmpl w:val="DFA43FC4"/>
    <w:lvl w:ilvl="0" w:tplc="114C03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1" w15:restartNumberingAfterBreak="0">
    <w:nsid w:val="7DEF06BA"/>
    <w:multiLevelType w:val="hybridMultilevel"/>
    <w:tmpl w:val="D578085C"/>
    <w:lvl w:ilvl="0" w:tplc="B6742752">
      <w:start w:val="1"/>
      <w:numFmt w:val="upperRoman"/>
      <w:lvlText w:val="%1."/>
      <w:lvlJc w:val="left"/>
      <w:pPr>
        <w:ind w:left="1080" w:hanging="72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3"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7F610C6C"/>
    <w:multiLevelType w:val="hybridMultilevel"/>
    <w:tmpl w:val="9B8242E8"/>
    <w:lvl w:ilvl="0" w:tplc="C4D48DFC">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62"/>
  </w:num>
  <w:num w:numId="3">
    <w:abstractNumId w:val="56"/>
  </w:num>
  <w:num w:numId="4">
    <w:abstractNumId w:val="57"/>
  </w:num>
  <w:num w:numId="5">
    <w:abstractNumId w:val="21"/>
  </w:num>
  <w:num w:numId="6">
    <w:abstractNumId w:val="18"/>
  </w:num>
  <w:num w:numId="7">
    <w:abstractNumId w:val="25"/>
  </w:num>
  <w:num w:numId="8">
    <w:abstractNumId w:val="45"/>
  </w:num>
  <w:num w:numId="9">
    <w:abstractNumId w:val="17"/>
  </w:num>
  <w:num w:numId="10">
    <w:abstractNumId w:val="14"/>
  </w:num>
  <w:num w:numId="11">
    <w:abstractNumId w:val="49"/>
  </w:num>
  <w:num w:numId="12">
    <w:abstractNumId w:val="42"/>
  </w:num>
  <w:num w:numId="13">
    <w:abstractNumId w:val="36"/>
  </w:num>
  <w:num w:numId="14">
    <w:abstractNumId w:val="19"/>
  </w:num>
  <w:num w:numId="15">
    <w:abstractNumId w:val="51"/>
  </w:num>
  <w:num w:numId="16">
    <w:abstractNumId w:val="50"/>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7"/>
  </w:num>
  <w:num w:numId="20">
    <w:abstractNumId w:val="53"/>
  </w:num>
  <w:num w:numId="21">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4"/>
  </w:num>
  <w:num w:numId="24">
    <w:abstractNumId w:val="47"/>
  </w:num>
  <w:num w:numId="25">
    <w:abstractNumId w:val="52"/>
  </w:num>
  <w:num w:numId="26">
    <w:abstractNumId w:val="61"/>
  </w:num>
  <w:num w:numId="27">
    <w:abstractNumId w:val="26"/>
  </w:num>
  <w:num w:numId="28">
    <w:abstractNumId w:val="22"/>
  </w:num>
  <w:num w:numId="29">
    <w:abstractNumId w:val="48"/>
  </w:num>
  <w:num w:numId="30">
    <w:abstractNumId w:val="60"/>
  </w:num>
  <w:num w:numId="31">
    <w:abstractNumId w:val="58"/>
  </w:num>
  <w:num w:numId="32">
    <w:abstractNumId w:val="38"/>
  </w:num>
  <w:num w:numId="33">
    <w:abstractNumId w:val="16"/>
  </w:num>
  <w:num w:numId="34">
    <w:abstractNumId w:val="29"/>
  </w:num>
  <w:num w:numId="35">
    <w:abstractNumId w:val="35"/>
  </w:num>
  <w:num w:numId="36">
    <w:abstractNumId w:val="32"/>
  </w:num>
  <w:num w:numId="37">
    <w:abstractNumId w:val="13"/>
  </w:num>
  <w:num w:numId="38">
    <w:abstractNumId w:val="55"/>
  </w:num>
  <w:num w:numId="39">
    <w:abstractNumId w:val="41"/>
  </w:num>
  <w:num w:numId="40">
    <w:abstractNumId w:val="54"/>
  </w:num>
  <w:num w:numId="41">
    <w:abstractNumId w:val="59"/>
  </w:num>
  <w:num w:numId="42">
    <w:abstractNumId w:val="37"/>
  </w:num>
  <w:num w:numId="43">
    <w:abstractNumId w:val="31"/>
  </w:num>
  <w:num w:numId="44">
    <w:abstractNumId w:val="12"/>
  </w:num>
  <w:num w:numId="45">
    <w:abstractNumId w:val="30"/>
  </w:num>
  <w:num w:numId="46">
    <w:abstractNumId w:val="20"/>
  </w:num>
  <w:num w:numId="47">
    <w:abstractNumId w:val="28"/>
  </w:num>
  <w:num w:numId="48">
    <w:abstractNumId w:val="11"/>
  </w:num>
  <w:num w:numId="49">
    <w:abstractNumId w:val="39"/>
  </w:num>
  <w:num w:numId="50">
    <w:abstractNumId w:val="43"/>
  </w:num>
  <w:num w:numId="51">
    <w:abstractNumId w:val="40"/>
  </w:num>
  <w:num w:numId="52">
    <w:abstractNumId w:val="63"/>
  </w:num>
  <w:num w:numId="53">
    <w:abstractNumId w:val="64"/>
  </w:num>
  <w:num w:numId="54">
    <w:abstractNumId w:val="44"/>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32AD"/>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4D98"/>
    <w:rsid w:val="00035D27"/>
    <w:rsid w:val="00036D17"/>
    <w:rsid w:val="000439E8"/>
    <w:rsid w:val="000463A7"/>
    <w:rsid w:val="00046ED2"/>
    <w:rsid w:val="00046FE8"/>
    <w:rsid w:val="00047289"/>
    <w:rsid w:val="00047B5B"/>
    <w:rsid w:val="0005027F"/>
    <w:rsid w:val="00051238"/>
    <w:rsid w:val="00062396"/>
    <w:rsid w:val="00062ED9"/>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16D7"/>
    <w:rsid w:val="000B2230"/>
    <w:rsid w:val="000B5E96"/>
    <w:rsid w:val="000B6059"/>
    <w:rsid w:val="000C0BDE"/>
    <w:rsid w:val="000C52DF"/>
    <w:rsid w:val="000C6159"/>
    <w:rsid w:val="000C6238"/>
    <w:rsid w:val="000C702F"/>
    <w:rsid w:val="000D0274"/>
    <w:rsid w:val="000D1C5F"/>
    <w:rsid w:val="000D4D7B"/>
    <w:rsid w:val="000D4EF8"/>
    <w:rsid w:val="000D69C7"/>
    <w:rsid w:val="000E150C"/>
    <w:rsid w:val="000E1F81"/>
    <w:rsid w:val="000E24DE"/>
    <w:rsid w:val="000E25D1"/>
    <w:rsid w:val="000E2B6A"/>
    <w:rsid w:val="000E2D45"/>
    <w:rsid w:val="000E2E31"/>
    <w:rsid w:val="000E4C91"/>
    <w:rsid w:val="000E7877"/>
    <w:rsid w:val="000E7CCE"/>
    <w:rsid w:val="000F23BC"/>
    <w:rsid w:val="000F280B"/>
    <w:rsid w:val="000F687B"/>
    <w:rsid w:val="000F6DE5"/>
    <w:rsid w:val="001014B1"/>
    <w:rsid w:val="00101E79"/>
    <w:rsid w:val="00104A17"/>
    <w:rsid w:val="00106B4E"/>
    <w:rsid w:val="0011199F"/>
    <w:rsid w:val="00111D29"/>
    <w:rsid w:val="00112733"/>
    <w:rsid w:val="00112BFC"/>
    <w:rsid w:val="00113A0D"/>
    <w:rsid w:val="00116199"/>
    <w:rsid w:val="001249A3"/>
    <w:rsid w:val="00126640"/>
    <w:rsid w:val="00127E95"/>
    <w:rsid w:val="00127EEF"/>
    <w:rsid w:val="00130108"/>
    <w:rsid w:val="00131492"/>
    <w:rsid w:val="00131D6D"/>
    <w:rsid w:val="00132192"/>
    <w:rsid w:val="00132D03"/>
    <w:rsid w:val="00133EFB"/>
    <w:rsid w:val="00134DDC"/>
    <w:rsid w:val="00135510"/>
    <w:rsid w:val="00136CD4"/>
    <w:rsid w:val="00137B21"/>
    <w:rsid w:val="00140007"/>
    <w:rsid w:val="001408C8"/>
    <w:rsid w:val="00142A8D"/>
    <w:rsid w:val="00145F1E"/>
    <w:rsid w:val="001472E4"/>
    <w:rsid w:val="001477CF"/>
    <w:rsid w:val="0015199D"/>
    <w:rsid w:val="0015480E"/>
    <w:rsid w:val="0015658A"/>
    <w:rsid w:val="00156C88"/>
    <w:rsid w:val="00160D4C"/>
    <w:rsid w:val="00161D10"/>
    <w:rsid w:val="0016720F"/>
    <w:rsid w:val="001713B0"/>
    <w:rsid w:val="00173A4F"/>
    <w:rsid w:val="001740F8"/>
    <w:rsid w:val="001755CA"/>
    <w:rsid w:val="001836FB"/>
    <w:rsid w:val="001900BD"/>
    <w:rsid w:val="001919E7"/>
    <w:rsid w:val="00191CB4"/>
    <w:rsid w:val="00192208"/>
    <w:rsid w:val="001922B1"/>
    <w:rsid w:val="00194079"/>
    <w:rsid w:val="0019470E"/>
    <w:rsid w:val="001948C9"/>
    <w:rsid w:val="0019598A"/>
    <w:rsid w:val="001A01B6"/>
    <w:rsid w:val="001A1B91"/>
    <w:rsid w:val="001A2CEC"/>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B7A52"/>
    <w:rsid w:val="001C10A3"/>
    <w:rsid w:val="001C27C4"/>
    <w:rsid w:val="001C4AD5"/>
    <w:rsid w:val="001C4DBD"/>
    <w:rsid w:val="001C5428"/>
    <w:rsid w:val="001C6386"/>
    <w:rsid w:val="001D0B18"/>
    <w:rsid w:val="001D2280"/>
    <w:rsid w:val="001D3D6C"/>
    <w:rsid w:val="001D5568"/>
    <w:rsid w:val="001D6924"/>
    <w:rsid w:val="001D79D5"/>
    <w:rsid w:val="001E119E"/>
    <w:rsid w:val="001E1A09"/>
    <w:rsid w:val="001E5B27"/>
    <w:rsid w:val="001E6D9E"/>
    <w:rsid w:val="001F0EB4"/>
    <w:rsid w:val="001F17C5"/>
    <w:rsid w:val="001F292E"/>
    <w:rsid w:val="001F7C0A"/>
    <w:rsid w:val="001F7E39"/>
    <w:rsid w:val="00200170"/>
    <w:rsid w:val="00205412"/>
    <w:rsid w:val="00206E5D"/>
    <w:rsid w:val="002100D2"/>
    <w:rsid w:val="002106F8"/>
    <w:rsid w:val="00210B8F"/>
    <w:rsid w:val="002119A7"/>
    <w:rsid w:val="00211EFC"/>
    <w:rsid w:val="002136C4"/>
    <w:rsid w:val="00214302"/>
    <w:rsid w:val="00217287"/>
    <w:rsid w:val="00217F1C"/>
    <w:rsid w:val="002203F4"/>
    <w:rsid w:val="00221965"/>
    <w:rsid w:val="0022485C"/>
    <w:rsid w:val="00224FE0"/>
    <w:rsid w:val="00225D0C"/>
    <w:rsid w:val="002261E5"/>
    <w:rsid w:val="002271E2"/>
    <w:rsid w:val="0022777C"/>
    <w:rsid w:val="00233936"/>
    <w:rsid w:val="002363D2"/>
    <w:rsid w:val="002363EB"/>
    <w:rsid w:val="00236BEB"/>
    <w:rsid w:val="002371ED"/>
    <w:rsid w:val="00240090"/>
    <w:rsid w:val="00240B69"/>
    <w:rsid w:val="00241F7C"/>
    <w:rsid w:val="00242041"/>
    <w:rsid w:val="00243594"/>
    <w:rsid w:val="00244C78"/>
    <w:rsid w:val="00246573"/>
    <w:rsid w:val="00246D41"/>
    <w:rsid w:val="00247ED1"/>
    <w:rsid w:val="002501D5"/>
    <w:rsid w:val="00251A33"/>
    <w:rsid w:val="0025293B"/>
    <w:rsid w:val="00252CFC"/>
    <w:rsid w:val="0025356C"/>
    <w:rsid w:val="00253BF2"/>
    <w:rsid w:val="00263747"/>
    <w:rsid w:val="00264E2A"/>
    <w:rsid w:val="0026539B"/>
    <w:rsid w:val="00267217"/>
    <w:rsid w:val="00267BC2"/>
    <w:rsid w:val="00267CD3"/>
    <w:rsid w:val="0027000E"/>
    <w:rsid w:val="00270070"/>
    <w:rsid w:val="002705AF"/>
    <w:rsid w:val="002738E2"/>
    <w:rsid w:val="00274C35"/>
    <w:rsid w:val="00277194"/>
    <w:rsid w:val="00280648"/>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A6923"/>
    <w:rsid w:val="002A79FD"/>
    <w:rsid w:val="002A7A44"/>
    <w:rsid w:val="002B083E"/>
    <w:rsid w:val="002B1E50"/>
    <w:rsid w:val="002B66D8"/>
    <w:rsid w:val="002B6F29"/>
    <w:rsid w:val="002C1705"/>
    <w:rsid w:val="002C1944"/>
    <w:rsid w:val="002C1C84"/>
    <w:rsid w:val="002C1EB1"/>
    <w:rsid w:val="002C5826"/>
    <w:rsid w:val="002C5AF1"/>
    <w:rsid w:val="002C5DFA"/>
    <w:rsid w:val="002C79AF"/>
    <w:rsid w:val="002D0CD3"/>
    <w:rsid w:val="002D2E5B"/>
    <w:rsid w:val="002D3374"/>
    <w:rsid w:val="002D500F"/>
    <w:rsid w:val="002D7567"/>
    <w:rsid w:val="002E0C19"/>
    <w:rsid w:val="002E4401"/>
    <w:rsid w:val="002E445D"/>
    <w:rsid w:val="002E4BFA"/>
    <w:rsid w:val="002E4E34"/>
    <w:rsid w:val="002E5789"/>
    <w:rsid w:val="002E5ADE"/>
    <w:rsid w:val="002F0C92"/>
    <w:rsid w:val="002F1A37"/>
    <w:rsid w:val="002F3745"/>
    <w:rsid w:val="002F4DD0"/>
    <w:rsid w:val="002F622C"/>
    <w:rsid w:val="002F71FA"/>
    <w:rsid w:val="002F73CF"/>
    <w:rsid w:val="002F7532"/>
    <w:rsid w:val="0030234A"/>
    <w:rsid w:val="00302FEA"/>
    <w:rsid w:val="003033B7"/>
    <w:rsid w:val="00305295"/>
    <w:rsid w:val="00305F97"/>
    <w:rsid w:val="00310329"/>
    <w:rsid w:val="00311110"/>
    <w:rsid w:val="003120B3"/>
    <w:rsid w:val="00312FFC"/>
    <w:rsid w:val="00313178"/>
    <w:rsid w:val="00313846"/>
    <w:rsid w:val="0031442C"/>
    <w:rsid w:val="00315562"/>
    <w:rsid w:val="00316F25"/>
    <w:rsid w:val="0031779A"/>
    <w:rsid w:val="00317FAA"/>
    <w:rsid w:val="00321648"/>
    <w:rsid w:val="00321B80"/>
    <w:rsid w:val="00321E4B"/>
    <w:rsid w:val="003222FF"/>
    <w:rsid w:val="0032272E"/>
    <w:rsid w:val="003307FE"/>
    <w:rsid w:val="00330968"/>
    <w:rsid w:val="00331077"/>
    <w:rsid w:val="00332D81"/>
    <w:rsid w:val="00332E5D"/>
    <w:rsid w:val="00333622"/>
    <w:rsid w:val="003346CD"/>
    <w:rsid w:val="0033543B"/>
    <w:rsid w:val="00336D24"/>
    <w:rsid w:val="00341C52"/>
    <w:rsid w:val="00341E63"/>
    <w:rsid w:val="00345960"/>
    <w:rsid w:val="00346249"/>
    <w:rsid w:val="003470B5"/>
    <w:rsid w:val="00347468"/>
    <w:rsid w:val="00352995"/>
    <w:rsid w:val="003536F5"/>
    <w:rsid w:val="00353CF4"/>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108"/>
    <w:rsid w:val="00382C8E"/>
    <w:rsid w:val="00382EE7"/>
    <w:rsid w:val="00383F76"/>
    <w:rsid w:val="00385440"/>
    <w:rsid w:val="00385707"/>
    <w:rsid w:val="00385E88"/>
    <w:rsid w:val="00385FE2"/>
    <w:rsid w:val="00391263"/>
    <w:rsid w:val="003939DE"/>
    <w:rsid w:val="003962FE"/>
    <w:rsid w:val="003A059B"/>
    <w:rsid w:val="003A179D"/>
    <w:rsid w:val="003A3912"/>
    <w:rsid w:val="003A5BBB"/>
    <w:rsid w:val="003A6920"/>
    <w:rsid w:val="003A7F14"/>
    <w:rsid w:val="003B2001"/>
    <w:rsid w:val="003B3417"/>
    <w:rsid w:val="003B4E80"/>
    <w:rsid w:val="003B5EBE"/>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923"/>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25D20"/>
    <w:rsid w:val="00430477"/>
    <w:rsid w:val="00431726"/>
    <w:rsid w:val="00432E56"/>
    <w:rsid w:val="00432F22"/>
    <w:rsid w:val="00434136"/>
    <w:rsid w:val="00434457"/>
    <w:rsid w:val="00434F95"/>
    <w:rsid w:val="0043597E"/>
    <w:rsid w:val="00437167"/>
    <w:rsid w:val="00437A88"/>
    <w:rsid w:val="004404F8"/>
    <w:rsid w:val="00441345"/>
    <w:rsid w:val="00441731"/>
    <w:rsid w:val="004423C4"/>
    <w:rsid w:val="00442E3D"/>
    <w:rsid w:val="00442E49"/>
    <w:rsid w:val="004435CB"/>
    <w:rsid w:val="00443D5A"/>
    <w:rsid w:val="00443DAD"/>
    <w:rsid w:val="00446528"/>
    <w:rsid w:val="004467C0"/>
    <w:rsid w:val="00447949"/>
    <w:rsid w:val="0045166B"/>
    <w:rsid w:val="00451810"/>
    <w:rsid w:val="00451F05"/>
    <w:rsid w:val="0045218D"/>
    <w:rsid w:val="00454D97"/>
    <w:rsid w:val="00455CC9"/>
    <w:rsid w:val="00456679"/>
    <w:rsid w:val="00456B4F"/>
    <w:rsid w:val="00461268"/>
    <w:rsid w:val="004634D2"/>
    <w:rsid w:val="00464781"/>
    <w:rsid w:val="00464EC1"/>
    <w:rsid w:val="004654D8"/>
    <w:rsid w:val="00465E27"/>
    <w:rsid w:val="004667FD"/>
    <w:rsid w:val="00470901"/>
    <w:rsid w:val="004709AB"/>
    <w:rsid w:val="004718CA"/>
    <w:rsid w:val="00471F14"/>
    <w:rsid w:val="00472CA1"/>
    <w:rsid w:val="00474588"/>
    <w:rsid w:val="00475FBD"/>
    <w:rsid w:val="0047680B"/>
    <w:rsid w:val="004771AF"/>
    <w:rsid w:val="004810C0"/>
    <w:rsid w:val="00482137"/>
    <w:rsid w:val="004821CF"/>
    <w:rsid w:val="00483018"/>
    <w:rsid w:val="004831CF"/>
    <w:rsid w:val="004832FD"/>
    <w:rsid w:val="00485222"/>
    <w:rsid w:val="00485AC4"/>
    <w:rsid w:val="00485B48"/>
    <w:rsid w:val="0048645F"/>
    <w:rsid w:val="00486E28"/>
    <w:rsid w:val="00487749"/>
    <w:rsid w:val="00490A05"/>
    <w:rsid w:val="00490FB7"/>
    <w:rsid w:val="00491F87"/>
    <w:rsid w:val="00491FE5"/>
    <w:rsid w:val="00492308"/>
    <w:rsid w:val="00492B76"/>
    <w:rsid w:val="0049396B"/>
    <w:rsid w:val="00494342"/>
    <w:rsid w:val="0049446C"/>
    <w:rsid w:val="00494611"/>
    <w:rsid w:val="0049741B"/>
    <w:rsid w:val="004A1228"/>
    <w:rsid w:val="004A2029"/>
    <w:rsid w:val="004A45BE"/>
    <w:rsid w:val="004A508F"/>
    <w:rsid w:val="004A5266"/>
    <w:rsid w:val="004A6E55"/>
    <w:rsid w:val="004A7879"/>
    <w:rsid w:val="004B08F2"/>
    <w:rsid w:val="004B1D3A"/>
    <w:rsid w:val="004B2AB9"/>
    <w:rsid w:val="004B2CF2"/>
    <w:rsid w:val="004B3674"/>
    <w:rsid w:val="004B3FCC"/>
    <w:rsid w:val="004B43CD"/>
    <w:rsid w:val="004B44BA"/>
    <w:rsid w:val="004B4BE6"/>
    <w:rsid w:val="004B50D8"/>
    <w:rsid w:val="004B5538"/>
    <w:rsid w:val="004B733A"/>
    <w:rsid w:val="004C2319"/>
    <w:rsid w:val="004C27AC"/>
    <w:rsid w:val="004C2A3C"/>
    <w:rsid w:val="004C2FF8"/>
    <w:rsid w:val="004C3509"/>
    <w:rsid w:val="004C3FBE"/>
    <w:rsid w:val="004C3FE2"/>
    <w:rsid w:val="004C44DA"/>
    <w:rsid w:val="004C696F"/>
    <w:rsid w:val="004C763A"/>
    <w:rsid w:val="004D29E1"/>
    <w:rsid w:val="004D3A64"/>
    <w:rsid w:val="004D4336"/>
    <w:rsid w:val="004D4CCC"/>
    <w:rsid w:val="004D50DB"/>
    <w:rsid w:val="004D647E"/>
    <w:rsid w:val="004D727A"/>
    <w:rsid w:val="004E086B"/>
    <w:rsid w:val="004E09A7"/>
    <w:rsid w:val="004E0A4E"/>
    <w:rsid w:val="004E165B"/>
    <w:rsid w:val="004E1E7B"/>
    <w:rsid w:val="004E1E97"/>
    <w:rsid w:val="004F006F"/>
    <w:rsid w:val="004F0A13"/>
    <w:rsid w:val="004F1BFE"/>
    <w:rsid w:val="004F24AD"/>
    <w:rsid w:val="004F665C"/>
    <w:rsid w:val="00501295"/>
    <w:rsid w:val="00504932"/>
    <w:rsid w:val="00505CBF"/>
    <w:rsid w:val="005106AF"/>
    <w:rsid w:val="00511925"/>
    <w:rsid w:val="005144F7"/>
    <w:rsid w:val="00514718"/>
    <w:rsid w:val="00514FB5"/>
    <w:rsid w:val="00515007"/>
    <w:rsid w:val="005235A6"/>
    <w:rsid w:val="00524BFD"/>
    <w:rsid w:val="005306E8"/>
    <w:rsid w:val="00531EBD"/>
    <w:rsid w:val="005332E8"/>
    <w:rsid w:val="00533CD6"/>
    <w:rsid w:val="00533D0D"/>
    <w:rsid w:val="00535E0C"/>
    <w:rsid w:val="005429D8"/>
    <w:rsid w:val="00543A92"/>
    <w:rsid w:val="00544549"/>
    <w:rsid w:val="005508EF"/>
    <w:rsid w:val="0055121B"/>
    <w:rsid w:val="00551514"/>
    <w:rsid w:val="00552D11"/>
    <w:rsid w:val="0055380D"/>
    <w:rsid w:val="00554759"/>
    <w:rsid w:val="00554790"/>
    <w:rsid w:val="00555975"/>
    <w:rsid w:val="0055630B"/>
    <w:rsid w:val="00556450"/>
    <w:rsid w:val="00562183"/>
    <w:rsid w:val="00563AE9"/>
    <w:rsid w:val="00563BB3"/>
    <w:rsid w:val="00563C7D"/>
    <w:rsid w:val="00564A78"/>
    <w:rsid w:val="005669D5"/>
    <w:rsid w:val="005700E8"/>
    <w:rsid w:val="00570744"/>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2C1A"/>
    <w:rsid w:val="005B3867"/>
    <w:rsid w:val="005B3B63"/>
    <w:rsid w:val="005B45A2"/>
    <w:rsid w:val="005B4BFA"/>
    <w:rsid w:val="005B6765"/>
    <w:rsid w:val="005C2E74"/>
    <w:rsid w:val="005C4246"/>
    <w:rsid w:val="005C42BD"/>
    <w:rsid w:val="005C5194"/>
    <w:rsid w:val="005C63CB"/>
    <w:rsid w:val="005C755B"/>
    <w:rsid w:val="005D065B"/>
    <w:rsid w:val="005D4C73"/>
    <w:rsid w:val="005D5061"/>
    <w:rsid w:val="005D67DF"/>
    <w:rsid w:val="005E003D"/>
    <w:rsid w:val="005E0B60"/>
    <w:rsid w:val="005E31BB"/>
    <w:rsid w:val="005E3203"/>
    <w:rsid w:val="005E5C7C"/>
    <w:rsid w:val="005E6E5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198F"/>
    <w:rsid w:val="006523E9"/>
    <w:rsid w:val="00652A9F"/>
    <w:rsid w:val="00652FF1"/>
    <w:rsid w:val="00654E46"/>
    <w:rsid w:val="0066290E"/>
    <w:rsid w:val="00662E80"/>
    <w:rsid w:val="0066320C"/>
    <w:rsid w:val="00663846"/>
    <w:rsid w:val="0066600A"/>
    <w:rsid w:val="00667F19"/>
    <w:rsid w:val="00670E20"/>
    <w:rsid w:val="006728AE"/>
    <w:rsid w:val="00672A00"/>
    <w:rsid w:val="00673C81"/>
    <w:rsid w:val="006750A0"/>
    <w:rsid w:val="0067586E"/>
    <w:rsid w:val="006779E0"/>
    <w:rsid w:val="00680957"/>
    <w:rsid w:val="006841E2"/>
    <w:rsid w:val="00684B27"/>
    <w:rsid w:val="00690CC4"/>
    <w:rsid w:val="00693548"/>
    <w:rsid w:val="0069388F"/>
    <w:rsid w:val="006940AB"/>
    <w:rsid w:val="00695002"/>
    <w:rsid w:val="00695F93"/>
    <w:rsid w:val="006971E8"/>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456F6"/>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7A8"/>
    <w:rsid w:val="007C4CB4"/>
    <w:rsid w:val="007C4F97"/>
    <w:rsid w:val="007C5E9D"/>
    <w:rsid w:val="007C61D3"/>
    <w:rsid w:val="007C6341"/>
    <w:rsid w:val="007C6D1C"/>
    <w:rsid w:val="007D1DAE"/>
    <w:rsid w:val="007D496E"/>
    <w:rsid w:val="007D67B7"/>
    <w:rsid w:val="007D6DC0"/>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15D3"/>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06C"/>
    <w:rsid w:val="008469F9"/>
    <w:rsid w:val="008470C7"/>
    <w:rsid w:val="00847734"/>
    <w:rsid w:val="008477CC"/>
    <w:rsid w:val="008571BA"/>
    <w:rsid w:val="00860B6D"/>
    <w:rsid w:val="00861D9E"/>
    <w:rsid w:val="00864030"/>
    <w:rsid w:val="00865450"/>
    <w:rsid w:val="00867046"/>
    <w:rsid w:val="008673A3"/>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ACE"/>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3FF8"/>
    <w:rsid w:val="008C5206"/>
    <w:rsid w:val="008C7398"/>
    <w:rsid w:val="008C74BD"/>
    <w:rsid w:val="008D0B39"/>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08E5"/>
    <w:rsid w:val="008F17DC"/>
    <w:rsid w:val="008F19A2"/>
    <w:rsid w:val="008F3953"/>
    <w:rsid w:val="008F60AE"/>
    <w:rsid w:val="008F7853"/>
    <w:rsid w:val="009001FF"/>
    <w:rsid w:val="00900F00"/>
    <w:rsid w:val="00900F98"/>
    <w:rsid w:val="0090152C"/>
    <w:rsid w:val="0090168E"/>
    <w:rsid w:val="00901FB0"/>
    <w:rsid w:val="00902C06"/>
    <w:rsid w:val="009030D4"/>
    <w:rsid w:val="00904DE2"/>
    <w:rsid w:val="009059E4"/>
    <w:rsid w:val="009061FB"/>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473"/>
    <w:rsid w:val="009416C9"/>
    <w:rsid w:val="0094303B"/>
    <w:rsid w:val="009431ED"/>
    <w:rsid w:val="00945F2E"/>
    <w:rsid w:val="00950975"/>
    <w:rsid w:val="009533BE"/>
    <w:rsid w:val="00953673"/>
    <w:rsid w:val="009577B0"/>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688"/>
    <w:rsid w:val="00972984"/>
    <w:rsid w:val="009763D3"/>
    <w:rsid w:val="00977CDC"/>
    <w:rsid w:val="00983382"/>
    <w:rsid w:val="0098356A"/>
    <w:rsid w:val="0098632D"/>
    <w:rsid w:val="00994223"/>
    <w:rsid w:val="00994306"/>
    <w:rsid w:val="00994B04"/>
    <w:rsid w:val="0099581E"/>
    <w:rsid w:val="009A104C"/>
    <w:rsid w:val="009A279C"/>
    <w:rsid w:val="009A31CD"/>
    <w:rsid w:val="009A32BC"/>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3EE"/>
    <w:rsid w:val="009F0677"/>
    <w:rsid w:val="009F13FA"/>
    <w:rsid w:val="009F3E3C"/>
    <w:rsid w:val="009F5028"/>
    <w:rsid w:val="00A0077F"/>
    <w:rsid w:val="00A00F08"/>
    <w:rsid w:val="00A037E6"/>
    <w:rsid w:val="00A03910"/>
    <w:rsid w:val="00A03E25"/>
    <w:rsid w:val="00A040A1"/>
    <w:rsid w:val="00A05FFC"/>
    <w:rsid w:val="00A0607A"/>
    <w:rsid w:val="00A06D22"/>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28C"/>
    <w:rsid w:val="00A27DE4"/>
    <w:rsid w:val="00A304B1"/>
    <w:rsid w:val="00A312A9"/>
    <w:rsid w:val="00A32534"/>
    <w:rsid w:val="00A331FD"/>
    <w:rsid w:val="00A33315"/>
    <w:rsid w:val="00A34028"/>
    <w:rsid w:val="00A3438E"/>
    <w:rsid w:val="00A35345"/>
    <w:rsid w:val="00A35383"/>
    <w:rsid w:val="00A35A97"/>
    <w:rsid w:val="00A420CB"/>
    <w:rsid w:val="00A4367B"/>
    <w:rsid w:val="00A44391"/>
    <w:rsid w:val="00A44812"/>
    <w:rsid w:val="00A46527"/>
    <w:rsid w:val="00A52CC9"/>
    <w:rsid w:val="00A54C70"/>
    <w:rsid w:val="00A61A04"/>
    <w:rsid w:val="00A62B5A"/>
    <w:rsid w:val="00A63637"/>
    <w:rsid w:val="00A64205"/>
    <w:rsid w:val="00A65455"/>
    <w:rsid w:val="00A669D4"/>
    <w:rsid w:val="00A67607"/>
    <w:rsid w:val="00A67779"/>
    <w:rsid w:val="00A70FCF"/>
    <w:rsid w:val="00A716F6"/>
    <w:rsid w:val="00A71C7D"/>
    <w:rsid w:val="00A80F8C"/>
    <w:rsid w:val="00A818D9"/>
    <w:rsid w:val="00A824AA"/>
    <w:rsid w:val="00A829DF"/>
    <w:rsid w:val="00A85686"/>
    <w:rsid w:val="00A875F1"/>
    <w:rsid w:val="00A87F64"/>
    <w:rsid w:val="00A91C11"/>
    <w:rsid w:val="00A94701"/>
    <w:rsid w:val="00A95C4D"/>
    <w:rsid w:val="00A9799F"/>
    <w:rsid w:val="00AA28CC"/>
    <w:rsid w:val="00AA2EF9"/>
    <w:rsid w:val="00AA589F"/>
    <w:rsid w:val="00AB02AA"/>
    <w:rsid w:val="00AB0710"/>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1A2"/>
    <w:rsid w:val="00AD7435"/>
    <w:rsid w:val="00AE02B7"/>
    <w:rsid w:val="00AE3295"/>
    <w:rsid w:val="00AE3F1D"/>
    <w:rsid w:val="00AE642A"/>
    <w:rsid w:val="00AF27C8"/>
    <w:rsid w:val="00AF2B48"/>
    <w:rsid w:val="00AF324A"/>
    <w:rsid w:val="00AF693C"/>
    <w:rsid w:val="00AF7638"/>
    <w:rsid w:val="00AF7CA7"/>
    <w:rsid w:val="00B00D53"/>
    <w:rsid w:val="00B010EE"/>
    <w:rsid w:val="00B01961"/>
    <w:rsid w:val="00B01AEC"/>
    <w:rsid w:val="00B02A66"/>
    <w:rsid w:val="00B0556C"/>
    <w:rsid w:val="00B05E8E"/>
    <w:rsid w:val="00B108D8"/>
    <w:rsid w:val="00B1187D"/>
    <w:rsid w:val="00B12F90"/>
    <w:rsid w:val="00B13B4B"/>
    <w:rsid w:val="00B14015"/>
    <w:rsid w:val="00B14ABB"/>
    <w:rsid w:val="00B150AB"/>
    <w:rsid w:val="00B26559"/>
    <w:rsid w:val="00B309CF"/>
    <w:rsid w:val="00B30B06"/>
    <w:rsid w:val="00B30BBF"/>
    <w:rsid w:val="00B35DAA"/>
    <w:rsid w:val="00B35FF5"/>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130"/>
    <w:rsid w:val="00B7537B"/>
    <w:rsid w:val="00B8151D"/>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154"/>
    <w:rsid w:val="00BA58A2"/>
    <w:rsid w:val="00BA6A9C"/>
    <w:rsid w:val="00BB10D3"/>
    <w:rsid w:val="00BB2276"/>
    <w:rsid w:val="00BB3229"/>
    <w:rsid w:val="00BB3D2F"/>
    <w:rsid w:val="00BB7B1C"/>
    <w:rsid w:val="00BC3260"/>
    <w:rsid w:val="00BC5573"/>
    <w:rsid w:val="00BC6BB4"/>
    <w:rsid w:val="00BC6ED2"/>
    <w:rsid w:val="00BD0376"/>
    <w:rsid w:val="00BD0A0D"/>
    <w:rsid w:val="00BD2184"/>
    <w:rsid w:val="00BD244D"/>
    <w:rsid w:val="00BD3409"/>
    <w:rsid w:val="00BD4038"/>
    <w:rsid w:val="00BD5EE5"/>
    <w:rsid w:val="00BD64E6"/>
    <w:rsid w:val="00BD6A70"/>
    <w:rsid w:val="00BD7351"/>
    <w:rsid w:val="00BE0DB6"/>
    <w:rsid w:val="00BE1910"/>
    <w:rsid w:val="00BE1C60"/>
    <w:rsid w:val="00BE3FD4"/>
    <w:rsid w:val="00BE4D32"/>
    <w:rsid w:val="00BF17DB"/>
    <w:rsid w:val="00BF323F"/>
    <w:rsid w:val="00BF4893"/>
    <w:rsid w:val="00BF4DB2"/>
    <w:rsid w:val="00BF6A4F"/>
    <w:rsid w:val="00C000E6"/>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8C6"/>
    <w:rsid w:val="00C33B6F"/>
    <w:rsid w:val="00C33FEA"/>
    <w:rsid w:val="00C36062"/>
    <w:rsid w:val="00C412A1"/>
    <w:rsid w:val="00C41B37"/>
    <w:rsid w:val="00C444D1"/>
    <w:rsid w:val="00C4734E"/>
    <w:rsid w:val="00C47AD8"/>
    <w:rsid w:val="00C50FB7"/>
    <w:rsid w:val="00C572C3"/>
    <w:rsid w:val="00C57511"/>
    <w:rsid w:val="00C57F53"/>
    <w:rsid w:val="00C57F86"/>
    <w:rsid w:val="00C6121C"/>
    <w:rsid w:val="00C61B94"/>
    <w:rsid w:val="00C62719"/>
    <w:rsid w:val="00C62BB0"/>
    <w:rsid w:val="00C63220"/>
    <w:rsid w:val="00C63782"/>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6BB1"/>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E4709"/>
    <w:rsid w:val="00CF1251"/>
    <w:rsid w:val="00CF1289"/>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629C"/>
    <w:rsid w:val="00D173BC"/>
    <w:rsid w:val="00D17DA7"/>
    <w:rsid w:val="00D2012F"/>
    <w:rsid w:val="00D20669"/>
    <w:rsid w:val="00D20ABB"/>
    <w:rsid w:val="00D21887"/>
    <w:rsid w:val="00D21E3A"/>
    <w:rsid w:val="00D2230C"/>
    <w:rsid w:val="00D23508"/>
    <w:rsid w:val="00D245C8"/>
    <w:rsid w:val="00D250BA"/>
    <w:rsid w:val="00D262E9"/>
    <w:rsid w:val="00D2783A"/>
    <w:rsid w:val="00D32CED"/>
    <w:rsid w:val="00D32FD5"/>
    <w:rsid w:val="00D34E52"/>
    <w:rsid w:val="00D401B0"/>
    <w:rsid w:val="00D426F0"/>
    <w:rsid w:val="00D43858"/>
    <w:rsid w:val="00D438DB"/>
    <w:rsid w:val="00D43EE7"/>
    <w:rsid w:val="00D443C2"/>
    <w:rsid w:val="00D4443C"/>
    <w:rsid w:val="00D4512D"/>
    <w:rsid w:val="00D46544"/>
    <w:rsid w:val="00D51099"/>
    <w:rsid w:val="00D56039"/>
    <w:rsid w:val="00D57242"/>
    <w:rsid w:val="00D5781E"/>
    <w:rsid w:val="00D612BB"/>
    <w:rsid w:val="00D67473"/>
    <w:rsid w:val="00D67D0B"/>
    <w:rsid w:val="00D72826"/>
    <w:rsid w:val="00D742B7"/>
    <w:rsid w:val="00D748E6"/>
    <w:rsid w:val="00D75970"/>
    <w:rsid w:val="00D7612A"/>
    <w:rsid w:val="00D812FF"/>
    <w:rsid w:val="00D81F94"/>
    <w:rsid w:val="00D83374"/>
    <w:rsid w:val="00D87817"/>
    <w:rsid w:val="00D9048D"/>
    <w:rsid w:val="00D90D39"/>
    <w:rsid w:val="00D91066"/>
    <w:rsid w:val="00D913E8"/>
    <w:rsid w:val="00D91D6C"/>
    <w:rsid w:val="00D93C0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5F51"/>
    <w:rsid w:val="00DD627B"/>
    <w:rsid w:val="00DD758E"/>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800"/>
    <w:rsid w:val="00E20E88"/>
    <w:rsid w:val="00E224DE"/>
    <w:rsid w:val="00E2446F"/>
    <w:rsid w:val="00E24719"/>
    <w:rsid w:val="00E25CF2"/>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39F3"/>
    <w:rsid w:val="00E45449"/>
    <w:rsid w:val="00E45982"/>
    <w:rsid w:val="00E45A9D"/>
    <w:rsid w:val="00E46E79"/>
    <w:rsid w:val="00E476B3"/>
    <w:rsid w:val="00E47DFB"/>
    <w:rsid w:val="00E53AAC"/>
    <w:rsid w:val="00E54266"/>
    <w:rsid w:val="00E57D85"/>
    <w:rsid w:val="00E60567"/>
    <w:rsid w:val="00E60EDD"/>
    <w:rsid w:val="00E624BE"/>
    <w:rsid w:val="00E636E9"/>
    <w:rsid w:val="00E64B04"/>
    <w:rsid w:val="00E64E04"/>
    <w:rsid w:val="00E66AED"/>
    <w:rsid w:val="00E674BB"/>
    <w:rsid w:val="00E706A5"/>
    <w:rsid w:val="00E71A7F"/>
    <w:rsid w:val="00E71DFA"/>
    <w:rsid w:val="00E74BB9"/>
    <w:rsid w:val="00E76D8B"/>
    <w:rsid w:val="00E80536"/>
    <w:rsid w:val="00E808E7"/>
    <w:rsid w:val="00E81689"/>
    <w:rsid w:val="00E82B23"/>
    <w:rsid w:val="00E83F3D"/>
    <w:rsid w:val="00E90E57"/>
    <w:rsid w:val="00E932BC"/>
    <w:rsid w:val="00E93FA1"/>
    <w:rsid w:val="00E9590C"/>
    <w:rsid w:val="00E95D3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34EA"/>
    <w:rsid w:val="00EE6D05"/>
    <w:rsid w:val="00EE7984"/>
    <w:rsid w:val="00EF0B9C"/>
    <w:rsid w:val="00EF0BC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2DA"/>
    <w:rsid w:val="00F30530"/>
    <w:rsid w:val="00F30771"/>
    <w:rsid w:val="00F30CB6"/>
    <w:rsid w:val="00F32556"/>
    <w:rsid w:val="00F33619"/>
    <w:rsid w:val="00F336D8"/>
    <w:rsid w:val="00F34A16"/>
    <w:rsid w:val="00F4080E"/>
    <w:rsid w:val="00F45D2E"/>
    <w:rsid w:val="00F45E09"/>
    <w:rsid w:val="00F45F44"/>
    <w:rsid w:val="00F506A7"/>
    <w:rsid w:val="00F508B7"/>
    <w:rsid w:val="00F52FD4"/>
    <w:rsid w:val="00F5333F"/>
    <w:rsid w:val="00F54832"/>
    <w:rsid w:val="00F54DA7"/>
    <w:rsid w:val="00F577DE"/>
    <w:rsid w:val="00F57C95"/>
    <w:rsid w:val="00F60038"/>
    <w:rsid w:val="00F601EF"/>
    <w:rsid w:val="00F60E37"/>
    <w:rsid w:val="00F62123"/>
    <w:rsid w:val="00F724F0"/>
    <w:rsid w:val="00F75D13"/>
    <w:rsid w:val="00F772CA"/>
    <w:rsid w:val="00F77DB3"/>
    <w:rsid w:val="00F801D2"/>
    <w:rsid w:val="00F8122D"/>
    <w:rsid w:val="00F81FD9"/>
    <w:rsid w:val="00F83F55"/>
    <w:rsid w:val="00F84E04"/>
    <w:rsid w:val="00F85D4D"/>
    <w:rsid w:val="00F8640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46A7"/>
    <w:rsid w:val="00FB7776"/>
    <w:rsid w:val="00FC013C"/>
    <w:rsid w:val="00FC2DE6"/>
    <w:rsid w:val="00FC508D"/>
    <w:rsid w:val="00FC5F3C"/>
    <w:rsid w:val="00FC6074"/>
    <w:rsid w:val="00FC6B5E"/>
    <w:rsid w:val="00FD12AE"/>
    <w:rsid w:val="00FD22E1"/>
    <w:rsid w:val="00FD7820"/>
    <w:rsid w:val="00FE038C"/>
    <w:rsid w:val="00FE07B6"/>
    <w:rsid w:val="00FE3F62"/>
    <w:rsid w:val="00FE4D96"/>
    <w:rsid w:val="00FE761E"/>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777ECAAE"/>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qFormat="1"/>
    <w:lsdException w:name="footer" w:uiPriority="99"/>
    <w:lsdException w:name="caption" w:qFormat="1"/>
    <w:lsdException w:name="footnote reference" w:uiPriority="99" w:qFormat="1"/>
    <w:lsdException w:name="annotation reference" w:uiPriority="99" w:qFormat="1"/>
    <w:lsdException w:name="endnote reference" w:uiPriority="99"/>
    <w:lsdException w:name="endnote text" w:uiPriority="99"/>
    <w:lsdException w:name="Title" w:qFormat="1"/>
    <w:lsdException w:name="Body Text" w:qFormat="1"/>
    <w:lsdException w:name="Subtitle" w:uiPriority="11" w:qFormat="1"/>
    <w:lsdException w:name="Body Text 3" w:uiPriority="99"/>
    <w:lsdException w:name="Body Text Indent 2"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Cite" w:uiPriority="99"/>
    <w:lsdException w:name="HTML Preformatted" w:uiPriority="99"/>
    <w:lsdException w:name="HTML Typewriter" w:uiPriority="99"/>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uiPriority w:val="9"/>
    <w:qFormat/>
    <w:rsid w:val="006C3C3A"/>
    <w:pPr>
      <w:keepNext/>
      <w:jc w:val="both"/>
      <w:outlineLvl w:val="0"/>
    </w:pPr>
    <w:rPr>
      <w:b/>
      <w:sz w:val="22"/>
    </w:rPr>
  </w:style>
  <w:style w:type="paragraph" w:styleId="Virsraksts2">
    <w:name w:val="heading 2"/>
    <w:basedOn w:val="Parasts"/>
    <w:next w:val="Parasts"/>
    <w:link w:val="Virsraksts2Rakstz"/>
    <w:uiPriority w:val="9"/>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locked/>
    <w:rsid w:val="00487749"/>
    <w:rPr>
      <w:b/>
      <w:sz w:val="22"/>
      <w:lang w:val="lv-LV" w:eastAsia="lv-LV" w:bidi="ar-SA"/>
    </w:rPr>
  </w:style>
  <w:style w:type="character" w:customStyle="1" w:styleId="Virsraksts2Rakstz">
    <w:name w:val="Virsraksts 2 Rakstz."/>
    <w:link w:val="Virsraksts2"/>
    <w:uiPriority w:val="9"/>
    <w:qFormat/>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uiPriority w:val="99"/>
    <w:rsid w:val="006C3C3A"/>
    <w:pPr>
      <w:ind w:right="-1050" w:firstLine="567"/>
    </w:pPr>
    <w:rPr>
      <w:rFonts w:ascii="Swiss TL" w:hAnsi="Swiss TL"/>
      <w:sz w:val="22"/>
    </w:rPr>
  </w:style>
  <w:style w:type="character" w:customStyle="1" w:styleId="Pamattekstaatkpe2Rakstz">
    <w:name w:val="Pamatteksta atkāpe 2 Rakstz."/>
    <w:link w:val="Pamattekstaatkpe2"/>
    <w:uiPriority w:val="99"/>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3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rsid w:val="00132192"/>
    <w:pPr>
      <w:spacing w:after="120" w:line="480" w:lineRule="auto"/>
    </w:pPr>
  </w:style>
  <w:style w:type="character" w:customStyle="1" w:styleId="Pamatteksts2Rakstz">
    <w:name w:val="Pamatteksts 2 Rakstz."/>
    <w:link w:val="Pamatteksts2"/>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uiPriority w:val="99"/>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qFormat/>
    <w:rsid w:val="007658CF"/>
    <w:rPr>
      <w:rFonts w:ascii="Tahoma" w:hAnsi="Tahoma" w:cs="Tahoma"/>
      <w:sz w:val="16"/>
      <w:szCs w:val="16"/>
    </w:rPr>
  </w:style>
  <w:style w:type="character" w:customStyle="1" w:styleId="BalontekstsRakstz">
    <w:name w:val="Balonteksts Rakstz."/>
    <w:link w:val="Balonteksts"/>
    <w:uiPriority w:val="99"/>
    <w:qFormat/>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qFormat/>
    <w:rsid w:val="00FE4D96"/>
    <w:pPr>
      <w:jc w:val="center"/>
    </w:pPr>
    <w:rPr>
      <w:b/>
      <w:color w:val="000000"/>
      <w:sz w:val="28"/>
      <w:lang w:eastAsia="en-US"/>
    </w:rPr>
  </w:style>
  <w:style w:type="character" w:customStyle="1" w:styleId="NosaukumsRakstz">
    <w:name w:val="Nosaukums Rakstz."/>
    <w:link w:val="Nosaukums"/>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qFormat/>
    <w:rsid w:val="00FE4D96"/>
    <w:pPr>
      <w:spacing w:after="120"/>
    </w:pPr>
    <w:rPr>
      <w:sz w:val="24"/>
      <w:szCs w:val="24"/>
    </w:rPr>
  </w:style>
  <w:style w:type="character" w:customStyle="1" w:styleId="PamattekstsRakstz">
    <w:name w:val="Pamatteksts Rakstz."/>
    <w:link w:val="Pamatteksts"/>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link w:val="ParaststmeklisRakstz"/>
    <w:uiPriority w:val="99"/>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uiPriority w:val="1"/>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34"/>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qFormat/>
    <w:rsid w:val="00706A95"/>
    <w:pPr>
      <w:jc w:val="both"/>
    </w:pPr>
    <w:rPr>
      <w:rFonts w:ascii="Tahoma" w:hAnsi="Tahoma"/>
      <w:lang w:val="en-GB" w:eastAsia="en-US"/>
    </w:rPr>
  </w:style>
  <w:style w:type="character" w:customStyle="1" w:styleId="KomentratekstsRakstz">
    <w:name w:val="Komentāra teksts Rakstz."/>
    <w:link w:val="Komentrateksts"/>
    <w:uiPriority w:val="99"/>
    <w:qFormat/>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qFormat/>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uiPriority w:val="34"/>
    <w:qFormat/>
    <w:rsid w:val="00C61B94"/>
    <w:pPr>
      <w:ind w:left="720"/>
      <w:contextualSpacing/>
    </w:pPr>
    <w:rPr>
      <w:rFonts w:eastAsia="Calibri"/>
      <w:sz w:val="24"/>
      <w:szCs w:val="24"/>
    </w:rPr>
  </w:style>
  <w:style w:type="paragraph" w:styleId="Saturs1">
    <w:name w:val="toc 1"/>
    <w:basedOn w:val="Parasts"/>
    <w:next w:val="Parasts"/>
    <w:autoRedefine/>
    <w:uiPriority w:val="39"/>
    <w:qFormat/>
    <w:rsid w:val="009E389B"/>
  </w:style>
  <w:style w:type="paragraph" w:styleId="Apakvirsraksts">
    <w:name w:val="Subtitle"/>
    <w:basedOn w:val="Parasts"/>
    <w:next w:val="Parasts"/>
    <w:link w:val="ApakvirsrakstsRakstz"/>
    <w:uiPriority w:val="11"/>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uiPriority w:val="34"/>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uiPriority w:val="99"/>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uiPriority w:val="99"/>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uiPriority w:val="99"/>
    <w:qFormat/>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iPriority w:val="99"/>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uiPriority w:val="99"/>
    <w:qFormat/>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rsid w:val="00593C3A"/>
    <w:rPr>
      <w:sz w:val="26"/>
      <w:szCs w:val="26"/>
    </w:rPr>
  </w:style>
  <w:style w:type="character" w:customStyle="1" w:styleId="st">
    <w:name w:val="st"/>
    <w:qFormat/>
    <w:rsid w:val="00593C3A"/>
  </w:style>
  <w:style w:type="paragraph" w:styleId="Prskatjums">
    <w:name w:val="Revision"/>
    <w:hidden/>
    <w:qFormat/>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iPriority w:val="99"/>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uiPriority w:val="99"/>
    <w:semiHidden/>
    <w:rsid w:val="00B41BE0"/>
    <w:rPr>
      <w:rFonts w:eastAsia="Arial Unicode MS"/>
      <w:kern w:val="1"/>
    </w:rPr>
  </w:style>
  <w:style w:type="character" w:customStyle="1" w:styleId="ApakvirsrakstsRakstz">
    <w:name w:val="Apakšvirsraksts Rakstz."/>
    <w:link w:val="Apakvirsraksts"/>
    <w:uiPriority w:val="11"/>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rsid w:val="00B41BE0"/>
    <w:rPr>
      <w:sz w:val="26"/>
      <w:szCs w:val="26"/>
    </w:rPr>
  </w:style>
  <w:style w:type="character" w:customStyle="1" w:styleId="Pamattekstaatkpe2Rakstz1">
    <w:name w:val="Pamatteksta atkāpe 2 Rakstz.1"/>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semiHidden/>
    <w:rsid w:val="00B41BE0"/>
    <w:rPr>
      <w:rFonts w:eastAsia="Arial Unicode MS"/>
      <w:kern w:val="1"/>
      <w:sz w:val="16"/>
      <w:szCs w:val="16"/>
    </w:rPr>
  </w:style>
  <w:style w:type="character" w:customStyle="1" w:styleId="WW8Num1z1">
    <w:name w:val="WW8Num1z1"/>
    <w:qFormat/>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qFormat/>
    <w:rsid w:val="00035D27"/>
    <w:pPr>
      <w:suppressAutoHyphens/>
      <w:spacing w:line="100" w:lineRule="atLeast"/>
    </w:pPr>
    <w:rPr>
      <w:color w:val="00000A"/>
      <w:sz w:val="24"/>
      <w:szCs w:val="24"/>
    </w:rPr>
  </w:style>
  <w:style w:type="paragraph" w:customStyle="1" w:styleId="tv2071">
    <w:name w:val="tv2071"/>
    <w:basedOn w:val="Parasts"/>
    <w:qFormat/>
    <w:rsid w:val="00035D27"/>
    <w:pPr>
      <w:spacing w:after="567" w:line="360" w:lineRule="auto"/>
      <w:jc w:val="center"/>
    </w:pPr>
    <w:rPr>
      <w:rFonts w:ascii="Verdana" w:hAnsi="Verdana"/>
      <w:b/>
      <w:bCs/>
      <w:sz w:val="27"/>
      <w:szCs w:val="27"/>
    </w:rPr>
  </w:style>
  <w:style w:type="paragraph" w:customStyle="1" w:styleId="NormalWeb4">
    <w:name w:val="Normal (Web)4"/>
    <w:basedOn w:val="Parasts"/>
    <w:qFormat/>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qFormat/>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qFormat/>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qFormat/>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uiPriority w:val="99"/>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uiPriority w:val="39"/>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qFormat/>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qFormat/>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qFormat/>
    <w:rsid w:val="004435CB"/>
    <w:pPr>
      <w:suppressLineNumbers/>
      <w:spacing w:before="120" w:after="120"/>
    </w:pPr>
    <w:rPr>
      <w:i/>
      <w:iCs/>
    </w:rPr>
  </w:style>
  <w:style w:type="paragraph" w:customStyle="1" w:styleId="Rdtjs">
    <w:name w:val="Rādītājs"/>
    <w:basedOn w:val="Parasts1"/>
    <w:qFormat/>
    <w:rsid w:val="004435CB"/>
    <w:pPr>
      <w:suppressLineNumbers/>
    </w:pPr>
  </w:style>
  <w:style w:type="paragraph" w:customStyle="1" w:styleId="Pamattekstaatkpe">
    <w:name w:val="Pamatteksta atkāpe"/>
    <w:basedOn w:val="Parasts1"/>
    <w:uiPriority w:val="99"/>
    <w:semiHidden/>
    <w:unhideWhenUsed/>
    <w:qFormat/>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qFormat/>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qFormat/>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qFormat/>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uiPriority w:val="1"/>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qFormat/>
    <w:rsid w:val="00AA2EF9"/>
    <w:rPr>
      <w:rFonts w:ascii="Symbol" w:hAnsi="Symbol"/>
    </w:rPr>
  </w:style>
  <w:style w:type="character" w:customStyle="1" w:styleId="WW8Num3z0">
    <w:name w:val="WW8Num3z0"/>
    <w:qFormat/>
    <w:rsid w:val="00AA2EF9"/>
    <w:rPr>
      <w:rFonts w:ascii="Symbol" w:hAnsi="Symbol"/>
    </w:rPr>
  </w:style>
  <w:style w:type="character" w:customStyle="1" w:styleId="WW8Num3z1">
    <w:name w:val="WW8Num3z1"/>
    <w:qFormat/>
    <w:rsid w:val="00AA2EF9"/>
    <w:rPr>
      <w:rFonts w:ascii="OpenSymbol" w:hAnsi="OpenSymbol"/>
    </w:rPr>
  </w:style>
  <w:style w:type="character" w:customStyle="1" w:styleId="WW8Num4z0">
    <w:name w:val="WW8Num4z0"/>
    <w:qFormat/>
    <w:rsid w:val="00AA2EF9"/>
    <w:rPr>
      <w:rFonts w:ascii="Symbol" w:hAnsi="Symbol" w:cs="Times New Roman"/>
    </w:rPr>
  </w:style>
  <w:style w:type="character" w:customStyle="1" w:styleId="WW8Num4z1">
    <w:name w:val="WW8Num4z1"/>
    <w:qFormat/>
    <w:rsid w:val="00AA2EF9"/>
    <w:rPr>
      <w:rFonts w:ascii="OpenSymbol" w:hAnsi="OpenSymbol" w:cs="Times New Roman"/>
    </w:rPr>
  </w:style>
  <w:style w:type="character" w:customStyle="1" w:styleId="WW8Num5z0">
    <w:name w:val="WW8Num5z0"/>
    <w:qFormat/>
    <w:rsid w:val="00AA2EF9"/>
    <w:rPr>
      <w:rFonts w:ascii="Symbol" w:hAnsi="Symbol"/>
    </w:rPr>
  </w:style>
  <w:style w:type="character" w:customStyle="1" w:styleId="WW8Num5z1">
    <w:name w:val="WW8Num5z1"/>
    <w:qFormat/>
    <w:rsid w:val="00AA2EF9"/>
    <w:rPr>
      <w:rFonts w:ascii="OpenSymbol" w:hAnsi="OpenSymbol"/>
    </w:rPr>
  </w:style>
  <w:style w:type="character" w:customStyle="1" w:styleId="WW8Num5z2">
    <w:name w:val="WW8Num5z2"/>
    <w:qFormat/>
    <w:rsid w:val="00AA2EF9"/>
    <w:rPr>
      <w:rFonts w:ascii="Times New Roman" w:eastAsia="Times New Roman" w:hAnsi="Times New Roman" w:cs="Times New Roman"/>
      <w:b w:val="0"/>
    </w:rPr>
  </w:style>
  <w:style w:type="character" w:customStyle="1" w:styleId="WW8Num6z0">
    <w:name w:val="WW8Num6z0"/>
    <w:qFormat/>
    <w:rsid w:val="00AA2EF9"/>
    <w:rPr>
      <w:rFonts w:ascii="Symbol" w:eastAsia="Times New Roman" w:hAnsi="Symbol" w:cs="Times New Roman"/>
    </w:rPr>
  </w:style>
  <w:style w:type="character" w:customStyle="1" w:styleId="WW8Num6z1">
    <w:name w:val="WW8Num6z1"/>
    <w:qFormat/>
    <w:rsid w:val="00AA2EF9"/>
    <w:rPr>
      <w:rFonts w:ascii="Times New Roman" w:eastAsia="Times New Roman" w:hAnsi="Times New Roman" w:cs="Times New Roman"/>
    </w:rPr>
  </w:style>
  <w:style w:type="character" w:customStyle="1" w:styleId="WW8Num7z0">
    <w:name w:val="WW8Num7z0"/>
    <w:qFormat/>
    <w:rsid w:val="00AA2EF9"/>
    <w:rPr>
      <w:rFonts w:ascii="Symbol" w:hAnsi="Symbol" w:cs="Times New Roman"/>
    </w:rPr>
  </w:style>
  <w:style w:type="character" w:customStyle="1" w:styleId="WW8Num8z0">
    <w:name w:val="WW8Num8z0"/>
    <w:qFormat/>
    <w:rsid w:val="00AA2EF9"/>
    <w:rPr>
      <w:sz w:val="20"/>
      <w:szCs w:val="20"/>
    </w:rPr>
  </w:style>
  <w:style w:type="character" w:customStyle="1" w:styleId="WW8Num7z1">
    <w:name w:val="WW8Num7z1"/>
    <w:rsid w:val="00AA2EF9"/>
    <w:rPr>
      <w:b w:val="0"/>
    </w:rPr>
  </w:style>
  <w:style w:type="character" w:customStyle="1" w:styleId="WW8Num7z2">
    <w:name w:val="WW8Num7z2"/>
    <w:qFormat/>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qFormat/>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uiPriority w:val="99"/>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uiPriority w:val="99"/>
    <w:qFormat/>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qFormat/>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uiPriority w:val="34"/>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qFormat/>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qFormat/>
    <w:rsid w:val="008239B5"/>
    <w:rPr>
      <w:rFonts w:ascii="Courier New" w:hAnsi="Courier New"/>
      <w:sz w:val="20"/>
    </w:rPr>
  </w:style>
  <w:style w:type="character" w:customStyle="1" w:styleId="WW8Num2z2">
    <w:name w:val="WW8Num2z2"/>
    <w:qFormat/>
    <w:rsid w:val="008239B5"/>
    <w:rPr>
      <w:rFonts w:ascii="Wingdings" w:hAnsi="Wingdings"/>
      <w:sz w:val="20"/>
    </w:rPr>
  </w:style>
  <w:style w:type="character" w:customStyle="1" w:styleId="WW8Num3z2">
    <w:name w:val="WW8Num3z2"/>
    <w:qFormat/>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qFormat/>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qFormat/>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qFormat/>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qFormat/>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qFormat/>
    <w:rsid w:val="00554790"/>
  </w:style>
  <w:style w:type="character" w:customStyle="1" w:styleId="WW8Num2z4">
    <w:name w:val="WW8Num2z4"/>
    <w:qFormat/>
    <w:rsid w:val="00554790"/>
  </w:style>
  <w:style w:type="character" w:customStyle="1" w:styleId="WW8Num2z5">
    <w:name w:val="WW8Num2z5"/>
    <w:qFormat/>
    <w:rsid w:val="00554790"/>
  </w:style>
  <w:style w:type="character" w:customStyle="1" w:styleId="WW8Num2z6">
    <w:name w:val="WW8Num2z6"/>
    <w:qFormat/>
    <w:rsid w:val="00554790"/>
  </w:style>
  <w:style w:type="character" w:customStyle="1" w:styleId="WW8Num2z7">
    <w:name w:val="WW8Num2z7"/>
    <w:qFormat/>
    <w:rsid w:val="00554790"/>
  </w:style>
  <w:style w:type="character" w:customStyle="1" w:styleId="WW8Num2z8">
    <w:name w:val="WW8Num2z8"/>
    <w:qFormat/>
    <w:rsid w:val="00554790"/>
    <w:rPr>
      <w:b/>
      <w:bCs/>
      <w:caps/>
    </w:rPr>
  </w:style>
  <w:style w:type="character" w:customStyle="1" w:styleId="WW8Num3z3">
    <w:name w:val="WW8Num3z3"/>
    <w:qFormat/>
    <w:rsid w:val="00554790"/>
  </w:style>
  <w:style w:type="character" w:customStyle="1" w:styleId="WW8Num3z4">
    <w:name w:val="WW8Num3z4"/>
    <w:qFormat/>
    <w:rsid w:val="00554790"/>
  </w:style>
  <w:style w:type="character" w:customStyle="1" w:styleId="WW8Num3z5">
    <w:name w:val="WW8Num3z5"/>
    <w:qFormat/>
    <w:rsid w:val="00554790"/>
  </w:style>
  <w:style w:type="character" w:customStyle="1" w:styleId="WW8Num3z6">
    <w:name w:val="WW8Num3z6"/>
    <w:qFormat/>
    <w:rsid w:val="00554790"/>
  </w:style>
  <w:style w:type="character" w:customStyle="1" w:styleId="WW8Num3z7">
    <w:name w:val="WW8Num3z7"/>
    <w:qFormat/>
    <w:rsid w:val="00554790"/>
  </w:style>
  <w:style w:type="character" w:customStyle="1" w:styleId="WW8Num3z8">
    <w:name w:val="WW8Num3z8"/>
    <w:qFormat/>
    <w:rsid w:val="00554790"/>
  </w:style>
  <w:style w:type="character" w:customStyle="1" w:styleId="WW8Num4z3">
    <w:name w:val="WW8Num4z3"/>
    <w:qFormat/>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qFormat/>
    <w:rsid w:val="00554790"/>
  </w:style>
  <w:style w:type="character" w:customStyle="1" w:styleId="WW8Num5z4">
    <w:name w:val="WW8Num5z4"/>
    <w:qFormat/>
    <w:rsid w:val="00554790"/>
  </w:style>
  <w:style w:type="character" w:customStyle="1" w:styleId="WW8Num5z5">
    <w:name w:val="WW8Num5z5"/>
    <w:qFormat/>
    <w:rsid w:val="00554790"/>
  </w:style>
  <w:style w:type="character" w:customStyle="1" w:styleId="WW8Num5z6">
    <w:name w:val="WW8Num5z6"/>
    <w:qFormat/>
    <w:rsid w:val="00554790"/>
  </w:style>
  <w:style w:type="character" w:customStyle="1" w:styleId="WW8Num5z7">
    <w:name w:val="WW8Num5z7"/>
    <w:qFormat/>
    <w:rsid w:val="00554790"/>
  </w:style>
  <w:style w:type="character" w:customStyle="1" w:styleId="WW8Num5z8">
    <w:name w:val="WW8Num5z8"/>
    <w:qFormat/>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qFormat/>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 w:type="table" w:customStyle="1" w:styleId="Reatabula136">
    <w:name w:val="Režģa tabula136"/>
    <w:basedOn w:val="Parastatabula"/>
    <w:next w:val="Reatabula"/>
    <w:uiPriority w:val="59"/>
    <w:rsid w:val="003227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59"/>
    <w:rsid w:val="00697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3">
    <w:name w:val="Bez saraksta93"/>
    <w:next w:val="Bezsaraksta"/>
    <w:uiPriority w:val="99"/>
    <w:semiHidden/>
    <w:unhideWhenUsed/>
    <w:rsid w:val="008F08E5"/>
  </w:style>
  <w:style w:type="paragraph" w:customStyle="1" w:styleId="Virsraksts21">
    <w:name w:val="Virsraksts 21"/>
    <w:basedOn w:val="Parasts"/>
    <w:next w:val="Parasts"/>
    <w:uiPriority w:val="9"/>
    <w:semiHidden/>
    <w:unhideWhenUsed/>
    <w:qFormat/>
    <w:rsid w:val="008F08E5"/>
    <w:pPr>
      <w:keepNext/>
      <w:keepLines/>
      <w:spacing w:before="200"/>
      <w:outlineLvl w:val="1"/>
    </w:pPr>
    <w:rPr>
      <w:rFonts w:ascii="Cambria" w:hAnsi="Cambria"/>
      <w:b/>
      <w:bCs/>
      <w:color w:val="4F81BD"/>
      <w:sz w:val="26"/>
      <w:szCs w:val="26"/>
    </w:rPr>
  </w:style>
  <w:style w:type="numbering" w:customStyle="1" w:styleId="Bezsaraksta150">
    <w:name w:val="Bez saraksta150"/>
    <w:next w:val="Bezsaraksta"/>
    <w:uiPriority w:val="99"/>
    <w:semiHidden/>
    <w:unhideWhenUsed/>
    <w:rsid w:val="008F08E5"/>
  </w:style>
  <w:style w:type="table" w:customStyle="1" w:styleId="Reatabula70">
    <w:name w:val="Režģa tabula70"/>
    <w:basedOn w:val="Parastatabula"/>
    <w:next w:val="Reatabula"/>
    <w:uiPriority w:val="59"/>
    <w:rsid w:val="008F0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1">
    <w:name w:val="Virsraksts 2 Rakstz.1"/>
    <w:basedOn w:val="Noklusjumarindkopasfonts"/>
    <w:uiPriority w:val="9"/>
    <w:semiHidden/>
    <w:rsid w:val="008F08E5"/>
    <w:rPr>
      <w:rFonts w:asciiTheme="majorHAnsi" w:eastAsiaTheme="majorEastAsia" w:hAnsiTheme="majorHAnsi" w:cstheme="majorBidi"/>
      <w:color w:val="2F5496" w:themeColor="accent1" w:themeShade="BF"/>
      <w:sz w:val="26"/>
      <w:szCs w:val="26"/>
    </w:rPr>
  </w:style>
  <w:style w:type="numbering" w:customStyle="1" w:styleId="Bezsaraksta243">
    <w:name w:val="Bez saraksta243"/>
    <w:next w:val="Bezsaraksta"/>
    <w:uiPriority w:val="99"/>
    <w:semiHidden/>
    <w:unhideWhenUsed/>
    <w:rsid w:val="008F08E5"/>
  </w:style>
  <w:style w:type="numbering" w:customStyle="1" w:styleId="Bezsaraksta331">
    <w:name w:val="Bez saraksta331"/>
    <w:next w:val="Bezsaraksta"/>
    <w:uiPriority w:val="99"/>
    <w:semiHidden/>
    <w:unhideWhenUsed/>
    <w:rsid w:val="008F08E5"/>
  </w:style>
  <w:style w:type="numbering" w:customStyle="1" w:styleId="Bezsaraksta422">
    <w:name w:val="Bez saraksta422"/>
    <w:next w:val="Bezsaraksta"/>
    <w:uiPriority w:val="99"/>
    <w:semiHidden/>
    <w:unhideWhenUsed/>
    <w:rsid w:val="008F08E5"/>
  </w:style>
  <w:style w:type="table" w:customStyle="1" w:styleId="Reatabula138">
    <w:name w:val="Režģa tabula138"/>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4">
    <w:name w:val="Bez saraksta514"/>
    <w:next w:val="Bezsaraksta"/>
    <w:uiPriority w:val="99"/>
    <w:semiHidden/>
    <w:unhideWhenUsed/>
    <w:rsid w:val="008F08E5"/>
  </w:style>
  <w:style w:type="table" w:customStyle="1" w:styleId="Reatabula233">
    <w:name w:val="Režģa tabula233"/>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3">
    <w:name w:val="Bez saraksta613"/>
    <w:next w:val="Bezsaraksta"/>
    <w:uiPriority w:val="99"/>
    <w:semiHidden/>
    <w:unhideWhenUsed/>
    <w:rsid w:val="008F08E5"/>
  </w:style>
  <w:style w:type="table" w:customStyle="1" w:styleId="Reatabula325">
    <w:name w:val="Režģa tabula325"/>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2">
    <w:name w:val="Bez saraksta712"/>
    <w:next w:val="Bezsaraksta"/>
    <w:uiPriority w:val="99"/>
    <w:semiHidden/>
    <w:unhideWhenUsed/>
    <w:rsid w:val="008F08E5"/>
  </w:style>
  <w:style w:type="table" w:customStyle="1" w:styleId="Reatabula418">
    <w:name w:val="Režģa tabula418"/>
    <w:basedOn w:val="Parastatabula"/>
    <w:next w:val="Reatabula"/>
    <w:uiPriority w:val="39"/>
    <w:rsid w:val="008F08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0">
    <w:name w:val="Bez saraksta810"/>
    <w:next w:val="Bezsaraksta"/>
    <w:uiPriority w:val="99"/>
    <w:semiHidden/>
    <w:unhideWhenUsed/>
    <w:rsid w:val="008F08E5"/>
  </w:style>
  <w:style w:type="numbering" w:customStyle="1" w:styleId="Bezsaraksta94">
    <w:name w:val="Bez saraksta94"/>
    <w:next w:val="Bezsaraksta"/>
    <w:uiPriority w:val="99"/>
    <w:semiHidden/>
    <w:unhideWhenUsed/>
    <w:rsid w:val="008F08E5"/>
  </w:style>
  <w:style w:type="numbering" w:customStyle="1" w:styleId="Bezsaraksta101">
    <w:name w:val="Bez saraksta101"/>
    <w:next w:val="Bezsaraksta"/>
    <w:uiPriority w:val="99"/>
    <w:semiHidden/>
    <w:unhideWhenUsed/>
    <w:rsid w:val="008F08E5"/>
  </w:style>
  <w:style w:type="numbering" w:customStyle="1" w:styleId="Bezsaraksta95">
    <w:name w:val="Bez saraksta95"/>
    <w:next w:val="Bezsaraksta"/>
    <w:uiPriority w:val="99"/>
    <w:semiHidden/>
    <w:unhideWhenUsed/>
    <w:rsid w:val="008673A3"/>
  </w:style>
  <w:style w:type="numbering" w:customStyle="1" w:styleId="Bezsaraksta151">
    <w:name w:val="Bez saraksta151"/>
    <w:next w:val="Bezsaraksta"/>
    <w:uiPriority w:val="99"/>
    <w:semiHidden/>
    <w:unhideWhenUsed/>
    <w:rsid w:val="008673A3"/>
  </w:style>
  <w:style w:type="table" w:customStyle="1" w:styleId="Reatabula74">
    <w:name w:val="Režģa tabula74"/>
    <w:basedOn w:val="Parastatabula"/>
    <w:next w:val="Reatabula"/>
    <w:uiPriority w:val="59"/>
    <w:rsid w:val="0086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4">
    <w:name w:val="Bez saraksta244"/>
    <w:next w:val="Bezsaraksta"/>
    <w:uiPriority w:val="99"/>
    <w:semiHidden/>
    <w:unhideWhenUsed/>
    <w:rsid w:val="008673A3"/>
  </w:style>
  <w:style w:type="numbering" w:customStyle="1" w:styleId="Bezsaraksta332">
    <w:name w:val="Bez saraksta332"/>
    <w:next w:val="Bezsaraksta"/>
    <w:uiPriority w:val="99"/>
    <w:semiHidden/>
    <w:unhideWhenUsed/>
    <w:rsid w:val="008673A3"/>
  </w:style>
  <w:style w:type="numbering" w:customStyle="1" w:styleId="Bezsaraksta423">
    <w:name w:val="Bez saraksta423"/>
    <w:next w:val="Bezsaraksta"/>
    <w:uiPriority w:val="99"/>
    <w:semiHidden/>
    <w:unhideWhenUsed/>
    <w:rsid w:val="008673A3"/>
  </w:style>
  <w:style w:type="table" w:customStyle="1" w:styleId="Reatabula139">
    <w:name w:val="Režģa tabula139"/>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5">
    <w:name w:val="Bez saraksta515"/>
    <w:next w:val="Bezsaraksta"/>
    <w:uiPriority w:val="99"/>
    <w:semiHidden/>
    <w:unhideWhenUsed/>
    <w:rsid w:val="008673A3"/>
  </w:style>
  <w:style w:type="table" w:customStyle="1" w:styleId="Reatabula234">
    <w:name w:val="Režģa tabula234"/>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4">
    <w:name w:val="Bez saraksta614"/>
    <w:next w:val="Bezsaraksta"/>
    <w:uiPriority w:val="99"/>
    <w:semiHidden/>
    <w:unhideWhenUsed/>
    <w:rsid w:val="008673A3"/>
  </w:style>
  <w:style w:type="table" w:customStyle="1" w:styleId="Reatabula326">
    <w:name w:val="Režģa tabula326"/>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3">
    <w:name w:val="Bez saraksta713"/>
    <w:next w:val="Bezsaraksta"/>
    <w:uiPriority w:val="99"/>
    <w:semiHidden/>
    <w:unhideWhenUsed/>
    <w:rsid w:val="008673A3"/>
  </w:style>
  <w:style w:type="table" w:customStyle="1" w:styleId="Reatabula419">
    <w:name w:val="Režģa tabula419"/>
    <w:basedOn w:val="Parastatabula"/>
    <w:next w:val="Reatabula"/>
    <w:uiPriority w:val="39"/>
    <w:rsid w:val="008673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1">
    <w:name w:val="Bez saraksta811"/>
    <w:next w:val="Bezsaraksta"/>
    <w:uiPriority w:val="99"/>
    <w:semiHidden/>
    <w:unhideWhenUsed/>
    <w:rsid w:val="008673A3"/>
  </w:style>
  <w:style w:type="numbering" w:customStyle="1" w:styleId="Bezsaraksta96">
    <w:name w:val="Bez saraksta96"/>
    <w:next w:val="Bezsaraksta"/>
    <w:uiPriority w:val="99"/>
    <w:semiHidden/>
    <w:unhideWhenUsed/>
    <w:rsid w:val="008673A3"/>
  </w:style>
  <w:style w:type="numbering" w:customStyle="1" w:styleId="Bezsaraksta102">
    <w:name w:val="Bez saraksta102"/>
    <w:next w:val="Bezsaraksta"/>
    <w:uiPriority w:val="99"/>
    <w:semiHidden/>
    <w:unhideWhenUsed/>
    <w:rsid w:val="008673A3"/>
  </w:style>
  <w:style w:type="numbering" w:customStyle="1" w:styleId="Bezsaraksta97">
    <w:name w:val="Bez saraksta97"/>
    <w:next w:val="Bezsaraksta"/>
    <w:uiPriority w:val="99"/>
    <w:semiHidden/>
    <w:unhideWhenUsed/>
    <w:rsid w:val="009577B0"/>
  </w:style>
  <w:style w:type="numbering" w:customStyle="1" w:styleId="Bezsaraksta152">
    <w:name w:val="Bez saraksta152"/>
    <w:next w:val="Bezsaraksta"/>
    <w:uiPriority w:val="99"/>
    <w:semiHidden/>
    <w:unhideWhenUsed/>
    <w:rsid w:val="009577B0"/>
  </w:style>
  <w:style w:type="table" w:customStyle="1" w:styleId="Reatabula75">
    <w:name w:val="Režģa tabula75"/>
    <w:basedOn w:val="Parastatabula"/>
    <w:next w:val="Reatabula"/>
    <w:uiPriority w:val="59"/>
    <w:rsid w:val="00957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5">
    <w:name w:val="Bez saraksta245"/>
    <w:next w:val="Bezsaraksta"/>
    <w:uiPriority w:val="99"/>
    <w:semiHidden/>
    <w:unhideWhenUsed/>
    <w:rsid w:val="009577B0"/>
  </w:style>
  <w:style w:type="numbering" w:customStyle="1" w:styleId="Bezsaraksta333">
    <w:name w:val="Bez saraksta333"/>
    <w:next w:val="Bezsaraksta"/>
    <w:uiPriority w:val="99"/>
    <w:semiHidden/>
    <w:unhideWhenUsed/>
    <w:rsid w:val="009577B0"/>
  </w:style>
  <w:style w:type="numbering" w:customStyle="1" w:styleId="Bezsaraksta424">
    <w:name w:val="Bez saraksta424"/>
    <w:next w:val="Bezsaraksta"/>
    <w:uiPriority w:val="99"/>
    <w:semiHidden/>
    <w:unhideWhenUsed/>
    <w:rsid w:val="009577B0"/>
  </w:style>
  <w:style w:type="table" w:customStyle="1" w:styleId="Reatabula140">
    <w:name w:val="Režģa tabula140"/>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6">
    <w:name w:val="Bez saraksta516"/>
    <w:next w:val="Bezsaraksta"/>
    <w:uiPriority w:val="99"/>
    <w:semiHidden/>
    <w:unhideWhenUsed/>
    <w:rsid w:val="009577B0"/>
  </w:style>
  <w:style w:type="table" w:customStyle="1" w:styleId="Reatabula235">
    <w:name w:val="Režģa tabula235"/>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5">
    <w:name w:val="Bez saraksta615"/>
    <w:next w:val="Bezsaraksta"/>
    <w:uiPriority w:val="99"/>
    <w:semiHidden/>
    <w:unhideWhenUsed/>
    <w:rsid w:val="009577B0"/>
  </w:style>
  <w:style w:type="table" w:customStyle="1" w:styleId="Reatabula327">
    <w:name w:val="Režģa tabula327"/>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4">
    <w:name w:val="Bez saraksta714"/>
    <w:next w:val="Bezsaraksta"/>
    <w:uiPriority w:val="99"/>
    <w:semiHidden/>
    <w:unhideWhenUsed/>
    <w:rsid w:val="009577B0"/>
  </w:style>
  <w:style w:type="numbering" w:customStyle="1" w:styleId="Bezsaraksta812">
    <w:name w:val="Bez saraksta812"/>
    <w:next w:val="Bezsaraksta"/>
    <w:uiPriority w:val="99"/>
    <w:semiHidden/>
    <w:unhideWhenUsed/>
    <w:rsid w:val="009577B0"/>
  </w:style>
  <w:style w:type="numbering" w:customStyle="1" w:styleId="Bezsaraksta98">
    <w:name w:val="Bez saraksta98"/>
    <w:next w:val="Bezsaraksta"/>
    <w:uiPriority w:val="99"/>
    <w:semiHidden/>
    <w:unhideWhenUsed/>
    <w:rsid w:val="009577B0"/>
  </w:style>
  <w:style w:type="table" w:customStyle="1" w:styleId="Reatabula420">
    <w:name w:val="Režģa tabula420"/>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fe554092f9eed91ead9add6d8d47629b">
    <w:name w:val="msolistparagraphcxspmiddle_fe554092f9eed91ead9add6d8d47629b"/>
    <w:basedOn w:val="Parasts"/>
    <w:rsid w:val="009577B0"/>
    <w:pPr>
      <w:spacing w:before="100" w:beforeAutospacing="1" w:after="100" w:afterAutospacing="1"/>
    </w:pPr>
    <w:rPr>
      <w:sz w:val="24"/>
      <w:szCs w:val="24"/>
    </w:rPr>
  </w:style>
  <w:style w:type="numbering" w:customStyle="1" w:styleId="Bezsaraksta103">
    <w:name w:val="Bez saraksta103"/>
    <w:next w:val="Bezsaraksta"/>
    <w:uiPriority w:val="99"/>
    <w:semiHidden/>
    <w:unhideWhenUsed/>
    <w:rsid w:val="009577B0"/>
  </w:style>
  <w:style w:type="table" w:customStyle="1" w:styleId="Reatabula513">
    <w:name w:val="Režģa tabula513"/>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2">
    <w:name w:val="Režģa tabula612"/>
    <w:basedOn w:val="Parastatabula"/>
    <w:next w:val="Reatabula"/>
    <w:uiPriority w:val="59"/>
    <w:rsid w:val="009577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9">
    <w:name w:val="Bez saraksta1119"/>
    <w:next w:val="Bezsaraksta"/>
    <w:uiPriority w:val="99"/>
    <w:semiHidden/>
    <w:unhideWhenUsed/>
    <w:rsid w:val="009577B0"/>
  </w:style>
  <w:style w:type="numbering" w:customStyle="1" w:styleId="Bezsaraksta99">
    <w:name w:val="Bez saraksta99"/>
    <w:next w:val="Bezsaraksta"/>
    <w:uiPriority w:val="99"/>
    <w:semiHidden/>
    <w:unhideWhenUsed/>
    <w:rsid w:val="00C63782"/>
  </w:style>
  <w:style w:type="numbering" w:customStyle="1" w:styleId="Bezsaraksta153">
    <w:name w:val="Bez saraksta153"/>
    <w:next w:val="Bezsaraksta"/>
    <w:uiPriority w:val="99"/>
    <w:semiHidden/>
    <w:unhideWhenUsed/>
    <w:rsid w:val="00C63782"/>
  </w:style>
  <w:style w:type="table" w:customStyle="1" w:styleId="Reatabula76">
    <w:name w:val="Režģa tabula76"/>
    <w:basedOn w:val="Parastatabula"/>
    <w:next w:val="Reatabula"/>
    <w:uiPriority w:val="59"/>
    <w:rsid w:val="00C637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6">
    <w:name w:val="Bez saraksta246"/>
    <w:next w:val="Bezsaraksta"/>
    <w:uiPriority w:val="99"/>
    <w:semiHidden/>
    <w:unhideWhenUsed/>
    <w:rsid w:val="00C63782"/>
  </w:style>
  <w:style w:type="numbering" w:customStyle="1" w:styleId="Bezsaraksta334">
    <w:name w:val="Bez saraksta334"/>
    <w:next w:val="Bezsaraksta"/>
    <w:uiPriority w:val="99"/>
    <w:semiHidden/>
    <w:unhideWhenUsed/>
    <w:rsid w:val="00C63782"/>
  </w:style>
  <w:style w:type="numbering" w:customStyle="1" w:styleId="Bezsaraksta425">
    <w:name w:val="Bez saraksta425"/>
    <w:next w:val="Bezsaraksta"/>
    <w:uiPriority w:val="99"/>
    <w:semiHidden/>
    <w:unhideWhenUsed/>
    <w:rsid w:val="00C63782"/>
  </w:style>
  <w:style w:type="table" w:customStyle="1" w:styleId="Reatabula141">
    <w:name w:val="Režģa tabula141"/>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7">
    <w:name w:val="Bez saraksta517"/>
    <w:next w:val="Bezsaraksta"/>
    <w:uiPriority w:val="99"/>
    <w:semiHidden/>
    <w:unhideWhenUsed/>
    <w:rsid w:val="00C63782"/>
  </w:style>
  <w:style w:type="table" w:customStyle="1" w:styleId="Reatabula236">
    <w:name w:val="Režģa tabula236"/>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6">
    <w:name w:val="Bez saraksta616"/>
    <w:next w:val="Bezsaraksta"/>
    <w:uiPriority w:val="99"/>
    <w:semiHidden/>
    <w:unhideWhenUsed/>
    <w:rsid w:val="00C63782"/>
  </w:style>
  <w:style w:type="table" w:customStyle="1" w:styleId="Reatabula328">
    <w:name w:val="Režģa tabula328"/>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5">
    <w:name w:val="Bez saraksta715"/>
    <w:next w:val="Bezsaraksta"/>
    <w:uiPriority w:val="99"/>
    <w:semiHidden/>
    <w:unhideWhenUsed/>
    <w:rsid w:val="00C63782"/>
  </w:style>
  <w:style w:type="numbering" w:customStyle="1" w:styleId="Bezsaraksta813">
    <w:name w:val="Bez saraksta813"/>
    <w:next w:val="Bezsaraksta"/>
    <w:uiPriority w:val="99"/>
    <w:semiHidden/>
    <w:unhideWhenUsed/>
    <w:rsid w:val="00C63782"/>
  </w:style>
  <w:style w:type="numbering" w:customStyle="1" w:styleId="Bezsaraksta910">
    <w:name w:val="Bez saraksta910"/>
    <w:next w:val="Bezsaraksta"/>
    <w:uiPriority w:val="99"/>
    <w:semiHidden/>
    <w:unhideWhenUsed/>
    <w:rsid w:val="00C63782"/>
  </w:style>
  <w:style w:type="table" w:customStyle="1" w:styleId="Reatabula422">
    <w:name w:val="Režģa tabula422"/>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4">
    <w:name w:val="Bez saraksta104"/>
    <w:next w:val="Bezsaraksta"/>
    <w:uiPriority w:val="99"/>
    <w:semiHidden/>
    <w:unhideWhenUsed/>
    <w:rsid w:val="00C63782"/>
  </w:style>
  <w:style w:type="table" w:customStyle="1" w:styleId="Reatabula514">
    <w:name w:val="Režģa tabula514"/>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3">
    <w:name w:val="Režģa tabula613"/>
    <w:basedOn w:val="Parastatabula"/>
    <w:next w:val="Reatabula"/>
    <w:uiPriority w:val="59"/>
    <w:rsid w:val="00C6378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0">
    <w:name w:val="Bez saraksta1120"/>
    <w:next w:val="Bezsaraksta"/>
    <w:uiPriority w:val="99"/>
    <w:semiHidden/>
    <w:unhideWhenUsed/>
    <w:rsid w:val="00C63782"/>
  </w:style>
  <w:style w:type="numbering" w:customStyle="1" w:styleId="Bezsaraksta100">
    <w:name w:val="Bez saraksta100"/>
    <w:next w:val="Bezsaraksta"/>
    <w:uiPriority w:val="99"/>
    <w:semiHidden/>
    <w:unhideWhenUsed/>
    <w:rsid w:val="00511925"/>
  </w:style>
  <w:style w:type="numbering" w:customStyle="1" w:styleId="Bezsaraksta154">
    <w:name w:val="Bez saraksta154"/>
    <w:next w:val="Bezsaraksta"/>
    <w:uiPriority w:val="99"/>
    <w:semiHidden/>
    <w:unhideWhenUsed/>
    <w:rsid w:val="00511925"/>
  </w:style>
  <w:style w:type="table" w:customStyle="1" w:styleId="Reatabula77">
    <w:name w:val="Režģa tabula77"/>
    <w:basedOn w:val="Parastatabula"/>
    <w:next w:val="Reatabula"/>
    <w:uiPriority w:val="59"/>
    <w:rsid w:val="005119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2">
    <w:name w:val="Bez saraksta1122"/>
    <w:next w:val="Bezsaraksta"/>
    <w:uiPriority w:val="99"/>
    <w:semiHidden/>
    <w:unhideWhenUsed/>
    <w:rsid w:val="00511925"/>
  </w:style>
  <w:style w:type="numbering" w:customStyle="1" w:styleId="Bezsaraksta247">
    <w:name w:val="Bez saraksta247"/>
    <w:next w:val="Bezsaraksta"/>
    <w:uiPriority w:val="99"/>
    <w:semiHidden/>
    <w:unhideWhenUsed/>
    <w:rsid w:val="00511925"/>
  </w:style>
  <w:style w:type="numbering" w:customStyle="1" w:styleId="Bezsaraksta335">
    <w:name w:val="Bez saraksta335"/>
    <w:next w:val="Bezsaraksta"/>
    <w:uiPriority w:val="99"/>
    <w:semiHidden/>
    <w:unhideWhenUsed/>
    <w:rsid w:val="00511925"/>
  </w:style>
  <w:style w:type="numbering" w:customStyle="1" w:styleId="Bezsaraksta426">
    <w:name w:val="Bez saraksta426"/>
    <w:next w:val="Bezsaraksta"/>
    <w:uiPriority w:val="99"/>
    <w:semiHidden/>
    <w:unhideWhenUsed/>
    <w:rsid w:val="00511925"/>
  </w:style>
  <w:style w:type="table" w:customStyle="1" w:styleId="Reatabula142">
    <w:name w:val="Režģa tabula142"/>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8">
    <w:name w:val="Bez saraksta518"/>
    <w:next w:val="Bezsaraksta"/>
    <w:uiPriority w:val="99"/>
    <w:semiHidden/>
    <w:unhideWhenUsed/>
    <w:rsid w:val="00511925"/>
  </w:style>
  <w:style w:type="table" w:customStyle="1" w:styleId="Reatabula237">
    <w:name w:val="Režģa tabula237"/>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7">
    <w:name w:val="Bez saraksta617"/>
    <w:next w:val="Bezsaraksta"/>
    <w:uiPriority w:val="99"/>
    <w:semiHidden/>
    <w:unhideWhenUsed/>
    <w:rsid w:val="00511925"/>
  </w:style>
  <w:style w:type="table" w:customStyle="1" w:styleId="Reatabula329">
    <w:name w:val="Režģa tabula329"/>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6">
    <w:name w:val="Bez saraksta716"/>
    <w:next w:val="Bezsaraksta"/>
    <w:uiPriority w:val="99"/>
    <w:semiHidden/>
    <w:unhideWhenUsed/>
    <w:rsid w:val="00511925"/>
  </w:style>
  <w:style w:type="numbering" w:customStyle="1" w:styleId="Bezsaraksta814">
    <w:name w:val="Bez saraksta814"/>
    <w:next w:val="Bezsaraksta"/>
    <w:uiPriority w:val="99"/>
    <w:semiHidden/>
    <w:unhideWhenUsed/>
    <w:rsid w:val="00511925"/>
  </w:style>
  <w:style w:type="character" w:customStyle="1" w:styleId="section-correction-unclickable">
    <w:name w:val="section-correction-unclickable"/>
    <w:basedOn w:val="Noklusjumarindkopasfonts"/>
    <w:rsid w:val="00511925"/>
  </w:style>
  <w:style w:type="numbering" w:customStyle="1" w:styleId="Bezsaraksta911">
    <w:name w:val="Bez saraksta911"/>
    <w:next w:val="Bezsaraksta"/>
    <w:uiPriority w:val="99"/>
    <w:semiHidden/>
    <w:unhideWhenUsed/>
    <w:rsid w:val="00511925"/>
  </w:style>
  <w:style w:type="table" w:customStyle="1" w:styleId="Reatabula423">
    <w:name w:val="Režģa tabula423"/>
    <w:basedOn w:val="Parastatabula"/>
    <w:next w:val="Reatabula"/>
    <w:uiPriority w:val="59"/>
    <w:rsid w:val="005119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5">
    <w:name w:val="Bez saraksta105"/>
    <w:next w:val="Bezsaraksta"/>
    <w:uiPriority w:val="99"/>
    <w:semiHidden/>
    <w:unhideWhenUsed/>
    <w:rsid w:val="00511925"/>
  </w:style>
  <w:style w:type="numbering" w:customStyle="1" w:styleId="Bezsaraksta106">
    <w:name w:val="Bez saraksta106"/>
    <w:next w:val="Bezsaraksta"/>
    <w:uiPriority w:val="99"/>
    <w:semiHidden/>
    <w:unhideWhenUsed/>
    <w:rsid w:val="002A7A44"/>
  </w:style>
  <w:style w:type="numbering" w:customStyle="1" w:styleId="Bezsaraksta155">
    <w:name w:val="Bez saraksta155"/>
    <w:next w:val="Bezsaraksta"/>
    <w:uiPriority w:val="99"/>
    <w:semiHidden/>
    <w:unhideWhenUsed/>
    <w:rsid w:val="002A7A44"/>
  </w:style>
  <w:style w:type="table" w:customStyle="1" w:styleId="Reatabula78">
    <w:name w:val="Režģa tabula78"/>
    <w:basedOn w:val="Parastatabula"/>
    <w:next w:val="Reatabula"/>
    <w:uiPriority w:val="59"/>
    <w:rsid w:val="002A7A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3">
    <w:name w:val="Bez saraksta1123"/>
    <w:next w:val="Bezsaraksta"/>
    <w:uiPriority w:val="99"/>
    <w:semiHidden/>
    <w:unhideWhenUsed/>
    <w:rsid w:val="002A7A44"/>
  </w:style>
  <w:style w:type="numbering" w:customStyle="1" w:styleId="Bezsaraksta248">
    <w:name w:val="Bez saraksta248"/>
    <w:next w:val="Bezsaraksta"/>
    <w:uiPriority w:val="99"/>
    <w:semiHidden/>
    <w:unhideWhenUsed/>
    <w:rsid w:val="002A7A44"/>
  </w:style>
  <w:style w:type="numbering" w:customStyle="1" w:styleId="Bezsaraksta336">
    <w:name w:val="Bez saraksta336"/>
    <w:next w:val="Bezsaraksta"/>
    <w:uiPriority w:val="99"/>
    <w:semiHidden/>
    <w:unhideWhenUsed/>
    <w:rsid w:val="002A7A44"/>
  </w:style>
  <w:style w:type="numbering" w:customStyle="1" w:styleId="Bezsaraksta427">
    <w:name w:val="Bez saraksta427"/>
    <w:next w:val="Bezsaraksta"/>
    <w:uiPriority w:val="99"/>
    <w:semiHidden/>
    <w:unhideWhenUsed/>
    <w:rsid w:val="002A7A44"/>
  </w:style>
  <w:style w:type="table" w:customStyle="1" w:styleId="Reatabula143">
    <w:name w:val="Režģa tabula143"/>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9">
    <w:name w:val="Bez saraksta519"/>
    <w:next w:val="Bezsaraksta"/>
    <w:uiPriority w:val="99"/>
    <w:semiHidden/>
    <w:unhideWhenUsed/>
    <w:rsid w:val="002A7A44"/>
  </w:style>
  <w:style w:type="table" w:customStyle="1" w:styleId="Reatabula238">
    <w:name w:val="Režģa tabula238"/>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8">
    <w:name w:val="Bez saraksta618"/>
    <w:next w:val="Bezsaraksta"/>
    <w:uiPriority w:val="99"/>
    <w:semiHidden/>
    <w:unhideWhenUsed/>
    <w:rsid w:val="002A7A44"/>
  </w:style>
  <w:style w:type="table" w:customStyle="1" w:styleId="Reatabula330">
    <w:name w:val="Režģa tabula330"/>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7">
    <w:name w:val="Bez saraksta717"/>
    <w:next w:val="Bezsaraksta"/>
    <w:uiPriority w:val="99"/>
    <w:semiHidden/>
    <w:unhideWhenUsed/>
    <w:rsid w:val="002A7A44"/>
  </w:style>
  <w:style w:type="numbering" w:customStyle="1" w:styleId="Bezsaraksta815">
    <w:name w:val="Bez saraksta815"/>
    <w:next w:val="Bezsaraksta"/>
    <w:uiPriority w:val="99"/>
    <w:semiHidden/>
    <w:unhideWhenUsed/>
    <w:rsid w:val="002A7A44"/>
  </w:style>
  <w:style w:type="numbering" w:customStyle="1" w:styleId="Bezsaraksta912">
    <w:name w:val="Bez saraksta912"/>
    <w:next w:val="Bezsaraksta"/>
    <w:uiPriority w:val="99"/>
    <w:semiHidden/>
    <w:unhideWhenUsed/>
    <w:rsid w:val="002A7A44"/>
  </w:style>
  <w:style w:type="table" w:customStyle="1" w:styleId="Reatabula424">
    <w:name w:val="Režģa tabula424"/>
    <w:basedOn w:val="Parastatabula"/>
    <w:next w:val="Reatabula"/>
    <w:uiPriority w:val="59"/>
    <w:rsid w:val="002A7A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7">
    <w:name w:val="Bez saraksta107"/>
    <w:next w:val="Bezsaraksta"/>
    <w:uiPriority w:val="99"/>
    <w:semiHidden/>
    <w:unhideWhenUsed/>
    <w:rsid w:val="002A7A44"/>
  </w:style>
  <w:style w:type="numbering" w:customStyle="1" w:styleId="Bezsaraksta108">
    <w:name w:val="Bez saraksta108"/>
    <w:next w:val="Bezsaraksta"/>
    <w:uiPriority w:val="99"/>
    <w:semiHidden/>
    <w:unhideWhenUsed/>
    <w:rsid w:val="000C6238"/>
  </w:style>
  <w:style w:type="table" w:customStyle="1" w:styleId="Reatabula79">
    <w:name w:val="Režģa tabula79"/>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6">
    <w:name w:val="Bez saraksta156"/>
    <w:next w:val="Bezsaraksta"/>
    <w:uiPriority w:val="99"/>
    <w:semiHidden/>
    <w:unhideWhenUsed/>
    <w:rsid w:val="000C6238"/>
  </w:style>
  <w:style w:type="table" w:customStyle="1" w:styleId="Reatabula144">
    <w:name w:val="Režģa tabula144"/>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9">
    <w:name w:val="Bez saraksta249"/>
    <w:next w:val="Bezsaraksta"/>
    <w:uiPriority w:val="99"/>
    <w:semiHidden/>
    <w:unhideWhenUsed/>
    <w:rsid w:val="000C6238"/>
  </w:style>
  <w:style w:type="table" w:customStyle="1" w:styleId="Reatabula239">
    <w:name w:val="Režģa tabula239"/>
    <w:basedOn w:val="Parastatabula"/>
    <w:next w:val="Reatabula"/>
    <w:uiPriority w:val="59"/>
    <w:rsid w:val="000C6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4">
    <w:name w:val="Bez saraksta1124"/>
    <w:next w:val="Bezsaraksta"/>
    <w:uiPriority w:val="99"/>
    <w:semiHidden/>
    <w:unhideWhenUsed/>
    <w:rsid w:val="000C6238"/>
  </w:style>
  <w:style w:type="numbering" w:customStyle="1" w:styleId="Bezsaraksta2115">
    <w:name w:val="Bez saraksta2115"/>
    <w:next w:val="Bezsaraksta"/>
    <w:uiPriority w:val="99"/>
    <w:semiHidden/>
    <w:unhideWhenUsed/>
    <w:rsid w:val="000C6238"/>
  </w:style>
  <w:style w:type="numbering" w:customStyle="1" w:styleId="Bezsaraksta337">
    <w:name w:val="Bez saraksta337"/>
    <w:next w:val="Bezsaraksta"/>
    <w:uiPriority w:val="99"/>
    <w:semiHidden/>
    <w:unhideWhenUsed/>
    <w:rsid w:val="000C6238"/>
  </w:style>
  <w:style w:type="numbering" w:customStyle="1" w:styleId="Bezsaraksta428">
    <w:name w:val="Bez saraksta428"/>
    <w:next w:val="Bezsaraksta"/>
    <w:uiPriority w:val="99"/>
    <w:semiHidden/>
    <w:unhideWhenUsed/>
    <w:rsid w:val="000C6238"/>
  </w:style>
  <w:style w:type="table" w:customStyle="1" w:styleId="Reatabula1112">
    <w:name w:val="Režģa tabula1112"/>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0">
    <w:name w:val="Bez saraksta520"/>
    <w:next w:val="Bezsaraksta"/>
    <w:uiPriority w:val="99"/>
    <w:semiHidden/>
    <w:unhideWhenUsed/>
    <w:rsid w:val="000C6238"/>
  </w:style>
  <w:style w:type="table" w:customStyle="1" w:styleId="Reatabula2113">
    <w:name w:val="Režģa tabula2113"/>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9">
    <w:name w:val="Bez saraksta619"/>
    <w:next w:val="Bezsaraksta"/>
    <w:uiPriority w:val="99"/>
    <w:semiHidden/>
    <w:unhideWhenUsed/>
    <w:rsid w:val="000C6238"/>
  </w:style>
  <w:style w:type="table" w:customStyle="1" w:styleId="Reatabula331">
    <w:name w:val="Režģa tabula331"/>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8">
    <w:name w:val="Bez saraksta718"/>
    <w:next w:val="Bezsaraksta"/>
    <w:uiPriority w:val="99"/>
    <w:semiHidden/>
    <w:unhideWhenUsed/>
    <w:rsid w:val="000C6238"/>
  </w:style>
  <w:style w:type="numbering" w:customStyle="1" w:styleId="Bezsaraksta816">
    <w:name w:val="Bez saraksta816"/>
    <w:next w:val="Bezsaraksta"/>
    <w:uiPriority w:val="99"/>
    <w:semiHidden/>
    <w:unhideWhenUsed/>
    <w:rsid w:val="000C6238"/>
  </w:style>
  <w:style w:type="numbering" w:customStyle="1" w:styleId="Bezsaraksta913">
    <w:name w:val="Bez saraksta913"/>
    <w:next w:val="Bezsaraksta"/>
    <w:uiPriority w:val="99"/>
    <w:semiHidden/>
    <w:unhideWhenUsed/>
    <w:rsid w:val="000C6238"/>
  </w:style>
  <w:style w:type="numbering" w:customStyle="1" w:styleId="Bezsaraksta109">
    <w:name w:val="Bez saraksta109"/>
    <w:next w:val="Bezsaraksta"/>
    <w:uiPriority w:val="99"/>
    <w:semiHidden/>
    <w:unhideWhenUsed/>
    <w:rsid w:val="000C6238"/>
  </w:style>
  <w:style w:type="numbering" w:customStyle="1" w:styleId="Bezsaraksta157">
    <w:name w:val="Bez saraksta157"/>
    <w:next w:val="Bezsaraksta"/>
    <w:uiPriority w:val="99"/>
    <w:semiHidden/>
    <w:unhideWhenUsed/>
    <w:rsid w:val="00470901"/>
  </w:style>
  <w:style w:type="table" w:customStyle="1" w:styleId="Reatabula80">
    <w:name w:val="Režģa tabula80"/>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8">
    <w:name w:val="Bez saraksta158"/>
    <w:next w:val="Bezsaraksta"/>
    <w:uiPriority w:val="99"/>
    <w:semiHidden/>
    <w:unhideWhenUsed/>
    <w:rsid w:val="00470901"/>
  </w:style>
  <w:style w:type="table" w:customStyle="1" w:styleId="Reatabula145">
    <w:name w:val="Režģa tabula145"/>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0">
    <w:name w:val="Bez saraksta250"/>
    <w:next w:val="Bezsaraksta"/>
    <w:uiPriority w:val="99"/>
    <w:semiHidden/>
    <w:unhideWhenUsed/>
    <w:rsid w:val="00470901"/>
  </w:style>
  <w:style w:type="table" w:customStyle="1" w:styleId="Reatabula240">
    <w:name w:val="Režģa tabula240"/>
    <w:basedOn w:val="Parastatabula"/>
    <w:next w:val="Reatabula"/>
    <w:uiPriority w:val="59"/>
    <w:rsid w:val="004709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5">
    <w:name w:val="Bez saraksta1125"/>
    <w:next w:val="Bezsaraksta"/>
    <w:uiPriority w:val="99"/>
    <w:semiHidden/>
    <w:unhideWhenUsed/>
    <w:rsid w:val="00470901"/>
  </w:style>
  <w:style w:type="numbering" w:customStyle="1" w:styleId="Bezsaraksta2116">
    <w:name w:val="Bez saraksta2116"/>
    <w:next w:val="Bezsaraksta"/>
    <w:uiPriority w:val="99"/>
    <w:semiHidden/>
    <w:unhideWhenUsed/>
    <w:rsid w:val="00470901"/>
  </w:style>
  <w:style w:type="numbering" w:customStyle="1" w:styleId="Bezsaraksta338">
    <w:name w:val="Bez saraksta338"/>
    <w:next w:val="Bezsaraksta"/>
    <w:uiPriority w:val="99"/>
    <w:semiHidden/>
    <w:unhideWhenUsed/>
    <w:rsid w:val="00470901"/>
  </w:style>
  <w:style w:type="numbering" w:customStyle="1" w:styleId="Bezsaraksta429">
    <w:name w:val="Bez saraksta429"/>
    <w:next w:val="Bezsaraksta"/>
    <w:uiPriority w:val="99"/>
    <w:semiHidden/>
    <w:unhideWhenUsed/>
    <w:rsid w:val="00470901"/>
  </w:style>
  <w:style w:type="table" w:customStyle="1" w:styleId="Reatabula1113">
    <w:name w:val="Režģa tabula1113"/>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1">
    <w:name w:val="Bez saraksta521"/>
    <w:next w:val="Bezsaraksta"/>
    <w:uiPriority w:val="99"/>
    <w:semiHidden/>
    <w:unhideWhenUsed/>
    <w:rsid w:val="00470901"/>
  </w:style>
  <w:style w:type="table" w:customStyle="1" w:styleId="Reatabula2114">
    <w:name w:val="Režģa tabula2114"/>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0">
    <w:name w:val="Bez saraksta620"/>
    <w:next w:val="Bezsaraksta"/>
    <w:uiPriority w:val="99"/>
    <w:semiHidden/>
    <w:unhideWhenUsed/>
    <w:rsid w:val="00470901"/>
  </w:style>
  <w:style w:type="table" w:customStyle="1" w:styleId="Reatabula332">
    <w:name w:val="Režģa tabula332"/>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9">
    <w:name w:val="Bez saraksta719"/>
    <w:next w:val="Bezsaraksta"/>
    <w:uiPriority w:val="99"/>
    <w:semiHidden/>
    <w:unhideWhenUsed/>
    <w:rsid w:val="00470901"/>
  </w:style>
  <w:style w:type="numbering" w:customStyle="1" w:styleId="Bezsaraksta817">
    <w:name w:val="Bez saraksta817"/>
    <w:next w:val="Bezsaraksta"/>
    <w:uiPriority w:val="99"/>
    <w:semiHidden/>
    <w:unhideWhenUsed/>
    <w:rsid w:val="00470901"/>
  </w:style>
  <w:style w:type="numbering" w:customStyle="1" w:styleId="Bezsaraksta914">
    <w:name w:val="Bez saraksta914"/>
    <w:next w:val="Bezsaraksta"/>
    <w:uiPriority w:val="99"/>
    <w:semiHidden/>
    <w:unhideWhenUsed/>
    <w:rsid w:val="00470901"/>
  </w:style>
  <w:style w:type="numbering" w:customStyle="1" w:styleId="Bezsaraksta1010">
    <w:name w:val="Bez saraksta1010"/>
    <w:next w:val="Bezsaraksta"/>
    <w:uiPriority w:val="99"/>
    <w:semiHidden/>
    <w:unhideWhenUsed/>
    <w:rsid w:val="00470901"/>
  </w:style>
  <w:style w:type="character" w:styleId="HTMLrakstmmana">
    <w:name w:val="HTML Typewriter"/>
    <w:uiPriority w:val="99"/>
    <w:unhideWhenUsed/>
    <w:rsid w:val="00470901"/>
    <w:rPr>
      <w:rFonts w:ascii="Courier New" w:eastAsia="Times New Roman" w:hAnsi="Courier New" w:cs="Courier New" w:hint="default"/>
      <w:sz w:val="20"/>
      <w:szCs w:val="20"/>
    </w:rPr>
  </w:style>
  <w:style w:type="numbering" w:customStyle="1" w:styleId="Bezsaraksta159">
    <w:name w:val="Bez saraksta159"/>
    <w:next w:val="Bezsaraksta"/>
    <w:uiPriority w:val="99"/>
    <w:semiHidden/>
    <w:unhideWhenUsed/>
    <w:rsid w:val="00891ACE"/>
  </w:style>
  <w:style w:type="table" w:customStyle="1" w:styleId="Reatabula81">
    <w:name w:val="Režģa tabula81"/>
    <w:basedOn w:val="Parastatabula"/>
    <w:next w:val="Reatabula"/>
    <w:uiPriority w:val="59"/>
    <w:rsid w:val="00891A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0">
    <w:name w:val="Bez saraksta160"/>
    <w:next w:val="Bezsaraksta"/>
    <w:uiPriority w:val="99"/>
    <w:semiHidden/>
    <w:unhideWhenUsed/>
    <w:rsid w:val="00891ACE"/>
  </w:style>
  <w:style w:type="numbering" w:customStyle="1" w:styleId="Bezsaraksta251">
    <w:name w:val="Bez saraksta251"/>
    <w:next w:val="Bezsaraksta"/>
    <w:uiPriority w:val="99"/>
    <w:semiHidden/>
    <w:unhideWhenUsed/>
    <w:rsid w:val="00891ACE"/>
  </w:style>
  <w:style w:type="numbering" w:customStyle="1" w:styleId="Bezsaraksta339">
    <w:name w:val="Bez saraksta339"/>
    <w:next w:val="Bezsaraksta"/>
    <w:uiPriority w:val="99"/>
    <w:semiHidden/>
    <w:unhideWhenUsed/>
    <w:rsid w:val="00891ACE"/>
  </w:style>
  <w:style w:type="numbering" w:customStyle="1" w:styleId="Bezsaraksta430">
    <w:name w:val="Bez saraksta430"/>
    <w:next w:val="Bezsaraksta"/>
    <w:uiPriority w:val="99"/>
    <w:semiHidden/>
    <w:unhideWhenUsed/>
    <w:rsid w:val="00891ACE"/>
  </w:style>
  <w:style w:type="table" w:customStyle="1" w:styleId="Reatabula146">
    <w:name w:val="Režģa tabula146"/>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2">
    <w:name w:val="Bez saraksta522"/>
    <w:next w:val="Bezsaraksta"/>
    <w:uiPriority w:val="99"/>
    <w:semiHidden/>
    <w:unhideWhenUsed/>
    <w:rsid w:val="00891ACE"/>
  </w:style>
  <w:style w:type="table" w:customStyle="1" w:styleId="Reatabula241">
    <w:name w:val="Režģa tabula241"/>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1">
    <w:name w:val="Bez saraksta621"/>
    <w:next w:val="Bezsaraksta"/>
    <w:uiPriority w:val="99"/>
    <w:semiHidden/>
    <w:unhideWhenUsed/>
    <w:rsid w:val="00891ACE"/>
  </w:style>
  <w:style w:type="table" w:customStyle="1" w:styleId="Reatabula333">
    <w:name w:val="Režģa tabula333"/>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0">
    <w:name w:val="Bez saraksta720"/>
    <w:next w:val="Bezsaraksta"/>
    <w:uiPriority w:val="99"/>
    <w:semiHidden/>
    <w:unhideWhenUsed/>
    <w:rsid w:val="00891ACE"/>
  </w:style>
  <w:style w:type="numbering" w:customStyle="1" w:styleId="Bezsaraksta818">
    <w:name w:val="Bez saraksta818"/>
    <w:next w:val="Bezsaraksta"/>
    <w:uiPriority w:val="99"/>
    <w:semiHidden/>
    <w:unhideWhenUsed/>
    <w:rsid w:val="00891ACE"/>
  </w:style>
  <w:style w:type="numbering" w:customStyle="1" w:styleId="Bezsaraksta915">
    <w:name w:val="Bez saraksta915"/>
    <w:next w:val="Bezsaraksta"/>
    <w:uiPriority w:val="99"/>
    <w:semiHidden/>
    <w:unhideWhenUsed/>
    <w:rsid w:val="00891ACE"/>
  </w:style>
  <w:style w:type="table" w:customStyle="1" w:styleId="Reatabula425">
    <w:name w:val="Režģa tabula425"/>
    <w:basedOn w:val="Parastatabula"/>
    <w:next w:val="Reatabula"/>
    <w:uiPriority w:val="59"/>
    <w:rsid w:val="00891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11">
    <w:name w:val="Bez saraksta1011"/>
    <w:next w:val="Bezsaraksta"/>
    <w:uiPriority w:val="99"/>
    <w:semiHidden/>
    <w:unhideWhenUsed/>
    <w:rsid w:val="00891ACE"/>
  </w:style>
  <w:style w:type="table" w:customStyle="1" w:styleId="Reatabula515">
    <w:name w:val="Režģa tabula515"/>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Parasts"/>
    <w:uiPriority w:val="99"/>
    <w:qFormat/>
    <w:rsid w:val="00891ACE"/>
    <w:pPr>
      <w:spacing w:before="100" w:beforeAutospacing="1" w:after="100" w:afterAutospacing="1"/>
    </w:pPr>
    <w:rPr>
      <w:sz w:val="24"/>
      <w:szCs w:val="24"/>
    </w:rPr>
  </w:style>
  <w:style w:type="paragraph" w:customStyle="1" w:styleId="gmail-p2">
    <w:name w:val="gmail-p2"/>
    <w:basedOn w:val="Parasts"/>
    <w:uiPriority w:val="99"/>
    <w:qFormat/>
    <w:rsid w:val="00891ACE"/>
    <w:pPr>
      <w:spacing w:before="100" w:beforeAutospacing="1" w:after="100" w:afterAutospacing="1"/>
    </w:pPr>
    <w:rPr>
      <w:sz w:val="24"/>
      <w:szCs w:val="24"/>
    </w:rPr>
  </w:style>
  <w:style w:type="character" w:customStyle="1" w:styleId="gmail-s1">
    <w:name w:val="gmail-s1"/>
    <w:basedOn w:val="Noklusjumarindkopasfonts"/>
    <w:rsid w:val="00891ACE"/>
  </w:style>
  <w:style w:type="character" w:customStyle="1" w:styleId="gmail-s3">
    <w:name w:val="gmail-s3"/>
    <w:basedOn w:val="Noklusjumarindkopasfonts"/>
    <w:rsid w:val="00891ACE"/>
  </w:style>
  <w:style w:type="character" w:customStyle="1" w:styleId="ParaststmeklisRakstz">
    <w:name w:val="Parasts (tīmeklis) Rakstz."/>
    <w:aliases w:val="sākums Rakstz.,Parastais (Web) Rakstz."/>
    <w:link w:val="Paraststmeklis"/>
    <w:uiPriority w:val="99"/>
    <w:locked/>
    <w:rsid w:val="00B35FF5"/>
    <w:rPr>
      <w:sz w:val="24"/>
      <w:szCs w:val="24"/>
    </w:rPr>
  </w:style>
  <w:style w:type="numbering" w:customStyle="1" w:styleId="Bezsaraksta161">
    <w:name w:val="Bez saraksta161"/>
    <w:next w:val="Bezsaraksta"/>
    <w:uiPriority w:val="99"/>
    <w:semiHidden/>
    <w:unhideWhenUsed/>
    <w:rsid w:val="005D5061"/>
  </w:style>
  <w:style w:type="numbering" w:customStyle="1" w:styleId="Bezsaraksta162">
    <w:name w:val="Bez saraksta162"/>
    <w:next w:val="Bezsaraksta"/>
    <w:uiPriority w:val="99"/>
    <w:semiHidden/>
    <w:unhideWhenUsed/>
    <w:rsid w:val="0049741B"/>
  </w:style>
  <w:style w:type="table" w:customStyle="1" w:styleId="Reatabula82">
    <w:name w:val="Režģa tabula82"/>
    <w:basedOn w:val="Parastatabula"/>
    <w:next w:val="Reatabula"/>
    <w:uiPriority w:val="59"/>
    <w:rsid w:val="004974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3">
    <w:name w:val="Bez saraksta163"/>
    <w:next w:val="Bezsaraksta"/>
    <w:uiPriority w:val="99"/>
    <w:semiHidden/>
    <w:unhideWhenUsed/>
    <w:rsid w:val="0049741B"/>
  </w:style>
  <w:style w:type="table" w:customStyle="1" w:styleId="Reatabula147">
    <w:name w:val="Režģa tabula147"/>
    <w:basedOn w:val="Parastatabula"/>
    <w:next w:val="Reatabula"/>
    <w:uiPriority w:val="59"/>
    <w:rsid w:val="004974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6">
    <w:name w:val="Bez saraksta1126"/>
    <w:next w:val="Bezsaraksta"/>
    <w:uiPriority w:val="99"/>
    <w:semiHidden/>
    <w:unhideWhenUsed/>
    <w:rsid w:val="0049741B"/>
  </w:style>
  <w:style w:type="numbering" w:customStyle="1" w:styleId="Bezsaraksta252">
    <w:name w:val="Bez saraksta252"/>
    <w:next w:val="Bezsaraksta"/>
    <w:uiPriority w:val="99"/>
    <w:semiHidden/>
    <w:unhideWhenUsed/>
    <w:rsid w:val="0049741B"/>
  </w:style>
  <w:style w:type="numbering" w:customStyle="1" w:styleId="Bezsaraksta340">
    <w:name w:val="Bez saraksta340"/>
    <w:next w:val="Bezsaraksta"/>
    <w:uiPriority w:val="99"/>
    <w:semiHidden/>
    <w:unhideWhenUsed/>
    <w:rsid w:val="0049741B"/>
  </w:style>
  <w:style w:type="numbering" w:customStyle="1" w:styleId="Bezsaraksta431">
    <w:name w:val="Bez saraksta431"/>
    <w:next w:val="Bezsaraksta"/>
    <w:uiPriority w:val="99"/>
    <w:semiHidden/>
    <w:unhideWhenUsed/>
    <w:rsid w:val="0049741B"/>
  </w:style>
  <w:style w:type="table" w:customStyle="1" w:styleId="Reatabula1114">
    <w:name w:val="Režģa tabula111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3">
    <w:name w:val="Bez saraksta523"/>
    <w:next w:val="Bezsaraksta"/>
    <w:uiPriority w:val="99"/>
    <w:semiHidden/>
    <w:unhideWhenUsed/>
    <w:rsid w:val="0049741B"/>
  </w:style>
  <w:style w:type="table" w:customStyle="1" w:styleId="Reatabula242">
    <w:name w:val="Režģa tabula242"/>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2">
    <w:name w:val="Bez saraksta622"/>
    <w:next w:val="Bezsaraksta"/>
    <w:uiPriority w:val="99"/>
    <w:semiHidden/>
    <w:unhideWhenUsed/>
    <w:rsid w:val="0049741B"/>
  </w:style>
  <w:style w:type="table" w:customStyle="1" w:styleId="Reatabula334">
    <w:name w:val="Režģa tabula33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1">
    <w:name w:val="Bez saraksta721"/>
    <w:next w:val="Bezsaraksta"/>
    <w:uiPriority w:val="99"/>
    <w:semiHidden/>
    <w:unhideWhenUsed/>
    <w:rsid w:val="0049741B"/>
  </w:style>
  <w:style w:type="numbering" w:customStyle="1" w:styleId="Bezsaraksta819">
    <w:name w:val="Bez saraksta819"/>
    <w:next w:val="Bezsaraksta"/>
    <w:uiPriority w:val="99"/>
    <w:semiHidden/>
    <w:unhideWhenUsed/>
    <w:rsid w:val="0049741B"/>
  </w:style>
  <w:style w:type="numbering" w:customStyle="1" w:styleId="Bezsaraksta916">
    <w:name w:val="Bez saraksta916"/>
    <w:next w:val="Bezsaraksta"/>
    <w:uiPriority w:val="99"/>
    <w:semiHidden/>
    <w:unhideWhenUsed/>
    <w:rsid w:val="0049741B"/>
  </w:style>
  <w:style w:type="numbering" w:customStyle="1" w:styleId="Bezsaraksta1012">
    <w:name w:val="Bez saraksta1012"/>
    <w:next w:val="Bezsaraksta"/>
    <w:uiPriority w:val="99"/>
    <w:semiHidden/>
    <w:unhideWhenUsed/>
    <w:rsid w:val="0049741B"/>
  </w:style>
  <w:style w:type="table" w:customStyle="1" w:styleId="Reatabula426">
    <w:name w:val="Režģa tabula426"/>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4">
    <w:name w:val="Bez saraksta164"/>
    <w:next w:val="Bezsaraksta"/>
    <w:uiPriority w:val="99"/>
    <w:semiHidden/>
    <w:unhideWhenUsed/>
    <w:rsid w:val="00313846"/>
  </w:style>
  <w:style w:type="table" w:customStyle="1" w:styleId="Reatabula83">
    <w:name w:val="Režģa tabula83"/>
    <w:basedOn w:val="Parastatabula"/>
    <w:next w:val="Reatabula"/>
    <w:uiPriority w:val="59"/>
    <w:rsid w:val="003138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5">
    <w:name w:val="Bez saraksta165"/>
    <w:next w:val="Bezsaraksta"/>
    <w:uiPriority w:val="99"/>
    <w:semiHidden/>
    <w:unhideWhenUsed/>
    <w:rsid w:val="00313846"/>
  </w:style>
  <w:style w:type="table" w:customStyle="1" w:styleId="Reatabula148">
    <w:name w:val="Režģa tabula148"/>
    <w:basedOn w:val="Parastatabula"/>
    <w:next w:val="Reatabula"/>
    <w:uiPriority w:val="59"/>
    <w:rsid w:val="003138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7">
    <w:name w:val="Bez saraksta1127"/>
    <w:next w:val="Bezsaraksta"/>
    <w:uiPriority w:val="99"/>
    <w:semiHidden/>
    <w:unhideWhenUsed/>
    <w:rsid w:val="00313846"/>
  </w:style>
  <w:style w:type="numbering" w:customStyle="1" w:styleId="Bezsaraksta253">
    <w:name w:val="Bez saraksta253"/>
    <w:next w:val="Bezsaraksta"/>
    <w:uiPriority w:val="99"/>
    <w:semiHidden/>
    <w:unhideWhenUsed/>
    <w:rsid w:val="00313846"/>
  </w:style>
  <w:style w:type="numbering" w:customStyle="1" w:styleId="Bezsaraksta341">
    <w:name w:val="Bez saraksta341"/>
    <w:next w:val="Bezsaraksta"/>
    <w:uiPriority w:val="99"/>
    <w:semiHidden/>
    <w:unhideWhenUsed/>
    <w:rsid w:val="00313846"/>
  </w:style>
  <w:style w:type="numbering" w:customStyle="1" w:styleId="Bezsaraksta432">
    <w:name w:val="Bez saraksta432"/>
    <w:next w:val="Bezsaraksta"/>
    <w:uiPriority w:val="99"/>
    <w:semiHidden/>
    <w:unhideWhenUsed/>
    <w:rsid w:val="00313846"/>
  </w:style>
  <w:style w:type="table" w:customStyle="1" w:styleId="Reatabula1115">
    <w:name w:val="Režģa tabula111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4">
    <w:name w:val="Bez saraksta524"/>
    <w:next w:val="Bezsaraksta"/>
    <w:uiPriority w:val="99"/>
    <w:semiHidden/>
    <w:unhideWhenUsed/>
    <w:rsid w:val="00313846"/>
  </w:style>
  <w:style w:type="table" w:customStyle="1" w:styleId="Reatabula243">
    <w:name w:val="Režģa tabula243"/>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3">
    <w:name w:val="Bez saraksta623"/>
    <w:next w:val="Bezsaraksta"/>
    <w:uiPriority w:val="99"/>
    <w:semiHidden/>
    <w:unhideWhenUsed/>
    <w:rsid w:val="00313846"/>
  </w:style>
  <w:style w:type="table" w:customStyle="1" w:styleId="Reatabula335">
    <w:name w:val="Režģa tabula33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2">
    <w:name w:val="Bez saraksta722"/>
    <w:next w:val="Bezsaraksta"/>
    <w:uiPriority w:val="99"/>
    <w:semiHidden/>
    <w:unhideWhenUsed/>
    <w:rsid w:val="00313846"/>
  </w:style>
  <w:style w:type="numbering" w:customStyle="1" w:styleId="Bezsaraksta820">
    <w:name w:val="Bez saraksta820"/>
    <w:next w:val="Bezsaraksta"/>
    <w:uiPriority w:val="99"/>
    <w:semiHidden/>
    <w:unhideWhenUsed/>
    <w:rsid w:val="00313846"/>
  </w:style>
  <w:style w:type="numbering" w:customStyle="1" w:styleId="Bezsaraksta917">
    <w:name w:val="Bez saraksta917"/>
    <w:next w:val="Bezsaraksta"/>
    <w:uiPriority w:val="99"/>
    <w:semiHidden/>
    <w:unhideWhenUsed/>
    <w:rsid w:val="00313846"/>
  </w:style>
  <w:style w:type="numbering" w:customStyle="1" w:styleId="Bezsaraksta1013">
    <w:name w:val="Bez saraksta1013"/>
    <w:next w:val="Bezsaraksta"/>
    <w:uiPriority w:val="99"/>
    <w:semiHidden/>
    <w:unhideWhenUsed/>
    <w:rsid w:val="00313846"/>
  </w:style>
  <w:style w:type="table" w:customStyle="1" w:styleId="Reatabula427">
    <w:name w:val="Režģa tabula427"/>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6">
    <w:name w:val="Bez saraksta166"/>
    <w:next w:val="Bezsaraksta"/>
    <w:uiPriority w:val="99"/>
    <w:semiHidden/>
    <w:unhideWhenUsed/>
    <w:rsid w:val="00AB0710"/>
  </w:style>
  <w:style w:type="numbering" w:customStyle="1" w:styleId="Bezsaraksta167">
    <w:name w:val="Bez saraksta167"/>
    <w:next w:val="Bezsaraksta"/>
    <w:uiPriority w:val="99"/>
    <w:semiHidden/>
    <w:unhideWhenUsed/>
    <w:rsid w:val="00AB0710"/>
  </w:style>
  <w:style w:type="table" w:customStyle="1" w:styleId="Reatabula84">
    <w:name w:val="Režģa tabula84"/>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4">
    <w:name w:val="Bez saraksta254"/>
    <w:next w:val="Bezsaraksta"/>
    <w:uiPriority w:val="99"/>
    <w:semiHidden/>
    <w:unhideWhenUsed/>
    <w:rsid w:val="00AB0710"/>
  </w:style>
  <w:style w:type="table" w:customStyle="1" w:styleId="Reatabula149">
    <w:name w:val="Režģa tabula149"/>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8">
    <w:name w:val="Bez saraksta1128"/>
    <w:next w:val="Bezsaraksta"/>
    <w:uiPriority w:val="99"/>
    <w:semiHidden/>
    <w:unhideWhenUsed/>
    <w:rsid w:val="00AB0710"/>
  </w:style>
  <w:style w:type="numbering" w:customStyle="1" w:styleId="Bezsaraksta2117">
    <w:name w:val="Bez saraksta2117"/>
    <w:next w:val="Bezsaraksta"/>
    <w:uiPriority w:val="99"/>
    <w:semiHidden/>
    <w:unhideWhenUsed/>
    <w:rsid w:val="00AB0710"/>
  </w:style>
  <w:style w:type="numbering" w:customStyle="1" w:styleId="Bezsaraksta342">
    <w:name w:val="Bez saraksta342"/>
    <w:next w:val="Bezsaraksta"/>
    <w:uiPriority w:val="99"/>
    <w:semiHidden/>
    <w:unhideWhenUsed/>
    <w:rsid w:val="00AB0710"/>
  </w:style>
  <w:style w:type="numbering" w:customStyle="1" w:styleId="Bezsaraksta433">
    <w:name w:val="Bez saraksta433"/>
    <w:next w:val="Bezsaraksta"/>
    <w:uiPriority w:val="99"/>
    <w:semiHidden/>
    <w:unhideWhenUsed/>
    <w:rsid w:val="00AB0710"/>
  </w:style>
  <w:style w:type="table" w:customStyle="1" w:styleId="Reatabula1116">
    <w:name w:val="Režģa tabula111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5">
    <w:name w:val="Bez saraksta525"/>
    <w:next w:val="Bezsaraksta"/>
    <w:uiPriority w:val="99"/>
    <w:semiHidden/>
    <w:unhideWhenUsed/>
    <w:rsid w:val="00AB0710"/>
  </w:style>
  <w:style w:type="table" w:customStyle="1" w:styleId="Reatabula244">
    <w:name w:val="Režģa tabula244"/>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4">
    <w:name w:val="Bez saraksta624"/>
    <w:next w:val="Bezsaraksta"/>
    <w:uiPriority w:val="99"/>
    <w:semiHidden/>
    <w:unhideWhenUsed/>
    <w:rsid w:val="00AB0710"/>
  </w:style>
  <w:style w:type="table" w:customStyle="1" w:styleId="Reatabula336">
    <w:name w:val="Režģa tabula33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3">
    <w:name w:val="Bez saraksta723"/>
    <w:next w:val="Bezsaraksta"/>
    <w:uiPriority w:val="99"/>
    <w:semiHidden/>
    <w:unhideWhenUsed/>
    <w:rsid w:val="00AB0710"/>
  </w:style>
  <w:style w:type="numbering" w:customStyle="1" w:styleId="Bezsaraksta821">
    <w:name w:val="Bez saraksta821"/>
    <w:next w:val="Bezsaraksta"/>
    <w:uiPriority w:val="99"/>
    <w:semiHidden/>
    <w:unhideWhenUsed/>
    <w:rsid w:val="00AB0710"/>
  </w:style>
  <w:style w:type="numbering" w:customStyle="1" w:styleId="Bezsaraksta918">
    <w:name w:val="Bez saraksta918"/>
    <w:next w:val="Bezsaraksta"/>
    <w:uiPriority w:val="99"/>
    <w:semiHidden/>
    <w:unhideWhenUsed/>
    <w:rsid w:val="00AB0710"/>
  </w:style>
  <w:style w:type="table" w:customStyle="1" w:styleId="Reatabula428">
    <w:name w:val="Režģa tabula428"/>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5">
    <w:name w:val="Bez saraksta1215"/>
    <w:next w:val="Bezsaraksta"/>
    <w:uiPriority w:val="99"/>
    <w:semiHidden/>
    <w:unhideWhenUsed/>
    <w:rsid w:val="00AB0710"/>
  </w:style>
  <w:style w:type="numbering" w:customStyle="1" w:styleId="Bezsaraksta2210">
    <w:name w:val="Bez saraksta2210"/>
    <w:next w:val="Bezsaraksta"/>
    <w:uiPriority w:val="99"/>
    <w:semiHidden/>
    <w:unhideWhenUsed/>
    <w:rsid w:val="00AB0710"/>
  </w:style>
  <w:style w:type="numbering" w:customStyle="1" w:styleId="Bezsaraksta3110">
    <w:name w:val="Bez saraksta3110"/>
    <w:next w:val="Bezsaraksta"/>
    <w:uiPriority w:val="99"/>
    <w:semiHidden/>
    <w:unhideWhenUsed/>
    <w:rsid w:val="00AB0710"/>
  </w:style>
  <w:style w:type="numbering" w:customStyle="1" w:styleId="Bezsaraksta4110">
    <w:name w:val="Bez saraksta4110"/>
    <w:next w:val="Bezsaraksta"/>
    <w:uiPriority w:val="99"/>
    <w:semiHidden/>
    <w:unhideWhenUsed/>
    <w:rsid w:val="00AB0710"/>
  </w:style>
  <w:style w:type="table" w:customStyle="1" w:styleId="Reatabula1210">
    <w:name w:val="Režģa tabula1210"/>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0">
    <w:name w:val="Bez saraksta5110"/>
    <w:next w:val="Bezsaraksta"/>
    <w:uiPriority w:val="99"/>
    <w:semiHidden/>
    <w:unhideWhenUsed/>
    <w:rsid w:val="00AB0710"/>
  </w:style>
  <w:style w:type="table" w:customStyle="1" w:styleId="Reatabula2115">
    <w:name w:val="Režģa tabula2115"/>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0">
    <w:name w:val="Bez saraksta6110"/>
    <w:next w:val="Bezsaraksta"/>
    <w:uiPriority w:val="99"/>
    <w:semiHidden/>
    <w:unhideWhenUsed/>
    <w:rsid w:val="00AB0710"/>
  </w:style>
  <w:style w:type="table" w:customStyle="1" w:styleId="Reatabula3112">
    <w:name w:val="Režģa tabula3112"/>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0">
    <w:name w:val="Bez saraksta7110"/>
    <w:next w:val="Bezsaraksta"/>
    <w:uiPriority w:val="99"/>
    <w:semiHidden/>
    <w:unhideWhenUsed/>
    <w:rsid w:val="00AB0710"/>
  </w:style>
  <w:style w:type="numbering" w:customStyle="1" w:styleId="Bezsaraksta8110">
    <w:name w:val="Bez saraksta8110"/>
    <w:next w:val="Bezsaraksta"/>
    <w:uiPriority w:val="99"/>
    <w:semiHidden/>
    <w:unhideWhenUsed/>
    <w:rsid w:val="00AB0710"/>
  </w:style>
  <w:style w:type="table" w:customStyle="1" w:styleId="Reatabula516">
    <w:name w:val="Režģa tabula516"/>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8">
    <w:name w:val="Bez saraksta168"/>
    <w:next w:val="Bezsaraksta"/>
    <w:uiPriority w:val="99"/>
    <w:semiHidden/>
    <w:unhideWhenUsed/>
    <w:rsid w:val="008F17DC"/>
  </w:style>
  <w:style w:type="numbering" w:customStyle="1" w:styleId="Bezsaraksta169">
    <w:name w:val="Bez saraksta169"/>
    <w:next w:val="Bezsaraksta"/>
    <w:uiPriority w:val="99"/>
    <w:semiHidden/>
    <w:unhideWhenUsed/>
    <w:rsid w:val="008F17DC"/>
  </w:style>
  <w:style w:type="table" w:customStyle="1" w:styleId="Reatabula85">
    <w:name w:val="Režģa tabula85"/>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5">
    <w:name w:val="Bez saraksta255"/>
    <w:next w:val="Bezsaraksta"/>
    <w:uiPriority w:val="99"/>
    <w:semiHidden/>
    <w:unhideWhenUsed/>
    <w:rsid w:val="008F17DC"/>
  </w:style>
  <w:style w:type="table" w:customStyle="1" w:styleId="Reatabula150">
    <w:name w:val="Režģa tabula150"/>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9">
    <w:name w:val="Bez saraksta1129"/>
    <w:next w:val="Bezsaraksta"/>
    <w:uiPriority w:val="99"/>
    <w:semiHidden/>
    <w:unhideWhenUsed/>
    <w:rsid w:val="008F17DC"/>
  </w:style>
  <w:style w:type="numbering" w:customStyle="1" w:styleId="Bezsaraksta2118">
    <w:name w:val="Bez saraksta2118"/>
    <w:next w:val="Bezsaraksta"/>
    <w:uiPriority w:val="99"/>
    <w:semiHidden/>
    <w:unhideWhenUsed/>
    <w:rsid w:val="008F17DC"/>
  </w:style>
  <w:style w:type="numbering" w:customStyle="1" w:styleId="Bezsaraksta343">
    <w:name w:val="Bez saraksta343"/>
    <w:next w:val="Bezsaraksta"/>
    <w:uiPriority w:val="99"/>
    <w:semiHidden/>
    <w:unhideWhenUsed/>
    <w:rsid w:val="008F17DC"/>
  </w:style>
  <w:style w:type="numbering" w:customStyle="1" w:styleId="Bezsaraksta434">
    <w:name w:val="Bez saraksta434"/>
    <w:next w:val="Bezsaraksta"/>
    <w:uiPriority w:val="99"/>
    <w:semiHidden/>
    <w:unhideWhenUsed/>
    <w:rsid w:val="008F17DC"/>
  </w:style>
  <w:style w:type="table" w:customStyle="1" w:styleId="Reatabula1117">
    <w:name w:val="Režģa tabula111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6">
    <w:name w:val="Bez saraksta526"/>
    <w:next w:val="Bezsaraksta"/>
    <w:uiPriority w:val="99"/>
    <w:semiHidden/>
    <w:unhideWhenUsed/>
    <w:rsid w:val="008F17DC"/>
  </w:style>
  <w:style w:type="table" w:customStyle="1" w:styleId="Reatabula245">
    <w:name w:val="Režģa tabula245"/>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5">
    <w:name w:val="Bez saraksta625"/>
    <w:next w:val="Bezsaraksta"/>
    <w:uiPriority w:val="99"/>
    <w:semiHidden/>
    <w:unhideWhenUsed/>
    <w:rsid w:val="008F17DC"/>
  </w:style>
  <w:style w:type="table" w:customStyle="1" w:styleId="Reatabula337">
    <w:name w:val="Režģa tabula33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4">
    <w:name w:val="Bez saraksta724"/>
    <w:next w:val="Bezsaraksta"/>
    <w:uiPriority w:val="99"/>
    <w:semiHidden/>
    <w:unhideWhenUsed/>
    <w:rsid w:val="008F17DC"/>
  </w:style>
  <w:style w:type="numbering" w:customStyle="1" w:styleId="Bezsaraksta822">
    <w:name w:val="Bez saraksta822"/>
    <w:next w:val="Bezsaraksta"/>
    <w:uiPriority w:val="99"/>
    <w:semiHidden/>
    <w:unhideWhenUsed/>
    <w:rsid w:val="008F17DC"/>
  </w:style>
  <w:style w:type="numbering" w:customStyle="1" w:styleId="Bezsaraksta919">
    <w:name w:val="Bez saraksta919"/>
    <w:next w:val="Bezsaraksta"/>
    <w:uiPriority w:val="99"/>
    <w:semiHidden/>
    <w:unhideWhenUsed/>
    <w:rsid w:val="008F17DC"/>
  </w:style>
  <w:style w:type="table" w:customStyle="1" w:styleId="Reatabula429">
    <w:name w:val="Režģa tabula429"/>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6">
    <w:name w:val="Bez saraksta1216"/>
    <w:next w:val="Bezsaraksta"/>
    <w:uiPriority w:val="99"/>
    <w:semiHidden/>
    <w:unhideWhenUsed/>
    <w:rsid w:val="008F17DC"/>
  </w:style>
  <w:style w:type="numbering" w:customStyle="1" w:styleId="Bezsaraksta2211">
    <w:name w:val="Bez saraksta2211"/>
    <w:next w:val="Bezsaraksta"/>
    <w:uiPriority w:val="99"/>
    <w:semiHidden/>
    <w:unhideWhenUsed/>
    <w:rsid w:val="008F17DC"/>
  </w:style>
  <w:style w:type="numbering" w:customStyle="1" w:styleId="Bezsaraksta3111">
    <w:name w:val="Bez saraksta3111"/>
    <w:next w:val="Bezsaraksta"/>
    <w:uiPriority w:val="99"/>
    <w:semiHidden/>
    <w:unhideWhenUsed/>
    <w:rsid w:val="008F17DC"/>
  </w:style>
  <w:style w:type="numbering" w:customStyle="1" w:styleId="Bezsaraksta4111">
    <w:name w:val="Bez saraksta4111"/>
    <w:next w:val="Bezsaraksta"/>
    <w:uiPriority w:val="99"/>
    <w:semiHidden/>
    <w:unhideWhenUsed/>
    <w:rsid w:val="008F17DC"/>
  </w:style>
  <w:style w:type="table" w:customStyle="1" w:styleId="Reatabula1211">
    <w:name w:val="Režģa tabula1211"/>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1">
    <w:name w:val="Bez saraksta5111"/>
    <w:next w:val="Bezsaraksta"/>
    <w:uiPriority w:val="99"/>
    <w:semiHidden/>
    <w:unhideWhenUsed/>
    <w:rsid w:val="008F17DC"/>
  </w:style>
  <w:style w:type="table" w:customStyle="1" w:styleId="Reatabula2116">
    <w:name w:val="Režģa tabula2116"/>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1">
    <w:name w:val="Bez saraksta6111"/>
    <w:next w:val="Bezsaraksta"/>
    <w:uiPriority w:val="99"/>
    <w:semiHidden/>
    <w:unhideWhenUsed/>
    <w:rsid w:val="008F17DC"/>
  </w:style>
  <w:style w:type="table" w:customStyle="1" w:styleId="Reatabula3113">
    <w:name w:val="Režģa tabula3113"/>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1">
    <w:name w:val="Bez saraksta7111"/>
    <w:next w:val="Bezsaraksta"/>
    <w:uiPriority w:val="99"/>
    <w:semiHidden/>
    <w:unhideWhenUsed/>
    <w:rsid w:val="008F17DC"/>
  </w:style>
  <w:style w:type="numbering" w:customStyle="1" w:styleId="Bezsaraksta8111">
    <w:name w:val="Bez saraksta8111"/>
    <w:next w:val="Bezsaraksta"/>
    <w:uiPriority w:val="99"/>
    <w:semiHidden/>
    <w:unhideWhenUsed/>
    <w:rsid w:val="008F17DC"/>
  </w:style>
  <w:style w:type="table" w:customStyle="1" w:styleId="Reatabula517">
    <w:name w:val="Režģa tabula517"/>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0">
    <w:name w:val="Bez saraksta170"/>
    <w:next w:val="Bezsaraksta"/>
    <w:uiPriority w:val="99"/>
    <w:semiHidden/>
    <w:unhideWhenUsed/>
    <w:rsid w:val="00267CD3"/>
  </w:style>
  <w:style w:type="table" w:customStyle="1" w:styleId="Reatabula86">
    <w:name w:val="Režģa tabula86"/>
    <w:basedOn w:val="Parastatabula"/>
    <w:next w:val="Reatabula"/>
    <w:uiPriority w:val="59"/>
    <w:rsid w:val="00267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1">
    <w:name w:val="Bez saraksta171"/>
    <w:next w:val="Bezsaraksta"/>
    <w:uiPriority w:val="99"/>
    <w:semiHidden/>
    <w:unhideWhenUsed/>
    <w:rsid w:val="00267CD3"/>
  </w:style>
  <w:style w:type="table" w:customStyle="1" w:styleId="Reatabula151">
    <w:name w:val="Režģa tabula151"/>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6">
    <w:name w:val="Bez saraksta256"/>
    <w:next w:val="Bezsaraksta"/>
    <w:uiPriority w:val="99"/>
    <w:semiHidden/>
    <w:unhideWhenUsed/>
    <w:rsid w:val="00267CD3"/>
  </w:style>
  <w:style w:type="table" w:customStyle="1" w:styleId="Reatabula246">
    <w:name w:val="Režģa tabula246"/>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4">
    <w:name w:val="Bez saraksta344"/>
    <w:next w:val="Bezsaraksta"/>
    <w:uiPriority w:val="99"/>
    <w:semiHidden/>
    <w:unhideWhenUsed/>
    <w:rsid w:val="00267CD3"/>
  </w:style>
  <w:style w:type="table" w:customStyle="1" w:styleId="Reatabula338">
    <w:name w:val="Režģa tabula338"/>
    <w:basedOn w:val="Parastatabula"/>
    <w:next w:val="Reatabula"/>
    <w:uiPriority w:val="59"/>
    <w:rsid w:val="00267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0">
    <w:name w:val="Bez saraksta1130"/>
    <w:next w:val="Bezsaraksta"/>
    <w:uiPriority w:val="99"/>
    <w:semiHidden/>
    <w:unhideWhenUsed/>
    <w:rsid w:val="00267CD3"/>
  </w:style>
  <w:style w:type="numbering" w:customStyle="1" w:styleId="Bezsaraksta2119">
    <w:name w:val="Bez saraksta2119"/>
    <w:next w:val="Bezsaraksta"/>
    <w:uiPriority w:val="99"/>
    <w:semiHidden/>
    <w:unhideWhenUsed/>
    <w:rsid w:val="00267CD3"/>
  </w:style>
  <w:style w:type="numbering" w:customStyle="1" w:styleId="Bezsaraksta3112">
    <w:name w:val="Bez saraksta3112"/>
    <w:next w:val="Bezsaraksta"/>
    <w:uiPriority w:val="99"/>
    <w:semiHidden/>
    <w:unhideWhenUsed/>
    <w:rsid w:val="00267CD3"/>
  </w:style>
  <w:style w:type="numbering" w:customStyle="1" w:styleId="Bezsaraksta435">
    <w:name w:val="Bez saraksta435"/>
    <w:next w:val="Bezsaraksta"/>
    <w:uiPriority w:val="99"/>
    <w:semiHidden/>
    <w:unhideWhenUsed/>
    <w:rsid w:val="00267CD3"/>
  </w:style>
  <w:style w:type="table" w:customStyle="1" w:styleId="Reatabula1118">
    <w:name w:val="Režģa tabula1118"/>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7">
    <w:name w:val="Bez saraksta527"/>
    <w:next w:val="Bezsaraksta"/>
    <w:uiPriority w:val="99"/>
    <w:semiHidden/>
    <w:unhideWhenUsed/>
    <w:rsid w:val="00267CD3"/>
  </w:style>
  <w:style w:type="table" w:customStyle="1" w:styleId="Reatabula2117">
    <w:name w:val="Režģa tabula2117"/>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6">
    <w:name w:val="Bez saraksta626"/>
    <w:next w:val="Bezsaraksta"/>
    <w:uiPriority w:val="99"/>
    <w:semiHidden/>
    <w:unhideWhenUsed/>
    <w:rsid w:val="00267CD3"/>
  </w:style>
  <w:style w:type="table" w:customStyle="1" w:styleId="Reatabula3114">
    <w:name w:val="Režģa tabula3114"/>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5">
    <w:name w:val="Bez saraksta725"/>
    <w:next w:val="Bezsaraksta"/>
    <w:uiPriority w:val="99"/>
    <w:semiHidden/>
    <w:unhideWhenUsed/>
    <w:rsid w:val="00267CD3"/>
  </w:style>
  <w:style w:type="numbering" w:customStyle="1" w:styleId="Bezsaraksta823">
    <w:name w:val="Bez saraksta823"/>
    <w:next w:val="Bezsaraksta"/>
    <w:uiPriority w:val="99"/>
    <w:semiHidden/>
    <w:unhideWhenUsed/>
    <w:rsid w:val="00267CD3"/>
  </w:style>
  <w:style w:type="numbering" w:customStyle="1" w:styleId="Bezsaraksta920">
    <w:name w:val="Bez saraksta920"/>
    <w:next w:val="Bezsaraksta"/>
    <w:semiHidden/>
    <w:unhideWhenUsed/>
    <w:rsid w:val="00267CD3"/>
  </w:style>
  <w:style w:type="table" w:customStyle="1" w:styleId="Reatabula430">
    <w:name w:val="Režģa tabula430"/>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Parasts"/>
    <w:rsid w:val="00267CD3"/>
    <w:pPr>
      <w:spacing w:before="100" w:beforeAutospacing="1" w:after="100" w:afterAutospacing="1"/>
    </w:pPr>
    <w:rPr>
      <w:sz w:val="24"/>
      <w:szCs w:val="24"/>
    </w:rPr>
  </w:style>
  <w:style w:type="character" w:customStyle="1" w:styleId="c2">
    <w:name w:val="c2"/>
    <w:rsid w:val="00267CD3"/>
  </w:style>
  <w:style w:type="character" w:customStyle="1" w:styleId="c1">
    <w:name w:val="c1"/>
    <w:rsid w:val="00267CD3"/>
  </w:style>
  <w:style w:type="paragraph" w:customStyle="1" w:styleId="c7">
    <w:name w:val="c7"/>
    <w:basedOn w:val="Parasts"/>
    <w:rsid w:val="00267CD3"/>
    <w:pPr>
      <w:spacing w:before="100" w:beforeAutospacing="1" w:after="100" w:afterAutospacing="1"/>
    </w:pPr>
    <w:rPr>
      <w:sz w:val="24"/>
      <w:szCs w:val="24"/>
    </w:rPr>
  </w:style>
  <w:style w:type="paragraph" w:customStyle="1" w:styleId="c12">
    <w:name w:val="c12"/>
    <w:basedOn w:val="Parasts"/>
    <w:rsid w:val="00267CD3"/>
    <w:pPr>
      <w:spacing w:before="100" w:beforeAutospacing="1" w:after="100" w:afterAutospacing="1"/>
    </w:pPr>
    <w:rPr>
      <w:sz w:val="24"/>
      <w:szCs w:val="24"/>
    </w:rPr>
  </w:style>
  <w:style w:type="character" w:customStyle="1" w:styleId="c9">
    <w:name w:val="c9"/>
    <w:rsid w:val="00267CD3"/>
  </w:style>
  <w:style w:type="character" w:customStyle="1" w:styleId="c4">
    <w:name w:val="c4"/>
    <w:rsid w:val="00267CD3"/>
  </w:style>
  <w:style w:type="numbering" w:customStyle="1" w:styleId="Bezsaraksta172">
    <w:name w:val="Bez saraksta172"/>
    <w:next w:val="Bezsaraksta"/>
    <w:uiPriority w:val="99"/>
    <w:semiHidden/>
    <w:unhideWhenUsed/>
    <w:rsid w:val="00F60038"/>
  </w:style>
  <w:style w:type="table" w:customStyle="1" w:styleId="Reatabula87">
    <w:name w:val="Režģa tabula87"/>
    <w:basedOn w:val="Parastatabula"/>
    <w:next w:val="Reatabula"/>
    <w:uiPriority w:val="39"/>
    <w:rsid w:val="001B7A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1F0E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1F0E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1F0E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1F0E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1F0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4">
    <w:name w:val="Režģa tabula174"/>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1A2CE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1A2CE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1A2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1A2CE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1A2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1">
    <w:name w:val="Režģa tabula201"/>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3">
    <w:name w:val="Režģa tabula203"/>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5">
    <w:name w:val="Režģa tabula205"/>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6">
    <w:name w:val="Režģa tabula206"/>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7">
    <w:name w:val="Režģa tabula207"/>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8">
    <w:name w:val="Režģa tabula208"/>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9">
    <w:name w:val="Režģa tabula209"/>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7">
    <w:name w:val="Režģa tabula247"/>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8">
    <w:name w:val="Režģa tabula248"/>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9">
    <w:name w:val="Režģa tabula249"/>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0">
    <w:name w:val="Režģa tabula250"/>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1">
    <w:name w:val="Režģa tabula251"/>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2">
    <w:name w:val="Režģa tabula252"/>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3">
    <w:name w:val="Režģa tabula253"/>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4">
    <w:name w:val="Režģa tabula254"/>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5">
    <w:name w:val="Režģa tabula255"/>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6">
    <w:name w:val="Režģa tabula256"/>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7">
    <w:name w:val="Režģa tabula257"/>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8">
    <w:name w:val="Režģa tabula258"/>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9">
    <w:name w:val="Režģa tabula259"/>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0">
    <w:name w:val="Režģa tabula260"/>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1">
    <w:name w:val="Režģa tabula261"/>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2">
    <w:name w:val="Režģa tabula262"/>
    <w:basedOn w:val="Parastatabula"/>
    <w:next w:val="Reatabula"/>
    <w:uiPriority w:val="39"/>
    <w:rsid w:val="003F3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3">
    <w:name w:val="Režģa tabula263"/>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4">
    <w:name w:val="Režģa tabula264"/>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5">
    <w:name w:val="Režģa tabula265"/>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6">
    <w:name w:val="Režģa tabula266"/>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7">
    <w:name w:val="Režģa tabula267"/>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8">
    <w:name w:val="Režģa tabula268"/>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9">
    <w:name w:val="Režģa tabula269"/>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0">
    <w:name w:val="Režģa tabula270"/>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1">
    <w:name w:val="Režģa tabula271"/>
    <w:basedOn w:val="Parastatabula"/>
    <w:next w:val="Reatabula"/>
    <w:uiPriority w:val="39"/>
    <w:rsid w:val="003F3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2">
    <w:name w:val="Režģa tabula272"/>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3">
    <w:name w:val="Režģa tabula273"/>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4">
    <w:name w:val="Režģa tabula274"/>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5">
    <w:name w:val="Režģa tabula275"/>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6">
    <w:name w:val="Režģa tabula276"/>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7">
    <w:name w:val="Režģa tabula277"/>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8">
    <w:name w:val="Režģa tabula278"/>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9">
    <w:name w:val="Režģa tabula279"/>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3">
    <w:name w:val="Bez saraksta173"/>
    <w:next w:val="Bezsaraksta"/>
    <w:uiPriority w:val="99"/>
    <w:semiHidden/>
    <w:unhideWhenUsed/>
    <w:rsid w:val="00B8151D"/>
  </w:style>
  <w:style w:type="character" w:customStyle="1" w:styleId="txtspecial">
    <w:name w:val="txt_special"/>
    <w:qFormat/>
    <w:rsid w:val="00B8151D"/>
  </w:style>
  <w:style w:type="numbering" w:customStyle="1" w:styleId="WW8Num1">
    <w:name w:val="WW8Num1"/>
    <w:qFormat/>
    <w:rsid w:val="00B8151D"/>
  </w:style>
  <w:style w:type="numbering" w:customStyle="1" w:styleId="WW8Num2">
    <w:name w:val="WW8Num2"/>
    <w:qFormat/>
    <w:rsid w:val="00B8151D"/>
  </w:style>
  <w:style w:type="numbering" w:customStyle="1" w:styleId="WW8Num3">
    <w:name w:val="WW8Num3"/>
    <w:qFormat/>
    <w:rsid w:val="00B8151D"/>
  </w:style>
  <w:style w:type="numbering" w:customStyle="1" w:styleId="WW8Num4">
    <w:name w:val="WW8Num4"/>
    <w:qFormat/>
    <w:rsid w:val="00B8151D"/>
  </w:style>
  <w:style w:type="numbering" w:customStyle="1" w:styleId="WW8Num5">
    <w:name w:val="WW8Num5"/>
    <w:qFormat/>
    <w:rsid w:val="00B8151D"/>
  </w:style>
  <w:style w:type="numbering" w:customStyle="1" w:styleId="WW8Num6">
    <w:name w:val="WW8Num6"/>
    <w:qFormat/>
    <w:rsid w:val="00B8151D"/>
  </w:style>
  <w:style w:type="numbering" w:customStyle="1" w:styleId="WW8Num7">
    <w:name w:val="WW8Num7"/>
    <w:qFormat/>
    <w:rsid w:val="00B8151D"/>
  </w:style>
  <w:style w:type="numbering" w:customStyle="1" w:styleId="WW8Num8">
    <w:name w:val="WW8Num8"/>
    <w:qFormat/>
    <w:rsid w:val="00B8151D"/>
  </w:style>
  <w:style w:type="table" w:customStyle="1" w:styleId="Reatabula280">
    <w:name w:val="Režģa tabula280"/>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4">
    <w:name w:val="Bez saraksta174"/>
    <w:next w:val="Bezsaraksta"/>
    <w:uiPriority w:val="99"/>
    <w:semiHidden/>
    <w:unhideWhenUsed/>
    <w:rsid w:val="00B8151D"/>
  </w:style>
  <w:style w:type="paragraph" w:customStyle="1" w:styleId="RakstzRakstzCharCharRakstzRakstz">
    <w:name w:val="Rakstz. Rakstz. Char Char Rakstz. Rakstz."/>
    <w:basedOn w:val="Parasts"/>
    <w:rsid w:val="00B8151D"/>
    <w:pPr>
      <w:spacing w:after="160" w:line="240" w:lineRule="exact"/>
    </w:pPr>
    <w:rPr>
      <w:rFonts w:ascii="Tahoma" w:hAnsi="Tahoma"/>
      <w:lang w:val="en-US" w:eastAsia="en-US"/>
    </w:rPr>
  </w:style>
  <w:style w:type="table" w:customStyle="1" w:styleId="Reatabula281">
    <w:name w:val="Režģa tabula281"/>
    <w:basedOn w:val="Parastatabula"/>
    <w:next w:val="Reatabula"/>
    <w:uiPriority w:val="39"/>
    <w:rsid w:val="00B8151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1">
    <w:name w:val="Att1"/>
    <w:basedOn w:val="Virsraksts1"/>
    <w:link w:val="Att1Rakstz"/>
    <w:qFormat/>
    <w:rsid w:val="00B8151D"/>
    <w:pPr>
      <w:spacing w:before="240" w:after="60"/>
      <w:jc w:val="left"/>
    </w:pPr>
    <w:rPr>
      <w:rFonts w:ascii="Calibri Light" w:hAnsi="Calibri Light"/>
      <w:bCs/>
      <w:noProof/>
      <w:kern w:val="32"/>
      <w:sz w:val="32"/>
      <w:szCs w:val="32"/>
      <w:lang w:val="en-US" w:eastAsia="en-US"/>
    </w:rPr>
  </w:style>
  <w:style w:type="character" w:customStyle="1" w:styleId="Att1Rakstz">
    <w:name w:val="Att1 Rakstz."/>
    <w:link w:val="Att1"/>
    <w:rsid w:val="00B8151D"/>
    <w:rPr>
      <w:rFonts w:ascii="Calibri Light" w:hAnsi="Calibri Light"/>
      <w:b/>
      <w:bCs/>
      <w:noProof/>
      <w:kern w:val="32"/>
      <w:sz w:val="32"/>
      <w:szCs w:val="32"/>
      <w:lang w:val="en-US" w:eastAsia="en-US"/>
    </w:rPr>
  </w:style>
  <w:style w:type="table" w:customStyle="1" w:styleId="Reatabula282">
    <w:name w:val="Režģa tabula282"/>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3">
    <w:name w:val="Režģa tabula283"/>
    <w:basedOn w:val="Parastatabula"/>
    <w:next w:val="Reatabula"/>
    <w:uiPriority w:val="39"/>
    <w:rsid w:val="00B815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4">
    <w:name w:val="Režģa tabula284"/>
    <w:basedOn w:val="Parastatabula"/>
    <w:next w:val="Reatabula"/>
    <w:uiPriority w:val="39"/>
    <w:rsid w:val="00B815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5">
    <w:name w:val="Režģa tabula285"/>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6">
    <w:name w:val="Režģa tabula286"/>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7">
    <w:name w:val="Režģa tabula287"/>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8">
    <w:name w:val="Režģa tabula288"/>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9">
    <w:name w:val="Režģa tabula289"/>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0">
    <w:name w:val="Režģa tabula290"/>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1">
    <w:name w:val="Režģa tabula291"/>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2">
    <w:name w:val="Režģa tabula292"/>
    <w:basedOn w:val="Parastatabula"/>
    <w:next w:val="Reatabula"/>
    <w:uiPriority w:val="39"/>
    <w:rsid w:val="00B815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3">
    <w:name w:val="Režģa tabula293"/>
    <w:basedOn w:val="Parastatabula"/>
    <w:next w:val="Reatabula"/>
    <w:uiPriority w:val="39"/>
    <w:rsid w:val="00B815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4">
    <w:name w:val="Režģa tabula294"/>
    <w:basedOn w:val="Parastatabula"/>
    <w:next w:val="Reatabula"/>
    <w:uiPriority w:val="39"/>
    <w:rsid w:val="00B81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5">
    <w:name w:val="Režģa tabula295"/>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6">
    <w:name w:val="Režģa tabula296"/>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7">
    <w:name w:val="Režģa tabula297"/>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8">
    <w:name w:val="Režģa tabula298"/>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9">
    <w:name w:val="Režģa tabula299"/>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0">
    <w:name w:val="Režģa tabula300"/>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1">
    <w:name w:val="Režģa tabula301"/>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2">
    <w:name w:val="Režģa tabula302"/>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3">
    <w:name w:val="Režģa tabula303"/>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4">
    <w:name w:val="Režģa tabula304"/>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5">
    <w:name w:val="Režģa tabula305"/>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6">
    <w:name w:val="Režģa tabula306"/>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7">
    <w:name w:val="Režģa tabula307"/>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8">
    <w:name w:val="Režģa tabula308"/>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9">
    <w:name w:val="Režģa tabula309"/>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9">
    <w:name w:val="Režģa tabula339"/>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0">
    <w:name w:val="Režģa tabula340"/>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1">
    <w:name w:val="Režģa tabula341"/>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2">
    <w:name w:val="Režģa tabula342"/>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3">
    <w:name w:val="Režģa tabula343"/>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4">
    <w:name w:val="Režģa tabula344"/>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5">
    <w:name w:val="Režģa tabula345"/>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6">
    <w:name w:val="Režģa tabula346"/>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7">
    <w:name w:val="Režģa tabula347"/>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8">
    <w:name w:val="Režģa tabula348"/>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9">
    <w:name w:val="Režģa tabula349"/>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0">
    <w:name w:val="Režģa tabula350"/>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1">
    <w:name w:val="Režģa tabula351"/>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2">
    <w:name w:val="Režģa tabula352"/>
    <w:basedOn w:val="Parastatabula"/>
    <w:next w:val="Reatabula"/>
    <w:uiPriority w:val="39"/>
    <w:rsid w:val="004B73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3">
    <w:name w:val="Režģa tabula353"/>
    <w:basedOn w:val="Parastatabula"/>
    <w:next w:val="Reatabula"/>
    <w:uiPriority w:val="39"/>
    <w:rsid w:val="004B73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4">
    <w:name w:val="Režģa tabula354"/>
    <w:basedOn w:val="Parastatabula"/>
    <w:next w:val="Reatabula"/>
    <w:uiPriority w:val="39"/>
    <w:rsid w:val="004B73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5">
    <w:name w:val="Režģa tabula355"/>
    <w:basedOn w:val="Parastatabula"/>
    <w:next w:val="Reatabula"/>
    <w:uiPriority w:val="39"/>
    <w:rsid w:val="004B73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6">
    <w:name w:val="Režģa tabula356"/>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7">
    <w:name w:val="Režģa tabula357"/>
    <w:basedOn w:val="Parastatabula"/>
    <w:next w:val="Reatabula"/>
    <w:uiPriority w:val="39"/>
    <w:rsid w:val="004B7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8">
    <w:name w:val="Režģa tabula358"/>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9">
    <w:name w:val="Režģa tabula359"/>
    <w:basedOn w:val="Parastatabula"/>
    <w:next w:val="Reatabula"/>
    <w:uiPriority w:val="39"/>
    <w:rsid w:val="004B7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0">
    <w:name w:val="Režģa tabula360"/>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5">
    <w:name w:val="Bez saraksta175"/>
    <w:next w:val="Bezsaraksta"/>
    <w:uiPriority w:val="99"/>
    <w:semiHidden/>
    <w:unhideWhenUsed/>
    <w:rsid w:val="009030D4"/>
  </w:style>
  <w:style w:type="paragraph" w:customStyle="1" w:styleId="v1msonormal">
    <w:name w:val="v1msonormal"/>
    <w:basedOn w:val="Parasts"/>
    <w:rsid w:val="009030D4"/>
    <w:pPr>
      <w:spacing w:before="100" w:beforeAutospacing="1" w:after="100" w:afterAutospacing="1"/>
    </w:pPr>
    <w:rPr>
      <w:sz w:val="24"/>
      <w:szCs w:val="24"/>
    </w:rPr>
  </w:style>
  <w:style w:type="table" w:customStyle="1" w:styleId="Reatabula361">
    <w:name w:val="Režģa tabula361"/>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6">
    <w:name w:val="Bez saraksta176"/>
    <w:next w:val="Bezsaraksta"/>
    <w:uiPriority w:val="99"/>
    <w:semiHidden/>
    <w:unhideWhenUsed/>
    <w:rsid w:val="009030D4"/>
  </w:style>
  <w:style w:type="numbering" w:customStyle="1" w:styleId="Bezsaraksta177">
    <w:name w:val="Bez saraksta177"/>
    <w:next w:val="Bezsaraksta"/>
    <w:uiPriority w:val="99"/>
    <w:semiHidden/>
    <w:unhideWhenUsed/>
    <w:rsid w:val="009030D4"/>
  </w:style>
  <w:style w:type="paragraph" w:customStyle="1" w:styleId="labojumupamats">
    <w:name w:val="labojumu_pamats"/>
    <w:basedOn w:val="Parasts"/>
    <w:rsid w:val="009030D4"/>
    <w:pPr>
      <w:spacing w:before="100" w:beforeAutospacing="1" w:after="100" w:afterAutospacing="1"/>
    </w:pPr>
    <w:rPr>
      <w:sz w:val="24"/>
      <w:szCs w:val="24"/>
    </w:rPr>
  </w:style>
  <w:style w:type="character" w:customStyle="1" w:styleId="tvhtml1">
    <w:name w:val="tv_html1"/>
    <w:rsid w:val="009030D4"/>
  </w:style>
  <w:style w:type="paragraph" w:customStyle="1" w:styleId="font0">
    <w:name w:val="font0"/>
    <w:basedOn w:val="Parasts"/>
    <w:rsid w:val="009030D4"/>
    <w:pPr>
      <w:spacing w:before="100" w:beforeAutospacing="1" w:after="100" w:afterAutospacing="1"/>
    </w:pPr>
    <w:rPr>
      <w:rFonts w:ascii="Calibri" w:hAnsi="Calibri"/>
      <w:color w:val="000000"/>
      <w:sz w:val="22"/>
      <w:szCs w:val="22"/>
    </w:rPr>
  </w:style>
  <w:style w:type="table" w:customStyle="1" w:styleId="Reatabula362">
    <w:name w:val="Režģa tabula362"/>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3">
    <w:name w:val="Režģa tabula363"/>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4">
    <w:name w:val="Režģa tabula364"/>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5">
    <w:name w:val="Režģa tabula365"/>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6">
    <w:name w:val="Režģa tabula366"/>
    <w:basedOn w:val="Parastatabula"/>
    <w:next w:val="Reatabula"/>
    <w:uiPriority w:val="39"/>
    <w:rsid w:val="009030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7">
    <w:name w:val="Režģa tabula367"/>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8">
    <w:name w:val="Režģa tabula368"/>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9">
    <w:name w:val="Režģa tabula369"/>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0">
    <w:name w:val="Režģa tabula370"/>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2">
    <w:name w:val="Režģa tabula372"/>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3">
    <w:name w:val="Režģa tabula373"/>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4">
    <w:name w:val="Režģa tabula374"/>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5">
    <w:name w:val="Režģa tabula375"/>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6">
    <w:name w:val="Režģa tabula376"/>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7">
    <w:name w:val="Režģa tabula377"/>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8">
    <w:name w:val="Režģa tabula378"/>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9">
    <w:name w:val="Režģa tabula379"/>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0">
    <w:name w:val="Režģa tabula380"/>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1">
    <w:name w:val="Režģa tabula381"/>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2">
    <w:name w:val="Režģa tabula382"/>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3">
    <w:name w:val="Režģa tabula383"/>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4">
    <w:name w:val="Režģa tabula384"/>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5">
    <w:name w:val="Režģa tabula385"/>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6">
    <w:name w:val="Režģa tabula386"/>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7">
    <w:name w:val="Režģa tabula387"/>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8">
    <w:name w:val="Režģa tabula388"/>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9">
    <w:name w:val="Režģa tabula389"/>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0">
    <w:name w:val="Režģa tabula390"/>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1">
    <w:name w:val="Režģa tabula391"/>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2">
    <w:name w:val="Režģa tabula392"/>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3">
    <w:name w:val="Režģa tabula393"/>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4">
    <w:name w:val="Režģa tabula394"/>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5">
    <w:name w:val="Režģa tabula395"/>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6">
    <w:name w:val="Režģa tabula396"/>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7">
    <w:name w:val="Režģa tabula397"/>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8">
    <w:name w:val="Režģa tabula398"/>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9">
    <w:name w:val="Režģa tabula399"/>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0">
    <w:name w:val="Režģa tabula400"/>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2">
    <w:name w:val="Režģa tabula402"/>
    <w:basedOn w:val="Parastatabula"/>
    <w:next w:val="Reatabula"/>
    <w:uiPriority w:val="39"/>
    <w:rsid w:val="00903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3">
    <w:name w:val="Režģa tabula403"/>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4">
    <w:name w:val="Režģa tabula404"/>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5">
    <w:name w:val="Režģa tabula405"/>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6">
    <w:name w:val="Režģa tabula406"/>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7">
    <w:name w:val="Režģa tabula407"/>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8">
    <w:name w:val="Režģa tabula408"/>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9">
    <w:name w:val="Režģa tabula409"/>
    <w:basedOn w:val="Parastatabula"/>
    <w:next w:val="Reatabula"/>
    <w:uiPriority w:val="39"/>
    <w:rsid w:val="00BB3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1">
    <w:name w:val="Režģa tabula431"/>
    <w:basedOn w:val="Parastatabula"/>
    <w:next w:val="Reatabula"/>
    <w:uiPriority w:val="39"/>
    <w:rsid w:val="00BB3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2">
    <w:name w:val="Režģa tabula432"/>
    <w:basedOn w:val="Parastatabula"/>
    <w:next w:val="Reatabula"/>
    <w:uiPriority w:val="39"/>
    <w:rsid w:val="001E1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02594025">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0B22-7EA3-4B03-BB1F-A7479423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9</Pages>
  <Words>1809</Words>
  <Characters>14257</Characters>
  <Application>Microsoft Office Word</Application>
  <DocSecurity>0</DocSecurity>
  <Lines>118</Lines>
  <Paragraphs>32</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16034</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81</cp:revision>
  <cp:lastPrinted>2020-03-19T09:43:00Z</cp:lastPrinted>
  <dcterms:created xsi:type="dcterms:W3CDTF">2019-06-25T07:18:00Z</dcterms:created>
  <dcterms:modified xsi:type="dcterms:W3CDTF">2020-09-11T05:53:00Z</dcterms:modified>
</cp:coreProperties>
</file>